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theme/themeOverride9.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73B194" w14:textId="709D93E0" w:rsidR="002235FF" w:rsidRPr="00DB1522" w:rsidRDefault="002235FF" w:rsidP="002A04E3">
      <w:pPr>
        <w:shd w:val="clear" w:color="auto" w:fill="FFFFFF"/>
        <w:spacing w:after="0" w:line="240" w:lineRule="auto"/>
        <w:ind w:right="-1"/>
        <w:jc w:val="center"/>
        <w:rPr>
          <w:rFonts w:ascii="Times New Roman" w:eastAsia="Times New Roman" w:hAnsi="Times New Roman" w:cs="Times New Roman"/>
          <w:spacing w:val="1"/>
          <w:sz w:val="28"/>
          <w:szCs w:val="28"/>
          <w:lang w:eastAsia="ru-RU"/>
        </w:rPr>
      </w:pPr>
      <w:bookmarkStart w:id="0" w:name="_GoBack"/>
      <w:bookmarkEnd w:id="0"/>
      <w:r w:rsidRPr="00DB1522">
        <w:rPr>
          <w:rFonts w:ascii="Times New Roman" w:eastAsia="Times New Roman" w:hAnsi="Times New Roman" w:cs="Times New Roman"/>
          <w:spacing w:val="1"/>
          <w:sz w:val="28"/>
          <w:szCs w:val="28"/>
          <w:lang w:eastAsia="ru-RU"/>
        </w:rPr>
        <w:t>НАО «</w:t>
      </w:r>
      <w:r w:rsidR="00C76C6B" w:rsidRPr="00DB1522">
        <w:rPr>
          <w:rFonts w:ascii="Times New Roman" w:eastAsia="Times New Roman" w:hAnsi="Times New Roman" w:cs="Times New Roman"/>
          <w:spacing w:val="1"/>
          <w:sz w:val="28"/>
          <w:szCs w:val="28"/>
          <w:lang w:eastAsia="ru-RU"/>
        </w:rPr>
        <w:t>Казахский агротехнический исследовательский университет имени С.</w:t>
      </w:r>
      <w:r w:rsidR="002A04E3">
        <w:rPr>
          <w:rFonts w:ascii="Times New Roman" w:eastAsia="Times New Roman" w:hAnsi="Times New Roman" w:cs="Times New Roman"/>
          <w:spacing w:val="1"/>
          <w:sz w:val="28"/>
          <w:szCs w:val="28"/>
          <w:lang w:eastAsia="ru-RU"/>
        </w:rPr>
        <w:t> </w:t>
      </w:r>
      <w:r w:rsidR="00C76C6B" w:rsidRPr="00DB1522">
        <w:rPr>
          <w:rFonts w:ascii="Times New Roman" w:eastAsia="Times New Roman" w:hAnsi="Times New Roman" w:cs="Times New Roman"/>
          <w:spacing w:val="1"/>
          <w:sz w:val="28"/>
          <w:szCs w:val="28"/>
          <w:lang w:eastAsia="ru-RU"/>
        </w:rPr>
        <w:t>Сейфуллина»</w:t>
      </w:r>
    </w:p>
    <w:p w14:paraId="20707CB2" w14:textId="77777777" w:rsidR="002235FF" w:rsidRPr="00DB1522" w:rsidRDefault="002235FF" w:rsidP="002235FF">
      <w:pPr>
        <w:shd w:val="clear" w:color="auto" w:fill="FFFFFF"/>
        <w:spacing w:after="0" w:line="240" w:lineRule="auto"/>
        <w:ind w:right="182"/>
        <w:jc w:val="center"/>
        <w:rPr>
          <w:rFonts w:ascii="Times New Roman" w:eastAsia="Times New Roman" w:hAnsi="Times New Roman" w:cs="Times New Roman"/>
          <w:spacing w:val="-6"/>
          <w:sz w:val="28"/>
          <w:szCs w:val="28"/>
          <w:lang w:eastAsia="ru-RU"/>
        </w:rPr>
      </w:pPr>
    </w:p>
    <w:p w14:paraId="166C6AF2" w14:textId="77777777" w:rsidR="002235FF" w:rsidRPr="00DB1522" w:rsidRDefault="002235FF" w:rsidP="002235FF">
      <w:pPr>
        <w:shd w:val="clear" w:color="auto" w:fill="FFFFFF"/>
        <w:spacing w:after="0" w:line="240" w:lineRule="auto"/>
        <w:ind w:right="182"/>
        <w:jc w:val="center"/>
        <w:rPr>
          <w:rFonts w:ascii="Times New Roman" w:eastAsia="Times New Roman" w:hAnsi="Times New Roman" w:cs="Times New Roman"/>
          <w:spacing w:val="-6"/>
          <w:sz w:val="28"/>
          <w:szCs w:val="28"/>
          <w:lang w:eastAsia="ru-RU"/>
        </w:rPr>
      </w:pPr>
    </w:p>
    <w:p w14:paraId="584F74D1" w14:textId="77777777" w:rsidR="002235FF" w:rsidRPr="00DB1522" w:rsidRDefault="002235FF" w:rsidP="002235FF">
      <w:pPr>
        <w:shd w:val="clear" w:color="auto" w:fill="FFFFFF"/>
        <w:tabs>
          <w:tab w:val="left" w:pos="3946"/>
        </w:tabs>
        <w:spacing w:after="0" w:line="240" w:lineRule="auto"/>
        <w:rPr>
          <w:rFonts w:ascii="Times New Roman" w:eastAsia="Times New Roman" w:hAnsi="Times New Roman" w:cs="Times New Roman"/>
          <w:spacing w:val="-6"/>
          <w:sz w:val="28"/>
          <w:szCs w:val="28"/>
          <w:lang w:eastAsia="ru-RU"/>
        </w:rPr>
      </w:pPr>
    </w:p>
    <w:p w14:paraId="5D3A53D4" w14:textId="3850AF39" w:rsidR="002235FF" w:rsidRPr="00DB1522" w:rsidRDefault="002235FF" w:rsidP="002235FF">
      <w:pPr>
        <w:shd w:val="clear" w:color="auto" w:fill="FFFFFF"/>
        <w:tabs>
          <w:tab w:val="left" w:pos="3946"/>
        </w:tabs>
        <w:spacing w:after="0" w:line="240" w:lineRule="auto"/>
        <w:rPr>
          <w:rFonts w:ascii="Times New Roman" w:eastAsia="Times New Roman" w:hAnsi="Times New Roman" w:cs="Times New Roman"/>
          <w:sz w:val="28"/>
          <w:szCs w:val="28"/>
          <w:lang w:eastAsia="ru-RU"/>
        </w:rPr>
      </w:pPr>
      <w:r w:rsidRPr="00DB1522">
        <w:rPr>
          <w:rFonts w:ascii="Times New Roman" w:eastAsia="Times New Roman" w:hAnsi="Times New Roman" w:cs="Times New Roman"/>
          <w:spacing w:val="-6"/>
          <w:sz w:val="28"/>
          <w:szCs w:val="28"/>
          <w:lang w:eastAsia="ru-RU"/>
        </w:rPr>
        <w:t>УД</w:t>
      </w:r>
      <w:r w:rsidR="00B17122">
        <w:rPr>
          <w:rFonts w:ascii="Times New Roman" w:eastAsia="Times New Roman" w:hAnsi="Times New Roman" w:cs="Times New Roman"/>
          <w:sz w:val="28"/>
          <w:szCs w:val="28"/>
          <w:lang w:eastAsia="ru-RU"/>
        </w:rPr>
        <w:t>К</w:t>
      </w:r>
      <w:r w:rsidRPr="00DB1522">
        <w:rPr>
          <w:rFonts w:ascii="Times New Roman" w:eastAsia="Times New Roman" w:hAnsi="Times New Roman" w:cs="Times New Roman"/>
          <w:sz w:val="28"/>
          <w:szCs w:val="28"/>
          <w:lang w:eastAsia="ru-RU"/>
        </w:rPr>
        <w:t xml:space="preserve"> </w:t>
      </w:r>
      <w:r w:rsidR="00B17122">
        <w:rPr>
          <w:rFonts w:ascii="Times New Roman" w:eastAsia="Times New Roman" w:hAnsi="Times New Roman" w:cs="Times New Roman"/>
          <w:sz w:val="28"/>
          <w:szCs w:val="28"/>
          <w:lang w:eastAsia="ru-RU"/>
        </w:rPr>
        <w:t>664.691/.694</w:t>
      </w:r>
      <w:r w:rsidR="00232EDA">
        <w:rPr>
          <w:rFonts w:ascii="Times New Roman" w:eastAsia="Times New Roman" w:hAnsi="Times New Roman" w:cs="Times New Roman"/>
          <w:sz w:val="28"/>
          <w:szCs w:val="28"/>
          <w:lang w:eastAsia="ru-RU"/>
        </w:rPr>
        <w:t>.664.641.12. (045)</w:t>
      </w:r>
      <w:r w:rsidRPr="00DB1522">
        <w:rPr>
          <w:rFonts w:ascii="Times New Roman" w:eastAsia="Times New Roman" w:hAnsi="Times New Roman" w:cs="Times New Roman"/>
          <w:sz w:val="28"/>
          <w:szCs w:val="28"/>
          <w:lang w:eastAsia="ru-RU"/>
        </w:rPr>
        <w:t xml:space="preserve">       </w:t>
      </w:r>
      <w:r w:rsidR="00232EDA">
        <w:rPr>
          <w:rFonts w:ascii="Times New Roman" w:eastAsia="Times New Roman" w:hAnsi="Times New Roman" w:cs="Times New Roman"/>
          <w:sz w:val="28"/>
          <w:szCs w:val="28"/>
          <w:lang w:eastAsia="ru-RU"/>
        </w:rPr>
        <w:t xml:space="preserve">  </w:t>
      </w:r>
      <w:r w:rsidR="00B17122">
        <w:rPr>
          <w:rFonts w:ascii="Times New Roman" w:eastAsia="Times New Roman" w:hAnsi="Times New Roman" w:cs="Times New Roman"/>
          <w:sz w:val="28"/>
          <w:szCs w:val="28"/>
          <w:lang w:eastAsia="ru-RU"/>
        </w:rPr>
        <w:t xml:space="preserve">           </w:t>
      </w:r>
      <w:r w:rsidR="00DB2C3D">
        <w:rPr>
          <w:rFonts w:ascii="Times New Roman" w:eastAsia="Times New Roman" w:hAnsi="Times New Roman" w:cs="Times New Roman"/>
          <w:sz w:val="28"/>
          <w:szCs w:val="28"/>
          <w:lang w:eastAsia="ru-RU"/>
        </w:rPr>
        <w:t xml:space="preserve">      </w:t>
      </w:r>
      <w:r w:rsidR="00B17122">
        <w:rPr>
          <w:rFonts w:ascii="Times New Roman" w:eastAsia="Times New Roman" w:hAnsi="Times New Roman" w:cs="Times New Roman"/>
          <w:sz w:val="28"/>
          <w:szCs w:val="28"/>
          <w:lang w:eastAsia="ru-RU"/>
        </w:rPr>
        <w:t xml:space="preserve">  </w:t>
      </w:r>
      <w:r w:rsidR="00A820E4">
        <w:rPr>
          <w:rFonts w:ascii="Times New Roman" w:eastAsia="Times New Roman" w:hAnsi="Times New Roman" w:cs="Times New Roman"/>
          <w:sz w:val="28"/>
          <w:szCs w:val="28"/>
          <w:lang w:eastAsia="ru-RU"/>
        </w:rPr>
        <w:t xml:space="preserve">              </w:t>
      </w:r>
      <w:r w:rsidRPr="00DB1522">
        <w:rPr>
          <w:rFonts w:ascii="Times New Roman" w:eastAsia="Times New Roman" w:hAnsi="Times New Roman" w:cs="Times New Roman"/>
          <w:sz w:val="28"/>
          <w:szCs w:val="28"/>
          <w:lang w:eastAsia="ru-RU"/>
        </w:rPr>
        <w:t>На правах рукописи</w:t>
      </w:r>
    </w:p>
    <w:p w14:paraId="21AED54B" w14:textId="77777777" w:rsidR="002235FF" w:rsidRPr="00DB1522" w:rsidRDefault="002235FF" w:rsidP="002235FF">
      <w:pPr>
        <w:shd w:val="clear" w:color="auto" w:fill="FFFFFF"/>
        <w:spacing w:after="0" w:line="240" w:lineRule="auto"/>
        <w:ind w:right="182"/>
        <w:jc w:val="center"/>
        <w:rPr>
          <w:rFonts w:ascii="Times New Roman" w:eastAsia="Times New Roman" w:hAnsi="Times New Roman" w:cs="Times New Roman"/>
          <w:b/>
          <w:spacing w:val="7"/>
          <w:sz w:val="28"/>
          <w:szCs w:val="28"/>
          <w:lang w:eastAsia="ru-RU"/>
        </w:rPr>
      </w:pPr>
    </w:p>
    <w:p w14:paraId="77EC41A7" w14:textId="77777777" w:rsidR="002235FF" w:rsidRDefault="002235FF" w:rsidP="002235FF">
      <w:pPr>
        <w:shd w:val="clear" w:color="auto" w:fill="FFFFFF"/>
        <w:spacing w:after="0" w:line="240" w:lineRule="auto"/>
        <w:ind w:right="182"/>
        <w:jc w:val="center"/>
        <w:rPr>
          <w:rFonts w:ascii="Times New Roman" w:eastAsia="Times New Roman" w:hAnsi="Times New Roman" w:cs="Times New Roman"/>
          <w:b/>
          <w:spacing w:val="7"/>
          <w:sz w:val="28"/>
          <w:szCs w:val="28"/>
          <w:lang w:eastAsia="ru-RU"/>
        </w:rPr>
      </w:pPr>
    </w:p>
    <w:p w14:paraId="096ABA77" w14:textId="77777777" w:rsidR="00394E66" w:rsidRPr="00DB1522" w:rsidRDefault="00394E66" w:rsidP="002235FF">
      <w:pPr>
        <w:shd w:val="clear" w:color="auto" w:fill="FFFFFF"/>
        <w:spacing w:after="0" w:line="240" w:lineRule="auto"/>
        <w:ind w:right="182"/>
        <w:jc w:val="center"/>
        <w:rPr>
          <w:rFonts w:ascii="Times New Roman" w:eastAsia="Times New Roman" w:hAnsi="Times New Roman" w:cs="Times New Roman"/>
          <w:b/>
          <w:spacing w:val="7"/>
          <w:sz w:val="28"/>
          <w:szCs w:val="28"/>
          <w:lang w:eastAsia="ru-RU"/>
        </w:rPr>
      </w:pPr>
    </w:p>
    <w:p w14:paraId="3D9F8B38" w14:textId="3614BFDF" w:rsidR="002235FF" w:rsidRDefault="002235FF" w:rsidP="002235FF">
      <w:pPr>
        <w:shd w:val="clear" w:color="auto" w:fill="FFFFFF"/>
        <w:spacing w:after="0" w:line="240" w:lineRule="auto"/>
        <w:jc w:val="center"/>
        <w:rPr>
          <w:rFonts w:ascii="Times New Roman" w:eastAsia="Times New Roman" w:hAnsi="Times New Roman" w:cs="Times New Roman"/>
          <w:b/>
          <w:spacing w:val="7"/>
          <w:sz w:val="28"/>
          <w:szCs w:val="28"/>
          <w:lang w:eastAsia="ru-RU"/>
        </w:rPr>
      </w:pPr>
      <w:r w:rsidRPr="00DB1522">
        <w:rPr>
          <w:rFonts w:ascii="Times New Roman" w:eastAsia="Times New Roman" w:hAnsi="Times New Roman" w:cs="Times New Roman"/>
          <w:b/>
          <w:spacing w:val="7"/>
          <w:sz w:val="28"/>
          <w:szCs w:val="28"/>
          <w:lang w:eastAsia="ru-RU"/>
        </w:rPr>
        <w:t xml:space="preserve">КАРИМОВА ГУЛЬМАЙДА КОНЫСБАЕВНА </w:t>
      </w:r>
    </w:p>
    <w:p w14:paraId="55119C3C" w14:textId="23C5E02E" w:rsidR="00A820E4" w:rsidRDefault="00A820E4" w:rsidP="002235FF">
      <w:pPr>
        <w:shd w:val="clear" w:color="auto" w:fill="FFFFFF"/>
        <w:spacing w:after="0" w:line="240" w:lineRule="auto"/>
        <w:jc w:val="center"/>
        <w:rPr>
          <w:rFonts w:ascii="Times New Roman" w:eastAsia="Times New Roman" w:hAnsi="Times New Roman" w:cs="Times New Roman"/>
          <w:b/>
          <w:spacing w:val="7"/>
          <w:sz w:val="28"/>
          <w:szCs w:val="28"/>
          <w:lang w:eastAsia="ru-RU"/>
        </w:rPr>
      </w:pPr>
    </w:p>
    <w:p w14:paraId="31383A01" w14:textId="261028DC" w:rsidR="00A820E4" w:rsidRDefault="00A820E4" w:rsidP="002235FF">
      <w:pPr>
        <w:shd w:val="clear" w:color="auto" w:fill="FFFFFF"/>
        <w:spacing w:after="0" w:line="240" w:lineRule="auto"/>
        <w:jc w:val="center"/>
        <w:rPr>
          <w:rFonts w:ascii="Times New Roman" w:eastAsia="Times New Roman" w:hAnsi="Times New Roman" w:cs="Times New Roman"/>
          <w:b/>
          <w:spacing w:val="7"/>
          <w:sz w:val="28"/>
          <w:szCs w:val="28"/>
          <w:lang w:eastAsia="ru-RU"/>
        </w:rPr>
      </w:pPr>
    </w:p>
    <w:p w14:paraId="54FC562A" w14:textId="77777777" w:rsidR="00A820E4" w:rsidRPr="00DB1522" w:rsidRDefault="00A820E4" w:rsidP="002235FF">
      <w:pPr>
        <w:shd w:val="clear" w:color="auto" w:fill="FFFFFF"/>
        <w:spacing w:after="0" w:line="240" w:lineRule="auto"/>
        <w:jc w:val="center"/>
        <w:rPr>
          <w:rFonts w:ascii="Times New Roman" w:eastAsia="Times New Roman" w:hAnsi="Times New Roman" w:cs="Times New Roman"/>
          <w:b/>
          <w:spacing w:val="7"/>
          <w:sz w:val="28"/>
          <w:szCs w:val="28"/>
          <w:lang w:eastAsia="ru-RU"/>
        </w:rPr>
      </w:pPr>
    </w:p>
    <w:p w14:paraId="2CACBE62" w14:textId="77777777" w:rsidR="00B14220" w:rsidRPr="00DB1522" w:rsidRDefault="00B14220" w:rsidP="002235FF">
      <w:pPr>
        <w:shd w:val="clear" w:color="auto" w:fill="FFFFFF"/>
        <w:spacing w:after="0" w:line="240" w:lineRule="auto"/>
        <w:jc w:val="center"/>
        <w:rPr>
          <w:rFonts w:ascii="Times New Roman" w:eastAsia="Times New Roman" w:hAnsi="Times New Roman" w:cs="Times New Roman"/>
          <w:b/>
          <w:sz w:val="28"/>
          <w:szCs w:val="28"/>
          <w:lang w:eastAsia="ru-RU"/>
        </w:rPr>
      </w:pPr>
      <w:r w:rsidRPr="00DB1522">
        <w:rPr>
          <w:rFonts w:ascii="Times New Roman" w:eastAsia="Times New Roman" w:hAnsi="Times New Roman" w:cs="Times New Roman"/>
          <w:b/>
          <w:sz w:val="28"/>
          <w:szCs w:val="28"/>
          <w:lang w:eastAsia="ru-RU"/>
        </w:rPr>
        <w:t xml:space="preserve">Совершенствование нормативной базы стандартизации </w:t>
      </w:r>
    </w:p>
    <w:p w14:paraId="7A1083AC" w14:textId="77777777" w:rsidR="002235FF" w:rsidRPr="00DB1522" w:rsidRDefault="00B14220" w:rsidP="002235FF">
      <w:pPr>
        <w:shd w:val="clear" w:color="auto" w:fill="FFFFFF"/>
        <w:spacing w:after="0" w:line="240" w:lineRule="auto"/>
        <w:jc w:val="center"/>
        <w:rPr>
          <w:rFonts w:ascii="Times New Roman" w:eastAsia="Times New Roman" w:hAnsi="Times New Roman" w:cs="Times New Roman"/>
          <w:b/>
          <w:sz w:val="28"/>
          <w:szCs w:val="28"/>
          <w:lang w:eastAsia="ru-RU"/>
        </w:rPr>
      </w:pPr>
      <w:r w:rsidRPr="00DB1522">
        <w:rPr>
          <w:rFonts w:ascii="Times New Roman" w:eastAsia="Times New Roman" w:hAnsi="Times New Roman" w:cs="Times New Roman"/>
          <w:b/>
          <w:sz w:val="28"/>
          <w:szCs w:val="28"/>
          <w:lang w:eastAsia="ru-RU"/>
        </w:rPr>
        <w:t>путем разработки новых технологий (рецептур) по производству макаронных изделий</w:t>
      </w:r>
    </w:p>
    <w:p w14:paraId="66986806" w14:textId="26002DB5" w:rsidR="00B14220" w:rsidRDefault="00B14220" w:rsidP="002235FF">
      <w:pPr>
        <w:shd w:val="clear" w:color="auto" w:fill="FFFFFF"/>
        <w:spacing w:after="0" w:line="240" w:lineRule="auto"/>
        <w:jc w:val="center"/>
        <w:rPr>
          <w:rFonts w:ascii="Times New Roman" w:eastAsia="Times New Roman" w:hAnsi="Times New Roman" w:cs="Times New Roman"/>
          <w:b/>
          <w:spacing w:val="7"/>
          <w:sz w:val="28"/>
          <w:szCs w:val="28"/>
          <w:lang w:eastAsia="ru-RU"/>
        </w:rPr>
      </w:pPr>
    </w:p>
    <w:p w14:paraId="6FE6373E" w14:textId="0C0368DD" w:rsidR="00A820E4" w:rsidRDefault="00A820E4" w:rsidP="002235FF">
      <w:pPr>
        <w:shd w:val="clear" w:color="auto" w:fill="FFFFFF"/>
        <w:spacing w:after="0" w:line="240" w:lineRule="auto"/>
        <w:jc w:val="center"/>
        <w:rPr>
          <w:rFonts w:ascii="Times New Roman" w:eastAsia="Times New Roman" w:hAnsi="Times New Roman" w:cs="Times New Roman"/>
          <w:b/>
          <w:spacing w:val="7"/>
          <w:sz w:val="28"/>
          <w:szCs w:val="28"/>
          <w:lang w:eastAsia="ru-RU"/>
        </w:rPr>
      </w:pPr>
    </w:p>
    <w:p w14:paraId="79DA8C45" w14:textId="77777777" w:rsidR="00A820E4" w:rsidRPr="00DB1522" w:rsidRDefault="00A820E4" w:rsidP="002235FF">
      <w:pPr>
        <w:shd w:val="clear" w:color="auto" w:fill="FFFFFF"/>
        <w:spacing w:after="0" w:line="240" w:lineRule="auto"/>
        <w:jc w:val="center"/>
        <w:rPr>
          <w:rFonts w:ascii="Times New Roman" w:eastAsia="Times New Roman" w:hAnsi="Times New Roman" w:cs="Times New Roman"/>
          <w:b/>
          <w:spacing w:val="7"/>
          <w:sz w:val="28"/>
          <w:szCs w:val="28"/>
          <w:lang w:eastAsia="ru-RU"/>
        </w:rPr>
      </w:pPr>
    </w:p>
    <w:p w14:paraId="28E900D8" w14:textId="5393AEC6" w:rsidR="002235FF" w:rsidRDefault="00C87FEF" w:rsidP="002235FF">
      <w:pPr>
        <w:shd w:val="clear" w:color="auto" w:fill="FFFFFF"/>
        <w:tabs>
          <w:tab w:val="left" w:pos="778"/>
        </w:tabs>
        <w:spacing w:after="0" w:line="240" w:lineRule="auto"/>
        <w:ind w:left="43" w:firstLine="384"/>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Pr>
          <w:rFonts w:ascii="Times New Roman" w:eastAsia="Times New Roman" w:hAnsi="Times New Roman" w:cs="Times New Roman"/>
          <w:sz w:val="28"/>
          <w:szCs w:val="28"/>
          <w:lang w:val="en-US" w:eastAsia="ru-RU"/>
        </w:rPr>
        <w:t>D</w:t>
      </w:r>
      <w:r w:rsidRPr="00C87FEF">
        <w:rPr>
          <w:rFonts w:ascii="Times New Roman" w:eastAsia="Times New Roman" w:hAnsi="Times New Roman" w:cs="Times New Roman"/>
          <w:sz w:val="28"/>
          <w:szCs w:val="28"/>
          <w:lang w:eastAsia="ru-RU"/>
        </w:rPr>
        <w:t xml:space="preserve">07501 </w:t>
      </w:r>
      <w:r w:rsidR="002A04E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Стандартизация и управление качеством продукции</w:t>
      </w:r>
    </w:p>
    <w:p w14:paraId="34B4B188" w14:textId="429AB55E" w:rsidR="00A820E4" w:rsidRDefault="00A820E4" w:rsidP="002235FF">
      <w:pPr>
        <w:shd w:val="clear" w:color="auto" w:fill="FFFFFF"/>
        <w:tabs>
          <w:tab w:val="left" w:pos="778"/>
        </w:tabs>
        <w:spacing w:after="0" w:line="240" w:lineRule="auto"/>
        <w:ind w:left="43" w:firstLine="384"/>
        <w:jc w:val="center"/>
        <w:rPr>
          <w:rFonts w:ascii="Times New Roman" w:eastAsia="Times New Roman" w:hAnsi="Times New Roman" w:cs="Times New Roman"/>
          <w:sz w:val="28"/>
          <w:szCs w:val="28"/>
          <w:lang w:eastAsia="ru-RU"/>
        </w:rPr>
      </w:pPr>
    </w:p>
    <w:p w14:paraId="442CB1BD" w14:textId="77777777" w:rsidR="00A820E4" w:rsidRPr="00C87FEF" w:rsidRDefault="00A820E4" w:rsidP="002235FF">
      <w:pPr>
        <w:shd w:val="clear" w:color="auto" w:fill="FFFFFF"/>
        <w:tabs>
          <w:tab w:val="left" w:pos="778"/>
        </w:tabs>
        <w:spacing w:after="0" w:line="240" w:lineRule="auto"/>
        <w:ind w:left="43" w:firstLine="384"/>
        <w:jc w:val="center"/>
        <w:rPr>
          <w:rFonts w:ascii="Times New Roman" w:eastAsia="Times New Roman" w:hAnsi="Times New Roman" w:cs="Times New Roman"/>
          <w:sz w:val="28"/>
          <w:szCs w:val="28"/>
          <w:lang w:eastAsia="ru-RU"/>
        </w:rPr>
      </w:pPr>
    </w:p>
    <w:p w14:paraId="0DD235EA" w14:textId="77777777" w:rsidR="002235FF" w:rsidRPr="00DB1522" w:rsidRDefault="002235FF" w:rsidP="002235FF">
      <w:pPr>
        <w:shd w:val="clear" w:color="auto" w:fill="FFFFFF"/>
        <w:spacing w:after="0" w:line="240" w:lineRule="auto"/>
        <w:jc w:val="center"/>
        <w:rPr>
          <w:rFonts w:ascii="Times New Roman" w:eastAsia="Times New Roman" w:hAnsi="Times New Roman" w:cs="Times New Roman"/>
          <w:spacing w:val="2"/>
          <w:sz w:val="28"/>
          <w:szCs w:val="28"/>
          <w:lang w:eastAsia="ru-RU"/>
        </w:rPr>
      </w:pPr>
    </w:p>
    <w:p w14:paraId="4090B414" w14:textId="77777777" w:rsidR="002A04E3" w:rsidRDefault="002235FF" w:rsidP="002235FF">
      <w:pPr>
        <w:shd w:val="clear" w:color="auto" w:fill="FFFFFF"/>
        <w:spacing w:after="0" w:line="240" w:lineRule="auto"/>
        <w:jc w:val="center"/>
        <w:rPr>
          <w:rFonts w:ascii="Times New Roman" w:eastAsia="Times New Roman" w:hAnsi="Times New Roman" w:cs="Times New Roman"/>
          <w:spacing w:val="2"/>
          <w:sz w:val="28"/>
          <w:szCs w:val="28"/>
          <w:lang w:eastAsia="ru-RU"/>
        </w:rPr>
      </w:pPr>
      <w:r w:rsidRPr="00DB1522">
        <w:rPr>
          <w:rFonts w:ascii="Times New Roman" w:eastAsia="Times New Roman" w:hAnsi="Times New Roman" w:cs="Times New Roman"/>
          <w:spacing w:val="2"/>
          <w:sz w:val="28"/>
          <w:szCs w:val="28"/>
          <w:lang w:eastAsia="ru-RU"/>
        </w:rPr>
        <w:t>Диссертация на соискание степени</w:t>
      </w:r>
    </w:p>
    <w:p w14:paraId="546B0482" w14:textId="0A592941" w:rsidR="002235FF" w:rsidRPr="00DB1522" w:rsidRDefault="002235FF" w:rsidP="002235FF">
      <w:pPr>
        <w:shd w:val="clear" w:color="auto" w:fill="FFFFFF"/>
        <w:spacing w:after="0" w:line="240" w:lineRule="auto"/>
        <w:jc w:val="center"/>
        <w:rPr>
          <w:rFonts w:ascii="Times New Roman" w:eastAsia="Times New Roman" w:hAnsi="Times New Roman" w:cs="Times New Roman"/>
          <w:sz w:val="28"/>
          <w:szCs w:val="28"/>
          <w:lang w:eastAsia="ru-RU"/>
        </w:rPr>
      </w:pPr>
      <w:r w:rsidRPr="00DB1522">
        <w:rPr>
          <w:rFonts w:ascii="Times New Roman" w:eastAsia="Times New Roman" w:hAnsi="Times New Roman" w:cs="Times New Roman"/>
          <w:spacing w:val="4"/>
          <w:sz w:val="28"/>
          <w:szCs w:val="28"/>
          <w:lang w:eastAsia="ru-RU"/>
        </w:rPr>
        <w:t xml:space="preserve">доктора </w:t>
      </w:r>
      <w:r w:rsidR="008832F7" w:rsidRPr="00DB1522">
        <w:rPr>
          <w:rFonts w:ascii="Times New Roman" w:eastAsia="Times New Roman" w:hAnsi="Times New Roman" w:cs="Times New Roman"/>
          <w:spacing w:val="-3"/>
          <w:sz w:val="28"/>
          <w:szCs w:val="28"/>
          <w:lang w:eastAsia="ru-RU"/>
        </w:rPr>
        <w:t>философии (PhD)</w:t>
      </w:r>
    </w:p>
    <w:p w14:paraId="2898D967" w14:textId="77777777" w:rsidR="002235FF" w:rsidRPr="00DB1522" w:rsidRDefault="002235FF" w:rsidP="002235FF">
      <w:pPr>
        <w:shd w:val="clear" w:color="auto" w:fill="FFFFFF"/>
        <w:spacing w:after="0" w:line="240" w:lineRule="auto"/>
        <w:ind w:left="38"/>
        <w:jc w:val="center"/>
        <w:rPr>
          <w:rFonts w:ascii="Times New Roman" w:eastAsia="Times New Roman" w:hAnsi="Times New Roman" w:cs="Times New Roman"/>
          <w:sz w:val="28"/>
          <w:szCs w:val="28"/>
          <w:lang w:eastAsia="ru-RU"/>
        </w:rPr>
      </w:pPr>
    </w:p>
    <w:p w14:paraId="0AD906A8" w14:textId="77777777" w:rsidR="002235FF" w:rsidRDefault="002235FF" w:rsidP="002235FF">
      <w:pPr>
        <w:shd w:val="clear" w:color="auto" w:fill="FFFFFF"/>
        <w:spacing w:after="0" w:line="240" w:lineRule="auto"/>
        <w:jc w:val="right"/>
        <w:rPr>
          <w:rFonts w:ascii="Times New Roman" w:eastAsia="Times New Roman" w:hAnsi="Times New Roman" w:cs="Times New Roman"/>
          <w:sz w:val="28"/>
          <w:szCs w:val="28"/>
          <w:lang w:eastAsia="ru-RU"/>
        </w:rPr>
      </w:pPr>
    </w:p>
    <w:p w14:paraId="69CB1CB6" w14:textId="77777777" w:rsidR="00DB2C3D" w:rsidRPr="00DB1522" w:rsidRDefault="00DB2C3D" w:rsidP="002235FF">
      <w:pPr>
        <w:shd w:val="clear" w:color="auto" w:fill="FFFFFF"/>
        <w:spacing w:after="0" w:line="240" w:lineRule="auto"/>
        <w:jc w:val="right"/>
        <w:rPr>
          <w:rFonts w:ascii="Times New Roman" w:eastAsia="Times New Roman" w:hAnsi="Times New Roman" w:cs="Times New Roman"/>
          <w:sz w:val="28"/>
          <w:szCs w:val="28"/>
          <w:lang w:eastAsia="ru-RU"/>
        </w:rPr>
      </w:pPr>
    </w:p>
    <w:p w14:paraId="42E12463" w14:textId="4DFA526B" w:rsidR="004034FF" w:rsidRDefault="00DB2C3D" w:rsidP="002235FF">
      <w:pPr>
        <w:shd w:val="clear" w:color="auto" w:fill="FFFFFF"/>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Научный консультант</w:t>
      </w:r>
    </w:p>
    <w:p w14:paraId="72FE70B2" w14:textId="4057526B" w:rsidR="00C87FEF" w:rsidRDefault="00DB2C3D" w:rsidP="002235FF">
      <w:pPr>
        <w:shd w:val="clear" w:color="auto" w:fill="FFFFFF"/>
        <w:spacing w:after="0" w:line="240" w:lineRule="auto"/>
        <w:jc w:val="right"/>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д</w:t>
      </w:r>
      <w:r w:rsidR="003207F6">
        <w:rPr>
          <w:rFonts w:ascii="Times New Roman" w:eastAsia="Times New Roman" w:hAnsi="Times New Roman" w:cs="Times New Roman"/>
          <w:sz w:val="28"/>
          <w:szCs w:val="28"/>
          <w:lang w:eastAsia="ru-RU"/>
        </w:rPr>
        <w:t xml:space="preserve">октор </w:t>
      </w:r>
      <w:r w:rsidRPr="00DB1522">
        <w:rPr>
          <w:rFonts w:ascii="Times New Roman" w:eastAsia="Times New Roman" w:hAnsi="Times New Roman" w:cs="Times New Roman"/>
          <w:sz w:val="28"/>
          <w:szCs w:val="28"/>
          <w:lang w:eastAsia="ru-RU"/>
        </w:rPr>
        <w:t>т</w:t>
      </w:r>
      <w:r w:rsidR="003207F6">
        <w:rPr>
          <w:rFonts w:ascii="Times New Roman" w:eastAsia="Times New Roman" w:hAnsi="Times New Roman" w:cs="Times New Roman"/>
          <w:sz w:val="28"/>
          <w:szCs w:val="28"/>
          <w:lang w:eastAsia="ru-RU"/>
        </w:rPr>
        <w:t xml:space="preserve">ехнических </w:t>
      </w:r>
      <w:r w:rsidRPr="00DB1522">
        <w:rPr>
          <w:rFonts w:ascii="Times New Roman" w:eastAsia="Times New Roman" w:hAnsi="Times New Roman" w:cs="Times New Roman"/>
          <w:sz w:val="28"/>
          <w:szCs w:val="28"/>
          <w:lang w:eastAsia="ru-RU"/>
        </w:rPr>
        <w:t>н</w:t>
      </w:r>
      <w:r w:rsidR="003207F6">
        <w:rPr>
          <w:rFonts w:ascii="Times New Roman" w:eastAsia="Times New Roman" w:hAnsi="Times New Roman" w:cs="Times New Roman"/>
          <w:sz w:val="28"/>
          <w:szCs w:val="28"/>
          <w:lang w:eastAsia="ru-RU"/>
        </w:rPr>
        <w:t>аук</w:t>
      </w:r>
      <w:r w:rsidRPr="00DB1522">
        <w:rPr>
          <w:rFonts w:ascii="Times New Roman" w:eastAsia="Times New Roman" w:hAnsi="Times New Roman" w:cs="Times New Roman"/>
          <w:sz w:val="28"/>
          <w:szCs w:val="28"/>
          <w:lang w:eastAsia="ru-RU"/>
        </w:rPr>
        <w:t>,</w:t>
      </w:r>
    </w:p>
    <w:p w14:paraId="732A0097" w14:textId="32F69845" w:rsidR="00DB2C3D" w:rsidRDefault="004F3AFE" w:rsidP="002235FF">
      <w:pPr>
        <w:shd w:val="clear" w:color="auto" w:fill="FFFFFF"/>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и.о.</w:t>
      </w:r>
      <w:r w:rsidR="00DB2C3D" w:rsidRPr="00DB1522">
        <w:rPr>
          <w:rFonts w:ascii="Times New Roman" w:eastAsia="Times New Roman" w:hAnsi="Times New Roman" w:cs="Times New Roman"/>
          <w:sz w:val="28"/>
          <w:szCs w:val="28"/>
          <w:lang w:eastAsia="ru-RU"/>
        </w:rPr>
        <w:t>профессор</w:t>
      </w:r>
      <w:r>
        <w:rPr>
          <w:rFonts w:ascii="Times New Roman" w:eastAsia="Times New Roman" w:hAnsi="Times New Roman" w:cs="Times New Roman"/>
          <w:sz w:val="28"/>
          <w:szCs w:val="28"/>
          <w:lang w:eastAsia="ru-RU"/>
        </w:rPr>
        <w:t>а</w:t>
      </w:r>
    </w:p>
    <w:p w14:paraId="0BD7E37D" w14:textId="769AC7AC" w:rsidR="00DB2C3D" w:rsidRDefault="002A04E3" w:rsidP="002235FF">
      <w:pPr>
        <w:shd w:val="clear" w:color="auto" w:fill="FFFFFF"/>
        <w:spacing w:after="0" w:line="240" w:lineRule="auto"/>
        <w:jc w:val="right"/>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w:t>
      </w:r>
      <w:r w:rsidR="00DB2C3D" w:rsidRPr="00DB1522">
        <w:rPr>
          <w:rFonts w:ascii="Times New Roman" w:eastAsia="Times New Roman" w:hAnsi="Times New Roman" w:cs="Times New Roman"/>
          <w:sz w:val="28"/>
          <w:szCs w:val="28"/>
          <w:lang w:eastAsia="ru-RU"/>
        </w:rPr>
        <w:t xml:space="preserve">Ниязбекова </w:t>
      </w:r>
    </w:p>
    <w:p w14:paraId="64C98F82" w14:textId="77777777" w:rsidR="00DB2C3D" w:rsidRPr="002A04E3" w:rsidRDefault="00DB2C3D" w:rsidP="002235FF">
      <w:pPr>
        <w:shd w:val="clear" w:color="auto" w:fill="FFFFFF"/>
        <w:spacing w:after="0" w:line="240" w:lineRule="auto"/>
        <w:jc w:val="right"/>
        <w:rPr>
          <w:rFonts w:ascii="Times New Roman" w:eastAsia="Times New Roman" w:hAnsi="Times New Roman" w:cs="Times New Roman"/>
          <w:sz w:val="16"/>
          <w:szCs w:val="16"/>
          <w:lang w:eastAsia="ru-RU"/>
        </w:rPr>
      </w:pPr>
    </w:p>
    <w:p w14:paraId="23936956" w14:textId="106EB826" w:rsidR="00DB2C3D" w:rsidRDefault="00DB2C3D" w:rsidP="00DB2C3D">
      <w:pPr>
        <w:shd w:val="clear" w:color="auto" w:fill="FFFFFF"/>
        <w:spacing w:after="0" w:line="240" w:lineRule="auto"/>
        <w:jc w:val="right"/>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 xml:space="preserve">Зарубежный </w:t>
      </w:r>
      <w:r w:rsidR="000C3654">
        <w:rPr>
          <w:rFonts w:ascii="Times New Roman" w:eastAsia="Times New Roman" w:hAnsi="Times New Roman" w:cs="Times New Roman"/>
          <w:sz w:val="28"/>
          <w:szCs w:val="28"/>
          <w:lang w:eastAsia="ru-RU"/>
        </w:rPr>
        <w:t xml:space="preserve">научный </w:t>
      </w:r>
      <w:r w:rsidRPr="00DB1522">
        <w:rPr>
          <w:rFonts w:ascii="Times New Roman" w:eastAsia="Times New Roman" w:hAnsi="Times New Roman" w:cs="Times New Roman"/>
          <w:sz w:val="28"/>
          <w:szCs w:val="28"/>
          <w:lang w:eastAsia="ru-RU"/>
        </w:rPr>
        <w:t>консультант</w:t>
      </w:r>
    </w:p>
    <w:p w14:paraId="53C4CB1D" w14:textId="06B40B50" w:rsidR="00DB2C3D" w:rsidRDefault="003207F6" w:rsidP="00DB2C3D">
      <w:pPr>
        <w:shd w:val="clear" w:color="auto" w:fill="FFFFFF"/>
        <w:spacing w:after="0" w:line="240" w:lineRule="auto"/>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xml:space="preserve">доктор </w:t>
      </w:r>
      <w:r w:rsidR="00DB2C3D" w:rsidRPr="00DB1522">
        <w:rPr>
          <w:rFonts w:ascii="Times New Roman" w:eastAsia="Times New Roman" w:hAnsi="Times New Roman" w:cs="Times New Roman"/>
          <w:sz w:val="28"/>
          <w:szCs w:val="28"/>
          <w:lang w:eastAsia="ru-RU"/>
        </w:rPr>
        <w:t>PhD</w:t>
      </w:r>
      <w:r w:rsidR="00C409CF">
        <w:rPr>
          <w:rFonts w:ascii="Times New Roman" w:eastAsia="Times New Roman" w:hAnsi="Times New Roman" w:cs="Times New Roman"/>
          <w:sz w:val="28"/>
          <w:szCs w:val="28"/>
          <w:lang w:eastAsia="ru-RU"/>
        </w:rPr>
        <w:t>,</w:t>
      </w:r>
      <w:r w:rsidR="00DB2C3D" w:rsidRPr="00DB1522">
        <w:rPr>
          <w:rFonts w:ascii="Times New Roman" w:eastAsia="Times New Roman" w:hAnsi="Times New Roman" w:cs="Times New Roman"/>
          <w:sz w:val="28"/>
          <w:szCs w:val="28"/>
          <w:lang w:eastAsia="ru-RU"/>
        </w:rPr>
        <w:t xml:space="preserve"> </w:t>
      </w:r>
    </w:p>
    <w:p w14:paraId="79BEFA07" w14:textId="6B1F0DBB" w:rsidR="00DB2C3D" w:rsidRDefault="00713636" w:rsidP="00DB2C3D">
      <w:pPr>
        <w:shd w:val="clear" w:color="auto" w:fill="FFFFFF"/>
        <w:spacing w:after="0" w:line="240" w:lineRule="auto"/>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ассоциированный </w:t>
      </w:r>
      <w:r w:rsidR="00DB2C3D" w:rsidRPr="00DB1522">
        <w:rPr>
          <w:rFonts w:ascii="Times New Roman" w:eastAsia="Times New Roman" w:hAnsi="Times New Roman" w:cs="Times New Roman"/>
          <w:sz w:val="28"/>
          <w:szCs w:val="28"/>
          <w:lang w:val="kk-KZ" w:eastAsia="ru-RU"/>
        </w:rPr>
        <w:t>профессор</w:t>
      </w:r>
    </w:p>
    <w:p w14:paraId="2240CAA7" w14:textId="67E486AD" w:rsidR="00DB2C3D" w:rsidRPr="00142609" w:rsidRDefault="000C3654" w:rsidP="00DB2C3D">
      <w:pPr>
        <w:shd w:val="clear" w:color="auto" w:fill="FFFFFF"/>
        <w:spacing w:after="0" w:line="240" w:lineRule="auto"/>
        <w:jc w:val="right"/>
        <w:rPr>
          <w:rFonts w:ascii="Times New Roman" w:eastAsia="Times New Roman" w:hAnsi="Times New Roman" w:cs="Times New Roman"/>
          <w:sz w:val="28"/>
          <w:szCs w:val="28"/>
          <w:lang w:val="kk-KZ" w:eastAsia="ru-RU"/>
        </w:rPr>
      </w:pPr>
      <w:r w:rsidRPr="00142609">
        <w:rPr>
          <w:rFonts w:ascii="Times New Roman" w:eastAsia="Times New Roman" w:hAnsi="Times New Roman" w:cs="Times New Roman"/>
          <w:sz w:val="28"/>
          <w:szCs w:val="28"/>
          <w:lang w:val="kk-KZ" w:eastAsia="ru-RU"/>
        </w:rPr>
        <w:t>Elsayed Moussa</w:t>
      </w:r>
    </w:p>
    <w:p w14:paraId="00F02817" w14:textId="14AB2D01" w:rsidR="000C3654" w:rsidRPr="00142609" w:rsidRDefault="000C3654" w:rsidP="00DB2C3D">
      <w:pPr>
        <w:shd w:val="clear" w:color="auto" w:fill="FFFFFF"/>
        <w:spacing w:after="0" w:line="240" w:lineRule="auto"/>
        <w:jc w:val="right"/>
        <w:rPr>
          <w:rFonts w:ascii="Times New Roman" w:eastAsia="Times New Roman" w:hAnsi="Times New Roman" w:cs="Times New Roman"/>
          <w:sz w:val="28"/>
          <w:szCs w:val="28"/>
          <w:lang w:val="kk-KZ" w:eastAsia="ru-RU"/>
        </w:rPr>
      </w:pPr>
      <w:r w:rsidRPr="00142609">
        <w:rPr>
          <w:rFonts w:ascii="Times New Roman" w:eastAsia="Times New Roman" w:hAnsi="Times New Roman" w:cs="Times New Roman"/>
          <w:sz w:val="28"/>
          <w:szCs w:val="28"/>
          <w:lang w:val="kk-KZ" w:eastAsia="ru-RU"/>
        </w:rPr>
        <w:t>(Elashmawy Negim Attia</w:t>
      </w:r>
    </w:p>
    <w:p w14:paraId="472812F8" w14:textId="77777777" w:rsidR="00142609" w:rsidRDefault="000C3654" w:rsidP="000C3654">
      <w:pPr>
        <w:shd w:val="clear" w:color="auto" w:fill="FFFFFF"/>
        <w:spacing w:after="0" w:line="240" w:lineRule="auto"/>
        <w:jc w:val="right"/>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National Research center </w:t>
      </w:r>
    </w:p>
    <w:p w14:paraId="7BF9C89C" w14:textId="65CB667F" w:rsidR="002235FF" w:rsidRPr="002A04E3" w:rsidRDefault="000C3654" w:rsidP="000C3654">
      <w:pPr>
        <w:shd w:val="clear" w:color="auto" w:fill="FFFFFF"/>
        <w:spacing w:after="0" w:line="240" w:lineRule="auto"/>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Каир)</w:t>
      </w:r>
    </w:p>
    <w:p w14:paraId="38920A39" w14:textId="77777777" w:rsidR="000605D1" w:rsidRPr="002A04E3" w:rsidRDefault="002235FF" w:rsidP="00171FC9">
      <w:pPr>
        <w:shd w:val="clear" w:color="auto" w:fill="FFFFFF"/>
        <w:spacing w:after="0" w:line="240" w:lineRule="auto"/>
        <w:ind w:left="38"/>
        <w:jc w:val="center"/>
        <w:rPr>
          <w:rFonts w:ascii="Times New Roman" w:eastAsia="Times New Roman" w:hAnsi="Times New Roman" w:cs="Times New Roman"/>
          <w:sz w:val="28"/>
          <w:szCs w:val="28"/>
          <w:lang w:val="kk-KZ" w:eastAsia="ru-RU"/>
        </w:rPr>
      </w:pPr>
      <w:r w:rsidRPr="002A04E3">
        <w:rPr>
          <w:rFonts w:ascii="Times New Roman" w:eastAsia="Times New Roman" w:hAnsi="Times New Roman" w:cs="Times New Roman"/>
          <w:sz w:val="28"/>
          <w:szCs w:val="28"/>
          <w:lang w:val="kk-KZ" w:eastAsia="ru-RU"/>
        </w:rPr>
        <w:t xml:space="preserve">  </w:t>
      </w:r>
    </w:p>
    <w:p w14:paraId="49C2BFD2" w14:textId="77777777" w:rsidR="00A820E4" w:rsidRPr="002A04E3" w:rsidRDefault="00A820E4" w:rsidP="00171FC9">
      <w:pPr>
        <w:shd w:val="clear" w:color="auto" w:fill="FFFFFF"/>
        <w:spacing w:after="0" w:line="240" w:lineRule="auto"/>
        <w:ind w:left="38"/>
        <w:jc w:val="center"/>
        <w:rPr>
          <w:rFonts w:ascii="Times New Roman" w:eastAsia="Times New Roman" w:hAnsi="Times New Roman" w:cs="Times New Roman"/>
          <w:sz w:val="28"/>
          <w:szCs w:val="28"/>
          <w:lang w:val="kk-KZ" w:eastAsia="ru-RU"/>
        </w:rPr>
      </w:pPr>
    </w:p>
    <w:p w14:paraId="559F08CB" w14:textId="22D711A4" w:rsidR="00171FC9" w:rsidRPr="002A04E3" w:rsidRDefault="002235FF" w:rsidP="00171FC9">
      <w:pPr>
        <w:shd w:val="clear" w:color="auto" w:fill="FFFFFF"/>
        <w:spacing w:after="0" w:line="240" w:lineRule="auto"/>
        <w:ind w:left="38"/>
        <w:jc w:val="center"/>
        <w:rPr>
          <w:rFonts w:ascii="Times New Roman" w:eastAsia="Times New Roman" w:hAnsi="Times New Roman" w:cs="Times New Roman"/>
          <w:sz w:val="28"/>
          <w:szCs w:val="28"/>
          <w:lang w:val="kk-KZ" w:eastAsia="ru-RU"/>
        </w:rPr>
      </w:pPr>
      <w:r w:rsidRPr="002A04E3">
        <w:rPr>
          <w:rFonts w:ascii="Times New Roman" w:eastAsia="Times New Roman" w:hAnsi="Times New Roman" w:cs="Times New Roman"/>
          <w:sz w:val="28"/>
          <w:szCs w:val="28"/>
          <w:lang w:val="kk-KZ" w:eastAsia="ru-RU"/>
        </w:rPr>
        <w:t xml:space="preserve">                                                                </w:t>
      </w:r>
    </w:p>
    <w:p w14:paraId="512136A7" w14:textId="77777777" w:rsidR="002235FF" w:rsidRPr="00713636" w:rsidRDefault="002235FF" w:rsidP="002235FF">
      <w:pPr>
        <w:shd w:val="clear" w:color="auto" w:fill="FFFFFF"/>
        <w:spacing w:after="0" w:line="240" w:lineRule="auto"/>
        <w:jc w:val="center"/>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eastAsia="ru-RU"/>
        </w:rPr>
        <w:t>Республика</w:t>
      </w:r>
      <w:r w:rsidRPr="00713636">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Казахстан</w:t>
      </w:r>
    </w:p>
    <w:p w14:paraId="17BB226C" w14:textId="72B94EF0" w:rsidR="00273496" w:rsidRPr="00DB1522" w:rsidRDefault="003207F6" w:rsidP="002235FF">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4A16405A" wp14:editId="0C217F0C">
                <wp:simplePos x="0" y="0"/>
                <wp:positionH relativeFrom="column">
                  <wp:posOffset>2775873</wp:posOffset>
                </wp:positionH>
                <wp:positionV relativeFrom="paragraph">
                  <wp:posOffset>272810</wp:posOffset>
                </wp:positionV>
                <wp:extent cx="638354" cy="319178"/>
                <wp:effectExtent l="0" t="0" r="9525" b="5080"/>
                <wp:wrapNone/>
                <wp:docPr id="12" name="Прямоугольник 12"/>
                <wp:cNvGraphicFramePr/>
                <a:graphic xmlns:a="http://schemas.openxmlformats.org/drawingml/2006/main">
                  <a:graphicData uri="http://schemas.microsoft.com/office/word/2010/wordprocessingShape">
                    <wps:wsp>
                      <wps:cNvSpPr/>
                      <wps:spPr>
                        <a:xfrm>
                          <a:off x="0" y="0"/>
                          <a:ext cx="638354" cy="3191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70D297E0" id="Прямоугольник 12" o:spid="_x0000_s1026" style="position:absolute;margin-left:218.55pt;margin-top:21.5pt;width:50.25pt;height:25.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" fillcolor="white [3212]" stroked="f" strokeweight="1pt"/>
            </w:pict>
          </mc:Fallback>
        </mc:AlternateContent>
      </w:r>
      <w:r w:rsidR="004A7EB8" w:rsidRPr="00DB1522">
        <w:rPr>
          <w:rFonts w:ascii="Times New Roman" w:eastAsia="Times New Roman" w:hAnsi="Times New Roman" w:cs="Times New Roman"/>
          <w:sz w:val="28"/>
          <w:szCs w:val="28"/>
          <w:lang w:eastAsia="ru-RU"/>
        </w:rPr>
        <w:t>Астана</w:t>
      </w:r>
      <w:r w:rsidR="002235FF" w:rsidRPr="00DB1522">
        <w:rPr>
          <w:rFonts w:ascii="Times New Roman" w:eastAsia="Times New Roman" w:hAnsi="Times New Roman" w:cs="Times New Roman"/>
          <w:sz w:val="28"/>
          <w:szCs w:val="28"/>
          <w:lang w:eastAsia="ru-RU"/>
        </w:rPr>
        <w:t xml:space="preserve">, </w:t>
      </w:r>
      <w:r w:rsidR="00A56C42">
        <w:rPr>
          <w:rFonts w:ascii="Times New Roman" w:eastAsia="Times New Roman" w:hAnsi="Times New Roman" w:cs="Times New Roman"/>
          <w:sz w:val="28"/>
          <w:szCs w:val="28"/>
          <w:lang w:eastAsia="ru-RU"/>
        </w:rPr>
        <w:t>2024</w:t>
      </w:r>
    </w:p>
    <w:p w14:paraId="69347313" w14:textId="52E1B081" w:rsidR="0029761D" w:rsidRPr="00DB1522" w:rsidRDefault="00DB2C3D" w:rsidP="0029761D">
      <w:pPr>
        <w:spacing w:after="0" w:line="240" w:lineRule="auto"/>
        <w:jc w:val="center"/>
        <w:rPr>
          <w:rFonts w:ascii="Times New Roman" w:eastAsia="Times New Roman" w:hAnsi="Times New Roman" w:cs="Times New Roman"/>
          <w:b/>
          <w:sz w:val="28"/>
          <w:szCs w:val="28"/>
          <w:lang w:eastAsia="ru-RU"/>
        </w:rPr>
      </w:pPr>
      <w:r w:rsidRPr="00DB1522">
        <w:rPr>
          <w:rFonts w:ascii="Times New Roman" w:eastAsia="Times New Roman" w:hAnsi="Times New Roman" w:cs="Times New Roman"/>
          <w:b/>
          <w:sz w:val="28"/>
          <w:szCs w:val="28"/>
          <w:lang w:eastAsia="ru-RU"/>
        </w:rPr>
        <w:lastRenderedPageBreak/>
        <w:t>СОДЕРЖАНИЕ</w:t>
      </w:r>
    </w:p>
    <w:p w14:paraId="1C2F9C49" w14:textId="77777777" w:rsidR="0029761D" w:rsidRPr="00DB1522" w:rsidRDefault="0029761D" w:rsidP="001F0101">
      <w:pPr>
        <w:spacing w:after="0" w:line="240" w:lineRule="auto"/>
        <w:jc w:val="right"/>
        <w:rPr>
          <w:rFonts w:ascii="Times New Roman" w:eastAsia="Times New Roman" w:hAnsi="Times New Roman" w:cs="Times New Roman"/>
          <w:sz w:val="28"/>
          <w:szCs w:val="28"/>
          <w:lang w:eastAsia="ru-RU"/>
        </w:rPr>
      </w:pPr>
    </w:p>
    <w:tbl>
      <w:tblPr>
        <w:tblW w:w="9747" w:type="dxa"/>
        <w:tblLayout w:type="fixed"/>
        <w:tblLook w:val="04A0" w:firstRow="1" w:lastRow="0" w:firstColumn="1" w:lastColumn="0" w:noHBand="0" w:noVBand="1"/>
      </w:tblPr>
      <w:tblGrid>
        <w:gridCol w:w="846"/>
        <w:gridCol w:w="8207"/>
        <w:gridCol w:w="694"/>
      </w:tblGrid>
      <w:tr w:rsidR="0029761D" w:rsidRPr="00147DA7" w14:paraId="2A3D79CA" w14:textId="77777777" w:rsidTr="001F0101">
        <w:tc>
          <w:tcPr>
            <w:tcW w:w="9053" w:type="dxa"/>
            <w:gridSpan w:val="2"/>
          </w:tcPr>
          <w:p w14:paraId="698B6413" w14:textId="1A9DC8A0" w:rsidR="0029761D" w:rsidRPr="00147DA7" w:rsidRDefault="0029761D" w:rsidP="00147DA7">
            <w:pPr>
              <w:spacing w:after="0" w:line="240" w:lineRule="auto"/>
              <w:rPr>
                <w:rFonts w:ascii="Times New Roman" w:eastAsia="Times New Roman" w:hAnsi="Times New Roman" w:cs="Times New Roman"/>
                <w:b/>
                <w:sz w:val="28"/>
                <w:szCs w:val="28"/>
                <w:lang w:eastAsia="ru-RU"/>
              </w:rPr>
            </w:pPr>
            <w:r w:rsidRPr="00147DA7">
              <w:rPr>
                <w:rFonts w:ascii="Times New Roman" w:eastAsia="Times New Roman" w:hAnsi="Times New Roman" w:cs="Times New Roman"/>
                <w:b/>
                <w:sz w:val="28"/>
                <w:szCs w:val="28"/>
                <w:lang w:eastAsia="ru-RU"/>
              </w:rPr>
              <w:t>НОРМАТИВНЫЕ ССЫЛКИ</w:t>
            </w:r>
            <w:r w:rsidRPr="00147DA7">
              <w:rPr>
                <w:rFonts w:ascii="Times New Roman" w:eastAsia="Times New Roman" w:hAnsi="Times New Roman" w:cs="Times New Roman"/>
                <w:sz w:val="28"/>
                <w:szCs w:val="28"/>
                <w:lang w:eastAsia="ru-RU"/>
              </w:rPr>
              <w:t>………………………………………</w:t>
            </w:r>
            <w:r w:rsidR="001F0101">
              <w:rPr>
                <w:rFonts w:ascii="Times New Roman" w:eastAsia="Times New Roman" w:hAnsi="Times New Roman" w:cs="Times New Roman"/>
                <w:sz w:val="28"/>
                <w:szCs w:val="28"/>
                <w:lang w:val="en-US" w:eastAsia="ru-RU"/>
              </w:rPr>
              <w:t>….</w:t>
            </w:r>
            <w:r w:rsidRPr="00147DA7">
              <w:rPr>
                <w:rFonts w:ascii="Times New Roman" w:eastAsia="Times New Roman" w:hAnsi="Times New Roman" w:cs="Times New Roman"/>
                <w:sz w:val="28"/>
                <w:szCs w:val="28"/>
                <w:lang w:eastAsia="ru-RU"/>
              </w:rPr>
              <w:t>……</w:t>
            </w:r>
          </w:p>
        </w:tc>
        <w:tc>
          <w:tcPr>
            <w:tcW w:w="694" w:type="dxa"/>
          </w:tcPr>
          <w:p w14:paraId="238B18A7" w14:textId="4F919CC5" w:rsidR="0029761D" w:rsidRPr="00147DA7" w:rsidRDefault="00EB500F" w:rsidP="001F0101">
            <w:pPr>
              <w:spacing w:after="0" w:line="240" w:lineRule="auto"/>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4</w:t>
            </w:r>
          </w:p>
        </w:tc>
      </w:tr>
      <w:tr w:rsidR="0029761D" w:rsidRPr="00147DA7" w14:paraId="4B745301" w14:textId="77777777" w:rsidTr="001F0101">
        <w:tc>
          <w:tcPr>
            <w:tcW w:w="9053" w:type="dxa"/>
            <w:gridSpan w:val="2"/>
          </w:tcPr>
          <w:p w14:paraId="1375F9ED" w14:textId="322673DF" w:rsidR="0029761D" w:rsidRPr="00147DA7" w:rsidRDefault="0029761D" w:rsidP="00147DA7">
            <w:pPr>
              <w:spacing w:after="0" w:line="240" w:lineRule="auto"/>
              <w:rPr>
                <w:rFonts w:ascii="Times New Roman" w:eastAsia="Times New Roman" w:hAnsi="Times New Roman" w:cs="Times New Roman"/>
                <w:b/>
                <w:sz w:val="28"/>
                <w:szCs w:val="28"/>
                <w:lang w:eastAsia="ru-RU"/>
              </w:rPr>
            </w:pPr>
            <w:r w:rsidRPr="00147DA7">
              <w:rPr>
                <w:rFonts w:ascii="Times New Roman" w:eastAsia="Times New Roman" w:hAnsi="Times New Roman" w:cs="Times New Roman"/>
                <w:b/>
                <w:sz w:val="28"/>
                <w:szCs w:val="28"/>
                <w:lang w:eastAsia="ru-RU"/>
              </w:rPr>
              <w:t>ОПРЕДЕЛЕНИЯ</w:t>
            </w:r>
            <w:r w:rsidRPr="00147DA7">
              <w:rPr>
                <w:rFonts w:ascii="Times New Roman" w:eastAsia="Times New Roman" w:hAnsi="Times New Roman" w:cs="Times New Roman"/>
                <w:sz w:val="28"/>
                <w:szCs w:val="28"/>
                <w:lang w:eastAsia="ru-RU"/>
              </w:rPr>
              <w:t>………………………………………………………...</w:t>
            </w:r>
            <w:r w:rsidR="001F0101">
              <w:rPr>
                <w:rFonts w:ascii="Times New Roman" w:eastAsia="Times New Roman" w:hAnsi="Times New Roman" w:cs="Times New Roman"/>
                <w:sz w:val="28"/>
                <w:szCs w:val="28"/>
                <w:lang w:val="en-US" w:eastAsia="ru-RU"/>
              </w:rPr>
              <w:t>....</w:t>
            </w:r>
            <w:r w:rsidRPr="00147DA7">
              <w:rPr>
                <w:rFonts w:ascii="Times New Roman" w:eastAsia="Times New Roman" w:hAnsi="Times New Roman" w:cs="Times New Roman"/>
                <w:sz w:val="28"/>
                <w:szCs w:val="28"/>
                <w:lang w:eastAsia="ru-RU"/>
              </w:rPr>
              <w:t>...</w:t>
            </w:r>
          </w:p>
        </w:tc>
        <w:tc>
          <w:tcPr>
            <w:tcW w:w="694" w:type="dxa"/>
          </w:tcPr>
          <w:p w14:paraId="3001ADC6" w14:textId="44023890" w:rsidR="0029761D" w:rsidRPr="00147DA7" w:rsidRDefault="008D6FD0" w:rsidP="001F010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tc>
      </w:tr>
      <w:tr w:rsidR="0029761D" w:rsidRPr="00147DA7" w14:paraId="0C0ECD9E" w14:textId="77777777" w:rsidTr="001F0101">
        <w:tc>
          <w:tcPr>
            <w:tcW w:w="9053" w:type="dxa"/>
            <w:gridSpan w:val="2"/>
          </w:tcPr>
          <w:p w14:paraId="48A1318B" w14:textId="6425087F" w:rsidR="0029761D" w:rsidRPr="001F0101" w:rsidRDefault="0029761D" w:rsidP="00147DA7">
            <w:pPr>
              <w:spacing w:after="0" w:line="240" w:lineRule="auto"/>
              <w:rPr>
                <w:rFonts w:ascii="Times New Roman" w:eastAsia="Times New Roman" w:hAnsi="Times New Roman" w:cs="Times New Roman"/>
                <w:b/>
                <w:sz w:val="28"/>
                <w:szCs w:val="28"/>
                <w:lang w:val="en-US" w:eastAsia="ru-RU"/>
              </w:rPr>
            </w:pPr>
            <w:r w:rsidRPr="00147DA7">
              <w:rPr>
                <w:rFonts w:ascii="Times New Roman" w:eastAsia="Times New Roman" w:hAnsi="Times New Roman" w:cs="Times New Roman"/>
                <w:b/>
                <w:sz w:val="28"/>
                <w:szCs w:val="28"/>
                <w:lang w:eastAsia="ru-RU"/>
              </w:rPr>
              <w:t>ОБОЗНАЧЕНИЯ И СОКРАЩЕНИЯ</w:t>
            </w:r>
            <w:r w:rsidRPr="00147DA7">
              <w:rPr>
                <w:rFonts w:ascii="Times New Roman" w:eastAsia="Times New Roman" w:hAnsi="Times New Roman" w:cs="Times New Roman"/>
                <w:sz w:val="28"/>
                <w:szCs w:val="28"/>
                <w:lang w:eastAsia="ru-RU"/>
              </w:rPr>
              <w:t>…………………………………</w:t>
            </w:r>
            <w:r w:rsidR="001F0101">
              <w:rPr>
                <w:rFonts w:ascii="Times New Roman" w:eastAsia="Times New Roman" w:hAnsi="Times New Roman" w:cs="Times New Roman"/>
                <w:sz w:val="28"/>
                <w:szCs w:val="28"/>
                <w:lang w:eastAsia="ru-RU"/>
              </w:rPr>
              <w:t>…</w:t>
            </w:r>
            <w:r w:rsidR="001F0101">
              <w:rPr>
                <w:rFonts w:ascii="Times New Roman" w:eastAsia="Times New Roman" w:hAnsi="Times New Roman" w:cs="Times New Roman"/>
                <w:sz w:val="28"/>
                <w:szCs w:val="28"/>
                <w:lang w:val="en-US" w:eastAsia="ru-RU"/>
              </w:rPr>
              <w:t>...</w:t>
            </w:r>
          </w:p>
        </w:tc>
        <w:tc>
          <w:tcPr>
            <w:tcW w:w="694" w:type="dxa"/>
          </w:tcPr>
          <w:p w14:paraId="6AF675B7" w14:textId="5CAE8ADD" w:rsidR="0029761D" w:rsidRPr="00147DA7" w:rsidRDefault="008D6FD0" w:rsidP="001F010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p>
        </w:tc>
      </w:tr>
      <w:tr w:rsidR="0029761D" w:rsidRPr="00147DA7" w14:paraId="4215EB20" w14:textId="77777777" w:rsidTr="001F0101">
        <w:tc>
          <w:tcPr>
            <w:tcW w:w="9053" w:type="dxa"/>
            <w:gridSpan w:val="2"/>
          </w:tcPr>
          <w:p w14:paraId="2EF2DBAC" w14:textId="48FEBD5E" w:rsidR="0029761D" w:rsidRPr="001F0101" w:rsidRDefault="0029761D" w:rsidP="00147DA7">
            <w:pPr>
              <w:spacing w:after="0" w:line="240" w:lineRule="auto"/>
              <w:rPr>
                <w:rFonts w:ascii="Times New Roman" w:eastAsia="Times New Roman" w:hAnsi="Times New Roman" w:cs="Times New Roman"/>
                <w:b/>
                <w:sz w:val="28"/>
                <w:szCs w:val="28"/>
                <w:lang w:val="en-US" w:eastAsia="ru-RU"/>
              </w:rPr>
            </w:pPr>
            <w:r w:rsidRPr="00147DA7">
              <w:rPr>
                <w:rFonts w:ascii="Times New Roman" w:eastAsia="Times New Roman" w:hAnsi="Times New Roman" w:cs="Times New Roman"/>
                <w:b/>
                <w:sz w:val="28"/>
                <w:szCs w:val="28"/>
                <w:lang w:eastAsia="ru-RU"/>
              </w:rPr>
              <w:t>ВВЕДЕНИЕ</w:t>
            </w:r>
            <w:r w:rsidRPr="00147DA7">
              <w:rPr>
                <w:rFonts w:ascii="Times New Roman" w:eastAsia="Times New Roman" w:hAnsi="Times New Roman" w:cs="Times New Roman"/>
                <w:sz w:val="28"/>
                <w:szCs w:val="28"/>
                <w:lang w:eastAsia="ru-RU"/>
              </w:rPr>
              <w:t>………………………………………………………………...</w:t>
            </w:r>
            <w:r w:rsidR="001F0101">
              <w:rPr>
                <w:rFonts w:ascii="Times New Roman" w:eastAsia="Times New Roman" w:hAnsi="Times New Roman" w:cs="Times New Roman"/>
                <w:sz w:val="28"/>
                <w:szCs w:val="28"/>
                <w:lang w:val="en-US" w:eastAsia="ru-RU"/>
              </w:rPr>
              <w:t>....</w:t>
            </w:r>
          </w:p>
        </w:tc>
        <w:tc>
          <w:tcPr>
            <w:tcW w:w="694" w:type="dxa"/>
          </w:tcPr>
          <w:p w14:paraId="35E234F2" w14:textId="324ABEAD" w:rsidR="0029761D" w:rsidRPr="00147DA7" w:rsidRDefault="008D6FD0" w:rsidP="001F010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w:t>
            </w:r>
          </w:p>
        </w:tc>
      </w:tr>
      <w:tr w:rsidR="0029761D" w:rsidRPr="00147DA7" w14:paraId="4DE252FA" w14:textId="77777777" w:rsidTr="001F0101">
        <w:tc>
          <w:tcPr>
            <w:tcW w:w="846" w:type="dxa"/>
          </w:tcPr>
          <w:p w14:paraId="5DEA01D7" w14:textId="77777777" w:rsidR="0029761D" w:rsidRPr="00147DA7" w:rsidRDefault="0029761D" w:rsidP="00147DA7">
            <w:pPr>
              <w:spacing w:after="0" w:line="240" w:lineRule="auto"/>
              <w:jc w:val="both"/>
              <w:rPr>
                <w:rFonts w:ascii="Times New Roman" w:eastAsia="Times New Roman" w:hAnsi="Times New Roman" w:cs="Times New Roman"/>
                <w:b/>
                <w:sz w:val="28"/>
                <w:szCs w:val="28"/>
                <w:lang w:val="kk-KZ" w:eastAsia="ru-RU"/>
              </w:rPr>
            </w:pPr>
            <w:r w:rsidRPr="00147DA7">
              <w:rPr>
                <w:rFonts w:ascii="Times New Roman" w:eastAsia="Times New Roman" w:hAnsi="Times New Roman" w:cs="Times New Roman"/>
                <w:b/>
                <w:sz w:val="28"/>
                <w:szCs w:val="28"/>
                <w:lang w:val="kk-KZ" w:eastAsia="ru-RU"/>
              </w:rPr>
              <w:t>1</w:t>
            </w:r>
          </w:p>
        </w:tc>
        <w:tc>
          <w:tcPr>
            <w:tcW w:w="8207" w:type="dxa"/>
          </w:tcPr>
          <w:p w14:paraId="75557F6D" w14:textId="6FB399E2" w:rsidR="0029761D" w:rsidRPr="001F0101" w:rsidRDefault="0029761D" w:rsidP="00147DA7">
            <w:pPr>
              <w:spacing w:after="0" w:line="240" w:lineRule="auto"/>
              <w:jc w:val="both"/>
              <w:rPr>
                <w:rFonts w:ascii="Times New Roman" w:eastAsia="Times New Roman" w:hAnsi="Times New Roman" w:cs="Times New Roman"/>
                <w:b/>
                <w:sz w:val="28"/>
                <w:szCs w:val="28"/>
                <w:lang w:eastAsia="ru-RU"/>
              </w:rPr>
            </w:pPr>
            <w:r w:rsidRPr="00147DA7">
              <w:rPr>
                <w:rFonts w:ascii="Times New Roman" w:eastAsia="Times New Roman" w:hAnsi="Times New Roman" w:cs="Times New Roman"/>
                <w:b/>
                <w:sz w:val="28"/>
                <w:szCs w:val="28"/>
                <w:lang w:val="kk-KZ" w:eastAsia="ru-RU"/>
              </w:rPr>
              <w:t xml:space="preserve">ОБЗОР БИБЛИОГРАФИЧЕСКИХ ДАННЫХ ПО ТЕХНОЛОГИИ ПРОИЗВОДСТВА МАКАРОННЫХ ИЗДЕЛИЙ, ИЗУЧЕНИЕ РЫНКА СБЫТА </w:t>
            </w:r>
            <w:r w:rsidRPr="00147DA7">
              <w:rPr>
                <w:rFonts w:ascii="Times New Roman" w:eastAsia="Times New Roman" w:hAnsi="Times New Roman" w:cs="Times New Roman"/>
                <w:sz w:val="28"/>
                <w:szCs w:val="28"/>
                <w:lang w:val="kk-KZ" w:eastAsia="ru-RU"/>
              </w:rPr>
              <w:t>...............................</w:t>
            </w:r>
            <w:r w:rsidR="001F0101" w:rsidRPr="001F0101">
              <w:rPr>
                <w:rFonts w:ascii="Times New Roman" w:eastAsia="Times New Roman" w:hAnsi="Times New Roman" w:cs="Times New Roman"/>
                <w:sz w:val="28"/>
                <w:szCs w:val="28"/>
                <w:lang w:eastAsia="ru-RU"/>
              </w:rPr>
              <w:t>.....</w:t>
            </w:r>
          </w:p>
        </w:tc>
        <w:tc>
          <w:tcPr>
            <w:tcW w:w="694" w:type="dxa"/>
          </w:tcPr>
          <w:p w14:paraId="64016C41" w14:textId="77777777" w:rsidR="00AE2C7A" w:rsidRPr="00147DA7" w:rsidRDefault="00AE2C7A" w:rsidP="001F0101">
            <w:pPr>
              <w:spacing w:after="0" w:line="240" w:lineRule="auto"/>
              <w:rPr>
                <w:rFonts w:ascii="Times New Roman" w:eastAsia="Times New Roman" w:hAnsi="Times New Roman" w:cs="Times New Roman"/>
                <w:sz w:val="28"/>
                <w:szCs w:val="28"/>
                <w:lang w:eastAsia="ru-RU"/>
              </w:rPr>
            </w:pPr>
          </w:p>
          <w:p w14:paraId="77372587" w14:textId="77777777" w:rsidR="00AE2C7A" w:rsidRPr="00147DA7" w:rsidRDefault="00AE2C7A" w:rsidP="001F0101">
            <w:pPr>
              <w:spacing w:after="0" w:line="240" w:lineRule="auto"/>
              <w:rPr>
                <w:rFonts w:ascii="Times New Roman" w:eastAsia="Times New Roman" w:hAnsi="Times New Roman" w:cs="Times New Roman"/>
                <w:sz w:val="28"/>
                <w:szCs w:val="28"/>
                <w:lang w:eastAsia="ru-RU"/>
              </w:rPr>
            </w:pPr>
          </w:p>
          <w:p w14:paraId="6C066F22" w14:textId="496D2D8E" w:rsidR="0029761D" w:rsidRPr="00147DA7" w:rsidRDefault="00C240BA" w:rsidP="001F010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15</w:t>
            </w:r>
          </w:p>
        </w:tc>
      </w:tr>
      <w:tr w:rsidR="0029761D" w:rsidRPr="00147DA7" w14:paraId="5D725E8A" w14:textId="77777777" w:rsidTr="001F0101">
        <w:tc>
          <w:tcPr>
            <w:tcW w:w="846" w:type="dxa"/>
          </w:tcPr>
          <w:p w14:paraId="7E9622C0"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1.1</w:t>
            </w:r>
          </w:p>
        </w:tc>
        <w:tc>
          <w:tcPr>
            <w:tcW w:w="8207" w:type="dxa"/>
          </w:tcPr>
          <w:p w14:paraId="60C00919" w14:textId="58237207" w:rsidR="0029761D" w:rsidRPr="001F0101"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 xml:space="preserve">Инновации в </w:t>
            </w:r>
            <w:r w:rsidR="00052089" w:rsidRPr="00147DA7">
              <w:rPr>
                <w:rFonts w:ascii="Times New Roman" w:eastAsia="Times New Roman" w:hAnsi="Times New Roman" w:cs="Times New Roman"/>
                <w:sz w:val="28"/>
                <w:szCs w:val="28"/>
                <w:lang w:eastAsia="ru-RU"/>
              </w:rPr>
              <w:t xml:space="preserve">технике и </w:t>
            </w:r>
            <w:r w:rsidRPr="00147DA7">
              <w:rPr>
                <w:rFonts w:ascii="Times New Roman" w:eastAsia="Times New Roman" w:hAnsi="Times New Roman" w:cs="Times New Roman"/>
                <w:sz w:val="28"/>
                <w:szCs w:val="28"/>
                <w:lang w:eastAsia="ru-RU"/>
              </w:rPr>
              <w:t>технологии производства макаронных</w:t>
            </w:r>
            <w:r w:rsidR="00052089" w:rsidRPr="00147DA7">
              <w:rPr>
                <w:rFonts w:ascii="Times New Roman" w:eastAsia="Times New Roman" w:hAnsi="Times New Roman" w:cs="Times New Roman"/>
                <w:sz w:val="28"/>
                <w:szCs w:val="28"/>
                <w:lang w:eastAsia="ru-RU"/>
              </w:rPr>
              <w:t xml:space="preserve"> изделий в мире</w:t>
            </w:r>
            <w:r w:rsidRPr="00147DA7">
              <w:rPr>
                <w:rFonts w:ascii="Times New Roman" w:eastAsia="Times New Roman" w:hAnsi="Times New Roman" w:cs="Times New Roman"/>
                <w:sz w:val="28"/>
                <w:szCs w:val="28"/>
                <w:lang w:eastAsia="ru-RU"/>
              </w:rPr>
              <w:t>…………………..………………………………...</w:t>
            </w:r>
            <w:r w:rsidR="001F0101" w:rsidRPr="001F0101">
              <w:rPr>
                <w:rFonts w:ascii="Times New Roman" w:eastAsia="Times New Roman" w:hAnsi="Times New Roman" w:cs="Times New Roman"/>
                <w:sz w:val="28"/>
                <w:szCs w:val="28"/>
                <w:lang w:eastAsia="ru-RU"/>
              </w:rPr>
              <w:t>.......</w:t>
            </w:r>
          </w:p>
        </w:tc>
        <w:tc>
          <w:tcPr>
            <w:tcW w:w="694" w:type="dxa"/>
          </w:tcPr>
          <w:p w14:paraId="0AC68996" w14:textId="77777777" w:rsidR="0029761D" w:rsidRPr="00147DA7" w:rsidRDefault="0029761D" w:rsidP="001F0101">
            <w:pPr>
              <w:spacing w:after="0" w:line="240" w:lineRule="auto"/>
              <w:rPr>
                <w:rFonts w:ascii="Times New Roman" w:eastAsia="Times New Roman" w:hAnsi="Times New Roman" w:cs="Times New Roman"/>
                <w:sz w:val="28"/>
                <w:szCs w:val="28"/>
                <w:lang w:eastAsia="ru-RU"/>
              </w:rPr>
            </w:pPr>
          </w:p>
          <w:p w14:paraId="4229ECE8" w14:textId="368F0F2D" w:rsidR="00C662B9" w:rsidRPr="00147DA7" w:rsidRDefault="00C240BA" w:rsidP="001F010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15</w:t>
            </w:r>
          </w:p>
        </w:tc>
      </w:tr>
      <w:tr w:rsidR="0029761D" w:rsidRPr="00147DA7" w14:paraId="2F63FDC7" w14:textId="77777777" w:rsidTr="001F0101">
        <w:tc>
          <w:tcPr>
            <w:tcW w:w="846" w:type="dxa"/>
          </w:tcPr>
          <w:p w14:paraId="07A1C14F"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1.2</w:t>
            </w:r>
          </w:p>
        </w:tc>
        <w:tc>
          <w:tcPr>
            <w:tcW w:w="8207" w:type="dxa"/>
          </w:tcPr>
          <w:p w14:paraId="638199C3" w14:textId="056E40B8" w:rsidR="0029761D" w:rsidRPr="001F0101" w:rsidRDefault="0029761D" w:rsidP="006821ED">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 xml:space="preserve">Анализ документов по стандартизации, применяемые в международной практике и </w:t>
            </w:r>
            <w:r w:rsidR="006821ED">
              <w:rPr>
                <w:rFonts w:ascii="Times New Roman" w:eastAsia="Times New Roman" w:hAnsi="Times New Roman" w:cs="Times New Roman"/>
                <w:sz w:val="28"/>
                <w:szCs w:val="28"/>
                <w:lang w:eastAsia="ru-RU"/>
              </w:rPr>
              <w:t xml:space="preserve">в </w:t>
            </w:r>
            <w:r w:rsidRPr="00147DA7">
              <w:rPr>
                <w:rFonts w:ascii="Times New Roman" w:eastAsia="Times New Roman" w:hAnsi="Times New Roman" w:cs="Times New Roman"/>
                <w:sz w:val="28"/>
                <w:szCs w:val="28"/>
                <w:lang w:eastAsia="ru-RU"/>
              </w:rPr>
              <w:t xml:space="preserve">Республике Казахстан по макаронным </w:t>
            </w:r>
            <w:r w:rsidR="006821ED">
              <w:rPr>
                <w:rFonts w:ascii="Times New Roman" w:eastAsia="Times New Roman" w:hAnsi="Times New Roman" w:cs="Times New Roman"/>
                <w:sz w:val="28"/>
                <w:szCs w:val="28"/>
                <w:lang w:eastAsia="ru-RU"/>
              </w:rPr>
              <w:t>изделиям...</w:t>
            </w:r>
            <w:r w:rsidRPr="00147DA7">
              <w:rPr>
                <w:rFonts w:ascii="Times New Roman" w:eastAsia="Times New Roman" w:hAnsi="Times New Roman" w:cs="Times New Roman"/>
                <w:sz w:val="28"/>
                <w:szCs w:val="28"/>
                <w:lang w:eastAsia="ru-RU"/>
              </w:rPr>
              <w:t>………………………………………...</w:t>
            </w:r>
            <w:r w:rsidR="006821ED">
              <w:rPr>
                <w:rFonts w:ascii="Times New Roman" w:eastAsia="Times New Roman" w:hAnsi="Times New Roman" w:cs="Times New Roman"/>
                <w:sz w:val="28"/>
                <w:szCs w:val="28"/>
                <w:lang w:eastAsia="ru-RU"/>
              </w:rPr>
              <w:t>.........</w:t>
            </w:r>
          </w:p>
        </w:tc>
        <w:tc>
          <w:tcPr>
            <w:tcW w:w="694" w:type="dxa"/>
          </w:tcPr>
          <w:p w14:paraId="4EFB107B" w14:textId="77777777" w:rsidR="00AE2C7A" w:rsidRPr="00147DA7" w:rsidRDefault="00AE2C7A" w:rsidP="001F0101">
            <w:pPr>
              <w:spacing w:after="0" w:line="240" w:lineRule="auto"/>
              <w:rPr>
                <w:rFonts w:ascii="Times New Roman" w:eastAsia="Times New Roman" w:hAnsi="Times New Roman" w:cs="Times New Roman"/>
                <w:sz w:val="28"/>
                <w:szCs w:val="28"/>
                <w:lang w:eastAsia="ru-RU"/>
              </w:rPr>
            </w:pPr>
          </w:p>
          <w:p w14:paraId="6814FEBD" w14:textId="77777777" w:rsidR="00AE2C7A" w:rsidRPr="00147DA7" w:rsidRDefault="00AE2C7A" w:rsidP="001F0101">
            <w:pPr>
              <w:spacing w:after="0" w:line="240" w:lineRule="auto"/>
              <w:rPr>
                <w:rFonts w:ascii="Times New Roman" w:eastAsia="Times New Roman" w:hAnsi="Times New Roman" w:cs="Times New Roman"/>
                <w:sz w:val="28"/>
                <w:szCs w:val="28"/>
                <w:lang w:eastAsia="ru-RU"/>
              </w:rPr>
            </w:pPr>
          </w:p>
          <w:p w14:paraId="7DF4B22A" w14:textId="355C714F" w:rsidR="0029761D" w:rsidRPr="00147DA7" w:rsidRDefault="00E44E94" w:rsidP="00B67DB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6821ED">
              <w:rPr>
                <w:rFonts w:ascii="Times New Roman" w:eastAsia="Times New Roman" w:hAnsi="Times New Roman" w:cs="Times New Roman"/>
                <w:sz w:val="28"/>
                <w:szCs w:val="28"/>
                <w:lang w:eastAsia="ru-RU"/>
              </w:rPr>
              <w:t>2</w:t>
            </w:r>
          </w:p>
        </w:tc>
      </w:tr>
      <w:tr w:rsidR="0029761D" w:rsidRPr="00147DA7" w14:paraId="68C83065" w14:textId="77777777" w:rsidTr="001F0101">
        <w:tc>
          <w:tcPr>
            <w:tcW w:w="846" w:type="dxa"/>
          </w:tcPr>
          <w:p w14:paraId="2A0B9356"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1.2.1</w:t>
            </w:r>
          </w:p>
        </w:tc>
        <w:tc>
          <w:tcPr>
            <w:tcW w:w="8207" w:type="dxa"/>
          </w:tcPr>
          <w:p w14:paraId="19200E21" w14:textId="704FA2F9" w:rsidR="0029761D" w:rsidRPr="001F0101" w:rsidRDefault="0029761D" w:rsidP="00147DA7">
            <w:pPr>
              <w:tabs>
                <w:tab w:val="left" w:pos="7805"/>
              </w:tabs>
              <w:spacing w:after="0" w:line="240" w:lineRule="auto"/>
              <w:jc w:val="both"/>
              <w:rPr>
                <w:rFonts w:ascii="Times New Roman" w:eastAsia="Times New Roman" w:hAnsi="Times New Roman" w:cs="Times New Roman"/>
                <w:sz w:val="28"/>
                <w:szCs w:val="28"/>
                <w:lang w:val="en-US" w:eastAsia="ru-RU"/>
              </w:rPr>
            </w:pPr>
            <w:r w:rsidRPr="00147DA7">
              <w:rPr>
                <w:rFonts w:ascii="Times New Roman" w:eastAsia="Times New Roman" w:hAnsi="Times New Roman" w:cs="Times New Roman"/>
                <w:sz w:val="28"/>
                <w:szCs w:val="28"/>
                <w:lang w:val="kk-KZ" w:eastAsia="ru-RU"/>
              </w:rPr>
              <w:t>Международные стандарты .............................................................</w:t>
            </w:r>
            <w:r w:rsidR="001F0101">
              <w:rPr>
                <w:rFonts w:ascii="Times New Roman" w:eastAsia="Times New Roman" w:hAnsi="Times New Roman" w:cs="Times New Roman"/>
                <w:sz w:val="28"/>
                <w:szCs w:val="28"/>
                <w:lang w:val="en-US" w:eastAsia="ru-RU"/>
              </w:rPr>
              <w:t>....</w:t>
            </w:r>
          </w:p>
        </w:tc>
        <w:tc>
          <w:tcPr>
            <w:tcW w:w="694" w:type="dxa"/>
          </w:tcPr>
          <w:p w14:paraId="7DCAD131" w14:textId="54F6A074" w:rsidR="0029761D" w:rsidRPr="00147DA7" w:rsidRDefault="00C240BA" w:rsidP="00B67DB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6821ED">
              <w:rPr>
                <w:rFonts w:ascii="Times New Roman" w:eastAsia="Times New Roman" w:hAnsi="Times New Roman" w:cs="Times New Roman"/>
                <w:sz w:val="28"/>
                <w:szCs w:val="28"/>
                <w:lang w:eastAsia="ru-RU"/>
              </w:rPr>
              <w:t>2</w:t>
            </w:r>
          </w:p>
        </w:tc>
      </w:tr>
      <w:tr w:rsidR="0029761D" w:rsidRPr="00147DA7" w14:paraId="5970B10A" w14:textId="77777777" w:rsidTr="001F0101">
        <w:tc>
          <w:tcPr>
            <w:tcW w:w="846" w:type="dxa"/>
          </w:tcPr>
          <w:p w14:paraId="62F58C99"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1.2.2</w:t>
            </w:r>
          </w:p>
        </w:tc>
        <w:tc>
          <w:tcPr>
            <w:tcW w:w="8207" w:type="dxa"/>
          </w:tcPr>
          <w:p w14:paraId="011FB7BB" w14:textId="151B7662" w:rsidR="0029761D" w:rsidRPr="001F0101" w:rsidRDefault="0029761D" w:rsidP="00ED5393">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Межгосударственне стандарты (ГОСТ) и</w:t>
            </w:r>
            <w:r w:rsidRPr="00147DA7">
              <w:rPr>
                <w:rFonts w:ascii="Times New Roman" w:hAnsi="Times New Roman" w:cs="Times New Roman"/>
                <w:sz w:val="28"/>
                <w:szCs w:val="28"/>
              </w:rPr>
              <w:t xml:space="preserve"> </w:t>
            </w:r>
            <w:r w:rsidRPr="00147DA7">
              <w:rPr>
                <w:rFonts w:ascii="Times New Roman" w:eastAsia="Times New Roman" w:hAnsi="Times New Roman" w:cs="Times New Roman"/>
                <w:sz w:val="28"/>
                <w:szCs w:val="28"/>
                <w:lang w:val="kk-KZ" w:eastAsia="ru-RU"/>
              </w:rPr>
              <w:t xml:space="preserve">национальные                 </w:t>
            </w:r>
            <w:r w:rsidR="00ED5393">
              <w:rPr>
                <w:rFonts w:ascii="Times New Roman" w:eastAsia="Times New Roman" w:hAnsi="Times New Roman" w:cs="Times New Roman"/>
                <w:sz w:val="28"/>
                <w:szCs w:val="28"/>
                <w:lang w:eastAsia="ru-RU"/>
              </w:rPr>
              <w:t xml:space="preserve">стандарты </w:t>
            </w:r>
            <w:r w:rsidRPr="00147DA7">
              <w:rPr>
                <w:rFonts w:ascii="Times New Roman" w:eastAsia="Times New Roman" w:hAnsi="Times New Roman" w:cs="Times New Roman"/>
                <w:sz w:val="28"/>
                <w:szCs w:val="28"/>
                <w:lang w:val="kk-KZ" w:eastAsia="ru-RU"/>
              </w:rPr>
              <w:t>(СТ РК)  .........................................................................</w:t>
            </w:r>
            <w:r w:rsidR="001F0101" w:rsidRPr="001F0101">
              <w:rPr>
                <w:rFonts w:ascii="Times New Roman" w:eastAsia="Times New Roman" w:hAnsi="Times New Roman" w:cs="Times New Roman"/>
                <w:sz w:val="28"/>
                <w:szCs w:val="28"/>
                <w:lang w:eastAsia="ru-RU"/>
              </w:rPr>
              <w:t>.....</w:t>
            </w:r>
          </w:p>
        </w:tc>
        <w:tc>
          <w:tcPr>
            <w:tcW w:w="694" w:type="dxa"/>
          </w:tcPr>
          <w:p w14:paraId="5167759C" w14:textId="77777777" w:rsidR="00AE2C7A" w:rsidRPr="00147DA7" w:rsidRDefault="00AE2C7A" w:rsidP="001F0101">
            <w:pPr>
              <w:spacing w:after="0" w:line="240" w:lineRule="auto"/>
              <w:rPr>
                <w:rFonts w:ascii="Times New Roman" w:eastAsia="Times New Roman" w:hAnsi="Times New Roman" w:cs="Times New Roman"/>
                <w:sz w:val="28"/>
                <w:szCs w:val="28"/>
                <w:lang w:eastAsia="ru-RU"/>
              </w:rPr>
            </w:pPr>
          </w:p>
          <w:p w14:paraId="38D834DC" w14:textId="4BCAA7D4" w:rsidR="0029761D" w:rsidRPr="00147DA7" w:rsidRDefault="00C240BA" w:rsidP="001F010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24</w:t>
            </w:r>
          </w:p>
        </w:tc>
      </w:tr>
      <w:tr w:rsidR="0029761D" w:rsidRPr="002A04E3" w14:paraId="376116AD" w14:textId="77777777" w:rsidTr="003C3D19">
        <w:trPr>
          <w:trHeight w:val="712"/>
        </w:trPr>
        <w:tc>
          <w:tcPr>
            <w:tcW w:w="846" w:type="dxa"/>
            <w:shd w:val="clear" w:color="auto" w:fill="auto"/>
          </w:tcPr>
          <w:p w14:paraId="5344BF1F" w14:textId="77777777" w:rsidR="0029761D" w:rsidRPr="002A04E3" w:rsidRDefault="0029761D" w:rsidP="00147DA7">
            <w:pPr>
              <w:spacing w:after="0" w:line="240" w:lineRule="auto"/>
              <w:jc w:val="both"/>
              <w:rPr>
                <w:rFonts w:ascii="Times New Roman" w:eastAsia="Times New Roman" w:hAnsi="Times New Roman" w:cs="Times New Roman"/>
                <w:color w:val="FF0000"/>
                <w:sz w:val="28"/>
                <w:szCs w:val="28"/>
                <w:lang w:eastAsia="ru-RU"/>
              </w:rPr>
            </w:pPr>
            <w:r w:rsidRPr="002A04E3">
              <w:rPr>
                <w:rFonts w:ascii="Times New Roman" w:eastAsia="Times New Roman" w:hAnsi="Times New Roman" w:cs="Times New Roman"/>
                <w:sz w:val="28"/>
                <w:szCs w:val="28"/>
                <w:lang w:eastAsia="ru-RU"/>
              </w:rPr>
              <w:t>1.3</w:t>
            </w:r>
          </w:p>
        </w:tc>
        <w:tc>
          <w:tcPr>
            <w:tcW w:w="8207" w:type="dxa"/>
            <w:shd w:val="clear" w:color="auto" w:fill="auto"/>
          </w:tcPr>
          <w:p w14:paraId="0F64F715" w14:textId="29D50986" w:rsidR="0029761D" w:rsidRPr="002A04E3" w:rsidRDefault="0029761D" w:rsidP="002A04E3">
            <w:pPr>
              <w:spacing w:after="0" w:line="240" w:lineRule="auto"/>
              <w:jc w:val="both"/>
              <w:rPr>
                <w:rFonts w:ascii="Times New Roman" w:eastAsia="Times New Roman" w:hAnsi="Times New Roman" w:cs="Times New Roman"/>
                <w:color w:val="FF0000"/>
                <w:sz w:val="28"/>
                <w:szCs w:val="28"/>
                <w:lang w:eastAsia="ru-RU"/>
              </w:rPr>
            </w:pPr>
            <w:r w:rsidRPr="002A04E3">
              <w:rPr>
                <w:rFonts w:ascii="Times New Roman" w:eastAsia="Times New Roman" w:hAnsi="Times New Roman" w:cs="Times New Roman"/>
                <w:sz w:val="28"/>
                <w:szCs w:val="28"/>
                <w:lang w:eastAsia="ru-RU"/>
              </w:rPr>
              <w:t>Современные тенденции производства макаронных изделий в мире и Республике Казахстан. Рынки сбыта продукции…</w:t>
            </w:r>
            <w:r w:rsidR="002A04E3">
              <w:rPr>
                <w:rFonts w:ascii="Times New Roman" w:eastAsia="Times New Roman" w:hAnsi="Times New Roman" w:cs="Times New Roman"/>
                <w:sz w:val="28"/>
                <w:szCs w:val="28"/>
                <w:lang w:eastAsia="ru-RU"/>
              </w:rPr>
              <w:t>……...</w:t>
            </w:r>
            <w:r w:rsidR="003C3D19" w:rsidRPr="002A04E3">
              <w:rPr>
                <w:rFonts w:ascii="Times New Roman" w:eastAsia="Times New Roman" w:hAnsi="Times New Roman" w:cs="Times New Roman"/>
                <w:sz w:val="28"/>
                <w:szCs w:val="28"/>
                <w:lang w:eastAsia="ru-RU"/>
              </w:rPr>
              <w:t>…</w:t>
            </w:r>
          </w:p>
        </w:tc>
        <w:tc>
          <w:tcPr>
            <w:tcW w:w="694" w:type="dxa"/>
          </w:tcPr>
          <w:p w14:paraId="70938FBB" w14:textId="77777777" w:rsidR="00717ADF" w:rsidRPr="002A04E3" w:rsidRDefault="00717ADF" w:rsidP="001F0101">
            <w:pPr>
              <w:spacing w:after="0" w:line="240" w:lineRule="auto"/>
              <w:rPr>
                <w:rFonts w:ascii="Times New Roman" w:eastAsia="Times New Roman" w:hAnsi="Times New Roman" w:cs="Times New Roman"/>
                <w:sz w:val="28"/>
                <w:szCs w:val="28"/>
                <w:lang w:eastAsia="ru-RU"/>
              </w:rPr>
            </w:pPr>
          </w:p>
          <w:p w14:paraId="2F67ACE8" w14:textId="5083E6BC" w:rsidR="0029761D" w:rsidRPr="002A04E3" w:rsidRDefault="006821ED" w:rsidP="00ED539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w:t>
            </w:r>
          </w:p>
        </w:tc>
      </w:tr>
      <w:tr w:rsidR="0029761D" w:rsidRPr="00147DA7" w14:paraId="72966808" w14:textId="77777777" w:rsidTr="001F0101">
        <w:tc>
          <w:tcPr>
            <w:tcW w:w="846" w:type="dxa"/>
          </w:tcPr>
          <w:p w14:paraId="22AFAEE2" w14:textId="77777777" w:rsidR="0029761D" w:rsidRPr="002A04E3" w:rsidRDefault="0029761D" w:rsidP="00147DA7">
            <w:pPr>
              <w:spacing w:after="0" w:line="240" w:lineRule="auto"/>
              <w:jc w:val="both"/>
              <w:rPr>
                <w:rFonts w:ascii="Times New Roman" w:eastAsia="Times New Roman" w:hAnsi="Times New Roman" w:cs="Times New Roman"/>
                <w:b/>
                <w:sz w:val="28"/>
                <w:szCs w:val="28"/>
                <w:lang w:eastAsia="ru-RU"/>
              </w:rPr>
            </w:pPr>
            <w:r w:rsidRPr="002A04E3">
              <w:rPr>
                <w:rFonts w:ascii="Times New Roman" w:eastAsia="Times New Roman" w:hAnsi="Times New Roman" w:cs="Times New Roman"/>
                <w:b/>
                <w:sz w:val="28"/>
                <w:szCs w:val="28"/>
                <w:lang w:eastAsia="ru-RU"/>
              </w:rPr>
              <w:t>2</w:t>
            </w:r>
          </w:p>
        </w:tc>
        <w:tc>
          <w:tcPr>
            <w:tcW w:w="8207" w:type="dxa"/>
          </w:tcPr>
          <w:p w14:paraId="48D4EB3E" w14:textId="18F03CB5" w:rsidR="0029761D" w:rsidRPr="002A04E3" w:rsidRDefault="0029761D" w:rsidP="00147DA7">
            <w:pPr>
              <w:spacing w:after="0" w:line="240" w:lineRule="auto"/>
              <w:jc w:val="both"/>
              <w:rPr>
                <w:rFonts w:ascii="Times New Roman" w:eastAsia="Times New Roman" w:hAnsi="Times New Roman" w:cs="Times New Roman"/>
                <w:b/>
                <w:sz w:val="28"/>
                <w:szCs w:val="28"/>
                <w:lang w:eastAsia="ru-RU"/>
              </w:rPr>
            </w:pPr>
            <w:r w:rsidRPr="002A04E3">
              <w:rPr>
                <w:rFonts w:ascii="Times New Roman" w:eastAsia="Times New Roman" w:hAnsi="Times New Roman" w:cs="Times New Roman"/>
                <w:b/>
                <w:sz w:val="28"/>
                <w:szCs w:val="28"/>
                <w:lang w:val="kk-KZ" w:eastAsia="ru-RU"/>
              </w:rPr>
              <w:t>ХАРАКТЕРИСТИКА ОБЪЕКТА И МЕТОДЫ ИССЛЕДОВАНИЙ</w:t>
            </w:r>
            <w:r w:rsidRPr="002A04E3">
              <w:rPr>
                <w:rFonts w:ascii="Times New Roman" w:eastAsia="Times New Roman" w:hAnsi="Times New Roman" w:cs="Times New Roman"/>
                <w:sz w:val="28"/>
                <w:szCs w:val="28"/>
                <w:lang w:val="kk-KZ" w:eastAsia="ru-RU"/>
              </w:rPr>
              <w:t>..........................................................................</w:t>
            </w:r>
            <w:r w:rsidR="001F0101" w:rsidRPr="002A04E3">
              <w:rPr>
                <w:rFonts w:ascii="Times New Roman" w:eastAsia="Times New Roman" w:hAnsi="Times New Roman" w:cs="Times New Roman"/>
                <w:sz w:val="28"/>
                <w:szCs w:val="28"/>
                <w:lang w:eastAsia="ru-RU"/>
              </w:rPr>
              <w:t>....</w:t>
            </w:r>
          </w:p>
        </w:tc>
        <w:tc>
          <w:tcPr>
            <w:tcW w:w="694" w:type="dxa"/>
          </w:tcPr>
          <w:p w14:paraId="5A9D039B" w14:textId="77777777" w:rsidR="00717ADF" w:rsidRPr="002A04E3" w:rsidRDefault="00717ADF" w:rsidP="001F0101">
            <w:pPr>
              <w:spacing w:after="0" w:line="240" w:lineRule="auto"/>
              <w:rPr>
                <w:rFonts w:ascii="Times New Roman" w:eastAsia="Times New Roman" w:hAnsi="Times New Roman" w:cs="Times New Roman"/>
                <w:sz w:val="28"/>
                <w:szCs w:val="28"/>
                <w:lang w:eastAsia="ru-RU"/>
              </w:rPr>
            </w:pPr>
          </w:p>
          <w:p w14:paraId="2B518CE1" w14:textId="2A895628" w:rsidR="0029761D" w:rsidRPr="00147DA7" w:rsidRDefault="00F90CCA" w:rsidP="00ED5393">
            <w:pPr>
              <w:spacing w:after="0" w:line="240" w:lineRule="auto"/>
              <w:rPr>
                <w:rFonts w:ascii="Times New Roman" w:eastAsia="Times New Roman" w:hAnsi="Times New Roman" w:cs="Times New Roman"/>
                <w:sz w:val="28"/>
                <w:szCs w:val="28"/>
                <w:lang w:eastAsia="ru-RU"/>
              </w:rPr>
            </w:pPr>
            <w:r w:rsidRPr="002A04E3">
              <w:rPr>
                <w:rFonts w:ascii="Times New Roman" w:eastAsia="Times New Roman" w:hAnsi="Times New Roman" w:cs="Times New Roman"/>
                <w:sz w:val="28"/>
                <w:szCs w:val="28"/>
                <w:lang w:eastAsia="ru-RU"/>
              </w:rPr>
              <w:t>3</w:t>
            </w:r>
            <w:r w:rsidR="00ED5393" w:rsidRPr="002A04E3">
              <w:rPr>
                <w:rFonts w:ascii="Times New Roman" w:eastAsia="Times New Roman" w:hAnsi="Times New Roman" w:cs="Times New Roman"/>
                <w:sz w:val="28"/>
                <w:szCs w:val="28"/>
                <w:lang w:eastAsia="ru-RU"/>
              </w:rPr>
              <w:t>4</w:t>
            </w:r>
          </w:p>
        </w:tc>
      </w:tr>
      <w:tr w:rsidR="0029761D" w:rsidRPr="00147DA7" w14:paraId="253C0F39" w14:textId="77777777" w:rsidTr="001F0101">
        <w:tc>
          <w:tcPr>
            <w:tcW w:w="846" w:type="dxa"/>
          </w:tcPr>
          <w:p w14:paraId="0F21E203"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2.1</w:t>
            </w:r>
          </w:p>
        </w:tc>
        <w:tc>
          <w:tcPr>
            <w:tcW w:w="8207" w:type="dxa"/>
          </w:tcPr>
          <w:p w14:paraId="21E83E2C" w14:textId="5355AAEB" w:rsidR="0029761D" w:rsidRPr="001F0101" w:rsidRDefault="0029761D" w:rsidP="00147DA7">
            <w:pPr>
              <w:spacing w:after="0" w:line="240" w:lineRule="auto"/>
              <w:jc w:val="both"/>
              <w:rPr>
                <w:rFonts w:ascii="Times New Roman" w:eastAsia="Times New Roman" w:hAnsi="Times New Roman" w:cs="Times New Roman"/>
                <w:sz w:val="28"/>
                <w:szCs w:val="28"/>
                <w:lang w:val="en-US" w:eastAsia="ru-RU"/>
              </w:rPr>
            </w:pPr>
            <w:r w:rsidRPr="00147DA7">
              <w:rPr>
                <w:rFonts w:ascii="Times New Roman" w:eastAsia="Times New Roman" w:hAnsi="Times New Roman" w:cs="Times New Roman"/>
                <w:sz w:val="28"/>
                <w:szCs w:val="28"/>
                <w:lang w:val="kk-KZ" w:eastAsia="ru-RU"/>
              </w:rPr>
              <w:t>Материалы..........................................................................................</w:t>
            </w:r>
            <w:r w:rsidR="001F0101">
              <w:rPr>
                <w:rFonts w:ascii="Times New Roman" w:eastAsia="Times New Roman" w:hAnsi="Times New Roman" w:cs="Times New Roman"/>
                <w:sz w:val="28"/>
                <w:szCs w:val="28"/>
                <w:lang w:val="en-US" w:eastAsia="ru-RU"/>
              </w:rPr>
              <w:t>....</w:t>
            </w:r>
          </w:p>
        </w:tc>
        <w:tc>
          <w:tcPr>
            <w:tcW w:w="694" w:type="dxa"/>
          </w:tcPr>
          <w:p w14:paraId="65A5D07C" w14:textId="303C58DC" w:rsidR="0029761D" w:rsidRPr="00147DA7" w:rsidRDefault="00F90CCA" w:rsidP="00ED539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ED5393">
              <w:rPr>
                <w:rFonts w:ascii="Times New Roman" w:eastAsia="Times New Roman" w:hAnsi="Times New Roman" w:cs="Times New Roman"/>
                <w:sz w:val="28"/>
                <w:szCs w:val="28"/>
                <w:lang w:eastAsia="ru-RU"/>
              </w:rPr>
              <w:t>4</w:t>
            </w:r>
          </w:p>
        </w:tc>
      </w:tr>
      <w:tr w:rsidR="0029761D" w:rsidRPr="00147DA7" w14:paraId="64B42176" w14:textId="77777777" w:rsidTr="001F0101">
        <w:tc>
          <w:tcPr>
            <w:tcW w:w="846" w:type="dxa"/>
          </w:tcPr>
          <w:p w14:paraId="0C20BFF2"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2.2</w:t>
            </w:r>
          </w:p>
        </w:tc>
        <w:tc>
          <w:tcPr>
            <w:tcW w:w="8207" w:type="dxa"/>
          </w:tcPr>
          <w:p w14:paraId="5F707044" w14:textId="188AD7EF" w:rsidR="0029761D" w:rsidRPr="001F0101" w:rsidRDefault="0029761D" w:rsidP="00147DA7">
            <w:pPr>
              <w:spacing w:after="0" w:line="240" w:lineRule="auto"/>
              <w:jc w:val="both"/>
              <w:rPr>
                <w:rFonts w:ascii="Times New Roman" w:eastAsia="Times New Roman" w:hAnsi="Times New Roman" w:cs="Times New Roman"/>
                <w:sz w:val="28"/>
                <w:szCs w:val="28"/>
                <w:lang w:val="en-US" w:eastAsia="ru-RU"/>
              </w:rPr>
            </w:pPr>
            <w:r w:rsidRPr="00147DA7">
              <w:rPr>
                <w:rFonts w:ascii="Times New Roman" w:eastAsia="Times New Roman" w:hAnsi="Times New Roman" w:cs="Times New Roman"/>
                <w:sz w:val="28"/>
                <w:szCs w:val="28"/>
                <w:lang w:val="kk-KZ" w:eastAsia="ru-RU"/>
              </w:rPr>
              <w:t>Методы...............................................................................................</w:t>
            </w:r>
            <w:r w:rsidR="001F0101">
              <w:rPr>
                <w:rFonts w:ascii="Times New Roman" w:eastAsia="Times New Roman" w:hAnsi="Times New Roman" w:cs="Times New Roman"/>
                <w:sz w:val="28"/>
                <w:szCs w:val="28"/>
                <w:lang w:val="en-US" w:eastAsia="ru-RU"/>
              </w:rPr>
              <w:t>.....</w:t>
            </w:r>
          </w:p>
        </w:tc>
        <w:tc>
          <w:tcPr>
            <w:tcW w:w="694" w:type="dxa"/>
          </w:tcPr>
          <w:p w14:paraId="778FDA3C" w14:textId="59652F95" w:rsidR="0029761D" w:rsidRPr="00147DA7" w:rsidRDefault="00F90CCA" w:rsidP="00ED539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ED5393">
              <w:rPr>
                <w:rFonts w:ascii="Times New Roman" w:eastAsia="Times New Roman" w:hAnsi="Times New Roman" w:cs="Times New Roman"/>
                <w:sz w:val="28"/>
                <w:szCs w:val="28"/>
                <w:lang w:eastAsia="ru-RU"/>
              </w:rPr>
              <w:t>4</w:t>
            </w:r>
          </w:p>
        </w:tc>
      </w:tr>
      <w:tr w:rsidR="0029761D" w:rsidRPr="00147DA7" w14:paraId="54289951" w14:textId="77777777" w:rsidTr="001F0101">
        <w:tc>
          <w:tcPr>
            <w:tcW w:w="846" w:type="dxa"/>
          </w:tcPr>
          <w:p w14:paraId="6D749AD5"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2.3</w:t>
            </w:r>
          </w:p>
        </w:tc>
        <w:tc>
          <w:tcPr>
            <w:tcW w:w="8207" w:type="dxa"/>
          </w:tcPr>
          <w:p w14:paraId="2D64DDF5" w14:textId="218AA825" w:rsidR="0029761D" w:rsidRPr="001F0101" w:rsidRDefault="0029761D" w:rsidP="00147DA7">
            <w:pPr>
              <w:spacing w:after="0" w:line="240" w:lineRule="auto"/>
              <w:jc w:val="both"/>
              <w:rPr>
                <w:rFonts w:ascii="Times New Roman" w:eastAsia="Times New Roman" w:hAnsi="Times New Roman" w:cs="Times New Roman"/>
                <w:sz w:val="28"/>
                <w:szCs w:val="28"/>
                <w:lang w:val="en-US" w:eastAsia="ru-RU"/>
              </w:rPr>
            </w:pPr>
            <w:r w:rsidRPr="00147DA7">
              <w:rPr>
                <w:rFonts w:ascii="Times New Roman" w:eastAsia="Times New Roman" w:hAnsi="Times New Roman" w:cs="Times New Roman"/>
                <w:sz w:val="28"/>
                <w:szCs w:val="28"/>
                <w:lang w:val="kk-KZ" w:eastAsia="ru-RU"/>
              </w:rPr>
              <w:t>Смешивание и тестирование............................................................</w:t>
            </w:r>
            <w:r w:rsidR="001F0101">
              <w:rPr>
                <w:rFonts w:ascii="Times New Roman" w:eastAsia="Times New Roman" w:hAnsi="Times New Roman" w:cs="Times New Roman"/>
                <w:sz w:val="28"/>
                <w:szCs w:val="28"/>
                <w:lang w:val="en-US" w:eastAsia="ru-RU"/>
              </w:rPr>
              <w:t>.....</w:t>
            </w:r>
          </w:p>
        </w:tc>
        <w:tc>
          <w:tcPr>
            <w:tcW w:w="694" w:type="dxa"/>
          </w:tcPr>
          <w:p w14:paraId="11A3CE28" w14:textId="2869D220" w:rsidR="0029761D" w:rsidRPr="00147DA7" w:rsidRDefault="00F90CCA" w:rsidP="00ED539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ED5393">
              <w:rPr>
                <w:rFonts w:ascii="Times New Roman" w:eastAsia="Times New Roman" w:hAnsi="Times New Roman" w:cs="Times New Roman"/>
                <w:sz w:val="28"/>
                <w:szCs w:val="28"/>
                <w:lang w:eastAsia="ru-RU"/>
              </w:rPr>
              <w:t>6</w:t>
            </w:r>
          </w:p>
        </w:tc>
      </w:tr>
      <w:tr w:rsidR="0029761D" w:rsidRPr="00147DA7" w14:paraId="50867C91" w14:textId="77777777" w:rsidTr="001F0101">
        <w:tc>
          <w:tcPr>
            <w:tcW w:w="846" w:type="dxa"/>
          </w:tcPr>
          <w:p w14:paraId="348E8886"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3</w:t>
            </w:r>
          </w:p>
        </w:tc>
        <w:tc>
          <w:tcPr>
            <w:tcW w:w="8207" w:type="dxa"/>
          </w:tcPr>
          <w:p w14:paraId="5B185D30" w14:textId="77B22843" w:rsidR="0029761D" w:rsidRPr="001F0101" w:rsidRDefault="0029761D" w:rsidP="00ED5393">
            <w:pPr>
              <w:spacing w:after="0" w:line="240" w:lineRule="auto"/>
              <w:jc w:val="both"/>
              <w:rPr>
                <w:rFonts w:ascii="Times New Roman" w:eastAsia="Times New Roman" w:hAnsi="Times New Roman" w:cs="Times New Roman"/>
                <w:b/>
                <w:sz w:val="28"/>
                <w:szCs w:val="28"/>
                <w:lang w:eastAsia="ru-RU"/>
              </w:rPr>
            </w:pPr>
            <w:r w:rsidRPr="00147DA7">
              <w:rPr>
                <w:rFonts w:ascii="Times New Roman" w:eastAsia="Times New Roman" w:hAnsi="Times New Roman" w:cs="Times New Roman"/>
                <w:b/>
                <w:sz w:val="28"/>
                <w:szCs w:val="28"/>
                <w:lang w:val="kk-KZ" w:eastAsia="ru-RU"/>
              </w:rPr>
              <w:t>ИССЛЕДОВАНИЕ ТЕХНОЛОГИЧЕСКИХ ПОКАЗАТЕЛЕЙ КАЧЕСТВА МАКАРОННЫХ ИЗДЕЛИЙ С</w:t>
            </w:r>
            <w:r w:rsidR="00052089" w:rsidRPr="00147DA7">
              <w:rPr>
                <w:rFonts w:ascii="Times New Roman" w:eastAsia="Times New Roman" w:hAnsi="Times New Roman" w:cs="Times New Roman"/>
                <w:b/>
                <w:sz w:val="28"/>
                <w:szCs w:val="28"/>
                <w:lang w:val="kk-KZ" w:eastAsia="ru-RU"/>
              </w:rPr>
              <w:t xml:space="preserve"> ДОБАВЛЕНИЕМ ПШЕННОЙ МУКИ</w:t>
            </w:r>
            <w:r w:rsidR="00052089" w:rsidRPr="00DB2C3D">
              <w:rPr>
                <w:rFonts w:ascii="Times New Roman" w:eastAsia="Times New Roman" w:hAnsi="Times New Roman" w:cs="Times New Roman"/>
                <w:sz w:val="28"/>
                <w:szCs w:val="28"/>
                <w:lang w:val="kk-KZ" w:eastAsia="ru-RU"/>
              </w:rPr>
              <w:t>....................</w:t>
            </w:r>
            <w:r w:rsidRPr="00DB2C3D">
              <w:rPr>
                <w:rFonts w:ascii="Times New Roman" w:eastAsia="Times New Roman" w:hAnsi="Times New Roman" w:cs="Times New Roman"/>
                <w:sz w:val="28"/>
                <w:szCs w:val="28"/>
                <w:lang w:eastAsia="ru-RU"/>
              </w:rPr>
              <w:t>………</w:t>
            </w:r>
            <w:r w:rsidR="001F0101">
              <w:rPr>
                <w:rFonts w:ascii="Times New Roman" w:eastAsia="Times New Roman" w:hAnsi="Times New Roman" w:cs="Times New Roman"/>
                <w:sz w:val="28"/>
                <w:szCs w:val="28"/>
                <w:lang w:eastAsia="ru-RU"/>
              </w:rPr>
              <w:t>…</w:t>
            </w:r>
            <w:r w:rsidR="001F0101" w:rsidRPr="001F0101">
              <w:rPr>
                <w:rFonts w:ascii="Times New Roman" w:eastAsia="Times New Roman" w:hAnsi="Times New Roman" w:cs="Times New Roman"/>
                <w:sz w:val="28"/>
                <w:szCs w:val="28"/>
                <w:lang w:eastAsia="ru-RU"/>
              </w:rPr>
              <w:t>………………………….</w:t>
            </w:r>
          </w:p>
        </w:tc>
        <w:tc>
          <w:tcPr>
            <w:tcW w:w="694" w:type="dxa"/>
          </w:tcPr>
          <w:p w14:paraId="30ACC3AB" w14:textId="77777777" w:rsidR="00717ADF" w:rsidRPr="00147DA7" w:rsidRDefault="00717ADF" w:rsidP="001F0101">
            <w:pPr>
              <w:spacing w:after="0" w:line="240" w:lineRule="auto"/>
              <w:rPr>
                <w:rFonts w:ascii="Times New Roman" w:eastAsia="Times New Roman" w:hAnsi="Times New Roman" w:cs="Times New Roman"/>
                <w:sz w:val="28"/>
                <w:szCs w:val="28"/>
                <w:lang w:eastAsia="ru-RU"/>
              </w:rPr>
            </w:pPr>
          </w:p>
          <w:p w14:paraId="1857173E" w14:textId="77777777" w:rsidR="00717ADF" w:rsidRPr="00147DA7" w:rsidRDefault="00717ADF" w:rsidP="001F0101">
            <w:pPr>
              <w:spacing w:after="0" w:line="240" w:lineRule="auto"/>
              <w:rPr>
                <w:rFonts w:ascii="Times New Roman" w:eastAsia="Times New Roman" w:hAnsi="Times New Roman" w:cs="Times New Roman"/>
                <w:sz w:val="28"/>
                <w:szCs w:val="28"/>
                <w:lang w:eastAsia="ru-RU"/>
              </w:rPr>
            </w:pPr>
          </w:p>
          <w:p w14:paraId="50BBD27A" w14:textId="4E40125C" w:rsidR="0029761D" w:rsidRPr="00147DA7" w:rsidRDefault="00F90CCA" w:rsidP="00ED539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ED5393">
              <w:rPr>
                <w:rFonts w:ascii="Times New Roman" w:eastAsia="Times New Roman" w:hAnsi="Times New Roman" w:cs="Times New Roman"/>
                <w:sz w:val="28"/>
                <w:szCs w:val="28"/>
                <w:lang w:eastAsia="ru-RU"/>
              </w:rPr>
              <w:t>3</w:t>
            </w:r>
          </w:p>
        </w:tc>
      </w:tr>
      <w:tr w:rsidR="0029761D" w:rsidRPr="00147DA7" w14:paraId="10CF58FC" w14:textId="77777777" w:rsidTr="001F0101">
        <w:tc>
          <w:tcPr>
            <w:tcW w:w="846" w:type="dxa"/>
          </w:tcPr>
          <w:p w14:paraId="5265B63E"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3.1</w:t>
            </w:r>
          </w:p>
        </w:tc>
        <w:tc>
          <w:tcPr>
            <w:tcW w:w="8207" w:type="dxa"/>
          </w:tcPr>
          <w:p w14:paraId="230D541F" w14:textId="7F402287" w:rsidR="0029761D" w:rsidRPr="001F0101" w:rsidRDefault="0029761D" w:rsidP="00147DA7">
            <w:pPr>
              <w:spacing w:after="0" w:line="240" w:lineRule="auto"/>
              <w:jc w:val="both"/>
              <w:rPr>
                <w:rFonts w:ascii="Times New Roman" w:eastAsia="Times New Roman" w:hAnsi="Times New Roman" w:cs="Times New Roman"/>
                <w:sz w:val="28"/>
                <w:szCs w:val="28"/>
                <w:lang w:val="en-US" w:eastAsia="ru-RU"/>
              </w:rPr>
            </w:pPr>
            <w:r w:rsidRPr="00147DA7">
              <w:rPr>
                <w:rFonts w:ascii="Times New Roman" w:eastAsia="Times New Roman" w:hAnsi="Times New Roman" w:cs="Times New Roman"/>
                <w:sz w:val="28"/>
                <w:szCs w:val="28"/>
                <w:lang w:val="kk-KZ" w:eastAsia="ru-RU"/>
              </w:rPr>
              <w:t xml:space="preserve">Исследование свойств сырья </w:t>
            </w:r>
            <w:r w:rsidR="00052089" w:rsidRPr="00147DA7">
              <w:rPr>
                <w:rFonts w:ascii="Times New Roman" w:eastAsia="Times New Roman" w:hAnsi="Times New Roman" w:cs="Times New Roman"/>
                <w:sz w:val="28"/>
                <w:szCs w:val="28"/>
                <w:lang w:val="kk-KZ" w:eastAsia="ru-RU"/>
              </w:rPr>
              <w:t>......</w:t>
            </w:r>
            <w:r w:rsidRPr="00147DA7">
              <w:rPr>
                <w:rFonts w:ascii="Times New Roman" w:eastAsia="Times New Roman" w:hAnsi="Times New Roman" w:cs="Times New Roman"/>
                <w:sz w:val="28"/>
                <w:szCs w:val="28"/>
                <w:lang w:val="kk-KZ" w:eastAsia="ru-RU"/>
              </w:rPr>
              <w:t>…………………………………</w:t>
            </w:r>
            <w:r w:rsidR="001F0101">
              <w:rPr>
                <w:rFonts w:ascii="Times New Roman" w:eastAsia="Times New Roman" w:hAnsi="Times New Roman" w:cs="Times New Roman"/>
                <w:sz w:val="28"/>
                <w:szCs w:val="28"/>
                <w:lang w:val="en-US" w:eastAsia="ru-RU"/>
              </w:rPr>
              <w:t>….</w:t>
            </w:r>
          </w:p>
        </w:tc>
        <w:tc>
          <w:tcPr>
            <w:tcW w:w="694" w:type="dxa"/>
          </w:tcPr>
          <w:p w14:paraId="5160FCCE" w14:textId="11F047A3" w:rsidR="0029761D" w:rsidRPr="00147DA7" w:rsidRDefault="00F90CCA" w:rsidP="00ED539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ED5393">
              <w:rPr>
                <w:rFonts w:ascii="Times New Roman" w:eastAsia="Times New Roman" w:hAnsi="Times New Roman" w:cs="Times New Roman"/>
                <w:sz w:val="28"/>
                <w:szCs w:val="28"/>
                <w:lang w:eastAsia="ru-RU"/>
              </w:rPr>
              <w:t>3</w:t>
            </w:r>
          </w:p>
        </w:tc>
      </w:tr>
      <w:tr w:rsidR="0029761D" w:rsidRPr="00147DA7" w14:paraId="6690F7EF" w14:textId="77777777" w:rsidTr="001F0101">
        <w:tc>
          <w:tcPr>
            <w:tcW w:w="846" w:type="dxa"/>
          </w:tcPr>
          <w:p w14:paraId="7D956F78"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3.2</w:t>
            </w:r>
          </w:p>
        </w:tc>
        <w:tc>
          <w:tcPr>
            <w:tcW w:w="8207" w:type="dxa"/>
          </w:tcPr>
          <w:p w14:paraId="68E24A13" w14:textId="09A9BD63" w:rsidR="0029761D" w:rsidRPr="001F0101" w:rsidRDefault="0029761D" w:rsidP="001F0101">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 xml:space="preserve">Исследование </w:t>
            </w:r>
            <w:r w:rsidR="007C37A5" w:rsidRPr="00147DA7">
              <w:rPr>
                <w:rFonts w:ascii="Times New Roman" w:eastAsia="Times New Roman" w:hAnsi="Times New Roman" w:cs="Times New Roman"/>
                <w:sz w:val="28"/>
                <w:szCs w:val="28"/>
                <w:lang w:eastAsia="ru-RU"/>
              </w:rPr>
              <w:t>реологических свойств смеси с использованием муки из пшеницы твердых сортов и пшенной муки…</w:t>
            </w:r>
            <w:r w:rsidR="001F0101" w:rsidRPr="001F0101">
              <w:rPr>
                <w:rFonts w:ascii="Times New Roman" w:eastAsia="Times New Roman" w:hAnsi="Times New Roman" w:cs="Times New Roman"/>
                <w:sz w:val="28"/>
                <w:szCs w:val="28"/>
                <w:lang w:eastAsia="ru-RU"/>
              </w:rPr>
              <w:t>……………</w:t>
            </w:r>
            <w:r w:rsidR="001F0101">
              <w:rPr>
                <w:rFonts w:ascii="Times New Roman" w:eastAsia="Times New Roman" w:hAnsi="Times New Roman" w:cs="Times New Roman"/>
                <w:sz w:val="28"/>
                <w:szCs w:val="28"/>
                <w:lang w:eastAsia="ru-RU"/>
              </w:rPr>
              <w:t>..</w:t>
            </w:r>
          </w:p>
        </w:tc>
        <w:tc>
          <w:tcPr>
            <w:tcW w:w="694" w:type="dxa"/>
          </w:tcPr>
          <w:p w14:paraId="657D8BC5" w14:textId="77777777" w:rsidR="007C37A5" w:rsidRPr="00147DA7" w:rsidRDefault="007C37A5" w:rsidP="001F0101">
            <w:pPr>
              <w:spacing w:after="0" w:line="240" w:lineRule="auto"/>
              <w:rPr>
                <w:rFonts w:ascii="Times New Roman" w:eastAsia="Times New Roman" w:hAnsi="Times New Roman" w:cs="Times New Roman"/>
                <w:sz w:val="28"/>
                <w:szCs w:val="28"/>
                <w:lang w:eastAsia="ru-RU"/>
              </w:rPr>
            </w:pPr>
          </w:p>
          <w:p w14:paraId="4C40A1EE" w14:textId="4AB31243" w:rsidR="0029761D" w:rsidRPr="00147DA7" w:rsidRDefault="00ED5393" w:rsidP="001F010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48</w:t>
            </w:r>
          </w:p>
        </w:tc>
      </w:tr>
      <w:tr w:rsidR="004343D1" w:rsidRPr="00147DA7" w14:paraId="6C385AC6" w14:textId="77777777" w:rsidTr="001F0101">
        <w:tc>
          <w:tcPr>
            <w:tcW w:w="846" w:type="dxa"/>
          </w:tcPr>
          <w:p w14:paraId="6C5C8F53" w14:textId="7F40828C" w:rsidR="004343D1" w:rsidRPr="00147DA7" w:rsidRDefault="004343D1" w:rsidP="00147DA7">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3.3</w:t>
            </w:r>
          </w:p>
        </w:tc>
        <w:tc>
          <w:tcPr>
            <w:tcW w:w="8207" w:type="dxa"/>
          </w:tcPr>
          <w:p w14:paraId="35F34D07" w14:textId="4D9237C0" w:rsidR="004343D1" w:rsidRPr="00147DA7" w:rsidRDefault="004343D1" w:rsidP="00147DA7">
            <w:pPr>
              <w:spacing w:after="0" w:line="240" w:lineRule="auto"/>
              <w:jc w:val="both"/>
              <w:rPr>
                <w:rFonts w:ascii="Times New Roman" w:eastAsia="Times New Roman" w:hAnsi="Times New Roman" w:cs="Times New Roman"/>
                <w:sz w:val="28"/>
                <w:szCs w:val="28"/>
                <w:lang w:eastAsia="ru-RU"/>
              </w:rPr>
            </w:pPr>
            <w:r w:rsidRPr="004343D1">
              <w:rPr>
                <w:rFonts w:ascii="Times New Roman" w:eastAsia="Times New Roman" w:hAnsi="Times New Roman" w:cs="Times New Roman"/>
                <w:sz w:val="28"/>
                <w:szCs w:val="28"/>
                <w:lang w:eastAsia="ru-RU"/>
              </w:rPr>
              <w:t>Оценка микробиологических показателей качества макаронных изделий</w:t>
            </w:r>
            <w:r>
              <w:rPr>
                <w:rFonts w:ascii="Times New Roman" w:eastAsia="Times New Roman" w:hAnsi="Times New Roman" w:cs="Times New Roman"/>
                <w:sz w:val="28"/>
                <w:szCs w:val="28"/>
                <w:lang w:eastAsia="ru-RU"/>
              </w:rPr>
              <w:t>…………………………………………………………</w:t>
            </w:r>
            <w:r w:rsidR="001F0101" w:rsidRPr="001F0101">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tc>
        <w:tc>
          <w:tcPr>
            <w:tcW w:w="694" w:type="dxa"/>
          </w:tcPr>
          <w:p w14:paraId="580DDB9E" w14:textId="77777777" w:rsidR="004343D1" w:rsidRDefault="004343D1" w:rsidP="001F0101">
            <w:pPr>
              <w:spacing w:after="0" w:line="240" w:lineRule="auto"/>
              <w:rPr>
                <w:rFonts w:ascii="Times New Roman" w:eastAsia="Times New Roman" w:hAnsi="Times New Roman" w:cs="Times New Roman"/>
                <w:sz w:val="28"/>
                <w:szCs w:val="28"/>
                <w:lang w:eastAsia="ru-RU"/>
              </w:rPr>
            </w:pPr>
          </w:p>
          <w:p w14:paraId="51DED258" w14:textId="2108AD6B" w:rsidR="004343D1" w:rsidRPr="00147DA7" w:rsidRDefault="00F90CCA" w:rsidP="00ED539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ED5393">
              <w:rPr>
                <w:rFonts w:ascii="Times New Roman" w:eastAsia="Times New Roman" w:hAnsi="Times New Roman" w:cs="Times New Roman"/>
                <w:sz w:val="28"/>
                <w:szCs w:val="28"/>
                <w:lang w:eastAsia="ru-RU"/>
              </w:rPr>
              <w:t>1</w:t>
            </w:r>
          </w:p>
        </w:tc>
      </w:tr>
      <w:tr w:rsidR="0029761D" w:rsidRPr="00147DA7" w14:paraId="7FD3306F" w14:textId="77777777" w:rsidTr="001F0101">
        <w:tc>
          <w:tcPr>
            <w:tcW w:w="846" w:type="dxa"/>
          </w:tcPr>
          <w:p w14:paraId="628468CF" w14:textId="77777777" w:rsidR="0029761D" w:rsidRPr="00DB2C3D" w:rsidRDefault="0029761D" w:rsidP="00147DA7">
            <w:pPr>
              <w:spacing w:after="0" w:line="240" w:lineRule="auto"/>
              <w:jc w:val="both"/>
              <w:rPr>
                <w:rFonts w:ascii="Times New Roman" w:eastAsia="Times New Roman" w:hAnsi="Times New Roman" w:cs="Times New Roman"/>
                <w:b/>
                <w:sz w:val="28"/>
                <w:szCs w:val="28"/>
                <w:lang w:eastAsia="ru-RU"/>
              </w:rPr>
            </w:pPr>
            <w:r w:rsidRPr="00DB2C3D">
              <w:rPr>
                <w:rFonts w:ascii="Times New Roman" w:eastAsia="Times New Roman" w:hAnsi="Times New Roman" w:cs="Times New Roman"/>
                <w:b/>
                <w:sz w:val="28"/>
                <w:szCs w:val="28"/>
                <w:lang w:eastAsia="ru-RU"/>
              </w:rPr>
              <w:t>4</w:t>
            </w:r>
          </w:p>
        </w:tc>
        <w:tc>
          <w:tcPr>
            <w:tcW w:w="8207" w:type="dxa"/>
          </w:tcPr>
          <w:p w14:paraId="0CB5B700" w14:textId="27672166" w:rsidR="0029761D" w:rsidRPr="00DB2C3D" w:rsidRDefault="0029761D" w:rsidP="00147DA7">
            <w:pPr>
              <w:spacing w:after="0" w:line="240" w:lineRule="auto"/>
              <w:jc w:val="both"/>
              <w:rPr>
                <w:rFonts w:ascii="Times New Roman" w:eastAsia="Times New Roman" w:hAnsi="Times New Roman" w:cs="Times New Roman"/>
                <w:sz w:val="28"/>
                <w:szCs w:val="28"/>
                <w:lang w:eastAsia="ru-RU"/>
              </w:rPr>
            </w:pPr>
            <w:r w:rsidRPr="00DB2C3D">
              <w:rPr>
                <w:rFonts w:ascii="Times New Roman" w:eastAsia="Times New Roman" w:hAnsi="Times New Roman" w:cs="Times New Roman"/>
                <w:b/>
                <w:sz w:val="28"/>
                <w:szCs w:val="28"/>
                <w:lang w:eastAsia="ru-RU"/>
              </w:rPr>
              <w:t>РАЗРАБОТКА ОПТИМАЛЬНЫХ СОСТАВОВ МАКАРОННЫХ ИЗДЕЛИЙ</w:t>
            </w:r>
            <w:r w:rsidRPr="00DB2C3D">
              <w:rPr>
                <w:rFonts w:ascii="Times New Roman" w:eastAsia="Times New Roman" w:hAnsi="Times New Roman" w:cs="Times New Roman"/>
                <w:sz w:val="28"/>
                <w:szCs w:val="28"/>
                <w:lang w:eastAsia="ru-RU"/>
              </w:rPr>
              <w:t>……………………………………</w:t>
            </w:r>
            <w:r w:rsidR="001F0101" w:rsidRPr="001F0101">
              <w:rPr>
                <w:rFonts w:ascii="Times New Roman" w:eastAsia="Times New Roman" w:hAnsi="Times New Roman" w:cs="Times New Roman"/>
                <w:sz w:val="28"/>
                <w:szCs w:val="28"/>
                <w:lang w:eastAsia="ru-RU"/>
              </w:rPr>
              <w:t>….</w:t>
            </w:r>
            <w:r w:rsidRPr="00DB2C3D">
              <w:rPr>
                <w:rFonts w:ascii="Times New Roman" w:eastAsia="Times New Roman" w:hAnsi="Times New Roman" w:cs="Times New Roman"/>
                <w:sz w:val="28"/>
                <w:szCs w:val="28"/>
                <w:lang w:eastAsia="ru-RU"/>
              </w:rPr>
              <w:t>.</w:t>
            </w:r>
          </w:p>
        </w:tc>
        <w:tc>
          <w:tcPr>
            <w:tcW w:w="694" w:type="dxa"/>
          </w:tcPr>
          <w:p w14:paraId="2DA1ACD8" w14:textId="77777777" w:rsidR="00717ADF" w:rsidRPr="00DB2C3D" w:rsidRDefault="00717ADF" w:rsidP="001F0101">
            <w:pPr>
              <w:spacing w:after="0" w:line="240" w:lineRule="auto"/>
              <w:rPr>
                <w:rFonts w:ascii="Times New Roman" w:eastAsia="Times New Roman" w:hAnsi="Times New Roman" w:cs="Times New Roman"/>
                <w:sz w:val="28"/>
                <w:szCs w:val="28"/>
                <w:lang w:eastAsia="ru-RU"/>
              </w:rPr>
            </w:pPr>
          </w:p>
          <w:p w14:paraId="323A40C2" w14:textId="674DA656" w:rsidR="0029761D" w:rsidRPr="00DB2C3D" w:rsidRDefault="00C8732A" w:rsidP="00ED5393">
            <w:pPr>
              <w:spacing w:after="0" w:line="240" w:lineRule="auto"/>
              <w:rPr>
                <w:rFonts w:ascii="Times New Roman" w:eastAsia="Times New Roman" w:hAnsi="Times New Roman" w:cs="Times New Roman"/>
                <w:sz w:val="28"/>
                <w:szCs w:val="28"/>
                <w:lang w:eastAsia="ru-RU"/>
              </w:rPr>
            </w:pPr>
            <w:r w:rsidRPr="00DB2C3D">
              <w:rPr>
                <w:rFonts w:ascii="Times New Roman" w:eastAsia="Times New Roman" w:hAnsi="Times New Roman" w:cs="Times New Roman"/>
                <w:sz w:val="28"/>
                <w:szCs w:val="28"/>
                <w:lang w:eastAsia="ru-RU"/>
              </w:rPr>
              <w:t>5</w:t>
            </w:r>
            <w:r w:rsidR="00ED5393">
              <w:rPr>
                <w:rFonts w:ascii="Times New Roman" w:eastAsia="Times New Roman" w:hAnsi="Times New Roman" w:cs="Times New Roman"/>
                <w:sz w:val="28"/>
                <w:szCs w:val="28"/>
                <w:lang w:eastAsia="ru-RU"/>
              </w:rPr>
              <w:t>5</w:t>
            </w:r>
          </w:p>
        </w:tc>
      </w:tr>
      <w:tr w:rsidR="0029761D" w:rsidRPr="00147DA7" w14:paraId="1804C304" w14:textId="77777777" w:rsidTr="001F0101">
        <w:tc>
          <w:tcPr>
            <w:tcW w:w="846" w:type="dxa"/>
          </w:tcPr>
          <w:p w14:paraId="63F609FC" w14:textId="77777777" w:rsidR="0029761D" w:rsidRPr="00147DA7" w:rsidRDefault="0029761D" w:rsidP="00147DA7">
            <w:pPr>
              <w:spacing w:after="0" w:line="240" w:lineRule="auto"/>
              <w:jc w:val="both"/>
              <w:rPr>
                <w:rFonts w:ascii="Times New Roman" w:eastAsia="Times New Roman" w:hAnsi="Times New Roman" w:cs="Times New Roman"/>
                <w:strike/>
                <w:sz w:val="28"/>
                <w:szCs w:val="28"/>
                <w:lang w:eastAsia="ru-RU"/>
              </w:rPr>
            </w:pPr>
            <w:r w:rsidRPr="00147DA7">
              <w:rPr>
                <w:rFonts w:ascii="Times New Roman" w:eastAsia="Times New Roman" w:hAnsi="Times New Roman" w:cs="Times New Roman"/>
                <w:sz w:val="28"/>
                <w:szCs w:val="28"/>
                <w:lang w:eastAsia="ru-RU"/>
              </w:rPr>
              <w:t>4.1</w:t>
            </w:r>
          </w:p>
        </w:tc>
        <w:tc>
          <w:tcPr>
            <w:tcW w:w="8207" w:type="dxa"/>
          </w:tcPr>
          <w:p w14:paraId="70E9E588" w14:textId="3A79158E" w:rsidR="0029761D" w:rsidRPr="001F0101"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Разработка рецептуры макаронных изделий из пшенично-пшенной муки путем математической обработки.........................</w:t>
            </w:r>
            <w:r w:rsidR="001F0101" w:rsidRPr="001F0101">
              <w:rPr>
                <w:rFonts w:ascii="Times New Roman" w:eastAsia="Times New Roman" w:hAnsi="Times New Roman" w:cs="Times New Roman"/>
                <w:sz w:val="28"/>
                <w:szCs w:val="28"/>
                <w:lang w:eastAsia="ru-RU"/>
              </w:rPr>
              <w:t>.....</w:t>
            </w:r>
          </w:p>
        </w:tc>
        <w:tc>
          <w:tcPr>
            <w:tcW w:w="694" w:type="dxa"/>
          </w:tcPr>
          <w:p w14:paraId="376F3CDB" w14:textId="77777777" w:rsidR="00717ADF" w:rsidRPr="00147DA7" w:rsidRDefault="00717ADF" w:rsidP="001F0101">
            <w:pPr>
              <w:spacing w:after="0" w:line="240" w:lineRule="auto"/>
              <w:rPr>
                <w:rFonts w:ascii="Times New Roman" w:eastAsia="Times New Roman" w:hAnsi="Times New Roman" w:cs="Times New Roman"/>
                <w:sz w:val="28"/>
                <w:szCs w:val="28"/>
                <w:lang w:eastAsia="ru-RU"/>
              </w:rPr>
            </w:pPr>
          </w:p>
          <w:p w14:paraId="58177C34" w14:textId="138C01CC" w:rsidR="0029761D" w:rsidRPr="00147DA7" w:rsidRDefault="00F90CCA" w:rsidP="00ED539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ED5393">
              <w:rPr>
                <w:rFonts w:ascii="Times New Roman" w:eastAsia="Times New Roman" w:hAnsi="Times New Roman" w:cs="Times New Roman"/>
                <w:sz w:val="28"/>
                <w:szCs w:val="28"/>
                <w:lang w:eastAsia="ru-RU"/>
              </w:rPr>
              <w:t>5</w:t>
            </w:r>
          </w:p>
        </w:tc>
      </w:tr>
      <w:tr w:rsidR="0029761D" w:rsidRPr="00147DA7" w14:paraId="6D711A66" w14:textId="77777777" w:rsidTr="001F0101">
        <w:tc>
          <w:tcPr>
            <w:tcW w:w="846" w:type="dxa"/>
          </w:tcPr>
          <w:p w14:paraId="09BA280E"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4.2</w:t>
            </w:r>
          </w:p>
        </w:tc>
        <w:tc>
          <w:tcPr>
            <w:tcW w:w="8207" w:type="dxa"/>
          </w:tcPr>
          <w:p w14:paraId="459F4C05" w14:textId="523CB7B6" w:rsidR="0029761D" w:rsidRPr="001F0101"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Оптимизация технологического процесса производства макаронных изделий из пшенично-пшенной муки.......................</w:t>
            </w:r>
            <w:r w:rsidR="001F0101" w:rsidRPr="001F0101">
              <w:rPr>
                <w:rFonts w:ascii="Times New Roman" w:eastAsia="Times New Roman" w:hAnsi="Times New Roman" w:cs="Times New Roman"/>
                <w:sz w:val="28"/>
                <w:szCs w:val="28"/>
                <w:lang w:eastAsia="ru-RU"/>
              </w:rPr>
              <w:t>.....</w:t>
            </w:r>
          </w:p>
        </w:tc>
        <w:tc>
          <w:tcPr>
            <w:tcW w:w="694" w:type="dxa"/>
          </w:tcPr>
          <w:p w14:paraId="2198806E" w14:textId="77777777" w:rsidR="00717ADF" w:rsidRPr="00147DA7" w:rsidRDefault="00717ADF" w:rsidP="001F0101">
            <w:pPr>
              <w:spacing w:after="0" w:line="240" w:lineRule="auto"/>
              <w:rPr>
                <w:rFonts w:ascii="Times New Roman" w:eastAsia="Times New Roman" w:hAnsi="Times New Roman" w:cs="Times New Roman"/>
                <w:sz w:val="28"/>
                <w:szCs w:val="28"/>
                <w:lang w:eastAsia="ru-RU"/>
              </w:rPr>
            </w:pPr>
          </w:p>
          <w:p w14:paraId="0B3438BB" w14:textId="28A7CFFC" w:rsidR="0029761D" w:rsidRPr="00147DA7" w:rsidRDefault="00ED5393" w:rsidP="001F010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59</w:t>
            </w:r>
          </w:p>
        </w:tc>
      </w:tr>
      <w:tr w:rsidR="0029761D" w:rsidRPr="00147DA7" w14:paraId="29368CA2" w14:textId="77777777" w:rsidTr="001F0101">
        <w:tc>
          <w:tcPr>
            <w:tcW w:w="846" w:type="dxa"/>
          </w:tcPr>
          <w:p w14:paraId="270EAB4D"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4.3</w:t>
            </w:r>
          </w:p>
        </w:tc>
        <w:tc>
          <w:tcPr>
            <w:tcW w:w="8207" w:type="dxa"/>
          </w:tcPr>
          <w:p w14:paraId="78CE6057" w14:textId="7E6093C2" w:rsidR="0029761D" w:rsidRPr="001F0101"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Исследование показателей качества макаронных изделий..........</w:t>
            </w:r>
            <w:r w:rsidR="001F0101" w:rsidRPr="001F0101">
              <w:rPr>
                <w:rFonts w:ascii="Times New Roman" w:eastAsia="Times New Roman" w:hAnsi="Times New Roman" w:cs="Times New Roman"/>
                <w:sz w:val="28"/>
                <w:szCs w:val="28"/>
                <w:lang w:eastAsia="ru-RU"/>
              </w:rPr>
              <w:t>......</w:t>
            </w:r>
          </w:p>
        </w:tc>
        <w:tc>
          <w:tcPr>
            <w:tcW w:w="694" w:type="dxa"/>
          </w:tcPr>
          <w:p w14:paraId="2052F2BA" w14:textId="3EE2E8D6" w:rsidR="0029761D" w:rsidRPr="00147DA7" w:rsidRDefault="00C240BA" w:rsidP="00ED539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00ED5393">
              <w:rPr>
                <w:rFonts w:ascii="Times New Roman" w:eastAsia="Times New Roman" w:hAnsi="Times New Roman" w:cs="Times New Roman"/>
                <w:sz w:val="28"/>
                <w:szCs w:val="28"/>
                <w:lang w:eastAsia="ru-RU"/>
              </w:rPr>
              <w:t>3</w:t>
            </w:r>
          </w:p>
        </w:tc>
      </w:tr>
      <w:tr w:rsidR="0029761D" w:rsidRPr="00147DA7" w14:paraId="5C4F363F" w14:textId="77777777" w:rsidTr="001F0101">
        <w:tc>
          <w:tcPr>
            <w:tcW w:w="846" w:type="dxa"/>
          </w:tcPr>
          <w:p w14:paraId="2CBDEC22"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4.4</w:t>
            </w:r>
          </w:p>
        </w:tc>
        <w:tc>
          <w:tcPr>
            <w:tcW w:w="8207" w:type="dxa"/>
          </w:tcPr>
          <w:p w14:paraId="0D18A08F" w14:textId="5A118717" w:rsidR="0029761D" w:rsidRPr="001F0101"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Определение реологических свойств макаронных изделий из пшенично-пшенной муки................................................................</w:t>
            </w:r>
            <w:r w:rsidR="001F0101" w:rsidRPr="001F0101">
              <w:rPr>
                <w:rFonts w:ascii="Times New Roman" w:eastAsia="Times New Roman" w:hAnsi="Times New Roman" w:cs="Times New Roman"/>
                <w:sz w:val="28"/>
                <w:szCs w:val="28"/>
                <w:lang w:eastAsia="ru-RU"/>
              </w:rPr>
              <w:t>......</w:t>
            </w:r>
          </w:p>
        </w:tc>
        <w:tc>
          <w:tcPr>
            <w:tcW w:w="694" w:type="dxa"/>
          </w:tcPr>
          <w:p w14:paraId="14A58D06" w14:textId="77777777" w:rsidR="00717ADF" w:rsidRPr="00147DA7" w:rsidRDefault="00717ADF" w:rsidP="001F0101">
            <w:pPr>
              <w:spacing w:after="0" w:line="240" w:lineRule="auto"/>
              <w:rPr>
                <w:rFonts w:ascii="Times New Roman" w:eastAsia="Times New Roman" w:hAnsi="Times New Roman" w:cs="Times New Roman"/>
                <w:sz w:val="28"/>
                <w:szCs w:val="28"/>
                <w:lang w:eastAsia="ru-RU"/>
              </w:rPr>
            </w:pPr>
          </w:p>
          <w:p w14:paraId="04D43704" w14:textId="4BF5ABB4" w:rsidR="0029761D" w:rsidRPr="00147DA7" w:rsidRDefault="00C240BA" w:rsidP="008D13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008D13F7">
              <w:rPr>
                <w:rFonts w:ascii="Times New Roman" w:eastAsia="Times New Roman" w:hAnsi="Times New Roman" w:cs="Times New Roman"/>
                <w:sz w:val="28"/>
                <w:szCs w:val="28"/>
                <w:lang w:eastAsia="ru-RU"/>
              </w:rPr>
              <w:t>0</w:t>
            </w:r>
          </w:p>
        </w:tc>
      </w:tr>
      <w:tr w:rsidR="007C37A5" w:rsidRPr="00147DA7" w14:paraId="3A69CA08" w14:textId="77777777" w:rsidTr="001F0101">
        <w:tc>
          <w:tcPr>
            <w:tcW w:w="846" w:type="dxa"/>
          </w:tcPr>
          <w:p w14:paraId="605ACB40" w14:textId="61B299F3" w:rsidR="007C37A5" w:rsidRPr="00147DA7" w:rsidRDefault="007C37A5"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4.5</w:t>
            </w:r>
          </w:p>
        </w:tc>
        <w:tc>
          <w:tcPr>
            <w:tcW w:w="8207" w:type="dxa"/>
          </w:tcPr>
          <w:p w14:paraId="163435DA" w14:textId="0D0A14AE" w:rsidR="007C37A5" w:rsidRPr="001F0101" w:rsidRDefault="00147DA7" w:rsidP="002A04E3">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Проведение исследований с использование отходов масложировой продукции с целью пищевого использования .....</w:t>
            </w:r>
            <w:r w:rsidR="001F0101" w:rsidRPr="001F0101">
              <w:rPr>
                <w:rFonts w:ascii="Times New Roman" w:eastAsia="Times New Roman" w:hAnsi="Times New Roman" w:cs="Times New Roman"/>
                <w:sz w:val="28"/>
                <w:szCs w:val="28"/>
                <w:lang w:eastAsia="ru-RU"/>
              </w:rPr>
              <w:t>..</w:t>
            </w:r>
            <w:r w:rsidR="001869E3">
              <w:rPr>
                <w:rFonts w:ascii="Times New Roman" w:eastAsia="Times New Roman" w:hAnsi="Times New Roman" w:cs="Times New Roman"/>
                <w:sz w:val="28"/>
                <w:szCs w:val="28"/>
                <w:lang w:eastAsia="ru-RU"/>
              </w:rPr>
              <w:t>...........................</w:t>
            </w:r>
            <w:r w:rsidR="00E44E94">
              <w:rPr>
                <w:rFonts w:ascii="Times New Roman" w:eastAsia="Times New Roman" w:hAnsi="Times New Roman" w:cs="Times New Roman"/>
                <w:sz w:val="28"/>
                <w:szCs w:val="28"/>
                <w:lang w:eastAsia="ru-RU"/>
              </w:rPr>
              <w:t>..</w:t>
            </w:r>
          </w:p>
        </w:tc>
        <w:tc>
          <w:tcPr>
            <w:tcW w:w="694" w:type="dxa"/>
          </w:tcPr>
          <w:p w14:paraId="6A718E47" w14:textId="77777777" w:rsidR="007C37A5" w:rsidRPr="00147DA7" w:rsidRDefault="007C37A5" w:rsidP="001F0101">
            <w:pPr>
              <w:spacing w:after="0" w:line="240" w:lineRule="auto"/>
              <w:rPr>
                <w:rFonts w:ascii="Times New Roman" w:eastAsia="Times New Roman" w:hAnsi="Times New Roman" w:cs="Times New Roman"/>
                <w:sz w:val="28"/>
                <w:szCs w:val="28"/>
                <w:lang w:val="kk-KZ" w:eastAsia="ru-RU"/>
              </w:rPr>
            </w:pPr>
          </w:p>
          <w:p w14:paraId="6C02970D" w14:textId="7C127B4E" w:rsidR="00147DA7" w:rsidRPr="00147DA7" w:rsidRDefault="00C240BA" w:rsidP="008D13F7">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w:t>
            </w:r>
            <w:r w:rsidR="008D13F7">
              <w:rPr>
                <w:rFonts w:ascii="Times New Roman" w:eastAsia="Times New Roman" w:hAnsi="Times New Roman" w:cs="Times New Roman"/>
                <w:sz w:val="28"/>
                <w:szCs w:val="28"/>
                <w:lang w:val="kk-KZ" w:eastAsia="ru-RU"/>
              </w:rPr>
              <w:t>1</w:t>
            </w:r>
          </w:p>
        </w:tc>
      </w:tr>
      <w:tr w:rsidR="007C37A5" w:rsidRPr="00147DA7" w14:paraId="3C1BA38A" w14:textId="77777777" w:rsidTr="001F0101">
        <w:tc>
          <w:tcPr>
            <w:tcW w:w="846" w:type="dxa"/>
          </w:tcPr>
          <w:p w14:paraId="30309D84" w14:textId="7A39B2FC" w:rsidR="007C37A5" w:rsidRPr="00147DA7" w:rsidRDefault="007C37A5"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4.6</w:t>
            </w:r>
          </w:p>
        </w:tc>
        <w:tc>
          <w:tcPr>
            <w:tcW w:w="8207" w:type="dxa"/>
          </w:tcPr>
          <w:p w14:paraId="5417A3BF" w14:textId="3E7096EC" w:rsidR="007C37A5" w:rsidRPr="001F0101" w:rsidRDefault="004343D1" w:rsidP="00147DA7">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Исс</w:t>
            </w:r>
            <w:r w:rsidR="00147DA7" w:rsidRPr="00147DA7">
              <w:rPr>
                <w:rFonts w:ascii="Times New Roman" w:eastAsia="Times New Roman" w:hAnsi="Times New Roman" w:cs="Times New Roman"/>
                <w:sz w:val="28"/>
                <w:szCs w:val="28"/>
                <w:lang w:val="kk-KZ" w:eastAsia="ru-RU"/>
              </w:rPr>
              <w:t>ледование состава структуры, функциональных свойств масличных жмыхов...........................................................................</w:t>
            </w:r>
            <w:r w:rsidR="001F0101" w:rsidRPr="001F0101">
              <w:rPr>
                <w:rFonts w:ascii="Times New Roman" w:eastAsia="Times New Roman" w:hAnsi="Times New Roman" w:cs="Times New Roman"/>
                <w:sz w:val="28"/>
                <w:szCs w:val="28"/>
                <w:lang w:eastAsia="ru-RU"/>
              </w:rPr>
              <w:t>.....</w:t>
            </w:r>
          </w:p>
        </w:tc>
        <w:tc>
          <w:tcPr>
            <w:tcW w:w="694" w:type="dxa"/>
          </w:tcPr>
          <w:p w14:paraId="13FD6061" w14:textId="77777777" w:rsidR="007C37A5" w:rsidRDefault="007C37A5" w:rsidP="001F0101">
            <w:pPr>
              <w:spacing w:after="0" w:line="240" w:lineRule="auto"/>
              <w:rPr>
                <w:rFonts w:ascii="Times New Roman" w:eastAsia="Times New Roman" w:hAnsi="Times New Roman" w:cs="Times New Roman"/>
                <w:sz w:val="28"/>
                <w:szCs w:val="28"/>
                <w:lang w:eastAsia="ru-RU"/>
              </w:rPr>
            </w:pPr>
          </w:p>
          <w:p w14:paraId="29F1CB94" w14:textId="222AEA40" w:rsidR="00147DA7" w:rsidRPr="00147DA7" w:rsidRDefault="00C240BA" w:rsidP="008D13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008D13F7">
              <w:rPr>
                <w:rFonts w:ascii="Times New Roman" w:eastAsia="Times New Roman" w:hAnsi="Times New Roman" w:cs="Times New Roman"/>
                <w:sz w:val="28"/>
                <w:szCs w:val="28"/>
                <w:lang w:eastAsia="ru-RU"/>
              </w:rPr>
              <w:t>3</w:t>
            </w:r>
          </w:p>
        </w:tc>
      </w:tr>
      <w:tr w:rsidR="007C37A5" w:rsidRPr="00147DA7" w14:paraId="7373DE0F" w14:textId="77777777" w:rsidTr="001F0101">
        <w:tc>
          <w:tcPr>
            <w:tcW w:w="846" w:type="dxa"/>
          </w:tcPr>
          <w:p w14:paraId="4BF867B8" w14:textId="6E8085AF" w:rsidR="007C37A5" w:rsidRPr="00147DA7" w:rsidRDefault="007C37A5"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4.7</w:t>
            </w:r>
          </w:p>
        </w:tc>
        <w:tc>
          <w:tcPr>
            <w:tcW w:w="8207" w:type="dxa"/>
          </w:tcPr>
          <w:p w14:paraId="13AFE16D" w14:textId="005AA04C" w:rsidR="007C37A5" w:rsidRPr="001F0101" w:rsidRDefault="00147DA7"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Влияние использования жмыха на технологические свойства макаронных изделий.........................................................................</w:t>
            </w:r>
            <w:r w:rsidR="001F0101" w:rsidRPr="001F0101">
              <w:rPr>
                <w:rFonts w:ascii="Times New Roman" w:eastAsia="Times New Roman" w:hAnsi="Times New Roman" w:cs="Times New Roman"/>
                <w:sz w:val="28"/>
                <w:szCs w:val="28"/>
                <w:lang w:eastAsia="ru-RU"/>
              </w:rPr>
              <w:t>.....</w:t>
            </w:r>
          </w:p>
        </w:tc>
        <w:tc>
          <w:tcPr>
            <w:tcW w:w="694" w:type="dxa"/>
          </w:tcPr>
          <w:p w14:paraId="2506C482" w14:textId="77777777" w:rsidR="007C37A5" w:rsidRPr="00147DA7" w:rsidRDefault="007C37A5" w:rsidP="001F0101">
            <w:pPr>
              <w:spacing w:after="0" w:line="240" w:lineRule="auto"/>
              <w:rPr>
                <w:rFonts w:ascii="Times New Roman" w:eastAsia="Times New Roman" w:hAnsi="Times New Roman" w:cs="Times New Roman"/>
                <w:sz w:val="28"/>
                <w:szCs w:val="28"/>
                <w:lang w:val="kk-KZ" w:eastAsia="ru-RU"/>
              </w:rPr>
            </w:pPr>
          </w:p>
          <w:p w14:paraId="5D67D56F" w14:textId="14CD1E11" w:rsidR="00147DA7" w:rsidRPr="00147DA7" w:rsidRDefault="008D13F7" w:rsidP="00B67DBD">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w:t>
            </w:r>
            <w:r w:rsidR="003272BD">
              <w:rPr>
                <w:rFonts w:ascii="Times New Roman" w:eastAsia="Times New Roman" w:hAnsi="Times New Roman" w:cs="Times New Roman"/>
                <w:sz w:val="28"/>
                <w:szCs w:val="28"/>
                <w:lang w:val="kk-KZ" w:eastAsia="ru-RU"/>
              </w:rPr>
              <w:t>6</w:t>
            </w:r>
          </w:p>
        </w:tc>
      </w:tr>
      <w:tr w:rsidR="0029761D" w:rsidRPr="00147DA7" w14:paraId="0B783EEC" w14:textId="77777777" w:rsidTr="001F0101">
        <w:tc>
          <w:tcPr>
            <w:tcW w:w="846" w:type="dxa"/>
          </w:tcPr>
          <w:p w14:paraId="65E0E5A7" w14:textId="77777777" w:rsidR="0029761D" w:rsidRPr="00DB2C3D" w:rsidRDefault="0029761D" w:rsidP="00147DA7">
            <w:pPr>
              <w:spacing w:after="0" w:line="240" w:lineRule="auto"/>
              <w:rPr>
                <w:rFonts w:ascii="Times New Roman" w:eastAsia="Times New Roman" w:hAnsi="Times New Roman" w:cs="Times New Roman"/>
                <w:b/>
                <w:sz w:val="28"/>
                <w:szCs w:val="28"/>
                <w:lang w:eastAsia="ru-RU"/>
              </w:rPr>
            </w:pPr>
            <w:r w:rsidRPr="00DB2C3D">
              <w:rPr>
                <w:rFonts w:ascii="Times New Roman" w:eastAsia="Times New Roman" w:hAnsi="Times New Roman" w:cs="Times New Roman"/>
                <w:b/>
                <w:sz w:val="28"/>
                <w:szCs w:val="28"/>
                <w:lang w:eastAsia="ru-RU"/>
              </w:rPr>
              <w:t>5</w:t>
            </w:r>
          </w:p>
        </w:tc>
        <w:tc>
          <w:tcPr>
            <w:tcW w:w="8207" w:type="dxa"/>
          </w:tcPr>
          <w:p w14:paraId="7FD71E8A" w14:textId="5509AB15" w:rsidR="0029761D" w:rsidRPr="00147DA7" w:rsidRDefault="0029761D" w:rsidP="00147DA7">
            <w:pPr>
              <w:spacing w:after="0" w:line="240" w:lineRule="auto"/>
              <w:jc w:val="both"/>
              <w:rPr>
                <w:rFonts w:ascii="Times New Roman" w:eastAsia="Times New Roman" w:hAnsi="Times New Roman" w:cs="Times New Roman"/>
                <w:b/>
                <w:sz w:val="28"/>
                <w:szCs w:val="28"/>
                <w:lang w:eastAsia="ru-RU"/>
              </w:rPr>
            </w:pPr>
            <w:r w:rsidRPr="00147DA7">
              <w:rPr>
                <w:rFonts w:ascii="Times New Roman" w:eastAsia="Times New Roman" w:hAnsi="Times New Roman" w:cs="Times New Roman"/>
                <w:b/>
                <w:sz w:val="28"/>
                <w:szCs w:val="28"/>
                <w:lang w:eastAsia="ru-RU"/>
              </w:rPr>
              <w:t>РАСЧЕТ НЕОПРЕДЕЛЕННОСТИ</w:t>
            </w:r>
            <w:r w:rsidRPr="001F0101">
              <w:rPr>
                <w:rFonts w:ascii="Times New Roman" w:eastAsia="Times New Roman" w:hAnsi="Times New Roman" w:cs="Times New Roman"/>
                <w:sz w:val="28"/>
                <w:szCs w:val="28"/>
                <w:lang w:eastAsia="ru-RU"/>
              </w:rPr>
              <w:t>……………………………</w:t>
            </w:r>
            <w:r w:rsidR="001F0101">
              <w:rPr>
                <w:rFonts w:ascii="Times New Roman" w:eastAsia="Times New Roman" w:hAnsi="Times New Roman" w:cs="Times New Roman"/>
                <w:sz w:val="28"/>
                <w:szCs w:val="28"/>
                <w:lang w:val="en-US" w:eastAsia="ru-RU"/>
              </w:rPr>
              <w:t>….</w:t>
            </w:r>
            <w:r w:rsidRPr="001F0101">
              <w:rPr>
                <w:rFonts w:ascii="Times New Roman" w:eastAsia="Times New Roman" w:hAnsi="Times New Roman" w:cs="Times New Roman"/>
                <w:sz w:val="28"/>
                <w:szCs w:val="28"/>
                <w:lang w:eastAsia="ru-RU"/>
              </w:rPr>
              <w:t>.</w:t>
            </w:r>
          </w:p>
        </w:tc>
        <w:tc>
          <w:tcPr>
            <w:tcW w:w="694" w:type="dxa"/>
          </w:tcPr>
          <w:p w14:paraId="7ABBA364" w14:textId="7A2701BE" w:rsidR="0029761D" w:rsidRPr="00147DA7" w:rsidRDefault="00C240BA" w:rsidP="008D13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008D13F7">
              <w:rPr>
                <w:rFonts w:ascii="Times New Roman" w:eastAsia="Times New Roman" w:hAnsi="Times New Roman" w:cs="Times New Roman"/>
                <w:sz w:val="28"/>
                <w:szCs w:val="28"/>
                <w:lang w:eastAsia="ru-RU"/>
              </w:rPr>
              <w:t>2</w:t>
            </w:r>
          </w:p>
        </w:tc>
      </w:tr>
      <w:tr w:rsidR="0029761D" w:rsidRPr="00147DA7" w14:paraId="41FE4905" w14:textId="77777777" w:rsidTr="001F0101">
        <w:tc>
          <w:tcPr>
            <w:tcW w:w="846" w:type="dxa"/>
          </w:tcPr>
          <w:p w14:paraId="1F12A67F"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5.1</w:t>
            </w:r>
          </w:p>
        </w:tc>
        <w:tc>
          <w:tcPr>
            <w:tcW w:w="8207" w:type="dxa"/>
          </w:tcPr>
          <w:p w14:paraId="298A29E9" w14:textId="63EA06FF" w:rsidR="0029761D" w:rsidRPr="001F0101" w:rsidRDefault="0029761D" w:rsidP="002A04E3">
            <w:pPr>
              <w:spacing w:after="0" w:line="240" w:lineRule="auto"/>
              <w:jc w:val="both"/>
              <w:rPr>
                <w:rFonts w:ascii="Times New Roman" w:eastAsia="Times New Roman" w:hAnsi="Times New Roman" w:cs="Times New Roman"/>
                <w:sz w:val="28"/>
                <w:szCs w:val="28"/>
              </w:rPr>
            </w:pPr>
            <w:r w:rsidRPr="00147DA7">
              <w:rPr>
                <w:rFonts w:ascii="Times New Roman" w:eastAsia="Times New Roman" w:hAnsi="Times New Roman" w:cs="Times New Roman"/>
                <w:sz w:val="28"/>
                <w:szCs w:val="28"/>
                <w:lang w:val="kk-KZ" w:eastAsia="ru-RU"/>
              </w:rPr>
              <w:t>Расчет неопределенности по макаронным изделиям с добавлением 3,8</w:t>
            </w:r>
            <w:r w:rsidR="007C37A5" w:rsidRPr="00147DA7">
              <w:rPr>
                <w:rFonts w:ascii="Times New Roman" w:eastAsia="Times New Roman" w:hAnsi="Times New Roman" w:cs="Times New Roman"/>
                <w:sz w:val="28"/>
                <w:szCs w:val="28"/>
                <w:lang w:val="kk-KZ" w:eastAsia="ru-RU"/>
              </w:rPr>
              <w:t xml:space="preserve">% </w:t>
            </w:r>
            <w:r w:rsidRPr="00147DA7">
              <w:rPr>
                <w:rFonts w:ascii="Times New Roman" w:eastAsia="Times New Roman" w:hAnsi="Times New Roman" w:cs="Times New Roman"/>
                <w:sz w:val="28"/>
                <w:szCs w:val="28"/>
                <w:lang w:val="kk-KZ" w:eastAsia="ru-RU"/>
              </w:rPr>
              <w:t>пшенной муки....</w:t>
            </w:r>
            <w:r w:rsidR="007C37A5" w:rsidRPr="00147DA7">
              <w:rPr>
                <w:rFonts w:ascii="Times New Roman" w:eastAsia="Times New Roman" w:hAnsi="Times New Roman" w:cs="Times New Roman"/>
                <w:sz w:val="28"/>
                <w:szCs w:val="28"/>
                <w:lang w:val="kk-KZ" w:eastAsia="ru-RU"/>
              </w:rPr>
              <w:t>.................</w:t>
            </w:r>
            <w:r w:rsidR="002A04E3">
              <w:rPr>
                <w:rFonts w:ascii="Times New Roman" w:eastAsia="Times New Roman" w:hAnsi="Times New Roman" w:cs="Times New Roman"/>
                <w:sz w:val="28"/>
                <w:szCs w:val="28"/>
                <w:lang w:val="kk-KZ" w:eastAsia="ru-RU"/>
              </w:rPr>
              <w:t>........</w:t>
            </w:r>
            <w:r w:rsidR="001F0101" w:rsidRPr="001F0101">
              <w:rPr>
                <w:rFonts w:ascii="Times New Roman" w:eastAsia="Times New Roman" w:hAnsi="Times New Roman" w:cs="Times New Roman"/>
                <w:sz w:val="28"/>
                <w:szCs w:val="28"/>
                <w:lang w:eastAsia="ru-RU"/>
              </w:rPr>
              <w:t>...</w:t>
            </w:r>
            <w:r w:rsidR="00E44E94">
              <w:rPr>
                <w:rFonts w:ascii="Times New Roman" w:eastAsia="Times New Roman" w:hAnsi="Times New Roman" w:cs="Times New Roman"/>
                <w:sz w:val="28"/>
                <w:szCs w:val="28"/>
                <w:lang w:eastAsia="ru-RU"/>
              </w:rPr>
              <w:t>.................</w:t>
            </w:r>
            <w:r w:rsidR="003A1ABF">
              <w:rPr>
                <w:rFonts w:ascii="Times New Roman" w:eastAsia="Times New Roman" w:hAnsi="Times New Roman" w:cs="Times New Roman"/>
                <w:sz w:val="28"/>
                <w:szCs w:val="28"/>
                <w:lang w:eastAsia="ru-RU"/>
              </w:rPr>
              <w:t>.......................</w:t>
            </w:r>
            <w:r w:rsidR="00E44E94">
              <w:rPr>
                <w:rFonts w:ascii="Times New Roman" w:eastAsia="Times New Roman" w:hAnsi="Times New Roman" w:cs="Times New Roman"/>
                <w:sz w:val="28"/>
                <w:szCs w:val="28"/>
                <w:lang w:eastAsia="ru-RU"/>
              </w:rPr>
              <w:t>.......</w:t>
            </w:r>
          </w:p>
        </w:tc>
        <w:tc>
          <w:tcPr>
            <w:tcW w:w="694" w:type="dxa"/>
          </w:tcPr>
          <w:p w14:paraId="5C6FE070" w14:textId="77777777" w:rsidR="00717ADF" w:rsidRPr="00147DA7" w:rsidRDefault="00717ADF" w:rsidP="001F0101">
            <w:pPr>
              <w:spacing w:after="0" w:line="240" w:lineRule="auto"/>
              <w:rPr>
                <w:rFonts w:ascii="Times New Roman" w:eastAsia="Times New Roman" w:hAnsi="Times New Roman" w:cs="Times New Roman"/>
                <w:sz w:val="28"/>
                <w:szCs w:val="28"/>
                <w:lang w:eastAsia="ru-RU"/>
              </w:rPr>
            </w:pPr>
          </w:p>
          <w:p w14:paraId="347685F8" w14:textId="115744D4" w:rsidR="0029761D" w:rsidRPr="00147DA7" w:rsidRDefault="00C240BA" w:rsidP="008D13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008D13F7">
              <w:rPr>
                <w:rFonts w:ascii="Times New Roman" w:eastAsia="Times New Roman" w:hAnsi="Times New Roman" w:cs="Times New Roman"/>
                <w:sz w:val="28"/>
                <w:szCs w:val="28"/>
                <w:lang w:eastAsia="ru-RU"/>
              </w:rPr>
              <w:t>2</w:t>
            </w:r>
          </w:p>
        </w:tc>
      </w:tr>
      <w:tr w:rsidR="0029761D" w:rsidRPr="00147DA7" w14:paraId="349E0B39" w14:textId="77777777" w:rsidTr="001F0101">
        <w:tc>
          <w:tcPr>
            <w:tcW w:w="846" w:type="dxa"/>
          </w:tcPr>
          <w:p w14:paraId="53441B0F"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5.2</w:t>
            </w:r>
          </w:p>
        </w:tc>
        <w:tc>
          <w:tcPr>
            <w:tcW w:w="8207" w:type="dxa"/>
          </w:tcPr>
          <w:p w14:paraId="76CEEAE8" w14:textId="43A68A38" w:rsidR="0029761D" w:rsidRPr="001F0101" w:rsidRDefault="0029761D" w:rsidP="002A04E3">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Расчет неопределенности по макаронным изделиям с добавлением 7,7% пшенной муки.............................................</w:t>
            </w:r>
            <w:r w:rsidR="003A1ABF">
              <w:rPr>
                <w:rFonts w:ascii="Times New Roman" w:eastAsia="Times New Roman" w:hAnsi="Times New Roman" w:cs="Times New Roman"/>
                <w:sz w:val="28"/>
                <w:szCs w:val="28"/>
                <w:lang w:val="kk-KZ" w:eastAsia="ru-RU"/>
              </w:rPr>
              <w:t>........................</w:t>
            </w:r>
            <w:r w:rsidRPr="00147DA7">
              <w:rPr>
                <w:rFonts w:ascii="Times New Roman" w:eastAsia="Times New Roman" w:hAnsi="Times New Roman" w:cs="Times New Roman"/>
                <w:sz w:val="28"/>
                <w:szCs w:val="28"/>
                <w:lang w:val="kk-KZ" w:eastAsia="ru-RU"/>
              </w:rPr>
              <w:t>......</w:t>
            </w:r>
            <w:r w:rsidR="00E44E94">
              <w:rPr>
                <w:rFonts w:ascii="Times New Roman" w:eastAsia="Times New Roman" w:hAnsi="Times New Roman" w:cs="Times New Roman"/>
                <w:sz w:val="28"/>
                <w:szCs w:val="28"/>
                <w:lang w:eastAsia="ru-RU"/>
              </w:rPr>
              <w:t>....</w:t>
            </w:r>
          </w:p>
        </w:tc>
        <w:tc>
          <w:tcPr>
            <w:tcW w:w="694" w:type="dxa"/>
          </w:tcPr>
          <w:p w14:paraId="0BD7704D" w14:textId="77777777" w:rsidR="00717ADF" w:rsidRPr="00147DA7" w:rsidRDefault="00717ADF" w:rsidP="001F0101">
            <w:pPr>
              <w:spacing w:after="0" w:line="240" w:lineRule="auto"/>
              <w:rPr>
                <w:rFonts w:ascii="Times New Roman" w:eastAsia="Times New Roman" w:hAnsi="Times New Roman" w:cs="Times New Roman"/>
                <w:sz w:val="28"/>
                <w:szCs w:val="28"/>
                <w:lang w:val="kk-KZ" w:eastAsia="ru-RU"/>
              </w:rPr>
            </w:pPr>
          </w:p>
          <w:p w14:paraId="7B16CC06" w14:textId="5D918162" w:rsidR="0029761D" w:rsidRPr="00147DA7" w:rsidRDefault="00C240BA" w:rsidP="008D13F7">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10</w:t>
            </w:r>
            <w:r w:rsidR="008D13F7">
              <w:rPr>
                <w:rFonts w:ascii="Times New Roman" w:eastAsia="Times New Roman" w:hAnsi="Times New Roman" w:cs="Times New Roman"/>
                <w:sz w:val="28"/>
                <w:szCs w:val="28"/>
                <w:lang w:val="kk-KZ" w:eastAsia="ru-RU"/>
              </w:rPr>
              <w:t>6</w:t>
            </w:r>
          </w:p>
        </w:tc>
      </w:tr>
      <w:tr w:rsidR="0029761D" w:rsidRPr="00147DA7" w14:paraId="66F94473" w14:textId="77777777" w:rsidTr="001F0101">
        <w:tc>
          <w:tcPr>
            <w:tcW w:w="846" w:type="dxa"/>
          </w:tcPr>
          <w:p w14:paraId="2E216C17" w14:textId="77777777" w:rsidR="0029761D" w:rsidRPr="00147DA7"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5.3</w:t>
            </w:r>
          </w:p>
        </w:tc>
        <w:tc>
          <w:tcPr>
            <w:tcW w:w="8207" w:type="dxa"/>
          </w:tcPr>
          <w:p w14:paraId="533C74CA" w14:textId="1A939FD8" w:rsidR="0029761D" w:rsidRPr="001F0101" w:rsidRDefault="0029761D" w:rsidP="002A04E3">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Расчет неопределенности по макаронным изделиям с добавлением 15,5% пшенной муки...............................................</w:t>
            </w:r>
            <w:r w:rsidR="00E44E94">
              <w:rPr>
                <w:rFonts w:ascii="Times New Roman" w:eastAsia="Times New Roman" w:hAnsi="Times New Roman" w:cs="Times New Roman"/>
                <w:sz w:val="28"/>
                <w:szCs w:val="28"/>
                <w:lang w:eastAsia="ru-RU"/>
              </w:rPr>
              <w:t>....</w:t>
            </w:r>
            <w:r w:rsidR="003A1ABF">
              <w:rPr>
                <w:rFonts w:ascii="Times New Roman" w:eastAsia="Times New Roman" w:hAnsi="Times New Roman" w:cs="Times New Roman"/>
                <w:sz w:val="28"/>
                <w:szCs w:val="28"/>
                <w:lang w:eastAsia="ru-RU"/>
              </w:rPr>
              <w:t>........................</w:t>
            </w:r>
            <w:r w:rsidR="00E44E94">
              <w:rPr>
                <w:rFonts w:ascii="Times New Roman" w:eastAsia="Times New Roman" w:hAnsi="Times New Roman" w:cs="Times New Roman"/>
                <w:sz w:val="28"/>
                <w:szCs w:val="28"/>
                <w:lang w:eastAsia="ru-RU"/>
              </w:rPr>
              <w:t>..</w:t>
            </w:r>
          </w:p>
        </w:tc>
        <w:tc>
          <w:tcPr>
            <w:tcW w:w="694" w:type="dxa"/>
          </w:tcPr>
          <w:p w14:paraId="28773A36" w14:textId="77777777" w:rsidR="00717ADF" w:rsidRPr="00147DA7" w:rsidRDefault="00717ADF" w:rsidP="001F0101">
            <w:pPr>
              <w:spacing w:after="0" w:line="240" w:lineRule="auto"/>
              <w:rPr>
                <w:rFonts w:ascii="Times New Roman" w:eastAsia="Times New Roman" w:hAnsi="Times New Roman" w:cs="Times New Roman"/>
                <w:sz w:val="28"/>
                <w:szCs w:val="28"/>
                <w:lang w:val="kk-KZ" w:eastAsia="ru-RU"/>
              </w:rPr>
            </w:pPr>
          </w:p>
          <w:p w14:paraId="51593955" w14:textId="4F4C1FE7" w:rsidR="0029761D" w:rsidRPr="00147DA7" w:rsidRDefault="00C240BA" w:rsidP="008D13F7">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r w:rsidR="008D13F7">
              <w:rPr>
                <w:rFonts w:ascii="Times New Roman" w:eastAsia="Times New Roman" w:hAnsi="Times New Roman" w:cs="Times New Roman"/>
                <w:sz w:val="28"/>
                <w:szCs w:val="28"/>
                <w:lang w:val="kk-KZ" w:eastAsia="ru-RU"/>
              </w:rPr>
              <w:t>09</w:t>
            </w:r>
          </w:p>
        </w:tc>
      </w:tr>
      <w:tr w:rsidR="00082670" w:rsidRPr="00147DA7" w14:paraId="5C51E0FC" w14:textId="77777777" w:rsidTr="001F0101">
        <w:tc>
          <w:tcPr>
            <w:tcW w:w="846" w:type="dxa"/>
          </w:tcPr>
          <w:p w14:paraId="02CE0647" w14:textId="77777777" w:rsidR="00082670" w:rsidRPr="00147DA7" w:rsidRDefault="00082670" w:rsidP="00147DA7">
            <w:pPr>
              <w:spacing w:after="0" w:line="240" w:lineRule="auto"/>
              <w:jc w:val="both"/>
              <w:rPr>
                <w:rFonts w:ascii="Times New Roman" w:eastAsia="Times New Roman" w:hAnsi="Times New Roman" w:cs="Times New Roman"/>
                <w:sz w:val="28"/>
                <w:szCs w:val="28"/>
                <w:lang w:eastAsia="ru-RU"/>
              </w:rPr>
            </w:pPr>
          </w:p>
        </w:tc>
        <w:tc>
          <w:tcPr>
            <w:tcW w:w="8207" w:type="dxa"/>
          </w:tcPr>
          <w:p w14:paraId="34D37C81" w14:textId="6602415D" w:rsidR="00082670" w:rsidRPr="00082670" w:rsidRDefault="00082670" w:rsidP="007C1D89">
            <w:pPr>
              <w:spacing w:after="0" w:line="240" w:lineRule="auto"/>
              <w:jc w:val="both"/>
              <w:rPr>
                <w:rFonts w:ascii="Times New Roman" w:eastAsia="Times New Roman" w:hAnsi="Times New Roman" w:cs="Times New Roman"/>
                <w:sz w:val="28"/>
                <w:szCs w:val="28"/>
                <w:lang w:val="kk-KZ" w:eastAsia="ru-RU"/>
              </w:rPr>
            </w:pPr>
            <w:r w:rsidRPr="00082670">
              <w:rPr>
                <w:rFonts w:ascii="Times New Roman" w:eastAsia="Times New Roman" w:hAnsi="Times New Roman" w:cs="Times New Roman"/>
                <w:bCs/>
                <w:sz w:val="28"/>
                <w:szCs w:val="28"/>
                <w:lang w:eastAsia="ru-RU"/>
              </w:rPr>
              <w:t>Выводы по разделу</w:t>
            </w:r>
            <w:r>
              <w:rPr>
                <w:rFonts w:ascii="Times New Roman" w:eastAsia="Times New Roman" w:hAnsi="Times New Roman" w:cs="Times New Roman"/>
                <w:bCs/>
                <w:sz w:val="28"/>
                <w:szCs w:val="28"/>
                <w:lang w:eastAsia="ru-RU"/>
              </w:rPr>
              <w:t>……………………………………………………</w:t>
            </w:r>
          </w:p>
        </w:tc>
        <w:tc>
          <w:tcPr>
            <w:tcW w:w="694" w:type="dxa"/>
          </w:tcPr>
          <w:p w14:paraId="305C345F" w14:textId="1C091702" w:rsidR="00082670" w:rsidRPr="00147DA7" w:rsidRDefault="003A1ABF" w:rsidP="001F010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115</w:t>
            </w:r>
          </w:p>
        </w:tc>
      </w:tr>
      <w:tr w:rsidR="0029761D" w:rsidRPr="00147DA7" w14:paraId="0F608D21" w14:textId="77777777" w:rsidTr="001F0101">
        <w:tc>
          <w:tcPr>
            <w:tcW w:w="846" w:type="dxa"/>
          </w:tcPr>
          <w:p w14:paraId="03C3D010" w14:textId="77777777" w:rsidR="0029761D" w:rsidRPr="00DB2C3D" w:rsidRDefault="0029761D" w:rsidP="00147DA7">
            <w:pPr>
              <w:spacing w:after="0" w:line="240" w:lineRule="auto"/>
              <w:rPr>
                <w:rFonts w:ascii="Times New Roman" w:eastAsia="Times New Roman" w:hAnsi="Times New Roman" w:cs="Times New Roman"/>
                <w:b/>
                <w:sz w:val="28"/>
                <w:szCs w:val="28"/>
                <w:lang w:val="kk-KZ" w:eastAsia="ru-RU"/>
              </w:rPr>
            </w:pPr>
            <w:r w:rsidRPr="00DB2C3D">
              <w:rPr>
                <w:rFonts w:ascii="Times New Roman" w:eastAsia="Times New Roman" w:hAnsi="Times New Roman" w:cs="Times New Roman"/>
                <w:b/>
                <w:sz w:val="28"/>
                <w:szCs w:val="28"/>
                <w:lang w:val="kk-KZ" w:eastAsia="ru-RU"/>
              </w:rPr>
              <w:t>6</w:t>
            </w:r>
          </w:p>
        </w:tc>
        <w:tc>
          <w:tcPr>
            <w:tcW w:w="8207" w:type="dxa"/>
          </w:tcPr>
          <w:p w14:paraId="0A11B8F4" w14:textId="630C1D32" w:rsidR="0029761D" w:rsidRPr="001F0101" w:rsidRDefault="0029761D" w:rsidP="00DB2C3D">
            <w:pPr>
              <w:spacing w:after="0" w:line="240" w:lineRule="auto"/>
              <w:jc w:val="both"/>
              <w:rPr>
                <w:rFonts w:ascii="Times New Roman" w:eastAsia="Times New Roman" w:hAnsi="Times New Roman" w:cs="Times New Roman"/>
                <w:b/>
                <w:sz w:val="28"/>
                <w:szCs w:val="28"/>
                <w:lang w:eastAsia="ru-RU"/>
              </w:rPr>
            </w:pPr>
            <w:r w:rsidRPr="00147DA7">
              <w:rPr>
                <w:rFonts w:ascii="Times New Roman" w:eastAsia="Times New Roman" w:hAnsi="Times New Roman" w:cs="Times New Roman"/>
                <w:b/>
                <w:sz w:val="28"/>
                <w:szCs w:val="28"/>
                <w:lang w:eastAsia="ru-RU"/>
              </w:rPr>
              <w:t>ОПРЕДЕЛЕНИЕ ЭКОНОМИЧЕСКОЙ ЭФФЕКТИВНОСТИ ПРИ ВНЕСЕНИИ НОВОГО СЫРЬЯ В ПРОИЗВОДСТВЕ МАКАРОННЫХ ИЗДЕЛИЙ</w:t>
            </w:r>
            <w:r w:rsidRPr="00DB2C3D">
              <w:rPr>
                <w:rFonts w:ascii="Times New Roman" w:eastAsia="Times New Roman" w:hAnsi="Times New Roman" w:cs="Times New Roman"/>
                <w:sz w:val="28"/>
                <w:szCs w:val="28"/>
                <w:lang w:eastAsia="ru-RU"/>
              </w:rPr>
              <w:t>…………...</w:t>
            </w:r>
            <w:r w:rsidR="001F0101" w:rsidRPr="001F0101">
              <w:rPr>
                <w:rFonts w:ascii="Times New Roman" w:eastAsia="Times New Roman" w:hAnsi="Times New Roman" w:cs="Times New Roman"/>
                <w:sz w:val="28"/>
                <w:szCs w:val="28"/>
                <w:lang w:eastAsia="ru-RU"/>
              </w:rPr>
              <w:t>...........................................</w:t>
            </w:r>
          </w:p>
        </w:tc>
        <w:tc>
          <w:tcPr>
            <w:tcW w:w="694" w:type="dxa"/>
          </w:tcPr>
          <w:p w14:paraId="152B648F" w14:textId="77777777" w:rsidR="00717ADF" w:rsidRPr="00147DA7" w:rsidRDefault="00717ADF" w:rsidP="001F0101">
            <w:pPr>
              <w:spacing w:after="0" w:line="240" w:lineRule="auto"/>
              <w:rPr>
                <w:rFonts w:ascii="Times New Roman" w:eastAsia="Times New Roman" w:hAnsi="Times New Roman" w:cs="Times New Roman"/>
                <w:sz w:val="28"/>
                <w:szCs w:val="28"/>
                <w:lang w:eastAsia="ru-RU"/>
              </w:rPr>
            </w:pPr>
          </w:p>
          <w:p w14:paraId="45384134" w14:textId="77777777" w:rsidR="00717ADF" w:rsidRPr="00147DA7" w:rsidRDefault="00717ADF" w:rsidP="001F0101">
            <w:pPr>
              <w:spacing w:after="0" w:line="240" w:lineRule="auto"/>
              <w:rPr>
                <w:rFonts w:ascii="Times New Roman" w:eastAsia="Times New Roman" w:hAnsi="Times New Roman" w:cs="Times New Roman"/>
                <w:sz w:val="28"/>
                <w:szCs w:val="28"/>
                <w:lang w:eastAsia="ru-RU"/>
              </w:rPr>
            </w:pPr>
          </w:p>
          <w:p w14:paraId="64F11286" w14:textId="65495BA5" w:rsidR="0029761D" w:rsidRPr="00147DA7" w:rsidRDefault="00C240BA" w:rsidP="000826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082670">
              <w:rPr>
                <w:rFonts w:ascii="Times New Roman" w:eastAsia="Times New Roman" w:hAnsi="Times New Roman" w:cs="Times New Roman"/>
                <w:sz w:val="28"/>
                <w:szCs w:val="28"/>
                <w:lang w:eastAsia="ru-RU"/>
              </w:rPr>
              <w:t>16</w:t>
            </w:r>
          </w:p>
        </w:tc>
      </w:tr>
      <w:tr w:rsidR="0029761D" w:rsidRPr="00147DA7" w14:paraId="687B90C0" w14:textId="77777777" w:rsidTr="001F0101">
        <w:tc>
          <w:tcPr>
            <w:tcW w:w="846" w:type="dxa"/>
          </w:tcPr>
          <w:p w14:paraId="0612D46D" w14:textId="77777777" w:rsidR="0029761D" w:rsidRPr="00147DA7" w:rsidRDefault="0029761D" w:rsidP="00147DA7">
            <w:pPr>
              <w:spacing w:after="0" w:line="240" w:lineRule="auto"/>
              <w:jc w:val="both"/>
              <w:rPr>
                <w:rFonts w:ascii="Times New Roman" w:eastAsia="Times New Roman" w:hAnsi="Times New Roman" w:cs="Times New Roman"/>
                <w:sz w:val="28"/>
                <w:szCs w:val="28"/>
                <w:lang w:val="kk-KZ" w:eastAsia="ru-RU"/>
              </w:rPr>
            </w:pPr>
            <w:r w:rsidRPr="00147DA7">
              <w:rPr>
                <w:rFonts w:ascii="Times New Roman" w:eastAsia="Times New Roman" w:hAnsi="Times New Roman" w:cs="Times New Roman"/>
                <w:sz w:val="28"/>
                <w:szCs w:val="28"/>
                <w:lang w:val="kk-KZ" w:eastAsia="ru-RU"/>
              </w:rPr>
              <w:t>6.1</w:t>
            </w:r>
          </w:p>
        </w:tc>
        <w:tc>
          <w:tcPr>
            <w:tcW w:w="8207" w:type="dxa"/>
          </w:tcPr>
          <w:p w14:paraId="1B6C1E3C" w14:textId="4B8EA246" w:rsidR="0029761D" w:rsidRPr="001F0101" w:rsidRDefault="00A079F2" w:rsidP="00DB2C3D">
            <w:pPr>
              <w:spacing w:after="0" w:line="240" w:lineRule="auto"/>
              <w:jc w:val="both"/>
              <w:rPr>
                <w:rFonts w:ascii="Times New Roman" w:eastAsia="Times New Roman" w:hAnsi="Times New Roman" w:cs="Times New Roman"/>
                <w:bCs/>
                <w:sz w:val="28"/>
                <w:szCs w:val="28"/>
                <w:lang w:eastAsia="ru-RU"/>
              </w:rPr>
            </w:pPr>
            <w:r w:rsidRPr="00A079F2">
              <w:rPr>
                <w:rFonts w:ascii="Times New Roman" w:eastAsia="Times New Roman" w:hAnsi="Times New Roman" w:cs="Times New Roman"/>
                <w:bCs/>
                <w:color w:val="000000"/>
                <w:sz w:val="28"/>
                <w:szCs w:val="28"/>
                <w:shd w:val="clear" w:color="auto" w:fill="FFFFFF"/>
                <w:lang w:eastAsia="ru-RU"/>
              </w:rPr>
              <w:t>Расчет экономической эффективности производства макаронных изделий из пшенично-пшенной муки</w:t>
            </w:r>
            <w:r>
              <w:rPr>
                <w:rFonts w:ascii="Times New Roman" w:eastAsia="Times New Roman" w:hAnsi="Times New Roman" w:cs="Times New Roman"/>
                <w:bCs/>
                <w:color w:val="000000"/>
                <w:sz w:val="28"/>
                <w:szCs w:val="28"/>
                <w:shd w:val="clear" w:color="auto" w:fill="FFFFFF"/>
                <w:lang w:eastAsia="ru-RU"/>
              </w:rPr>
              <w:t>……………</w:t>
            </w:r>
            <w:r w:rsidR="001F0101">
              <w:rPr>
                <w:rFonts w:ascii="Times New Roman" w:eastAsia="Times New Roman" w:hAnsi="Times New Roman" w:cs="Times New Roman"/>
                <w:bCs/>
                <w:color w:val="000000"/>
                <w:sz w:val="28"/>
                <w:szCs w:val="28"/>
                <w:shd w:val="clear" w:color="auto" w:fill="FFFFFF"/>
                <w:lang w:eastAsia="ru-RU"/>
              </w:rPr>
              <w:t>…</w:t>
            </w:r>
            <w:r w:rsidR="001F0101" w:rsidRPr="001F0101">
              <w:rPr>
                <w:rFonts w:ascii="Times New Roman" w:eastAsia="Times New Roman" w:hAnsi="Times New Roman" w:cs="Times New Roman"/>
                <w:bCs/>
                <w:color w:val="000000"/>
                <w:sz w:val="28"/>
                <w:szCs w:val="28"/>
                <w:shd w:val="clear" w:color="auto" w:fill="FFFFFF"/>
                <w:lang w:eastAsia="ru-RU"/>
              </w:rPr>
              <w:t>………………..</w:t>
            </w:r>
          </w:p>
        </w:tc>
        <w:tc>
          <w:tcPr>
            <w:tcW w:w="694" w:type="dxa"/>
          </w:tcPr>
          <w:p w14:paraId="39A62E2E" w14:textId="77777777" w:rsidR="00717ADF" w:rsidRPr="00147DA7" w:rsidRDefault="00717ADF" w:rsidP="001F0101">
            <w:pPr>
              <w:spacing w:after="0" w:line="240" w:lineRule="auto"/>
              <w:rPr>
                <w:rFonts w:ascii="Times New Roman" w:eastAsia="Times New Roman" w:hAnsi="Times New Roman" w:cs="Times New Roman"/>
                <w:sz w:val="28"/>
                <w:szCs w:val="28"/>
                <w:lang w:eastAsia="ru-RU"/>
              </w:rPr>
            </w:pPr>
          </w:p>
          <w:p w14:paraId="1DD0A5F6" w14:textId="669E5D75" w:rsidR="0029761D" w:rsidRPr="00147DA7" w:rsidRDefault="00C240BA" w:rsidP="000826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082670">
              <w:rPr>
                <w:rFonts w:ascii="Times New Roman" w:eastAsia="Times New Roman" w:hAnsi="Times New Roman" w:cs="Times New Roman"/>
                <w:sz w:val="28"/>
                <w:szCs w:val="28"/>
                <w:lang w:eastAsia="ru-RU"/>
              </w:rPr>
              <w:t>16</w:t>
            </w:r>
          </w:p>
        </w:tc>
      </w:tr>
      <w:tr w:rsidR="0029761D" w:rsidRPr="00147DA7" w14:paraId="2C6EA279" w14:textId="77777777" w:rsidTr="001F0101">
        <w:tc>
          <w:tcPr>
            <w:tcW w:w="846" w:type="dxa"/>
          </w:tcPr>
          <w:p w14:paraId="676D1367" w14:textId="77777777" w:rsidR="0029761D" w:rsidRPr="00147DA7" w:rsidRDefault="0029761D" w:rsidP="00147DA7">
            <w:pPr>
              <w:spacing w:after="0" w:line="240" w:lineRule="auto"/>
              <w:jc w:val="both"/>
              <w:rPr>
                <w:rFonts w:ascii="Times New Roman" w:eastAsia="Times New Roman" w:hAnsi="Times New Roman" w:cs="Times New Roman"/>
                <w:sz w:val="28"/>
                <w:szCs w:val="28"/>
                <w:lang w:val="kk-KZ" w:eastAsia="ru-RU"/>
              </w:rPr>
            </w:pPr>
            <w:bookmarkStart w:id="1" w:name="_Hlk155186400"/>
            <w:r w:rsidRPr="00147DA7">
              <w:rPr>
                <w:rFonts w:ascii="Times New Roman" w:eastAsia="Times New Roman" w:hAnsi="Times New Roman" w:cs="Times New Roman"/>
                <w:sz w:val="28"/>
                <w:szCs w:val="28"/>
                <w:lang w:val="kk-KZ" w:eastAsia="ru-RU"/>
              </w:rPr>
              <w:t>6.2</w:t>
            </w:r>
          </w:p>
        </w:tc>
        <w:tc>
          <w:tcPr>
            <w:tcW w:w="8207" w:type="dxa"/>
          </w:tcPr>
          <w:p w14:paraId="5E8E47B5" w14:textId="39F42B46" w:rsidR="0029761D" w:rsidRPr="001F0101" w:rsidRDefault="0029761D" w:rsidP="00147DA7">
            <w:pPr>
              <w:spacing w:after="0" w:line="240" w:lineRule="auto"/>
              <w:jc w:val="both"/>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val="kk-KZ" w:eastAsia="ru-RU"/>
              </w:rPr>
              <w:t>Расчет ожидаемого экономического эффекта от макаронных изделий с добавлением пшенной муки...............................</w:t>
            </w:r>
            <w:r w:rsidR="00A079F2">
              <w:rPr>
                <w:rFonts w:ascii="Times New Roman" w:eastAsia="Times New Roman" w:hAnsi="Times New Roman" w:cs="Times New Roman"/>
                <w:sz w:val="28"/>
                <w:szCs w:val="28"/>
                <w:lang w:val="kk-KZ" w:eastAsia="ru-RU"/>
              </w:rPr>
              <w:t>.........</w:t>
            </w:r>
            <w:r w:rsidRPr="00147DA7">
              <w:rPr>
                <w:rFonts w:ascii="Times New Roman" w:eastAsia="Times New Roman" w:hAnsi="Times New Roman" w:cs="Times New Roman"/>
                <w:sz w:val="28"/>
                <w:szCs w:val="28"/>
                <w:lang w:val="kk-KZ" w:eastAsia="ru-RU"/>
              </w:rPr>
              <w:t>...</w:t>
            </w:r>
            <w:r w:rsidR="001F0101" w:rsidRPr="001F0101">
              <w:rPr>
                <w:rFonts w:ascii="Times New Roman" w:eastAsia="Times New Roman" w:hAnsi="Times New Roman" w:cs="Times New Roman"/>
                <w:sz w:val="28"/>
                <w:szCs w:val="28"/>
                <w:lang w:eastAsia="ru-RU"/>
              </w:rPr>
              <w:t>.....</w:t>
            </w:r>
          </w:p>
        </w:tc>
        <w:tc>
          <w:tcPr>
            <w:tcW w:w="694" w:type="dxa"/>
          </w:tcPr>
          <w:p w14:paraId="6BF65B58" w14:textId="59EF84C0" w:rsidR="0029761D" w:rsidRDefault="0029761D" w:rsidP="001F0101">
            <w:pPr>
              <w:spacing w:after="0" w:line="240" w:lineRule="auto"/>
              <w:rPr>
                <w:rFonts w:ascii="Times New Roman" w:eastAsia="Times New Roman" w:hAnsi="Times New Roman" w:cs="Times New Roman"/>
                <w:sz w:val="28"/>
                <w:szCs w:val="28"/>
                <w:lang w:eastAsia="ru-RU"/>
              </w:rPr>
            </w:pPr>
          </w:p>
          <w:p w14:paraId="1361DD2C" w14:textId="5BBACAA9" w:rsidR="00616448" w:rsidRPr="00147DA7" w:rsidRDefault="00F90CCA" w:rsidP="000826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082670">
              <w:rPr>
                <w:rFonts w:ascii="Times New Roman" w:eastAsia="Times New Roman" w:hAnsi="Times New Roman" w:cs="Times New Roman"/>
                <w:sz w:val="28"/>
                <w:szCs w:val="28"/>
                <w:lang w:eastAsia="ru-RU"/>
              </w:rPr>
              <w:t>18</w:t>
            </w:r>
          </w:p>
        </w:tc>
      </w:tr>
      <w:bookmarkEnd w:id="1"/>
      <w:tr w:rsidR="0029761D" w:rsidRPr="00147DA7" w14:paraId="665F4611" w14:textId="77777777" w:rsidTr="001F0101">
        <w:tc>
          <w:tcPr>
            <w:tcW w:w="846" w:type="dxa"/>
          </w:tcPr>
          <w:p w14:paraId="75ABCD9E" w14:textId="77777777" w:rsidR="0029761D" w:rsidRPr="00147DA7" w:rsidRDefault="0029761D" w:rsidP="00147DA7">
            <w:pPr>
              <w:spacing w:after="0" w:line="240" w:lineRule="auto"/>
              <w:ind w:hanging="18"/>
              <w:jc w:val="center"/>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7</w:t>
            </w:r>
          </w:p>
        </w:tc>
        <w:tc>
          <w:tcPr>
            <w:tcW w:w="8207" w:type="dxa"/>
          </w:tcPr>
          <w:p w14:paraId="5AFC2E8B" w14:textId="28E46926" w:rsidR="0029761D" w:rsidRPr="001F0101" w:rsidRDefault="0029761D" w:rsidP="00147DA7">
            <w:pPr>
              <w:spacing w:after="0" w:line="240" w:lineRule="auto"/>
              <w:jc w:val="both"/>
              <w:rPr>
                <w:rFonts w:ascii="Times New Roman" w:eastAsia="Times New Roman" w:hAnsi="Times New Roman" w:cs="Times New Roman"/>
                <w:b/>
                <w:sz w:val="28"/>
                <w:szCs w:val="28"/>
                <w:lang w:eastAsia="ru-RU"/>
              </w:rPr>
            </w:pPr>
            <w:r w:rsidRPr="00147DA7">
              <w:rPr>
                <w:rFonts w:ascii="Times New Roman" w:eastAsia="Times New Roman" w:hAnsi="Times New Roman" w:cs="Times New Roman"/>
                <w:b/>
                <w:sz w:val="28"/>
                <w:szCs w:val="28"/>
                <w:lang w:val="kk-KZ" w:eastAsia="ru-RU"/>
              </w:rPr>
              <w:t>РАЗРАБОТКА ДОКУМЕНТОВ ПО СТАНДАРТИЗАЦИИ НА МАКАРОННЫЕ ИЗДЕЛИЯ С ЗАМЕЩЕНИЕМ ПШЕННОЙ МУКОЙ</w:t>
            </w:r>
            <w:r w:rsidRPr="00DB2C3D">
              <w:rPr>
                <w:rFonts w:ascii="Times New Roman" w:eastAsia="Times New Roman" w:hAnsi="Times New Roman" w:cs="Times New Roman"/>
                <w:sz w:val="28"/>
                <w:szCs w:val="28"/>
                <w:lang w:val="kk-KZ" w:eastAsia="ru-RU"/>
              </w:rPr>
              <w:t>..............................................................……</w:t>
            </w:r>
            <w:r w:rsidR="001F0101" w:rsidRPr="001F0101">
              <w:rPr>
                <w:rFonts w:ascii="Times New Roman" w:eastAsia="Times New Roman" w:hAnsi="Times New Roman" w:cs="Times New Roman"/>
                <w:sz w:val="28"/>
                <w:szCs w:val="28"/>
                <w:lang w:eastAsia="ru-RU"/>
              </w:rPr>
              <w:t>…………………</w:t>
            </w:r>
          </w:p>
        </w:tc>
        <w:tc>
          <w:tcPr>
            <w:tcW w:w="694" w:type="dxa"/>
          </w:tcPr>
          <w:p w14:paraId="306E077F" w14:textId="77777777" w:rsidR="0029761D" w:rsidRDefault="0029761D" w:rsidP="001F0101">
            <w:pPr>
              <w:spacing w:after="0" w:line="240" w:lineRule="auto"/>
              <w:rPr>
                <w:rFonts w:ascii="Times New Roman" w:eastAsia="Times New Roman" w:hAnsi="Times New Roman" w:cs="Times New Roman"/>
                <w:sz w:val="28"/>
                <w:szCs w:val="28"/>
                <w:lang w:val="kk-KZ" w:eastAsia="ru-RU"/>
              </w:rPr>
            </w:pPr>
          </w:p>
          <w:p w14:paraId="2885697B" w14:textId="77777777" w:rsidR="00616448" w:rsidRDefault="00616448" w:rsidP="001F0101">
            <w:pPr>
              <w:spacing w:after="0" w:line="240" w:lineRule="auto"/>
              <w:rPr>
                <w:rFonts w:ascii="Times New Roman" w:eastAsia="Times New Roman" w:hAnsi="Times New Roman" w:cs="Times New Roman"/>
                <w:sz w:val="28"/>
                <w:szCs w:val="28"/>
                <w:lang w:val="kk-KZ" w:eastAsia="ru-RU"/>
              </w:rPr>
            </w:pPr>
          </w:p>
          <w:p w14:paraId="179265FD" w14:textId="459AC066" w:rsidR="00616448" w:rsidRPr="00147DA7" w:rsidRDefault="00C240BA" w:rsidP="00082670">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12</w:t>
            </w:r>
            <w:r w:rsidR="00082670">
              <w:rPr>
                <w:rFonts w:ascii="Times New Roman" w:eastAsia="Times New Roman" w:hAnsi="Times New Roman" w:cs="Times New Roman"/>
                <w:sz w:val="28"/>
                <w:szCs w:val="28"/>
                <w:lang w:val="kk-KZ" w:eastAsia="ru-RU"/>
              </w:rPr>
              <w:t>0</w:t>
            </w:r>
          </w:p>
        </w:tc>
      </w:tr>
      <w:tr w:rsidR="0029761D" w:rsidRPr="00147DA7" w14:paraId="72D5804D" w14:textId="77777777" w:rsidTr="001F0101">
        <w:tc>
          <w:tcPr>
            <w:tcW w:w="846" w:type="dxa"/>
          </w:tcPr>
          <w:p w14:paraId="700FEBFD" w14:textId="77777777" w:rsidR="0029761D" w:rsidRPr="00147DA7" w:rsidRDefault="0029761D" w:rsidP="00147DA7">
            <w:pPr>
              <w:spacing w:after="0" w:line="240" w:lineRule="auto"/>
              <w:ind w:hanging="18"/>
              <w:jc w:val="center"/>
              <w:rPr>
                <w:rFonts w:ascii="Times New Roman" w:eastAsia="Times New Roman" w:hAnsi="Times New Roman" w:cs="Times New Roman"/>
                <w:sz w:val="28"/>
                <w:szCs w:val="28"/>
                <w:lang w:eastAsia="ru-RU"/>
              </w:rPr>
            </w:pPr>
            <w:r w:rsidRPr="00147DA7">
              <w:rPr>
                <w:rFonts w:ascii="Times New Roman" w:eastAsia="Times New Roman" w:hAnsi="Times New Roman" w:cs="Times New Roman"/>
                <w:sz w:val="28"/>
                <w:szCs w:val="28"/>
                <w:lang w:eastAsia="ru-RU"/>
              </w:rPr>
              <w:t>7.1</w:t>
            </w:r>
          </w:p>
        </w:tc>
        <w:tc>
          <w:tcPr>
            <w:tcW w:w="8207" w:type="dxa"/>
          </w:tcPr>
          <w:p w14:paraId="2DDD45BE" w14:textId="5DA29E96" w:rsidR="0029761D" w:rsidRPr="001F0101" w:rsidRDefault="0029761D" w:rsidP="00147DA7">
            <w:pPr>
              <w:spacing w:after="0" w:line="240" w:lineRule="auto"/>
              <w:jc w:val="both"/>
              <w:rPr>
                <w:rFonts w:ascii="Times New Roman" w:eastAsia="Times New Roman" w:hAnsi="Times New Roman" w:cs="Times New Roman"/>
                <w:b/>
                <w:sz w:val="28"/>
                <w:szCs w:val="28"/>
                <w:lang w:eastAsia="ru-RU"/>
              </w:rPr>
            </w:pPr>
            <w:r w:rsidRPr="00147DA7">
              <w:rPr>
                <w:rFonts w:ascii="Times New Roman" w:eastAsia="Times New Roman" w:hAnsi="Times New Roman" w:cs="Times New Roman"/>
                <w:sz w:val="28"/>
                <w:szCs w:val="28"/>
                <w:lang w:val="kk-KZ" w:eastAsia="ru-RU"/>
              </w:rPr>
              <w:t>Разработка нормативно-технической документации на новые изделия с использованием пшенной муки.....................................</w:t>
            </w:r>
            <w:r w:rsidR="001F0101" w:rsidRPr="001F0101">
              <w:rPr>
                <w:rFonts w:ascii="Times New Roman" w:eastAsia="Times New Roman" w:hAnsi="Times New Roman" w:cs="Times New Roman"/>
                <w:sz w:val="28"/>
                <w:szCs w:val="28"/>
                <w:lang w:eastAsia="ru-RU"/>
              </w:rPr>
              <w:t>......</w:t>
            </w:r>
          </w:p>
        </w:tc>
        <w:tc>
          <w:tcPr>
            <w:tcW w:w="694" w:type="dxa"/>
          </w:tcPr>
          <w:p w14:paraId="446E207C" w14:textId="77777777" w:rsidR="0029761D" w:rsidRDefault="0029761D" w:rsidP="001F0101">
            <w:pPr>
              <w:spacing w:after="0" w:line="240" w:lineRule="auto"/>
              <w:rPr>
                <w:rFonts w:ascii="Times New Roman" w:eastAsia="Times New Roman" w:hAnsi="Times New Roman" w:cs="Times New Roman"/>
                <w:sz w:val="28"/>
                <w:szCs w:val="28"/>
                <w:lang w:eastAsia="ru-RU"/>
              </w:rPr>
            </w:pPr>
          </w:p>
          <w:p w14:paraId="1CC9552E" w14:textId="4940EB04" w:rsidR="00616448" w:rsidRPr="00147DA7" w:rsidRDefault="00C240BA" w:rsidP="000826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r w:rsidR="00082670">
              <w:rPr>
                <w:rFonts w:ascii="Times New Roman" w:eastAsia="Times New Roman" w:hAnsi="Times New Roman" w:cs="Times New Roman"/>
                <w:sz w:val="28"/>
                <w:szCs w:val="28"/>
                <w:lang w:eastAsia="ru-RU"/>
              </w:rPr>
              <w:t>0</w:t>
            </w:r>
          </w:p>
        </w:tc>
      </w:tr>
      <w:tr w:rsidR="0029761D" w:rsidRPr="00147DA7" w14:paraId="36EABCAC" w14:textId="77777777" w:rsidTr="001F0101">
        <w:tc>
          <w:tcPr>
            <w:tcW w:w="9053" w:type="dxa"/>
            <w:gridSpan w:val="2"/>
          </w:tcPr>
          <w:p w14:paraId="03A80BD4" w14:textId="42AABAC8" w:rsidR="0029761D" w:rsidRPr="001F0101" w:rsidRDefault="0029761D" w:rsidP="00147DA7">
            <w:pPr>
              <w:spacing w:after="0" w:line="240" w:lineRule="auto"/>
              <w:jc w:val="both"/>
              <w:rPr>
                <w:rFonts w:ascii="Times New Roman" w:eastAsia="Times New Roman" w:hAnsi="Times New Roman" w:cs="Times New Roman"/>
                <w:b/>
                <w:sz w:val="28"/>
                <w:szCs w:val="28"/>
                <w:lang w:val="en-US" w:eastAsia="ru-RU"/>
              </w:rPr>
            </w:pPr>
            <w:r w:rsidRPr="00147DA7">
              <w:rPr>
                <w:rFonts w:ascii="Times New Roman" w:eastAsia="Times New Roman" w:hAnsi="Times New Roman" w:cs="Times New Roman"/>
                <w:b/>
                <w:sz w:val="28"/>
                <w:szCs w:val="28"/>
                <w:lang w:val="kk-KZ" w:eastAsia="ru-RU"/>
              </w:rPr>
              <w:t>ЗАКЛЮЧЕНИЕ</w:t>
            </w:r>
            <w:r w:rsidRPr="00147DA7">
              <w:rPr>
                <w:rFonts w:ascii="Times New Roman" w:eastAsia="Times New Roman" w:hAnsi="Times New Roman" w:cs="Times New Roman"/>
                <w:sz w:val="28"/>
                <w:szCs w:val="28"/>
                <w:lang w:val="kk-KZ" w:eastAsia="ru-RU"/>
              </w:rPr>
              <w:t>...........................................................................................</w:t>
            </w:r>
            <w:r w:rsidR="001F0101">
              <w:rPr>
                <w:rFonts w:ascii="Times New Roman" w:eastAsia="Times New Roman" w:hAnsi="Times New Roman" w:cs="Times New Roman"/>
                <w:sz w:val="28"/>
                <w:szCs w:val="28"/>
                <w:lang w:val="en-US" w:eastAsia="ru-RU"/>
              </w:rPr>
              <w:t>.....</w:t>
            </w:r>
          </w:p>
        </w:tc>
        <w:tc>
          <w:tcPr>
            <w:tcW w:w="694" w:type="dxa"/>
          </w:tcPr>
          <w:p w14:paraId="60DA6F3F" w14:textId="3575CE0E" w:rsidR="0029761D" w:rsidRPr="00147DA7" w:rsidRDefault="00C8732A" w:rsidP="000826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381954">
              <w:rPr>
                <w:rFonts w:ascii="Times New Roman" w:eastAsia="Times New Roman" w:hAnsi="Times New Roman" w:cs="Times New Roman"/>
                <w:sz w:val="28"/>
                <w:szCs w:val="28"/>
                <w:lang w:eastAsia="ru-RU"/>
              </w:rPr>
              <w:t>2</w:t>
            </w:r>
            <w:r w:rsidR="00082670">
              <w:rPr>
                <w:rFonts w:ascii="Times New Roman" w:eastAsia="Times New Roman" w:hAnsi="Times New Roman" w:cs="Times New Roman"/>
                <w:sz w:val="28"/>
                <w:szCs w:val="28"/>
                <w:lang w:eastAsia="ru-RU"/>
              </w:rPr>
              <w:t>2</w:t>
            </w:r>
          </w:p>
        </w:tc>
      </w:tr>
      <w:tr w:rsidR="0029761D" w:rsidRPr="00147DA7" w14:paraId="3E6703FA" w14:textId="77777777" w:rsidTr="001F0101">
        <w:tc>
          <w:tcPr>
            <w:tcW w:w="9053" w:type="dxa"/>
            <w:gridSpan w:val="2"/>
          </w:tcPr>
          <w:p w14:paraId="6654E4D4" w14:textId="2ACC5FC7" w:rsidR="0029761D" w:rsidRPr="001F0101" w:rsidRDefault="0029761D" w:rsidP="00147DA7">
            <w:pPr>
              <w:spacing w:after="0" w:line="240" w:lineRule="auto"/>
              <w:jc w:val="both"/>
              <w:rPr>
                <w:rFonts w:ascii="Times New Roman" w:eastAsia="Times New Roman" w:hAnsi="Times New Roman" w:cs="Times New Roman"/>
                <w:b/>
                <w:sz w:val="28"/>
                <w:szCs w:val="28"/>
                <w:lang w:val="en-US" w:eastAsia="ru-RU"/>
              </w:rPr>
            </w:pPr>
            <w:r w:rsidRPr="00147DA7">
              <w:rPr>
                <w:rFonts w:ascii="Times New Roman" w:eastAsia="Times New Roman" w:hAnsi="Times New Roman" w:cs="Times New Roman"/>
                <w:b/>
                <w:sz w:val="28"/>
                <w:szCs w:val="28"/>
                <w:lang w:val="kk-KZ" w:eastAsia="ru-RU"/>
              </w:rPr>
              <w:t>СПИСОК ИСПОЛЬЗОВАННЫХ ИСТОЧНИКОВ</w:t>
            </w:r>
            <w:r w:rsidRPr="00147DA7">
              <w:rPr>
                <w:rFonts w:ascii="Times New Roman" w:eastAsia="Times New Roman" w:hAnsi="Times New Roman" w:cs="Times New Roman"/>
                <w:sz w:val="28"/>
                <w:szCs w:val="28"/>
                <w:lang w:val="kk-KZ" w:eastAsia="ru-RU"/>
              </w:rPr>
              <w:t>..............................</w:t>
            </w:r>
            <w:r w:rsidR="001F0101">
              <w:rPr>
                <w:rFonts w:ascii="Times New Roman" w:eastAsia="Times New Roman" w:hAnsi="Times New Roman" w:cs="Times New Roman"/>
                <w:sz w:val="28"/>
                <w:szCs w:val="28"/>
                <w:lang w:val="en-US" w:eastAsia="ru-RU"/>
              </w:rPr>
              <w:t>....</w:t>
            </w:r>
          </w:p>
        </w:tc>
        <w:tc>
          <w:tcPr>
            <w:tcW w:w="694" w:type="dxa"/>
          </w:tcPr>
          <w:p w14:paraId="61DB8AC1" w14:textId="4BEB4019" w:rsidR="0029761D" w:rsidRPr="00147DA7" w:rsidRDefault="00C240BA" w:rsidP="000826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r w:rsidR="00082670">
              <w:rPr>
                <w:rFonts w:ascii="Times New Roman" w:eastAsia="Times New Roman" w:hAnsi="Times New Roman" w:cs="Times New Roman"/>
                <w:sz w:val="28"/>
                <w:szCs w:val="28"/>
                <w:lang w:eastAsia="ru-RU"/>
              </w:rPr>
              <w:t>4</w:t>
            </w:r>
          </w:p>
        </w:tc>
      </w:tr>
      <w:tr w:rsidR="0029761D" w:rsidRPr="00147DA7" w14:paraId="62FF8F33" w14:textId="77777777" w:rsidTr="001F0101">
        <w:tc>
          <w:tcPr>
            <w:tcW w:w="9053" w:type="dxa"/>
            <w:gridSpan w:val="2"/>
          </w:tcPr>
          <w:p w14:paraId="11105CF3" w14:textId="39A92202" w:rsidR="0029761D" w:rsidRPr="001F0101" w:rsidRDefault="00AC7739" w:rsidP="00082670">
            <w:pPr>
              <w:spacing w:after="0" w:line="240" w:lineRule="auto"/>
              <w:jc w:val="both"/>
              <w:rPr>
                <w:rFonts w:ascii="Times New Roman" w:eastAsia="Times New Roman" w:hAnsi="Times New Roman" w:cs="Times New Roman"/>
                <w:b/>
                <w:sz w:val="28"/>
                <w:szCs w:val="28"/>
                <w:lang w:val="en-US" w:eastAsia="ru-RU"/>
              </w:rPr>
            </w:pPr>
            <w:r>
              <w:rPr>
                <w:rFonts w:ascii="Times New Roman" w:eastAsia="Times New Roman" w:hAnsi="Times New Roman" w:cs="Times New Roman"/>
                <w:b/>
                <w:sz w:val="28"/>
                <w:szCs w:val="28"/>
                <w:lang w:val="kk-KZ" w:eastAsia="ru-RU"/>
              </w:rPr>
              <w:t xml:space="preserve">ПРИЛОЖЕНИЕ </w:t>
            </w:r>
            <w:r w:rsidR="00082670">
              <w:rPr>
                <w:rFonts w:ascii="Times New Roman" w:eastAsia="Times New Roman" w:hAnsi="Times New Roman" w:cs="Times New Roman"/>
                <w:b/>
                <w:sz w:val="28"/>
                <w:szCs w:val="28"/>
                <w:lang w:val="kk-KZ" w:eastAsia="ru-RU"/>
              </w:rPr>
              <w:t xml:space="preserve">А </w:t>
            </w:r>
            <w:r w:rsidR="00082670" w:rsidRPr="00082670">
              <w:rPr>
                <w:rFonts w:ascii="Times New Roman" w:eastAsia="Times New Roman" w:hAnsi="Times New Roman" w:cs="Times New Roman"/>
                <w:sz w:val="28"/>
                <w:szCs w:val="28"/>
                <w:lang w:val="kk-KZ" w:eastAsia="ru-RU"/>
              </w:rPr>
              <w:t>–</w:t>
            </w:r>
            <w:r w:rsidR="00082670">
              <w:rPr>
                <w:rFonts w:ascii="Times New Roman" w:eastAsia="Times New Roman" w:hAnsi="Times New Roman" w:cs="Times New Roman"/>
                <w:b/>
                <w:sz w:val="28"/>
                <w:szCs w:val="28"/>
                <w:lang w:val="kk-KZ" w:eastAsia="ru-RU"/>
              </w:rPr>
              <w:t xml:space="preserve"> </w:t>
            </w:r>
            <w:r w:rsidR="00082670" w:rsidRPr="00082670">
              <w:rPr>
                <w:rFonts w:ascii="Times New Roman" w:eastAsia="Times New Roman" w:hAnsi="Times New Roman" w:cs="Times New Roman"/>
                <w:sz w:val="28"/>
                <w:szCs w:val="28"/>
                <w:lang w:val="kk-KZ" w:eastAsia="ru-RU"/>
              </w:rPr>
              <w:t>Патент</w:t>
            </w:r>
            <w:r w:rsidR="0029761D" w:rsidRPr="00147DA7">
              <w:rPr>
                <w:rFonts w:ascii="Times New Roman" w:eastAsia="Times New Roman" w:hAnsi="Times New Roman" w:cs="Times New Roman"/>
                <w:sz w:val="28"/>
                <w:szCs w:val="28"/>
                <w:lang w:val="kk-KZ" w:eastAsia="ru-RU"/>
              </w:rPr>
              <w:t>..................................................................</w:t>
            </w:r>
            <w:r w:rsidR="00082670">
              <w:rPr>
                <w:rFonts w:ascii="Times New Roman" w:eastAsia="Times New Roman" w:hAnsi="Times New Roman" w:cs="Times New Roman"/>
                <w:sz w:val="28"/>
                <w:szCs w:val="28"/>
                <w:lang w:val="kk-KZ" w:eastAsia="ru-RU"/>
              </w:rPr>
              <w:t>.</w:t>
            </w:r>
            <w:r w:rsidR="0029761D" w:rsidRPr="00147DA7">
              <w:rPr>
                <w:rFonts w:ascii="Times New Roman" w:eastAsia="Times New Roman" w:hAnsi="Times New Roman" w:cs="Times New Roman"/>
                <w:sz w:val="28"/>
                <w:szCs w:val="28"/>
                <w:lang w:val="kk-KZ" w:eastAsia="ru-RU"/>
              </w:rPr>
              <w:t>.....</w:t>
            </w:r>
            <w:r w:rsidR="001F0101">
              <w:rPr>
                <w:rFonts w:ascii="Times New Roman" w:eastAsia="Times New Roman" w:hAnsi="Times New Roman" w:cs="Times New Roman"/>
                <w:sz w:val="28"/>
                <w:szCs w:val="28"/>
                <w:lang w:val="en-US" w:eastAsia="ru-RU"/>
              </w:rPr>
              <w:t>....</w:t>
            </w:r>
          </w:p>
        </w:tc>
        <w:tc>
          <w:tcPr>
            <w:tcW w:w="694" w:type="dxa"/>
          </w:tcPr>
          <w:p w14:paraId="3BCA8290" w14:textId="2ED4D655" w:rsidR="0029761D" w:rsidRPr="00147DA7" w:rsidRDefault="00C240BA" w:rsidP="000826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082670">
              <w:rPr>
                <w:rFonts w:ascii="Times New Roman" w:eastAsia="Times New Roman" w:hAnsi="Times New Roman" w:cs="Times New Roman"/>
                <w:sz w:val="28"/>
                <w:szCs w:val="28"/>
                <w:lang w:eastAsia="ru-RU"/>
              </w:rPr>
              <w:t>36</w:t>
            </w:r>
          </w:p>
        </w:tc>
      </w:tr>
      <w:tr w:rsidR="00A820E4" w:rsidRPr="00147DA7" w14:paraId="51130276" w14:textId="77777777" w:rsidTr="001F0101">
        <w:tc>
          <w:tcPr>
            <w:tcW w:w="9053" w:type="dxa"/>
            <w:gridSpan w:val="2"/>
          </w:tcPr>
          <w:p w14:paraId="4534C26D" w14:textId="530E8C6B" w:rsidR="00A820E4" w:rsidRPr="00147DA7" w:rsidRDefault="00AC7739" w:rsidP="00082670">
            <w:pPr>
              <w:spacing w:after="0" w:line="240" w:lineRule="auto"/>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 xml:space="preserve">ПРИЛОЖЕНИЕ </w:t>
            </w:r>
            <w:r w:rsidR="00082670">
              <w:rPr>
                <w:rFonts w:ascii="Times New Roman" w:eastAsia="Times New Roman" w:hAnsi="Times New Roman" w:cs="Times New Roman"/>
                <w:b/>
                <w:sz w:val="28"/>
                <w:szCs w:val="28"/>
                <w:lang w:val="kk-KZ" w:eastAsia="ru-RU"/>
              </w:rPr>
              <w:t xml:space="preserve">Б </w:t>
            </w:r>
            <w:r w:rsidR="00082670">
              <w:rPr>
                <w:rFonts w:ascii="Times New Roman" w:eastAsia="Times New Roman" w:hAnsi="Times New Roman" w:cs="Times New Roman"/>
                <w:sz w:val="28"/>
                <w:szCs w:val="28"/>
                <w:lang w:val="kk-KZ" w:eastAsia="ru-RU"/>
              </w:rPr>
              <w:t xml:space="preserve">– </w:t>
            </w:r>
            <w:r w:rsidR="00082670">
              <w:rPr>
                <w:rFonts w:ascii="Times New Roman" w:hAnsi="Times New Roman" w:cs="Times New Roman"/>
                <w:sz w:val="28"/>
                <w:szCs w:val="28"/>
              </w:rPr>
              <w:t>РСТ заявление..</w:t>
            </w:r>
            <w:r w:rsidR="00334A8E" w:rsidRPr="00334A8E">
              <w:rPr>
                <w:rFonts w:ascii="Times New Roman" w:eastAsia="Times New Roman" w:hAnsi="Times New Roman" w:cs="Times New Roman"/>
                <w:sz w:val="28"/>
                <w:szCs w:val="28"/>
                <w:lang w:val="kk-KZ" w:eastAsia="ru-RU"/>
              </w:rPr>
              <w:t>................................................</w:t>
            </w:r>
            <w:r w:rsidR="00082670">
              <w:rPr>
                <w:rFonts w:ascii="Times New Roman" w:eastAsia="Times New Roman" w:hAnsi="Times New Roman" w:cs="Times New Roman"/>
                <w:sz w:val="28"/>
                <w:szCs w:val="28"/>
                <w:lang w:val="kk-KZ" w:eastAsia="ru-RU"/>
              </w:rPr>
              <w:t>.....</w:t>
            </w:r>
            <w:r w:rsidR="00334A8E" w:rsidRPr="00334A8E">
              <w:rPr>
                <w:rFonts w:ascii="Times New Roman" w:eastAsia="Times New Roman" w:hAnsi="Times New Roman" w:cs="Times New Roman"/>
                <w:sz w:val="28"/>
                <w:szCs w:val="28"/>
                <w:lang w:val="kk-KZ" w:eastAsia="ru-RU"/>
              </w:rPr>
              <w:t>........</w:t>
            </w:r>
          </w:p>
        </w:tc>
        <w:tc>
          <w:tcPr>
            <w:tcW w:w="694" w:type="dxa"/>
          </w:tcPr>
          <w:p w14:paraId="1413A7A4" w14:textId="2D7F7D1D" w:rsidR="00A820E4" w:rsidRDefault="00C240BA" w:rsidP="0008267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082670">
              <w:rPr>
                <w:rFonts w:ascii="Times New Roman" w:eastAsia="Times New Roman" w:hAnsi="Times New Roman" w:cs="Times New Roman"/>
                <w:sz w:val="28"/>
                <w:szCs w:val="28"/>
                <w:lang w:eastAsia="ru-RU"/>
              </w:rPr>
              <w:t>37</w:t>
            </w:r>
          </w:p>
        </w:tc>
      </w:tr>
      <w:tr w:rsidR="00A820E4" w:rsidRPr="00147DA7" w14:paraId="6649BE6C" w14:textId="77777777" w:rsidTr="001F0101">
        <w:tc>
          <w:tcPr>
            <w:tcW w:w="9053" w:type="dxa"/>
            <w:gridSpan w:val="2"/>
          </w:tcPr>
          <w:p w14:paraId="706C992A" w14:textId="4B3DBDDE" w:rsidR="00A820E4" w:rsidRPr="00334A8E" w:rsidRDefault="00AC7739" w:rsidP="00E83C08">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sz w:val="28"/>
                <w:szCs w:val="28"/>
                <w:lang w:val="kk-KZ" w:eastAsia="ru-RU"/>
              </w:rPr>
              <w:t xml:space="preserve">ПРИЛОЖЕНИЕ </w:t>
            </w:r>
            <w:r w:rsidR="00082670">
              <w:rPr>
                <w:rFonts w:ascii="Times New Roman" w:eastAsia="Times New Roman" w:hAnsi="Times New Roman" w:cs="Times New Roman"/>
                <w:b/>
                <w:sz w:val="28"/>
                <w:szCs w:val="28"/>
                <w:lang w:val="kk-KZ" w:eastAsia="ru-RU"/>
              </w:rPr>
              <w:t xml:space="preserve">В </w:t>
            </w:r>
            <w:r w:rsidR="00082670" w:rsidRPr="00082670">
              <w:rPr>
                <w:rFonts w:ascii="Times New Roman" w:eastAsia="Times New Roman" w:hAnsi="Times New Roman" w:cs="Times New Roman"/>
                <w:sz w:val="28"/>
                <w:szCs w:val="28"/>
                <w:lang w:val="kk-KZ" w:eastAsia="ru-RU"/>
              </w:rPr>
              <w:t>–</w:t>
            </w:r>
            <w:r w:rsidR="00E83C08">
              <w:rPr>
                <w:rFonts w:ascii="Times New Roman" w:eastAsia="Times New Roman" w:hAnsi="Times New Roman" w:cs="Times New Roman"/>
                <w:sz w:val="28"/>
                <w:szCs w:val="28"/>
                <w:lang w:val="kk-KZ" w:eastAsia="ru-RU"/>
              </w:rPr>
              <w:t xml:space="preserve"> Технологическая инструкция...</w:t>
            </w:r>
            <w:r w:rsidR="00334A8E">
              <w:rPr>
                <w:rFonts w:ascii="Times New Roman" w:eastAsia="Times New Roman" w:hAnsi="Times New Roman" w:cs="Times New Roman"/>
                <w:sz w:val="28"/>
                <w:szCs w:val="28"/>
                <w:lang w:val="kk-KZ" w:eastAsia="ru-RU"/>
              </w:rPr>
              <w:t>...................</w:t>
            </w:r>
            <w:r w:rsidR="00082670">
              <w:rPr>
                <w:rFonts w:ascii="Times New Roman" w:eastAsia="Times New Roman" w:hAnsi="Times New Roman" w:cs="Times New Roman"/>
                <w:sz w:val="28"/>
                <w:szCs w:val="28"/>
                <w:lang w:val="kk-KZ" w:eastAsia="ru-RU"/>
              </w:rPr>
              <w:t>.....</w:t>
            </w:r>
            <w:r w:rsidR="00334A8E">
              <w:rPr>
                <w:rFonts w:ascii="Times New Roman" w:eastAsia="Times New Roman" w:hAnsi="Times New Roman" w:cs="Times New Roman"/>
                <w:sz w:val="28"/>
                <w:szCs w:val="28"/>
                <w:lang w:val="kk-KZ" w:eastAsia="ru-RU"/>
              </w:rPr>
              <w:t>..........</w:t>
            </w:r>
          </w:p>
        </w:tc>
        <w:tc>
          <w:tcPr>
            <w:tcW w:w="694" w:type="dxa"/>
          </w:tcPr>
          <w:p w14:paraId="113CD87C" w14:textId="7402B4A2" w:rsidR="00A820E4" w:rsidRDefault="00C240BA" w:rsidP="00E83C08">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E83C08">
              <w:rPr>
                <w:rFonts w:ascii="Times New Roman" w:eastAsia="Times New Roman" w:hAnsi="Times New Roman" w:cs="Times New Roman"/>
                <w:sz w:val="28"/>
                <w:szCs w:val="28"/>
                <w:lang w:eastAsia="ru-RU"/>
              </w:rPr>
              <w:t>38</w:t>
            </w:r>
          </w:p>
        </w:tc>
      </w:tr>
      <w:tr w:rsidR="007A7F0F" w:rsidRPr="00147DA7" w14:paraId="31B02907" w14:textId="77777777" w:rsidTr="007A7F0F">
        <w:tc>
          <w:tcPr>
            <w:tcW w:w="9053" w:type="dxa"/>
            <w:gridSpan w:val="2"/>
          </w:tcPr>
          <w:p w14:paraId="4735DCBB" w14:textId="63299715" w:rsidR="007A7F0F" w:rsidRDefault="007A7F0F" w:rsidP="007A7F0F">
            <w:pPr>
              <w:spacing w:after="0" w:line="240" w:lineRule="auto"/>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 xml:space="preserve">ПРИЛОЖЕНИЕ Г </w:t>
            </w:r>
            <w:r>
              <w:rPr>
                <w:rFonts w:ascii="Times New Roman" w:eastAsia="Times New Roman" w:hAnsi="Times New Roman" w:cs="Times New Roman"/>
                <w:sz w:val="28"/>
                <w:szCs w:val="28"/>
                <w:lang w:val="kk-KZ" w:eastAsia="ru-RU"/>
              </w:rPr>
              <w:t xml:space="preserve">– </w:t>
            </w:r>
            <w:r>
              <w:rPr>
                <w:rFonts w:ascii="Times New Roman" w:eastAsia="Calibri" w:hAnsi="Times New Roman" w:cs="Times New Roman"/>
                <w:kern w:val="2"/>
                <w:sz w:val="28"/>
                <w:szCs w:val="28"/>
                <w14:ligatures w14:val="standardContextual"/>
              </w:rPr>
              <w:t>Технологическая схема макаронных изделий с добавлением пшенной муки</w:t>
            </w:r>
            <w:r w:rsidRPr="00AC7739">
              <w:rPr>
                <w:rFonts w:ascii="Times New Roman" w:eastAsia="Times New Roman" w:hAnsi="Times New Roman" w:cs="Times New Roman"/>
                <w:sz w:val="28"/>
                <w:szCs w:val="28"/>
                <w:lang w:val="kk-KZ" w:eastAsia="ru-RU"/>
              </w:rPr>
              <w:t>.............................................................................</w:t>
            </w:r>
          </w:p>
        </w:tc>
        <w:tc>
          <w:tcPr>
            <w:tcW w:w="694" w:type="dxa"/>
          </w:tcPr>
          <w:p w14:paraId="7861D177" w14:textId="77777777" w:rsidR="007A7F0F" w:rsidRDefault="007A7F0F" w:rsidP="007A7F0F">
            <w:pPr>
              <w:spacing w:after="0" w:line="240" w:lineRule="auto"/>
              <w:rPr>
                <w:rFonts w:ascii="Times New Roman" w:eastAsia="Times New Roman" w:hAnsi="Times New Roman" w:cs="Times New Roman"/>
                <w:sz w:val="28"/>
                <w:szCs w:val="28"/>
                <w:lang w:eastAsia="ru-RU"/>
              </w:rPr>
            </w:pPr>
          </w:p>
          <w:p w14:paraId="5BADB2C5" w14:textId="66AC47F8" w:rsidR="007A7F0F" w:rsidRDefault="007A7F0F" w:rsidP="00B67DB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B67DBD">
              <w:rPr>
                <w:rFonts w:ascii="Times New Roman" w:eastAsia="Times New Roman" w:hAnsi="Times New Roman" w:cs="Times New Roman"/>
                <w:sz w:val="28"/>
                <w:szCs w:val="28"/>
                <w:lang w:eastAsia="ru-RU"/>
              </w:rPr>
              <w:t>39</w:t>
            </w:r>
          </w:p>
        </w:tc>
      </w:tr>
      <w:tr w:rsidR="00B67DBD" w:rsidRPr="00147DA7" w14:paraId="072BCB6A" w14:textId="77777777" w:rsidTr="00FA45EE">
        <w:tc>
          <w:tcPr>
            <w:tcW w:w="9053" w:type="dxa"/>
            <w:gridSpan w:val="2"/>
          </w:tcPr>
          <w:p w14:paraId="3384DE01" w14:textId="1F86871E" w:rsidR="00B67DBD" w:rsidRPr="00147DA7" w:rsidRDefault="00B67DBD" w:rsidP="00B67DBD">
            <w:pPr>
              <w:spacing w:after="0" w:line="240" w:lineRule="auto"/>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 xml:space="preserve">ПРИЛОЖЕНИЕ Д </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Трудовой договор</w:t>
            </w:r>
            <w:r w:rsidRPr="00334A8E">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w:t>
            </w:r>
            <w:r w:rsidRPr="00334A8E">
              <w:rPr>
                <w:rFonts w:ascii="Times New Roman" w:eastAsia="Times New Roman" w:hAnsi="Times New Roman" w:cs="Times New Roman"/>
                <w:sz w:val="28"/>
                <w:szCs w:val="28"/>
                <w:lang w:val="kk-KZ" w:eastAsia="ru-RU"/>
              </w:rPr>
              <w:t>..............................</w:t>
            </w:r>
          </w:p>
        </w:tc>
        <w:tc>
          <w:tcPr>
            <w:tcW w:w="694" w:type="dxa"/>
          </w:tcPr>
          <w:p w14:paraId="0B45932D" w14:textId="0717DC18" w:rsidR="00B67DBD" w:rsidRDefault="00B67DBD" w:rsidP="00B67DB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140</w:t>
            </w:r>
          </w:p>
        </w:tc>
      </w:tr>
      <w:tr w:rsidR="007A7F0F" w:rsidRPr="00147DA7" w14:paraId="34E53495" w14:textId="77777777" w:rsidTr="007A7F0F">
        <w:tc>
          <w:tcPr>
            <w:tcW w:w="9053" w:type="dxa"/>
            <w:gridSpan w:val="2"/>
          </w:tcPr>
          <w:p w14:paraId="12F7DA53" w14:textId="15D04648" w:rsidR="007A7F0F" w:rsidRPr="00334A8E" w:rsidRDefault="007A7F0F" w:rsidP="00B67DBD">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sz w:val="28"/>
                <w:szCs w:val="28"/>
                <w:lang w:val="kk-KZ" w:eastAsia="ru-RU"/>
              </w:rPr>
              <w:t xml:space="preserve">ПРИЛОЖЕНИЕ </w:t>
            </w:r>
            <w:r w:rsidR="00B67DBD">
              <w:rPr>
                <w:rFonts w:ascii="Times New Roman" w:eastAsia="Times New Roman" w:hAnsi="Times New Roman" w:cs="Times New Roman"/>
                <w:b/>
                <w:sz w:val="28"/>
                <w:szCs w:val="28"/>
                <w:lang w:val="kk-KZ" w:eastAsia="ru-RU"/>
              </w:rPr>
              <w:t>Е</w:t>
            </w:r>
            <w:r w:rsidRPr="00E83C08">
              <w:rPr>
                <w:rFonts w:ascii="Times New Roman" w:eastAsia="Times New Roman" w:hAnsi="Times New Roman" w:cs="Times New Roman"/>
                <w:sz w:val="28"/>
                <w:szCs w:val="28"/>
                <w:lang w:val="kk-KZ" w:eastAsia="ru-RU"/>
              </w:rPr>
              <w:t xml:space="preserve"> – </w:t>
            </w:r>
            <w:r>
              <w:rPr>
                <w:rFonts w:ascii="Times New Roman" w:eastAsia="Times New Roman" w:hAnsi="Times New Roman" w:cs="Times New Roman"/>
                <w:sz w:val="28"/>
                <w:szCs w:val="28"/>
                <w:lang w:val="kk-KZ" w:eastAsia="ru-RU"/>
              </w:rPr>
              <w:t>Протоколы.............................................................</w:t>
            </w:r>
            <w:r w:rsidR="00B67DBD">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w:t>
            </w:r>
          </w:p>
        </w:tc>
        <w:tc>
          <w:tcPr>
            <w:tcW w:w="694" w:type="dxa"/>
          </w:tcPr>
          <w:p w14:paraId="497F54CE" w14:textId="0EE5829C" w:rsidR="007A7F0F" w:rsidRDefault="007A7F0F" w:rsidP="00B67DB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14</w:t>
            </w:r>
            <w:r w:rsidR="00B67DBD">
              <w:rPr>
                <w:rFonts w:ascii="Times New Roman" w:eastAsia="Times New Roman" w:hAnsi="Times New Roman" w:cs="Times New Roman"/>
                <w:sz w:val="28"/>
                <w:szCs w:val="28"/>
                <w:lang w:eastAsia="ru-RU"/>
              </w:rPr>
              <w:t>2</w:t>
            </w:r>
          </w:p>
        </w:tc>
      </w:tr>
    </w:tbl>
    <w:p w14:paraId="4E7677AE" w14:textId="5B172188" w:rsidR="00147DA7" w:rsidRDefault="00147DA7" w:rsidP="001E2A33">
      <w:pPr>
        <w:spacing w:after="0" w:line="240" w:lineRule="auto"/>
        <w:jc w:val="both"/>
        <w:rPr>
          <w:rFonts w:ascii="Times New Roman" w:eastAsia="Times New Roman" w:hAnsi="Times New Roman" w:cs="Times New Roman"/>
          <w:b/>
          <w:sz w:val="28"/>
          <w:szCs w:val="28"/>
          <w:lang w:eastAsia="ru-RU"/>
        </w:rPr>
      </w:pPr>
    </w:p>
    <w:p w14:paraId="2AD1CD0E" w14:textId="29C17953" w:rsidR="00147DA7" w:rsidRDefault="00147DA7" w:rsidP="001E2A33">
      <w:pPr>
        <w:spacing w:after="0" w:line="240" w:lineRule="auto"/>
        <w:jc w:val="both"/>
        <w:rPr>
          <w:rFonts w:ascii="Times New Roman" w:eastAsia="Times New Roman" w:hAnsi="Times New Roman" w:cs="Times New Roman"/>
          <w:b/>
          <w:sz w:val="28"/>
          <w:szCs w:val="28"/>
          <w:lang w:eastAsia="ru-RU"/>
        </w:rPr>
      </w:pPr>
    </w:p>
    <w:p w14:paraId="7E583CF7" w14:textId="77777777" w:rsidR="00602E0F" w:rsidRDefault="00602E0F" w:rsidP="001E2A33">
      <w:pPr>
        <w:spacing w:after="0" w:line="240" w:lineRule="auto"/>
        <w:jc w:val="both"/>
        <w:rPr>
          <w:rFonts w:ascii="Times New Roman" w:eastAsia="Times New Roman" w:hAnsi="Times New Roman" w:cs="Times New Roman"/>
          <w:b/>
          <w:sz w:val="28"/>
          <w:szCs w:val="28"/>
          <w:lang w:eastAsia="ru-RU"/>
        </w:rPr>
      </w:pPr>
    </w:p>
    <w:p w14:paraId="44BAD77C" w14:textId="77777777" w:rsidR="00147DA7" w:rsidRDefault="00147DA7" w:rsidP="001E2A33">
      <w:pPr>
        <w:spacing w:after="0" w:line="240" w:lineRule="auto"/>
        <w:jc w:val="both"/>
        <w:rPr>
          <w:rFonts w:ascii="Times New Roman" w:eastAsia="Times New Roman" w:hAnsi="Times New Roman" w:cs="Times New Roman"/>
          <w:b/>
          <w:sz w:val="28"/>
          <w:szCs w:val="28"/>
          <w:lang w:eastAsia="ru-RU"/>
        </w:rPr>
      </w:pPr>
    </w:p>
    <w:p w14:paraId="7B4D3983" w14:textId="77777777" w:rsidR="001D6FA0" w:rsidRDefault="001D6FA0" w:rsidP="001E2A33">
      <w:pPr>
        <w:spacing w:after="0" w:line="240" w:lineRule="auto"/>
        <w:jc w:val="both"/>
        <w:rPr>
          <w:rFonts w:ascii="Times New Roman" w:eastAsia="Times New Roman" w:hAnsi="Times New Roman" w:cs="Times New Roman"/>
          <w:b/>
          <w:sz w:val="28"/>
          <w:szCs w:val="28"/>
          <w:lang w:eastAsia="ru-RU"/>
        </w:rPr>
      </w:pPr>
    </w:p>
    <w:p w14:paraId="2EE9F3C8" w14:textId="77777777" w:rsidR="00DB2C3D" w:rsidRDefault="00DB2C3D" w:rsidP="001E2A33">
      <w:pPr>
        <w:spacing w:after="0" w:line="240" w:lineRule="auto"/>
        <w:jc w:val="both"/>
        <w:rPr>
          <w:rFonts w:ascii="Times New Roman" w:eastAsia="Times New Roman" w:hAnsi="Times New Roman" w:cs="Times New Roman"/>
          <w:b/>
          <w:sz w:val="28"/>
          <w:szCs w:val="28"/>
          <w:lang w:eastAsia="ru-RU"/>
        </w:rPr>
      </w:pPr>
    </w:p>
    <w:p w14:paraId="603A173F" w14:textId="77777777" w:rsidR="00DB2C3D" w:rsidRDefault="00DB2C3D" w:rsidP="001E2A33">
      <w:pPr>
        <w:spacing w:after="0" w:line="240" w:lineRule="auto"/>
        <w:jc w:val="both"/>
        <w:rPr>
          <w:rFonts w:ascii="Times New Roman" w:eastAsia="Times New Roman" w:hAnsi="Times New Roman" w:cs="Times New Roman"/>
          <w:b/>
          <w:sz w:val="28"/>
          <w:szCs w:val="28"/>
          <w:lang w:eastAsia="ru-RU"/>
        </w:rPr>
      </w:pPr>
    </w:p>
    <w:p w14:paraId="06A859A5" w14:textId="77777777" w:rsidR="002A04E3" w:rsidRDefault="002A04E3" w:rsidP="001E2A33">
      <w:pPr>
        <w:spacing w:after="0" w:line="240" w:lineRule="auto"/>
        <w:jc w:val="both"/>
        <w:rPr>
          <w:rFonts w:ascii="Times New Roman" w:eastAsia="Times New Roman" w:hAnsi="Times New Roman" w:cs="Times New Roman"/>
          <w:b/>
          <w:sz w:val="28"/>
          <w:szCs w:val="28"/>
          <w:lang w:eastAsia="ru-RU"/>
        </w:rPr>
      </w:pPr>
    </w:p>
    <w:p w14:paraId="2F9AB2B1" w14:textId="77777777" w:rsidR="00DB2C3D" w:rsidRDefault="00DB2C3D" w:rsidP="001E2A33">
      <w:pPr>
        <w:spacing w:after="0" w:line="240" w:lineRule="auto"/>
        <w:jc w:val="both"/>
        <w:rPr>
          <w:rFonts w:ascii="Times New Roman" w:eastAsia="Times New Roman" w:hAnsi="Times New Roman" w:cs="Times New Roman"/>
          <w:b/>
          <w:sz w:val="28"/>
          <w:szCs w:val="28"/>
          <w:lang w:eastAsia="ru-RU"/>
        </w:rPr>
      </w:pPr>
    </w:p>
    <w:p w14:paraId="5CC5EBDE" w14:textId="77777777" w:rsidR="00DB2C3D" w:rsidRDefault="00DB2C3D" w:rsidP="001E2A33">
      <w:pPr>
        <w:spacing w:after="0" w:line="240" w:lineRule="auto"/>
        <w:jc w:val="both"/>
        <w:rPr>
          <w:rFonts w:ascii="Times New Roman" w:eastAsia="Times New Roman" w:hAnsi="Times New Roman" w:cs="Times New Roman"/>
          <w:b/>
          <w:sz w:val="28"/>
          <w:szCs w:val="28"/>
          <w:lang w:eastAsia="ru-RU"/>
        </w:rPr>
      </w:pPr>
    </w:p>
    <w:p w14:paraId="2FF68D00" w14:textId="77777777" w:rsidR="00DB2C3D" w:rsidRDefault="00DB2C3D" w:rsidP="001E2A33">
      <w:pPr>
        <w:spacing w:after="0" w:line="240" w:lineRule="auto"/>
        <w:jc w:val="both"/>
        <w:rPr>
          <w:rFonts w:ascii="Times New Roman" w:eastAsia="Times New Roman" w:hAnsi="Times New Roman" w:cs="Times New Roman"/>
          <w:b/>
          <w:sz w:val="28"/>
          <w:szCs w:val="28"/>
          <w:lang w:eastAsia="ru-RU"/>
        </w:rPr>
      </w:pPr>
    </w:p>
    <w:p w14:paraId="208BFB50" w14:textId="77777777" w:rsidR="00DB2C3D" w:rsidRDefault="00DB2C3D" w:rsidP="001E2A33">
      <w:pPr>
        <w:spacing w:after="0" w:line="240" w:lineRule="auto"/>
        <w:jc w:val="both"/>
        <w:rPr>
          <w:rFonts w:ascii="Times New Roman" w:eastAsia="Times New Roman" w:hAnsi="Times New Roman" w:cs="Times New Roman"/>
          <w:b/>
          <w:sz w:val="28"/>
          <w:szCs w:val="28"/>
          <w:lang w:eastAsia="ru-RU"/>
        </w:rPr>
      </w:pPr>
    </w:p>
    <w:p w14:paraId="5CA451EC" w14:textId="77777777" w:rsidR="001D6FA0" w:rsidRDefault="001D6FA0" w:rsidP="001E2A33">
      <w:pPr>
        <w:spacing w:after="0" w:line="240" w:lineRule="auto"/>
        <w:jc w:val="both"/>
        <w:rPr>
          <w:rFonts w:ascii="Times New Roman" w:eastAsia="Times New Roman" w:hAnsi="Times New Roman" w:cs="Times New Roman"/>
          <w:b/>
          <w:sz w:val="28"/>
          <w:szCs w:val="28"/>
          <w:lang w:eastAsia="ru-RU"/>
        </w:rPr>
      </w:pPr>
    </w:p>
    <w:p w14:paraId="3FB0B49E" w14:textId="6C01E404" w:rsidR="00284ED2" w:rsidRDefault="003E17B8" w:rsidP="001A6FAC">
      <w:pPr>
        <w:spacing w:after="0" w:line="240" w:lineRule="auto"/>
        <w:jc w:val="center"/>
        <w:rPr>
          <w:rFonts w:ascii="Times New Roman" w:eastAsia="Times New Roman" w:hAnsi="Times New Roman" w:cs="Times New Roman"/>
          <w:b/>
          <w:sz w:val="28"/>
          <w:szCs w:val="28"/>
          <w:lang w:eastAsia="ru-RU"/>
        </w:rPr>
      </w:pPr>
      <w:r w:rsidRPr="00DB1522">
        <w:rPr>
          <w:rFonts w:ascii="Times New Roman" w:eastAsia="Times New Roman" w:hAnsi="Times New Roman" w:cs="Times New Roman"/>
          <w:b/>
          <w:sz w:val="28"/>
          <w:szCs w:val="28"/>
          <w:lang w:eastAsia="ru-RU"/>
        </w:rPr>
        <w:t>НОРМАТИВНЫЕ ССЫЛКИ</w:t>
      </w:r>
    </w:p>
    <w:p w14:paraId="1F956E7B" w14:textId="34A7F853" w:rsidR="001A6FAC" w:rsidRDefault="001A6FAC" w:rsidP="001A6FAC">
      <w:pPr>
        <w:spacing w:after="0" w:line="240" w:lineRule="auto"/>
        <w:jc w:val="center"/>
        <w:rPr>
          <w:rFonts w:ascii="Times New Roman" w:eastAsia="Times New Roman" w:hAnsi="Times New Roman" w:cs="Times New Roman"/>
          <w:b/>
          <w:sz w:val="28"/>
          <w:szCs w:val="28"/>
          <w:lang w:eastAsia="ru-RU"/>
        </w:rPr>
      </w:pPr>
    </w:p>
    <w:p w14:paraId="2AEE61B1" w14:textId="6CA24B0B" w:rsidR="001A6FAC" w:rsidRPr="001A6FAC" w:rsidRDefault="00394E66" w:rsidP="00394E66">
      <w:pPr>
        <w:spacing w:after="0" w:line="240" w:lineRule="auto"/>
        <w:ind w:firstLine="709"/>
        <w:jc w:val="both"/>
        <w:rPr>
          <w:rFonts w:ascii="Times New Roman" w:eastAsia="Times New Roman" w:hAnsi="Times New Roman" w:cs="Times New Roman"/>
          <w:sz w:val="28"/>
          <w:szCs w:val="28"/>
          <w:lang w:eastAsia="ru-RU"/>
        </w:rPr>
      </w:pPr>
      <w:r w:rsidRPr="003A2335">
        <w:rPr>
          <w:rFonts w:ascii="Times New Roman" w:hAnsi="Times New Roman" w:cs="Times New Roman"/>
          <w:sz w:val="28"/>
          <w:szCs w:val="28"/>
        </w:rPr>
        <w:t>В настоящей диссертации использованы ссылки на следующие стандарты</w:t>
      </w:r>
      <w:r w:rsidR="001A6FAC" w:rsidRPr="001A6FAC">
        <w:rPr>
          <w:rFonts w:ascii="Times New Roman" w:eastAsia="Times New Roman" w:hAnsi="Times New Roman" w:cs="Times New Roman"/>
          <w:sz w:val="28"/>
          <w:szCs w:val="28"/>
          <w:lang w:eastAsia="ru-RU"/>
        </w:rPr>
        <w:t>:</w:t>
      </w:r>
    </w:p>
    <w:p w14:paraId="6F7A2CE1" w14:textId="13347632" w:rsidR="00FC11A1" w:rsidRDefault="00FC11A1" w:rsidP="00394E6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Закон Республики Казахстан</w:t>
      </w:r>
      <w:r w:rsidR="00394E6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О стандартизации.</w:t>
      </w:r>
    </w:p>
    <w:p w14:paraId="5203CE46" w14:textId="410300D2"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ТР ТС 021/2011</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О безопасности пищевой продукции</w:t>
      </w:r>
      <w:r w:rsidR="008F0CAB">
        <w:rPr>
          <w:rFonts w:ascii="Times New Roman" w:eastAsia="Times New Roman" w:hAnsi="Times New Roman" w:cs="Times New Roman"/>
          <w:sz w:val="28"/>
          <w:szCs w:val="28"/>
          <w:lang w:eastAsia="ru-RU"/>
        </w:rPr>
        <w:t>.</w:t>
      </w:r>
    </w:p>
    <w:p w14:paraId="770D37AE" w14:textId="2B435427"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ТР ТС 022/2011</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Пищевая продукция в части ее маркировки</w:t>
      </w:r>
      <w:r w:rsidR="008F0CAB">
        <w:rPr>
          <w:rFonts w:ascii="Times New Roman" w:eastAsia="Times New Roman" w:hAnsi="Times New Roman" w:cs="Times New Roman"/>
          <w:sz w:val="28"/>
          <w:szCs w:val="28"/>
          <w:lang w:eastAsia="ru-RU"/>
        </w:rPr>
        <w:t>.</w:t>
      </w:r>
    </w:p>
    <w:p w14:paraId="511E0FC3" w14:textId="51002A2B"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ТР ТС 005/2011</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О безопасности упаковки</w:t>
      </w:r>
      <w:r w:rsidR="008F0CAB">
        <w:rPr>
          <w:rFonts w:ascii="Times New Roman" w:eastAsia="Times New Roman" w:hAnsi="Times New Roman" w:cs="Times New Roman"/>
          <w:sz w:val="28"/>
          <w:szCs w:val="28"/>
          <w:lang w:eastAsia="ru-RU"/>
        </w:rPr>
        <w:t>.</w:t>
      </w:r>
    </w:p>
    <w:p w14:paraId="094F87EE" w14:textId="261CFC2D"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31743-2017</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Изделия макаронные. Общие технические условия</w:t>
      </w:r>
      <w:r w:rsidR="008F0CAB">
        <w:rPr>
          <w:rFonts w:ascii="Times New Roman" w:eastAsia="Times New Roman" w:hAnsi="Times New Roman" w:cs="Times New Roman"/>
          <w:sz w:val="28"/>
          <w:szCs w:val="28"/>
          <w:lang w:eastAsia="ru-RU"/>
        </w:rPr>
        <w:t>.</w:t>
      </w:r>
    </w:p>
    <w:p w14:paraId="4B1E7201" w14:textId="6883F8CB"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31463-2012</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Мука из твердой пшеницы для макаронных изделий. Технические условия</w:t>
      </w:r>
      <w:r w:rsidR="008F0CAB">
        <w:rPr>
          <w:rFonts w:ascii="Times New Roman" w:eastAsia="Times New Roman" w:hAnsi="Times New Roman" w:cs="Times New Roman"/>
          <w:sz w:val="28"/>
          <w:szCs w:val="28"/>
          <w:lang w:eastAsia="ru-RU"/>
        </w:rPr>
        <w:t>.</w:t>
      </w:r>
    </w:p>
    <w:p w14:paraId="6A086135" w14:textId="26DF517D"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31750-2012</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Изделия макаронные. Методы идентификации</w:t>
      </w:r>
      <w:r w:rsidR="008F0CAB">
        <w:rPr>
          <w:rFonts w:ascii="Times New Roman" w:eastAsia="Times New Roman" w:hAnsi="Times New Roman" w:cs="Times New Roman"/>
          <w:sz w:val="28"/>
          <w:szCs w:val="28"/>
          <w:lang w:eastAsia="ru-RU"/>
        </w:rPr>
        <w:t>.</w:t>
      </w:r>
    </w:p>
    <w:p w14:paraId="5E862E14" w14:textId="7A1586BF"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31964-2012</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Изделия макаронные. Правила приемки и методы определения качества</w:t>
      </w:r>
      <w:r w:rsidR="008F0CAB">
        <w:rPr>
          <w:rFonts w:ascii="Times New Roman" w:eastAsia="Times New Roman" w:hAnsi="Times New Roman" w:cs="Times New Roman"/>
          <w:sz w:val="28"/>
          <w:szCs w:val="28"/>
          <w:lang w:eastAsia="ru-RU"/>
        </w:rPr>
        <w:t>.</w:t>
      </w:r>
    </w:p>
    <w:p w14:paraId="5D940404" w14:textId="63353C47"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UNI 10940:2001</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Продукты из твердых сортов пшеницы для производства макаронных изделий - Определение, характеристики и сорта качества</w:t>
      </w:r>
      <w:r w:rsidR="008F0CAB">
        <w:rPr>
          <w:rFonts w:ascii="Times New Roman" w:eastAsia="Times New Roman" w:hAnsi="Times New Roman" w:cs="Times New Roman"/>
          <w:sz w:val="28"/>
          <w:szCs w:val="28"/>
          <w:lang w:eastAsia="ru-RU"/>
        </w:rPr>
        <w:t>.</w:t>
      </w:r>
    </w:p>
    <w:p w14:paraId="126AFE86" w14:textId="28937171"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UNI 10387:1994</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Манная крупа, мука из мягкой и твердой пшеницы, макаронные изделия. Определение общего содержания клетчатки</w:t>
      </w:r>
      <w:r w:rsidR="008F0CAB">
        <w:rPr>
          <w:rFonts w:ascii="Times New Roman" w:eastAsia="Times New Roman" w:hAnsi="Times New Roman" w:cs="Times New Roman"/>
          <w:sz w:val="28"/>
          <w:szCs w:val="28"/>
          <w:lang w:eastAsia="ru-RU"/>
        </w:rPr>
        <w:t>.</w:t>
      </w:r>
    </w:p>
    <w:p w14:paraId="2DB311D4" w14:textId="1C62D734"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UNI EN 12042:2020</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Оборудование для пищевой промышленности - Автоматические тестоделители - Требования безопасности и гигиены</w:t>
      </w:r>
      <w:r w:rsidR="008F0CAB">
        <w:rPr>
          <w:rFonts w:ascii="Times New Roman" w:eastAsia="Times New Roman" w:hAnsi="Times New Roman" w:cs="Times New Roman"/>
          <w:sz w:val="28"/>
          <w:szCs w:val="28"/>
          <w:lang w:eastAsia="ru-RU"/>
        </w:rPr>
        <w:t>.</w:t>
      </w:r>
    </w:p>
    <w:p w14:paraId="49BFBFDE" w14:textId="254F5F00"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UNI EN 13379:2013</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Заводы по переработке макаронных изделий - Разбрасыватель, машина для зачистки и резки, обратный конвейер палочек, магазин палочек - Требования безопасности и гигиены</w:t>
      </w:r>
      <w:r w:rsidR="008F0CAB">
        <w:rPr>
          <w:rFonts w:ascii="Times New Roman" w:eastAsia="Times New Roman" w:hAnsi="Times New Roman" w:cs="Times New Roman"/>
          <w:sz w:val="28"/>
          <w:szCs w:val="28"/>
          <w:lang w:eastAsia="ru-RU"/>
        </w:rPr>
        <w:t>.</w:t>
      </w:r>
    </w:p>
    <w:p w14:paraId="5C3076EC" w14:textId="3A0263A2"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GB/T 19852-2008</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Продукт географического указания - вермишель лулонг</w:t>
      </w:r>
      <w:r w:rsidR="008F0CAB">
        <w:rPr>
          <w:rFonts w:ascii="Times New Roman" w:eastAsia="Times New Roman" w:hAnsi="Times New Roman" w:cs="Times New Roman"/>
          <w:sz w:val="28"/>
          <w:szCs w:val="28"/>
          <w:lang w:eastAsia="ru-RU"/>
        </w:rPr>
        <w:t>.</w:t>
      </w:r>
    </w:p>
    <w:p w14:paraId="4A4F1C51" w14:textId="21759C55"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GB/T 23587-2009</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Вермишель</w:t>
      </w:r>
      <w:r w:rsidR="008F0CAB">
        <w:rPr>
          <w:rFonts w:ascii="Times New Roman" w:eastAsia="Times New Roman" w:hAnsi="Times New Roman" w:cs="Times New Roman"/>
          <w:sz w:val="28"/>
          <w:szCs w:val="28"/>
          <w:lang w:eastAsia="ru-RU"/>
        </w:rPr>
        <w:t>.</w:t>
      </w:r>
    </w:p>
    <w:p w14:paraId="57FE2E6F" w14:textId="2AED3956"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GB/T 24397-2009</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Многофункциональное оборудование для отжима и отжима Вермишели</w:t>
      </w:r>
      <w:r w:rsidR="008F0CAB">
        <w:rPr>
          <w:rFonts w:ascii="Times New Roman" w:eastAsia="Times New Roman" w:hAnsi="Times New Roman" w:cs="Times New Roman"/>
          <w:sz w:val="28"/>
          <w:szCs w:val="28"/>
          <w:lang w:eastAsia="ru-RU"/>
        </w:rPr>
        <w:t>.</w:t>
      </w:r>
    </w:p>
    <w:p w14:paraId="4D483E73" w14:textId="10A274D6"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GB/T 19048-2008</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Продукт географического указания Вермишель Longkou</w:t>
      </w:r>
      <w:r w:rsidR="008F0CAB">
        <w:rPr>
          <w:rFonts w:ascii="Times New Roman" w:eastAsia="Times New Roman" w:hAnsi="Times New Roman" w:cs="Times New Roman"/>
          <w:sz w:val="28"/>
          <w:szCs w:val="28"/>
          <w:lang w:eastAsia="ru-RU"/>
        </w:rPr>
        <w:t>.</w:t>
      </w:r>
    </w:p>
    <w:p w14:paraId="6790B1B8" w14:textId="205F5465"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GB/T 35875-2018</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Инспекция зерна и масел Оценка качества переработки лапши пшеничной муки</w:t>
      </w:r>
      <w:r w:rsidR="008F0CAB">
        <w:rPr>
          <w:rFonts w:ascii="Times New Roman" w:eastAsia="Times New Roman" w:hAnsi="Times New Roman" w:cs="Times New Roman"/>
          <w:sz w:val="28"/>
          <w:szCs w:val="28"/>
          <w:lang w:eastAsia="ru-RU"/>
        </w:rPr>
        <w:t>.</w:t>
      </w:r>
    </w:p>
    <w:p w14:paraId="34FEC7EC" w14:textId="38D056E8"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GB/T 25005-2010</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Сенсорный анализ Методы сенсорной оценки лапши быстрого приготовления</w:t>
      </w:r>
      <w:r w:rsidR="008F0CAB">
        <w:rPr>
          <w:rFonts w:ascii="Times New Roman" w:eastAsia="Times New Roman" w:hAnsi="Times New Roman" w:cs="Times New Roman"/>
          <w:sz w:val="28"/>
          <w:szCs w:val="28"/>
          <w:lang w:eastAsia="ru-RU"/>
        </w:rPr>
        <w:t>.</w:t>
      </w:r>
    </w:p>
    <w:p w14:paraId="2D4867AD" w14:textId="0BD8EB05"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GB/T 23783-2009</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Лапша быстрого приготовления с крахмалом</w:t>
      </w:r>
      <w:r w:rsidR="008F0CAB">
        <w:rPr>
          <w:rFonts w:ascii="Times New Roman" w:eastAsia="Times New Roman" w:hAnsi="Times New Roman" w:cs="Times New Roman"/>
          <w:sz w:val="28"/>
          <w:szCs w:val="28"/>
          <w:lang w:eastAsia="ru-RU"/>
        </w:rPr>
        <w:t>.</w:t>
      </w:r>
    </w:p>
    <w:p w14:paraId="4DBE2180" w14:textId="6D0EAA12"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GB/T 30641-2014</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Пищевое оборудование Многофункциональная э</w:t>
      </w:r>
      <w:r w:rsidR="008F0CAB">
        <w:rPr>
          <w:rFonts w:ascii="Times New Roman" w:eastAsia="Times New Roman" w:hAnsi="Times New Roman" w:cs="Times New Roman"/>
          <w:sz w:val="28"/>
          <w:szCs w:val="28"/>
          <w:lang w:eastAsia="ru-RU"/>
        </w:rPr>
        <w:t>лектрическая макаронная машина.</w:t>
      </w:r>
    </w:p>
    <w:p w14:paraId="12181A8C" w14:textId="6D83829C"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LS/T 3211-1995</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Лапша быстрого приготовления</w:t>
      </w:r>
      <w:r w:rsidR="008F0CAB">
        <w:rPr>
          <w:rFonts w:ascii="Times New Roman" w:eastAsia="Times New Roman" w:hAnsi="Times New Roman" w:cs="Times New Roman"/>
          <w:sz w:val="28"/>
          <w:szCs w:val="28"/>
          <w:lang w:eastAsia="ru-RU"/>
        </w:rPr>
        <w:t>.</w:t>
      </w:r>
    </w:p>
    <w:p w14:paraId="41BF27AE" w14:textId="786FA114"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LS/T 3202-1993</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Лапша с пшеничной мукой</w:t>
      </w:r>
      <w:r w:rsidR="008F0CAB">
        <w:rPr>
          <w:rFonts w:ascii="Times New Roman" w:eastAsia="Times New Roman" w:hAnsi="Times New Roman" w:cs="Times New Roman"/>
          <w:sz w:val="28"/>
          <w:szCs w:val="28"/>
          <w:lang w:eastAsia="ru-RU"/>
        </w:rPr>
        <w:t>.</w:t>
      </w:r>
    </w:p>
    <w:p w14:paraId="5D62083D" w14:textId="762805B3"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LS/T 1104-1993</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Производство лапши</w:t>
      </w:r>
      <w:r w:rsidR="008F0CAB">
        <w:rPr>
          <w:rFonts w:ascii="Times New Roman" w:eastAsia="Times New Roman" w:hAnsi="Times New Roman" w:cs="Times New Roman"/>
          <w:sz w:val="28"/>
          <w:szCs w:val="28"/>
          <w:lang w:eastAsia="ru-RU"/>
        </w:rPr>
        <w:t xml:space="preserve"> промышленного термина.</w:t>
      </w:r>
    </w:p>
    <w:p w14:paraId="14E2F7AF" w14:textId="6AEBE11D"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SB/T 11194-2017</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Лапша быстрого приготовления</w:t>
      </w:r>
      <w:r w:rsidR="008F0CAB">
        <w:rPr>
          <w:rFonts w:ascii="Times New Roman" w:eastAsia="Times New Roman" w:hAnsi="Times New Roman" w:cs="Times New Roman"/>
          <w:sz w:val="28"/>
          <w:szCs w:val="28"/>
          <w:lang w:eastAsia="ru-RU"/>
        </w:rPr>
        <w:t>.</w:t>
      </w:r>
    </w:p>
    <w:p w14:paraId="6244C126" w14:textId="3FB843B5"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SB/T 10275-2008</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Технические требования к машине для производства лапши</w:t>
      </w:r>
      <w:r w:rsidR="008F0CAB">
        <w:rPr>
          <w:rFonts w:ascii="Times New Roman" w:eastAsia="Times New Roman" w:hAnsi="Times New Roman" w:cs="Times New Roman"/>
          <w:sz w:val="28"/>
          <w:szCs w:val="28"/>
          <w:lang w:eastAsia="ru-RU"/>
        </w:rPr>
        <w:t>.</w:t>
      </w:r>
    </w:p>
    <w:p w14:paraId="02B2C113" w14:textId="77ED6FED"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SB/T 10250-1995</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Лапша быстрого приготовления</w:t>
      </w:r>
      <w:r w:rsidR="008F0CAB">
        <w:rPr>
          <w:rFonts w:ascii="Times New Roman" w:eastAsia="Times New Roman" w:hAnsi="Times New Roman" w:cs="Times New Roman"/>
          <w:sz w:val="28"/>
          <w:szCs w:val="28"/>
          <w:lang w:eastAsia="ru-RU"/>
        </w:rPr>
        <w:t>.</w:t>
      </w:r>
    </w:p>
    <w:p w14:paraId="1EA5A975" w14:textId="1C4C6C11"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SB/T 10175-1993</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Производство лапши промышленного термина</w:t>
      </w:r>
      <w:r w:rsidR="008F0CAB">
        <w:rPr>
          <w:rFonts w:ascii="Times New Roman" w:eastAsia="Times New Roman" w:hAnsi="Times New Roman" w:cs="Times New Roman"/>
          <w:sz w:val="28"/>
          <w:szCs w:val="28"/>
          <w:lang w:eastAsia="ru-RU"/>
        </w:rPr>
        <w:t>.</w:t>
      </w:r>
    </w:p>
    <w:p w14:paraId="54629FC8" w14:textId="45F67DFF"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SB/T 10137-1993</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Лапша с пшеничной мукой</w:t>
      </w:r>
      <w:r w:rsidR="008F0CAB">
        <w:rPr>
          <w:rFonts w:ascii="Times New Roman" w:eastAsia="Times New Roman" w:hAnsi="Times New Roman" w:cs="Times New Roman"/>
          <w:sz w:val="28"/>
          <w:szCs w:val="28"/>
          <w:lang w:eastAsia="ru-RU"/>
        </w:rPr>
        <w:t>.</w:t>
      </w:r>
    </w:p>
    <w:p w14:paraId="6698A7ED" w14:textId="6600C0EF"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QB/T 2652-2004</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Рисовая лапша быстрого приготовления</w:t>
      </w:r>
      <w:r w:rsidR="008F0CAB">
        <w:rPr>
          <w:rFonts w:ascii="Times New Roman" w:eastAsia="Times New Roman" w:hAnsi="Times New Roman" w:cs="Times New Roman"/>
          <w:sz w:val="28"/>
          <w:szCs w:val="28"/>
          <w:lang w:eastAsia="ru-RU"/>
        </w:rPr>
        <w:t>.</w:t>
      </w:r>
    </w:p>
    <w:p w14:paraId="758FC38F" w14:textId="73FA57A1"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СТ РК ГОСТ Р 51865-2010</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Макаронные изделия. Общие технические условия</w:t>
      </w:r>
      <w:r w:rsidR="008F0CAB">
        <w:rPr>
          <w:rFonts w:ascii="Times New Roman" w:eastAsia="Times New Roman" w:hAnsi="Times New Roman" w:cs="Times New Roman"/>
          <w:sz w:val="28"/>
          <w:szCs w:val="28"/>
          <w:lang w:eastAsia="ru-RU"/>
        </w:rPr>
        <w:t>.</w:t>
      </w:r>
    </w:p>
    <w:p w14:paraId="274E38A4" w14:textId="74762870"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3040-55</w:t>
      </w:r>
      <w:r w:rsidR="00394E6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DB1522">
        <w:rPr>
          <w:rFonts w:ascii="Times New Roman" w:eastAsia="Times New Roman" w:hAnsi="Times New Roman" w:cs="Times New Roman"/>
          <w:sz w:val="28"/>
          <w:szCs w:val="28"/>
          <w:lang w:eastAsia="ru-RU"/>
        </w:rPr>
        <w:t>Зерно. Методы определения качества</w:t>
      </w:r>
      <w:r w:rsidR="008F0CAB">
        <w:rPr>
          <w:rFonts w:ascii="Times New Roman" w:eastAsia="Times New Roman" w:hAnsi="Times New Roman" w:cs="Times New Roman"/>
          <w:sz w:val="28"/>
          <w:szCs w:val="28"/>
          <w:lang w:eastAsia="ru-RU"/>
        </w:rPr>
        <w:t>.</w:t>
      </w:r>
    </w:p>
    <w:p w14:paraId="7EDFB06F" w14:textId="53977527"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10840-2017</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Метод определения натуры</w:t>
      </w:r>
      <w:r w:rsidR="008F0CAB">
        <w:rPr>
          <w:rFonts w:ascii="Times New Roman" w:eastAsia="Times New Roman" w:hAnsi="Times New Roman" w:cs="Times New Roman"/>
          <w:sz w:val="28"/>
          <w:szCs w:val="28"/>
          <w:lang w:eastAsia="ru-RU"/>
        </w:rPr>
        <w:t>.</w:t>
      </w:r>
    </w:p>
    <w:p w14:paraId="66808FC1" w14:textId="50CC95B1"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10967-2019</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Методы определения запаха и цвета</w:t>
      </w:r>
      <w:r w:rsidR="008F0CAB">
        <w:rPr>
          <w:rFonts w:ascii="Times New Roman" w:eastAsia="Times New Roman" w:hAnsi="Times New Roman" w:cs="Times New Roman"/>
          <w:sz w:val="28"/>
          <w:szCs w:val="28"/>
          <w:lang w:eastAsia="ru-RU"/>
        </w:rPr>
        <w:t>.</w:t>
      </w:r>
    </w:p>
    <w:p w14:paraId="6D17BBA6" w14:textId="3CE8FA06"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13586.5-2015</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Метод определения влажности</w:t>
      </w:r>
      <w:r w:rsidR="008F0CAB">
        <w:rPr>
          <w:rFonts w:ascii="Times New Roman" w:eastAsia="Times New Roman" w:hAnsi="Times New Roman" w:cs="Times New Roman"/>
          <w:sz w:val="28"/>
          <w:szCs w:val="28"/>
          <w:lang w:eastAsia="ru-RU"/>
        </w:rPr>
        <w:t>.</w:t>
      </w:r>
    </w:p>
    <w:p w14:paraId="4286B5A8" w14:textId="29A5137A"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13586.6-93</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Методы определения зараженности вредителями</w:t>
      </w:r>
      <w:r w:rsidR="008F0CAB">
        <w:rPr>
          <w:rFonts w:ascii="Times New Roman" w:eastAsia="Times New Roman" w:hAnsi="Times New Roman" w:cs="Times New Roman"/>
          <w:sz w:val="28"/>
          <w:szCs w:val="28"/>
          <w:lang w:eastAsia="ru-RU"/>
        </w:rPr>
        <w:t>.</w:t>
      </w:r>
    </w:p>
    <w:p w14:paraId="44F3CCAA" w14:textId="04446A46"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13586.4-83</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Методы определения зараженности и поврежденности вредителями</w:t>
      </w:r>
      <w:r w:rsidR="008F0CAB">
        <w:rPr>
          <w:rFonts w:ascii="Times New Roman" w:eastAsia="Times New Roman" w:hAnsi="Times New Roman" w:cs="Times New Roman"/>
          <w:sz w:val="28"/>
          <w:szCs w:val="28"/>
          <w:lang w:eastAsia="ru-RU"/>
        </w:rPr>
        <w:t>.</w:t>
      </w:r>
    </w:p>
    <w:p w14:paraId="57FF7F68" w14:textId="4FADB0BB"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10847-2019</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Методы определения зольности</w:t>
      </w:r>
      <w:r w:rsidR="008F0CAB">
        <w:rPr>
          <w:rFonts w:ascii="Times New Roman" w:eastAsia="Times New Roman" w:hAnsi="Times New Roman" w:cs="Times New Roman"/>
          <w:sz w:val="28"/>
          <w:szCs w:val="28"/>
          <w:lang w:eastAsia="ru-RU"/>
        </w:rPr>
        <w:t>.</w:t>
      </w:r>
    </w:p>
    <w:p w14:paraId="7FC796F6" w14:textId="5561E3B4"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13586.3-2015</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Правила приемки и методы отбора проб</w:t>
      </w:r>
      <w:r w:rsidR="008F0CAB">
        <w:rPr>
          <w:rFonts w:ascii="Times New Roman" w:eastAsia="Times New Roman" w:hAnsi="Times New Roman" w:cs="Times New Roman"/>
          <w:sz w:val="28"/>
          <w:szCs w:val="28"/>
          <w:lang w:eastAsia="ru-RU"/>
        </w:rPr>
        <w:t>.</w:t>
      </w:r>
    </w:p>
    <w:p w14:paraId="26F767EF" w14:textId="27694E34"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10846-91</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и продукты его переработки. Метод определения белка</w:t>
      </w:r>
      <w:r w:rsidR="008F0CAB">
        <w:rPr>
          <w:rFonts w:ascii="Times New Roman" w:eastAsia="Times New Roman" w:hAnsi="Times New Roman" w:cs="Times New Roman"/>
          <w:sz w:val="28"/>
          <w:szCs w:val="28"/>
          <w:lang w:eastAsia="ru-RU"/>
        </w:rPr>
        <w:t>.</w:t>
      </w:r>
    </w:p>
    <w:p w14:paraId="7C5B0C5E" w14:textId="0DE9E441"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29033-91</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и продукты его переработки. Метод определения жира</w:t>
      </w:r>
      <w:r w:rsidR="008F0CAB">
        <w:rPr>
          <w:rFonts w:ascii="Times New Roman" w:eastAsia="Times New Roman" w:hAnsi="Times New Roman" w:cs="Times New Roman"/>
          <w:sz w:val="28"/>
          <w:szCs w:val="28"/>
          <w:lang w:eastAsia="ru-RU"/>
        </w:rPr>
        <w:t>.</w:t>
      </w:r>
    </w:p>
    <w:p w14:paraId="4BF67C77" w14:textId="2E3D260B"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31700-2012</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и продукты его переработки. Метод определения кислотного числа жира</w:t>
      </w:r>
      <w:r w:rsidR="008F0CAB">
        <w:rPr>
          <w:rFonts w:ascii="Times New Roman" w:eastAsia="Times New Roman" w:hAnsi="Times New Roman" w:cs="Times New Roman"/>
          <w:sz w:val="28"/>
          <w:szCs w:val="28"/>
          <w:lang w:eastAsia="ru-RU"/>
        </w:rPr>
        <w:t>.</w:t>
      </w:r>
    </w:p>
    <w:p w14:paraId="4A11C70F" w14:textId="603140E2"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10845-98</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и продукты его переработки. Метод определения крахмала</w:t>
      </w:r>
      <w:r w:rsidR="008F0CAB">
        <w:rPr>
          <w:rFonts w:ascii="Times New Roman" w:eastAsia="Times New Roman" w:hAnsi="Times New Roman" w:cs="Times New Roman"/>
          <w:sz w:val="28"/>
          <w:szCs w:val="28"/>
          <w:lang w:eastAsia="ru-RU"/>
        </w:rPr>
        <w:t>.</w:t>
      </w:r>
    </w:p>
    <w:p w14:paraId="270E5E85" w14:textId="0EDC979A"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ISO 712-2015</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и зерновые продукты. Определение содержание влаги. Контрольный метод</w:t>
      </w:r>
      <w:r w:rsidR="008F0CAB">
        <w:rPr>
          <w:rFonts w:ascii="Times New Roman" w:eastAsia="Times New Roman" w:hAnsi="Times New Roman" w:cs="Times New Roman"/>
          <w:sz w:val="28"/>
          <w:szCs w:val="28"/>
          <w:lang w:eastAsia="ru-RU"/>
        </w:rPr>
        <w:t>.</w:t>
      </w:r>
    </w:p>
    <w:p w14:paraId="6D4CE683" w14:textId="311F4065"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СТ РК 2.195-2010</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и зернопродукты. Инфракрасный термогравиметрический метод определения влажности</w:t>
      </w:r>
      <w:r w:rsidR="008F0CAB">
        <w:rPr>
          <w:rFonts w:ascii="Times New Roman" w:eastAsia="Times New Roman" w:hAnsi="Times New Roman" w:cs="Times New Roman"/>
          <w:sz w:val="28"/>
          <w:szCs w:val="28"/>
          <w:lang w:eastAsia="ru-RU"/>
        </w:rPr>
        <w:t>.</w:t>
      </w:r>
    </w:p>
    <w:p w14:paraId="3A341365" w14:textId="7B5E0E8A"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СТ РК 1889-2009</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и зернопродукты. Определения числа падения</w:t>
      </w:r>
      <w:r w:rsidR="00394E66">
        <w:rPr>
          <w:rFonts w:ascii="Times New Roman" w:eastAsia="Times New Roman" w:hAnsi="Times New Roman" w:cs="Times New Roman"/>
          <w:sz w:val="28"/>
          <w:szCs w:val="28"/>
          <w:lang w:eastAsia="ru-RU"/>
        </w:rPr>
        <w:t>.</w:t>
      </w:r>
    </w:p>
    <w:p w14:paraId="7AD8E16E" w14:textId="6260ADC8"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ISO 17718-2015</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и мука из мягкой пшеницы. Определение реологических свойств теста в зависимости от условий замеса и повышения температуры</w:t>
      </w:r>
      <w:r w:rsidR="008F0CAB">
        <w:rPr>
          <w:rFonts w:ascii="Times New Roman" w:eastAsia="Times New Roman" w:hAnsi="Times New Roman" w:cs="Times New Roman"/>
          <w:sz w:val="28"/>
          <w:szCs w:val="28"/>
          <w:lang w:eastAsia="ru-RU"/>
        </w:rPr>
        <w:t>.</w:t>
      </w:r>
    </w:p>
    <w:p w14:paraId="6D4D2DB2" w14:textId="31F7AFD8"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СТ РК ISО 712-2014</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и продукты его переработки Определени</w:t>
      </w:r>
      <w:r w:rsidR="008F0CAB">
        <w:rPr>
          <w:rFonts w:ascii="Times New Roman" w:eastAsia="Times New Roman" w:hAnsi="Times New Roman" w:cs="Times New Roman"/>
          <w:sz w:val="28"/>
          <w:szCs w:val="28"/>
          <w:lang w:eastAsia="ru-RU"/>
        </w:rPr>
        <w:t>е влажности. Контрольный метод.</w:t>
      </w:r>
    </w:p>
    <w:p w14:paraId="44DF05DE" w14:textId="0621B150"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СТ РК ГОСТ Р 51228-2009</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и зерновые продукты. Колориметрический метод определения активности альфа-амилазы</w:t>
      </w:r>
      <w:r w:rsidR="008F0CAB">
        <w:rPr>
          <w:rFonts w:ascii="Times New Roman" w:eastAsia="Times New Roman" w:hAnsi="Times New Roman" w:cs="Times New Roman"/>
          <w:sz w:val="28"/>
          <w:szCs w:val="28"/>
          <w:lang w:eastAsia="ru-RU"/>
        </w:rPr>
        <w:t>.</w:t>
      </w:r>
    </w:p>
    <w:p w14:paraId="3AF0E765" w14:textId="559BF43F"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ISO 3093-2016</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и продукты его переработки. Определение числа падения методом Хагберга-Пертена</w:t>
      </w:r>
      <w:r w:rsidR="008F0CAB">
        <w:rPr>
          <w:rFonts w:ascii="Times New Roman" w:eastAsia="Times New Roman" w:hAnsi="Times New Roman" w:cs="Times New Roman"/>
          <w:sz w:val="28"/>
          <w:szCs w:val="28"/>
          <w:lang w:eastAsia="ru-RU"/>
        </w:rPr>
        <w:t>.</w:t>
      </w:r>
    </w:p>
    <w:p w14:paraId="46E9EE0D" w14:textId="5AF5F8D7"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28418-2002</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и продукты его переработки. Определение зольности (общей золы)</w:t>
      </w:r>
      <w:r w:rsidR="008F0CAB">
        <w:rPr>
          <w:rFonts w:ascii="Times New Roman" w:eastAsia="Times New Roman" w:hAnsi="Times New Roman" w:cs="Times New Roman"/>
          <w:sz w:val="28"/>
          <w:szCs w:val="28"/>
          <w:lang w:eastAsia="ru-RU"/>
        </w:rPr>
        <w:t>.</w:t>
      </w:r>
    </w:p>
    <w:p w14:paraId="175E32D4" w14:textId="295835C9" w:rsidR="00284ED2" w:rsidRPr="00DB1522"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13586.1-2014</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Зерно. Методы определения количества и качества клейковины в пшенице</w:t>
      </w:r>
      <w:r w:rsidR="008F0CAB">
        <w:rPr>
          <w:rFonts w:ascii="Times New Roman" w:eastAsia="Times New Roman" w:hAnsi="Times New Roman" w:cs="Times New Roman"/>
          <w:sz w:val="28"/>
          <w:szCs w:val="28"/>
          <w:lang w:eastAsia="ru-RU"/>
        </w:rPr>
        <w:t>.</w:t>
      </w:r>
    </w:p>
    <w:p w14:paraId="267037E6" w14:textId="38142627" w:rsidR="008F0CAB"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 5530-1-2013</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Мука пшеничная. Физические характеристики теста. Часть 1. Определение водопоглощения и реологических свойств с применением фаринографа</w:t>
      </w:r>
      <w:r w:rsidR="008F0CAB">
        <w:rPr>
          <w:rFonts w:ascii="Times New Roman" w:eastAsia="Times New Roman" w:hAnsi="Times New Roman" w:cs="Times New Roman"/>
          <w:sz w:val="28"/>
          <w:szCs w:val="28"/>
          <w:lang w:eastAsia="ru-RU"/>
        </w:rPr>
        <w:t>.</w:t>
      </w:r>
    </w:p>
    <w:p w14:paraId="03C8AE34" w14:textId="7808809A" w:rsidR="00284ED2" w:rsidRPr="008F0CAB" w:rsidRDefault="00284ED2" w:rsidP="00394E66">
      <w:pPr>
        <w:spacing w:after="0" w:line="240" w:lineRule="auto"/>
        <w:ind w:firstLine="709"/>
        <w:jc w:val="both"/>
        <w:rPr>
          <w:rFonts w:ascii="Times New Roman" w:eastAsia="Times New Roman" w:hAnsi="Times New Roman" w:cs="Times New Roman"/>
          <w:sz w:val="28"/>
          <w:szCs w:val="28"/>
          <w:lang w:eastAsia="ru-RU"/>
        </w:rPr>
      </w:pPr>
      <w:r w:rsidRPr="002D2D51">
        <w:rPr>
          <w:rFonts w:ascii="Times New Roman" w:eastAsia="Calibri" w:hAnsi="Times New Roman" w:cs="Times New Roman"/>
          <w:kern w:val="2"/>
          <w:sz w:val="28"/>
          <w:szCs w:val="28"/>
          <w14:ligatures w14:val="standardContextual"/>
        </w:rPr>
        <w:t>ГОСТ 572-2016</w:t>
      </w:r>
      <w:r w:rsidR="00394E66">
        <w:rPr>
          <w:rFonts w:ascii="Times New Roman" w:eastAsia="Calibri" w:hAnsi="Times New Roman" w:cs="Times New Roman"/>
          <w:kern w:val="2"/>
          <w:sz w:val="28"/>
          <w:szCs w:val="28"/>
          <w14:ligatures w14:val="standardContextual"/>
        </w:rPr>
        <w:t>.</w:t>
      </w:r>
      <w:r>
        <w:rPr>
          <w:rFonts w:ascii="Times New Roman" w:eastAsia="Calibri" w:hAnsi="Times New Roman" w:cs="Times New Roman"/>
          <w:kern w:val="2"/>
          <w:sz w:val="28"/>
          <w:szCs w:val="28"/>
          <w14:ligatures w14:val="standardContextual"/>
        </w:rPr>
        <w:t xml:space="preserve"> </w:t>
      </w:r>
      <w:r w:rsidRPr="00545CB6">
        <w:rPr>
          <w:rFonts w:ascii="Times New Roman" w:eastAsia="Calibri" w:hAnsi="Times New Roman" w:cs="Times New Roman"/>
          <w:kern w:val="2"/>
          <w:sz w:val="28"/>
          <w:szCs w:val="28"/>
          <w14:ligatures w14:val="standardContextual"/>
        </w:rPr>
        <w:t>Крупа пшено ш</w:t>
      </w:r>
      <w:r w:rsidR="008F0CAB">
        <w:rPr>
          <w:rFonts w:ascii="Times New Roman" w:eastAsia="Calibri" w:hAnsi="Times New Roman" w:cs="Times New Roman"/>
          <w:kern w:val="2"/>
          <w:sz w:val="28"/>
          <w:szCs w:val="28"/>
          <w14:ligatures w14:val="standardContextual"/>
        </w:rPr>
        <w:t>лифованное. Технические условия.</w:t>
      </w:r>
    </w:p>
    <w:p w14:paraId="44CFB2B8" w14:textId="5CAEEC4F" w:rsidR="00284ED2" w:rsidRDefault="00284ED2" w:rsidP="00394E66">
      <w:pPr>
        <w:spacing w:after="0" w:line="240" w:lineRule="auto"/>
        <w:ind w:firstLine="709"/>
        <w:jc w:val="both"/>
        <w:rPr>
          <w:rFonts w:ascii="Times New Roman" w:eastAsia="Calibri" w:hAnsi="Times New Roman" w:cs="Times New Roman"/>
          <w:kern w:val="2"/>
          <w:sz w:val="28"/>
          <w:szCs w:val="28"/>
          <w14:ligatures w14:val="standardContextual"/>
        </w:rPr>
      </w:pPr>
      <w:r w:rsidRPr="00C830DA">
        <w:rPr>
          <w:rFonts w:ascii="Times New Roman" w:eastAsia="Calibri" w:hAnsi="Times New Roman" w:cs="Times New Roman"/>
          <w:kern w:val="2"/>
          <w:sz w:val="28"/>
          <w:szCs w:val="28"/>
          <w14:ligatures w14:val="standardContextual"/>
        </w:rPr>
        <w:t>ГОСТ Р 51415-99</w:t>
      </w:r>
      <w:r w:rsidR="00394E66">
        <w:rPr>
          <w:rFonts w:ascii="Times New Roman" w:eastAsia="Calibri" w:hAnsi="Times New Roman" w:cs="Times New Roman"/>
          <w:kern w:val="2"/>
          <w:sz w:val="28"/>
          <w:szCs w:val="28"/>
          <w14:ligatures w14:val="standardContextual"/>
        </w:rPr>
        <w:t>.</w:t>
      </w:r>
      <w:r>
        <w:rPr>
          <w:rFonts w:ascii="Times New Roman" w:eastAsia="Calibri" w:hAnsi="Times New Roman" w:cs="Times New Roman"/>
          <w:kern w:val="2"/>
          <w:sz w:val="28"/>
          <w:szCs w:val="28"/>
          <w14:ligatures w14:val="standardContextual"/>
        </w:rPr>
        <w:t xml:space="preserve"> </w:t>
      </w:r>
      <w:r w:rsidRPr="00E24AC3">
        <w:rPr>
          <w:rFonts w:ascii="Times New Roman" w:eastAsia="Calibri" w:hAnsi="Times New Roman" w:cs="Times New Roman"/>
          <w:kern w:val="2"/>
          <w:sz w:val="28"/>
          <w:szCs w:val="28"/>
          <w14:ligatures w14:val="standardContextual"/>
        </w:rPr>
        <w:t>Мука пшеничная. Физические характеристики теста. Определение реологических свойств с применением альвеографа</w:t>
      </w:r>
      <w:r>
        <w:rPr>
          <w:rFonts w:ascii="Times New Roman" w:eastAsia="Calibri" w:hAnsi="Times New Roman" w:cs="Times New Roman"/>
          <w:kern w:val="2"/>
          <w:sz w:val="28"/>
          <w:szCs w:val="28"/>
          <w14:ligatures w14:val="standardContextual"/>
        </w:rPr>
        <w:t>.</w:t>
      </w:r>
    </w:p>
    <w:p w14:paraId="6F080EAA" w14:textId="3DAC6DAA" w:rsidR="00284ED2" w:rsidRDefault="00284ED2" w:rsidP="00394E66">
      <w:pPr>
        <w:spacing w:after="0" w:line="240" w:lineRule="auto"/>
        <w:ind w:firstLine="709"/>
        <w:jc w:val="both"/>
        <w:rPr>
          <w:rFonts w:ascii="Times New Roman" w:eastAsia="Calibri" w:hAnsi="Times New Roman" w:cs="Times New Roman"/>
          <w:kern w:val="2"/>
          <w:sz w:val="28"/>
          <w:szCs w:val="28"/>
          <w14:ligatures w14:val="standardContextual"/>
        </w:rPr>
      </w:pPr>
      <w:r w:rsidRPr="002D2D51">
        <w:rPr>
          <w:rFonts w:ascii="Times New Roman" w:eastAsia="Calibri" w:hAnsi="Times New Roman" w:cs="Times New Roman"/>
          <w:kern w:val="2"/>
          <w:sz w:val="28"/>
          <w:szCs w:val="28"/>
          <w14:ligatures w14:val="standardContextual"/>
        </w:rPr>
        <w:t>СТ РК 1467-2005</w:t>
      </w:r>
      <w:r w:rsidR="00394E66">
        <w:rPr>
          <w:rFonts w:ascii="Times New Roman" w:eastAsia="Calibri" w:hAnsi="Times New Roman" w:cs="Times New Roman"/>
          <w:kern w:val="2"/>
          <w:sz w:val="28"/>
          <w:szCs w:val="28"/>
          <w14:ligatures w14:val="standardContextual"/>
        </w:rPr>
        <w:t>.</w:t>
      </w:r>
      <w:r>
        <w:rPr>
          <w:rFonts w:ascii="Times New Roman" w:eastAsia="Calibri" w:hAnsi="Times New Roman" w:cs="Times New Roman"/>
          <w:kern w:val="2"/>
          <w:sz w:val="28"/>
          <w:szCs w:val="28"/>
          <w14:ligatures w14:val="standardContextual"/>
        </w:rPr>
        <w:t xml:space="preserve"> </w:t>
      </w:r>
      <w:r w:rsidRPr="00545CB6">
        <w:rPr>
          <w:rFonts w:ascii="Times New Roman" w:eastAsia="Calibri" w:hAnsi="Times New Roman" w:cs="Times New Roman"/>
          <w:kern w:val="2"/>
          <w:sz w:val="28"/>
          <w:szCs w:val="28"/>
          <w14:ligatures w14:val="standardContextual"/>
        </w:rPr>
        <w:t>Крупка и мука из твердой пшеницы.</w:t>
      </w:r>
      <w:r>
        <w:rPr>
          <w:rFonts w:ascii="Times New Roman" w:eastAsia="Calibri" w:hAnsi="Times New Roman" w:cs="Times New Roman"/>
          <w:kern w:val="2"/>
          <w:sz w:val="28"/>
          <w:szCs w:val="28"/>
          <w14:ligatures w14:val="standardContextual"/>
        </w:rPr>
        <w:t xml:space="preserve"> </w:t>
      </w:r>
      <w:r w:rsidRPr="00545CB6">
        <w:rPr>
          <w:rFonts w:ascii="Times New Roman" w:eastAsia="Calibri" w:hAnsi="Times New Roman" w:cs="Times New Roman"/>
          <w:kern w:val="2"/>
          <w:sz w:val="28"/>
          <w:szCs w:val="28"/>
          <w14:ligatures w14:val="standardContextual"/>
        </w:rPr>
        <w:t>Общие технические условия</w:t>
      </w:r>
      <w:r>
        <w:rPr>
          <w:rFonts w:ascii="Times New Roman" w:eastAsia="Calibri" w:hAnsi="Times New Roman" w:cs="Times New Roman"/>
          <w:kern w:val="2"/>
          <w:sz w:val="28"/>
          <w:szCs w:val="28"/>
          <w14:ligatures w14:val="standardContextual"/>
        </w:rPr>
        <w:t>.</w:t>
      </w:r>
    </w:p>
    <w:p w14:paraId="23277716" w14:textId="1AF7D9DE" w:rsidR="00284ED2" w:rsidRDefault="00284ED2" w:rsidP="00394E66">
      <w:pPr>
        <w:spacing w:after="0" w:line="240" w:lineRule="auto"/>
        <w:ind w:firstLine="709"/>
        <w:jc w:val="both"/>
        <w:rPr>
          <w:rFonts w:ascii="Times New Roman" w:eastAsia="Calibri" w:hAnsi="Times New Roman" w:cs="Times New Roman"/>
          <w:kern w:val="2"/>
          <w:sz w:val="28"/>
          <w:szCs w:val="28"/>
          <w14:ligatures w14:val="standardContextual"/>
        </w:rPr>
      </w:pPr>
      <w:r w:rsidRPr="002D2D51">
        <w:rPr>
          <w:rFonts w:ascii="Times New Roman" w:eastAsia="Calibri" w:hAnsi="Times New Roman" w:cs="Times New Roman"/>
          <w:kern w:val="2"/>
          <w:sz w:val="28"/>
          <w:szCs w:val="28"/>
          <w14:ligatures w14:val="standardContextual"/>
        </w:rPr>
        <w:t>CODEX STAN 170-1989</w:t>
      </w:r>
      <w:r w:rsidR="00394E66">
        <w:rPr>
          <w:rFonts w:ascii="Times New Roman" w:eastAsia="Calibri" w:hAnsi="Times New Roman" w:cs="Times New Roman"/>
          <w:kern w:val="2"/>
          <w:sz w:val="28"/>
          <w:szCs w:val="28"/>
          <w14:ligatures w14:val="standardContextual"/>
        </w:rPr>
        <w:t>.</w:t>
      </w:r>
      <w:r>
        <w:rPr>
          <w:rFonts w:ascii="Times New Roman" w:eastAsia="Calibri" w:hAnsi="Times New Roman" w:cs="Times New Roman"/>
          <w:kern w:val="2"/>
          <w:sz w:val="28"/>
          <w:szCs w:val="28"/>
          <w14:ligatures w14:val="standardContextual"/>
        </w:rPr>
        <w:t xml:space="preserve"> </w:t>
      </w:r>
      <w:r w:rsidRPr="00545CB6">
        <w:rPr>
          <w:rFonts w:ascii="Times New Roman" w:eastAsia="Calibri" w:hAnsi="Times New Roman" w:cs="Times New Roman"/>
          <w:kern w:val="2"/>
          <w:sz w:val="28"/>
          <w:szCs w:val="28"/>
          <w14:ligatures w14:val="standardContextual"/>
        </w:rPr>
        <w:t>Стандарт на муку из перлового проса</w:t>
      </w:r>
      <w:r>
        <w:rPr>
          <w:rFonts w:ascii="Times New Roman" w:eastAsia="Calibri" w:hAnsi="Times New Roman" w:cs="Times New Roman"/>
          <w:kern w:val="2"/>
          <w:sz w:val="28"/>
          <w:szCs w:val="28"/>
          <w14:ligatures w14:val="standardContextual"/>
        </w:rPr>
        <w:t>.</w:t>
      </w:r>
    </w:p>
    <w:p w14:paraId="3C104D0D" w14:textId="316DDB96" w:rsidR="00284ED2" w:rsidRPr="00E24AC3" w:rsidRDefault="00284ED2" w:rsidP="00394E66">
      <w:pPr>
        <w:spacing w:after="0" w:line="240" w:lineRule="auto"/>
        <w:ind w:firstLine="709"/>
        <w:jc w:val="both"/>
        <w:rPr>
          <w:rFonts w:ascii="Times New Roman" w:eastAsia="Calibri" w:hAnsi="Times New Roman" w:cs="Times New Roman"/>
          <w:kern w:val="2"/>
          <w:sz w:val="28"/>
          <w:szCs w:val="28"/>
          <w14:ligatures w14:val="standardContextual"/>
        </w:rPr>
      </w:pPr>
      <w:r w:rsidRPr="00E24AC3">
        <w:rPr>
          <w:rFonts w:ascii="Times New Roman" w:eastAsia="Calibri" w:hAnsi="Times New Roman" w:cs="Times New Roman"/>
          <w:kern w:val="2"/>
          <w:sz w:val="28"/>
          <w:szCs w:val="28"/>
          <w14:ligatures w14:val="standardContextual"/>
        </w:rPr>
        <w:t>ГОСТ 31694</w:t>
      </w:r>
      <w:r>
        <w:rPr>
          <w:rFonts w:ascii="Times New Roman" w:eastAsia="Calibri" w:hAnsi="Times New Roman" w:cs="Times New Roman"/>
          <w:kern w:val="2"/>
          <w:sz w:val="28"/>
          <w:szCs w:val="28"/>
          <w14:ligatures w14:val="standardContextual"/>
        </w:rPr>
        <w:t>-2012</w:t>
      </w:r>
      <w:r w:rsidR="00394E66">
        <w:rPr>
          <w:rFonts w:ascii="Times New Roman" w:eastAsia="Calibri" w:hAnsi="Times New Roman" w:cs="Times New Roman"/>
          <w:kern w:val="2"/>
          <w:sz w:val="28"/>
          <w:szCs w:val="28"/>
          <w14:ligatures w14:val="standardContextual"/>
        </w:rPr>
        <w:t>.</w:t>
      </w:r>
      <w:r>
        <w:rPr>
          <w:rFonts w:ascii="Times New Roman" w:eastAsia="Calibri" w:hAnsi="Times New Roman" w:cs="Times New Roman"/>
          <w:kern w:val="2"/>
          <w:sz w:val="28"/>
          <w:szCs w:val="28"/>
          <w14:ligatures w14:val="standardContextual"/>
        </w:rPr>
        <w:t xml:space="preserve"> </w:t>
      </w:r>
      <w:r w:rsidRPr="00545CB6">
        <w:rPr>
          <w:rFonts w:ascii="Times New Roman" w:eastAsia="Calibri" w:hAnsi="Times New Roman" w:cs="Times New Roman"/>
          <w:kern w:val="2"/>
          <w:sz w:val="28"/>
          <w:szCs w:val="28"/>
          <w14:ligatures w14:val="standardContextual"/>
        </w:rPr>
        <w:t>Продукты пищевые, продовольственное сырье. Метод определения остаточного содержания антибиотиков тетрациклиновой группы с помощью высокоэффективной жидкостной хроматографии с масс-спектрометрическим детектором</w:t>
      </w:r>
      <w:r>
        <w:rPr>
          <w:rFonts w:ascii="Times New Roman" w:eastAsia="Calibri" w:hAnsi="Times New Roman" w:cs="Times New Roman"/>
          <w:kern w:val="2"/>
          <w:sz w:val="28"/>
          <w:szCs w:val="28"/>
          <w14:ligatures w14:val="standardContextual"/>
        </w:rPr>
        <w:t>.</w:t>
      </w:r>
    </w:p>
    <w:p w14:paraId="5868BF31" w14:textId="5E8DDD56" w:rsidR="00284ED2" w:rsidRPr="00E24AC3" w:rsidRDefault="00284ED2" w:rsidP="00394E66">
      <w:pPr>
        <w:spacing w:after="0" w:line="240" w:lineRule="auto"/>
        <w:ind w:firstLine="709"/>
        <w:jc w:val="both"/>
        <w:rPr>
          <w:rFonts w:ascii="Times New Roman" w:eastAsia="Calibri" w:hAnsi="Times New Roman" w:cs="Times New Roman"/>
          <w:kern w:val="2"/>
          <w:sz w:val="28"/>
          <w:szCs w:val="28"/>
          <w14:ligatures w14:val="standardContextual"/>
        </w:rPr>
      </w:pPr>
      <w:r w:rsidRPr="00E24AC3">
        <w:rPr>
          <w:rFonts w:ascii="Times New Roman" w:eastAsia="Calibri" w:hAnsi="Times New Roman" w:cs="Times New Roman"/>
          <w:kern w:val="2"/>
          <w:sz w:val="28"/>
          <w:szCs w:val="28"/>
          <w14:ligatures w14:val="standardContextual"/>
        </w:rPr>
        <w:t>ГОСТ 27839</w:t>
      </w:r>
      <w:r>
        <w:rPr>
          <w:rFonts w:ascii="Times New Roman" w:eastAsia="Calibri" w:hAnsi="Times New Roman" w:cs="Times New Roman"/>
          <w:kern w:val="2"/>
          <w:sz w:val="28"/>
          <w:szCs w:val="28"/>
          <w14:ligatures w14:val="standardContextual"/>
        </w:rPr>
        <w:t>-2013</w:t>
      </w:r>
      <w:r w:rsidR="00394E66">
        <w:rPr>
          <w:rFonts w:ascii="Times New Roman" w:eastAsia="Calibri" w:hAnsi="Times New Roman" w:cs="Times New Roman"/>
          <w:kern w:val="2"/>
          <w:sz w:val="28"/>
          <w:szCs w:val="28"/>
          <w14:ligatures w14:val="standardContextual"/>
        </w:rPr>
        <w:t>.</w:t>
      </w:r>
      <w:r>
        <w:rPr>
          <w:rFonts w:ascii="Times New Roman" w:eastAsia="Calibri" w:hAnsi="Times New Roman" w:cs="Times New Roman"/>
          <w:kern w:val="2"/>
          <w:sz w:val="28"/>
          <w:szCs w:val="28"/>
          <w14:ligatures w14:val="standardContextual"/>
        </w:rPr>
        <w:t xml:space="preserve"> </w:t>
      </w:r>
      <w:r w:rsidRPr="00545CB6">
        <w:rPr>
          <w:rFonts w:ascii="Times New Roman" w:eastAsia="Calibri" w:hAnsi="Times New Roman" w:cs="Times New Roman"/>
          <w:kern w:val="2"/>
          <w:sz w:val="28"/>
          <w:szCs w:val="28"/>
          <w14:ligatures w14:val="standardContextual"/>
        </w:rPr>
        <w:t>Мука пшеничная. Методы определения количества и качества клейковины</w:t>
      </w:r>
      <w:r>
        <w:rPr>
          <w:rFonts w:ascii="Times New Roman" w:eastAsia="Calibri" w:hAnsi="Times New Roman" w:cs="Times New Roman"/>
          <w:kern w:val="2"/>
          <w:sz w:val="28"/>
          <w:szCs w:val="28"/>
          <w14:ligatures w14:val="standardContextual"/>
        </w:rPr>
        <w:t>.</w:t>
      </w:r>
    </w:p>
    <w:p w14:paraId="457BA1FA" w14:textId="03710FE7" w:rsidR="00284ED2" w:rsidRDefault="00284ED2" w:rsidP="00394E66">
      <w:pPr>
        <w:spacing w:after="0" w:line="240" w:lineRule="auto"/>
        <w:ind w:firstLine="709"/>
        <w:jc w:val="both"/>
        <w:rPr>
          <w:rFonts w:ascii="Times New Roman" w:eastAsia="Calibri" w:hAnsi="Times New Roman" w:cs="Times New Roman"/>
          <w:kern w:val="2"/>
          <w:sz w:val="28"/>
          <w:szCs w:val="28"/>
          <w14:ligatures w14:val="standardContextual"/>
        </w:rPr>
      </w:pPr>
      <w:r w:rsidRPr="004A7073">
        <w:rPr>
          <w:rFonts w:ascii="Times New Roman" w:eastAsia="Calibri" w:hAnsi="Times New Roman" w:cs="Times New Roman"/>
          <w:kern w:val="2"/>
          <w:sz w:val="28"/>
          <w:szCs w:val="28"/>
          <w14:ligatures w14:val="standardContextual"/>
        </w:rPr>
        <w:t>ГОСТ 10974-95</w:t>
      </w:r>
      <w:r w:rsidR="00394E66">
        <w:rPr>
          <w:rFonts w:ascii="Times New Roman" w:eastAsia="Calibri" w:hAnsi="Times New Roman" w:cs="Times New Roman"/>
          <w:kern w:val="2"/>
          <w:sz w:val="28"/>
          <w:szCs w:val="28"/>
          <w14:ligatures w14:val="standardContextual"/>
        </w:rPr>
        <w:t>.</w:t>
      </w:r>
      <w:r w:rsidRPr="004A7073">
        <w:rPr>
          <w:rFonts w:ascii="Times New Roman" w:eastAsia="Calibri" w:hAnsi="Times New Roman" w:cs="Times New Roman"/>
          <w:kern w:val="2"/>
          <w:sz w:val="28"/>
          <w:szCs w:val="28"/>
          <w14:ligatures w14:val="standardContextual"/>
        </w:rPr>
        <w:t xml:space="preserve"> Жмых льняной. Технические условия</w:t>
      </w:r>
      <w:r>
        <w:rPr>
          <w:rFonts w:ascii="Times New Roman" w:eastAsia="Calibri" w:hAnsi="Times New Roman" w:cs="Times New Roman"/>
          <w:kern w:val="2"/>
          <w:sz w:val="28"/>
          <w:szCs w:val="28"/>
          <w14:ligatures w14:val="standardContextual"/>
        </w:rPr>
        <w:t>.</w:t>
      </w:r>
    </w:p>
    <w:p w14:paraId="3301D23B" w14:textId="237BB45C" w:rsidR="00284ED2" w:rsidRDefault="00284ED2" w:rsidP="00394E66">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ГОСТ 8057-95</w:t>
      </w:r>
      <w:r w:rsidR="00394E66">
        <w:rPr>
          <w:rFonts w:ascii="Times New Roman" w:hAnsi="Times New Roman" w:cs="Times New Roman"/>
          <w:iCs/>
          <w:sz w:val="28"/>
          <w:szCs w:val="28"/>
        </w:rPr>
        <w:t>.</w:t>
      </w:r>
      <w:r w:rsidRPr="008E5688">
        <w:rPr>
          <w:rFonts w:ascii="Times New Roman" w:hAnsi="Times New Roman" w:cs="Times New Roman"/>
          <w:iCs/>
          <w:sz w:val="28"/>
          <w:szCs w:val="28"/>
        </w:rPr>
        <w:t xml:space="preserve"> Жмых соевый пищевой. Технические условия</w:t>
      </w:r>
      <w:r>
        <w:rPr>
          <w:rFonts w:ascii="Times New Roman" w:hAnsi="Times New Roman" w:cs="Times New Roman"/>
          <w:iCs/>
          <w:sz w:val="28"/>
          <w:szCs w:val="28"/>
        </w:rPr>
        <w:t>.</w:t>
      </w:r>
    </w:p>
    <w:p w14:paraId="67EAF62D" w14:textId="5BC3040A" w:rsidR="00284ED2" w:rsidRDefault="00284ED2" w:rsidP="00394E66">
      <w:pPr>
        <w:spacing w:after="0" w:line="240" w:lineRule="auto"/>
        <w:ind w:firstLine="709"/>
        <w:jc w:val="both"/>
        <w:rPr>
          <w:rFonts w:ascii="Times New Roman" w:hAnsi="Times New Roman" w:cs="Times New Roman"/>
          <w:iCs/>
          <w:sz w:val="28"/>
          <w:szCs w:val="28"/>
        </w:rPr>
      </w:pPr>
      <w:r w:rsidRPr="004A7073">
        <w:rPr>
          <w:rFonts w:ascii="Times New Roman" w:hAnsi="Times New Roman" w:cs="Times New Roman"/>
          <w:iCs/>
          <w:sz w:val="28"/>
          <w:szCs w:val="28"/>
        </w:rPr>
        <w:t>ГОСТ 11201-65</w:t>
      </w:r>
      <w:r w:rsidR="00394E66">
        <w:rPr>
          <w:rFonts w:ascii="Times New Roman" w:hAnsi="Times New Roman" w:cs="Times New Roman"/>
          <w:iCs/>
          <w:sz w:val="28"/>
          <w:szCs w:val="28"/>
        </w:rPr>
        <w:t>.</w:t>
      </w:r>
      <w:r w:rsidRPr="004A7073">
        <w:rPr>
          <w:rFonts w:ascii="Times New Roman" w:hAnsi="Times New Roman" w:cs="Times New Roman"/>
          <w:iCs/>
          <w:sz w:val="28"/>
          <w:szCs w:val="28"/>
        </w:rPr>
        <w:t xml:space="preserve"> Жмых арахисовый пищевой. Технические условия</w:t>
      </w:r>
      <w:r>
        <w:rPr>
          <w:rFonts w:ascii="Times New Roman" w:hAnsi="Times New Roman" w:cs="Times New Roman"/>
          <w:iCs/>
          <w:sz w:val="28"/>
          <w:szCs w:val="28"/>
        </w:rPr>
        <w:t>.</w:t>
      </w:r>
    </w:p>
    <w:p w14:paraId="3BF306E5" w14:textId="7B9764FE" w:rsidR="00284ED2" w:rsidRDefault="00284ED2" w:rsidP="00394E66">
      <w:pPr>
        <w:spacing w:after="0" w:line="240" w:lineRule="auto"/>
        <w:ind w:firstLine="709"/>
        <w:jc w:val="both"/>
        <w:rPr>
          <w:rFonts w:ascii="Times New Roman" w:hAnsi="Times New Roman" w:cs="Times New Roman"/>
          <w:iCs/>
          <w:sz w:val="28"/>
          <w:szCs w:val="28"/>
        </w:rPr>
      </w:pPr>
      <w:r w:rsidRPr="004A7073">
        <w:rPr>
          <w:rFonts w:ascii="Times New Roman" w:hAnsi="Times New Roman" w:cs="Times New Roman"/>
          <w:iCs/>
          <w:sz w:val="28"/>
          <w:szCs w:val="28"/>
        </w:rPr>
        <w:t>ГОСТ 80-96</w:t>
      </w:r>
      <w:r w:rsidR="00394E66">
        <w:rPr>
          <w:rFonts w:ascii="Times New Roman" w:hAnsi="Times New Roman" w:cs="Times New Roman"/>
          <w:iCs/>
          <w:sz w:val="28"/>
          <w:szCs w:val="28"/>
        </w:rPr>
        <w:t>.</w:t>
      </w:r>
      <w:r w:rsidRPr="004A7073">
        <w:rPr>
          <w:rFonts w:ascii="Times New Roman" w:hAnsi="Times New Roman" w:cs="Times New Roman"/>
          <w:iCs/>
          <w:sz w:val="28"/>
          <w:szCs w:val="28"/>
        </w:rPr>
        <w:t xml:space="preserve"> Жмых подсолнечный. Технические условия</w:t>
      </w:r>
      <w:r>
        <w:rPr>
          <w:rFonts w:ascii="Times New Roman" w:hAnsi="Times New Roman" w:cs="Times New Roman"/>
          <w:iCs/>
          <w:sz w:val="28"/>
          <w:szCs w:val="28"/>
        </w:rPr>
        <w:t>.</w:t>
      </w:r>
    </w:p>
    <w:p w14:paraId="755C6444" w14:textId="2198C111" w:rsidR="00284ED2" w:rsidRDefault="00284ED2" w:rsidP="00394E66">
      <w:pPr>
        <w:spacing w:after="0" w:line="240" w:lineRule="auto"/>
        <w:ind w:firstLine="709"/>
        <w:jc w:val="both"/>
        <w:rPr>
          <w:rFonts w:ascii="Times New Roman" w:hAnsi="Times New Roman" w:cs="Times New Roman"/>
          <w:iCs/>
          <w:sz w:val="28"/>
          <w:szCs w:val="28"/>
        </w:rPr>
      </w:pPr>
      <w:r w:rsidRPr="00063A0C">
        <w:rPr>
          <w:rFonts w:ascii="Times New Roman" w:hAnsi="Times New Roman" w:cs="Times New Roman"/>
          <w:iCs/>
          <w:sz w:val="28"/>
          <w:szCs w:val="28"/>
        </w:rPr>
        <w:t>ГОСТ 31674-2012</w:t>
      </w:r>
      <w:r w:rsidR="00394E66">
        <w:rPr>
          <w:rFonts w:ascii="Times New Roman" w:hAnsi="Times New Roman" w:cs="Times New Roman"/>
          <w:iCs/>
          <w:sz w:val="28"/>
          <w:szCs w:val="28"/>
        </w:rPr>
        <w:t>.</w:t>
      </w:r>
      <w:r>
        <w:rPr>
          <w:rFonts w:ascii="Times New Roman" w:hAnsi="Times New Roman" w:cs="Times New Roman"/>
          <w:iCs/>
          <w:sz w:val="28"/>
          <w:szCs w:val="28"/>
        </w:rPr>
        <w:t xml:space="preserve"> </w:t>
      </w:r>
      <w:r w:rsidRPr="00545CB6">
        <w:rPr>
          <w:rFonts w:ascii="Times New Roman" w:hAnsi="Times New Roman" w:cs="Times New Roman"/>
          <w:iCs/>
          <w:sz w:val="28"/>
          <w:szCs w:val="28"/>
        </w:rPr>
        <w:t>Корма, комбикорма, комбикормовое сырье. Методы определения общей токсичности</w:t>
      </w:r>
      <w:r>
        <w:rPr>
          <w:rFonts w:ascii="Times New Roman" w:hAnsi="Times New Roman" w:cs="Times New Roman"/>
          <w:iCs/>
          <w:sz w:val="28"/>
          <w:szCs w:val="28"/>
        </w:rPr>
        <w:t>.</w:t>
      </w:r>
    </w:p>
    <w:p w14:paraId="747F862D" w14:textId="6EFFDB3C" w:rsidR="00284ED2" w:rsidRDefault="00284ED2" w:rsidP="00394E66">
      <w:pPr>
        <w:spacing w:after="0" w:line="240" w:lineRule="auto"/>
        <w:ind w:firstLine="709"/>
        <w:jc w:val="both"/>
        <w:rPr>
          <w:rFonts w:ascii="Times New Roman" w:hAnsi="Times New Roman" w:cs="Times New Roman"/>
          <w:iCs/>
          <w:sz w:val="28"/>
          <w:szCs w:val="28"/>
        </w:rPr>
      </w:pPr>
      <w:r w:rsidRPr="004B059F">
        <w:rPr>
          <w:rFonts w:ascii="Times New Roman" w:hAnsi="Times New Roman" w:cs="Times New Roman"/>
          <w:iCs/>
          <w:sz w:val="28"/>
          <w:szCs w:val="28"/>
        </w:rPr>
        <w:t>СТ РК 1623-2007</w:t>
      </w:r>
      <w:r w:rsidR="00394E66">
        <w:rPr>
          <w:rFonts w:ascii="Times New Roman" w:hAnsi="Times New Roman" w:cs="Times New Roman"/>
          <w:iCs/>
          <w:sz w:val="28"/>
          <w:szCs w:val="28"/>
        </w:rPr>
        <w:t>.</w:t>
      </w:r>
      <w:r>
        <w:rPr>
          <w:rFonts w:ascii="Times New Roman" w:hAnsi="Times New Roman" w:cs="Times New Roman"/>
          <w:iCs/>
          <w:sz w:val="28"/>
          <w:szCs w:val="28"/>
        </w:rPr>
        <w:t xml:space="preserve"> </w:t>
      </w:r>
      <w:r w:rsidRPr="00545CB6">
        <w:rPr>
          <w:rFonts w:ascii="Times New Roman" w:hAnsi="Times New Roman" w:cs="Times New Roman"/>
          <w:iCs/>
          <w:sz w:val="28"/>
          <w:szCs w:val="28"/>
        </w:rPr>
        <w:t>Радиационный контроль. Стронций-90 и Цезий-137. Продукты питания. Отбор проб, анализ и гигиеническая оценка проб</w:t>
      </w:r>
      <w:r>
        <w:rPr>
          <w:rFonts w:ascii="Times New Roman" w:hAnsi="Times New Roman" w:cs="Times New Roman"/>
          <w:iCs/>
          <w:sz w:val="28"/>
          <w:szCs w:val="28"/>
        </w:rPr>
        <w:t>.</w:t>
      </w:r>
    </w:p>
    <w:p w14:paraId="5B4B67C1" w14:textId="3477B24C" w:rsidR="00284ED2" w:rsidRDefault="00284ED2" w:rsidP="00394E66">
      <w:pPr>
        <w:spacing w:after="0" w:line="240" w:lineRule="auto"/>
        <w:ind w:firstLine="709"/>
        <w:jc w:val="both"/>
        <w:rPr>
          <w:rFonts w:ascii="Times New Roman" w:hAnsi="Times New Roman" w:cs="Times New Roman"/>
          <w:iCs/>
          <w:sz w:val="28"/>
          <w:szCs w:val="28"/>
        </w:rPr>
      </w:pPr>
      <w:r w:rsidRPr="004B059F">
        <w:rPr>
          <w:rFonts w:ascii="Times New Roman" w:hAnsi="Times New Roman" w:cs="Times New Roman"/>
          <w:iCs/>
          <w:sz w:val="28"/>
          <w:szCs w:val="28"/>
        </w:rPr>
        <w:t>ГОСТ 28001-88</w:t>
      </w:r>
      <w:r w:rsidR="00394E66">
        <w:rPr>
          <w:rFonts w:ascii="Times New Roman" w:hAnsi="Times New Roman" w:cs="Times New Roman"/>
          <w:iCs/>
          <w:sz w:val="28"/>
          <w:szCs w:val="28"/>
        </w:rPr>
        <w:t>.</w:t>
      </w:r>
      <w:r>
        <w:rPr>
          <w:rFonts w:ascii="Times New Roman" w:hAnsi="Times New Roman" w:cs="Times New Roman"/>
          <w:iCs/>
          <w:sz w:val="28"/>
          <w:szCs w:val="28"/>
        </w:rPr>
        <w:t xml:space="preserve"> </w:t>
      </w:r>
      <w:r w:rsidRPr="00545CB6">
        <w:rPr>
          <w:rFonts w:ascii="Times New Roman" w:hAnsi="Times New Roman" w:cs="Times New Roman"/>
          <w:iCs/>
          <w:sz w:val="28"/>
          <w:szCs w:val="28"/>
        </w:rPr>
        <w:t>Зерно фуражное, продукты его переработки, комбикорма. Методы определения микотоксинов:Т-2 токсина, зеараленона (Ф-2) и охратоксина А</w:t>
      </w:r>
      <w:r>
        <w:rPr>
          <w:rFonts w:ascii="Times New Roman" w:hAnsi="Times New Roman" w:cs="Times New Roman"/>
          <w:iCs/>
          <w:sz w:val="28"/>
          <w:szCs w:val="28"/>
        </w:rPr>
        <w:t>.</w:t>
      </w:r>
    </w:p>
    <w:p w14:paraId="76D8373E" w14:textId="72AFC078" w:rsidR="00284ED2" w:rsidRPr="004B059F" w:rsidRDefault="00284ED2" w:rsidP="00394E66">
      <w:pPr>
        <w:spacing w:after="0" w:line="240" w:lineRule="auto"/>
        <w:ind w:firstLine="709"/>
        <w:jc w:val="both"/>
        <w:rPr>
          <w:rFonts w:ascii="Times New Roman" w:hAnsi="Times New Roman" w:cs="Times New Roman"/>
          <w:iCs/>
          <w:sz w:val="28"/>
          <w:szCs w:val="28"/>
        </w:rPr>
      </w:pPr>
      <w:r w:rsidRPr="004B059F">
        <w:rPr>
          <w:rFonts w:ascii="Times New Roman" w:hAnsi="Times New Roman" w:cs="Times New Roman"/>
          <w:iCs/>
          <w:sz w:val="28"/>
          <w:szCs w:val="28"/>
        </w:rPr>
        <w:t>ГОСТ 33824-2016</w:t>
      </w:r>
      <w:r w:rsidR="00394E66">
        <w:rPr>
          <w:rFonts w:ascii="Times New Roman" w:hAnsi="Times New Roman" w:cs="Times New Roman"/>
          <w:iCs/>
          <w:sz w:val="28"/>
          <w:szCs w:val="28"/>
        </w:rPr>
        <w:t>.</w:t>
      </w:r>
      <w:r>
        <w:rPr>
          <w:rFonts w:ascii="Times New Roman" w:hAnsi="Times New Roman" w:cs="Times New Roman"/>
          <w:iCs/>
          <w:sz w:val="28"/>
          <w:szCs w:val="28"/>
        </w:rPr>
        <w:t xml:space="preserve"> «</w:t>
      </w:r>
      <w:r w:rsidRPr="00545CB6">
        <w:rPr>
          <w:rFonts w:ascii="Times New Roman" w:hAnsi="Times New Roman" w:cs="Times New Roman"/>
          <w:iCs/>
          <w:sz w:val="28"/>
          <w:szCs w:val="28"/>
        </w:rPr>
        <w:t>Продукты пищевые и продовольственное сырье. Инверсионно-вольтамперометрический метод определения содержания токсичных элементов (кадмия, свинца, меди и цинка)</w:t>
      </w:r>
      <w:r>
        <w:rPr>
          <w:rFonts w:ascii="Times New Roman" w:hAnsi="Times New Roman" w:cs="Times New Roman"/>
          <w:iCs/>
          <w:sz w:val="28"/>
          <w:szCs w:val="28"/>
        </w:rPr>
        <w:t>».</w:t>
      </w:r>
    </w:p>
    <w:p w14:paraId="5FCC4773" w14:textId="5390FD2F" w:rsidR="00284ED2" w:rsidRDefault="00284ED2" w:rsidP="00394E66">
      <w:pPr>
        <w:spacing w:after="0" w:line="240" w:lineRule="auto"/>
        <w:ind w:firstLine="709"/>
        <w:jc w:val="both"/>
        <w:rPr>
          <w:rFonts w:ascii="Times New Roman" w:hAnsi="Times New Roman" w:cs="Times New Roman"/>
          <w:iCs/>
          <w:sz w:val="28"/>
          <w:szCs w:val="28"/>
        </w:rPr>
      </w:pPr>
      <w:r w:rsidRPr="004B059F">
        <w:rPr>
          <w:rFonts w:ascii="Times New Roman" w:hAnsi="Times New Roman" w:cs="Times New Roman"/>
          <w:iCs/>
          <w:sz w:val="28"/>
          <w:szCs w:val="28"/>
        </w:rPr>
        <w:t>ГОСТ 31628-2012</w:t>
      </w:r>
      <w:r w:rsidR="00394E66">
        <w:rPr>
          <w:rFonts w:ascii="Times New Roman" w:hAnsi="Times New Roman" w:cs="Times New Roman"/>
          <w:iCs/>
          <w:sz w:val="28"/>
          <w:szCs w:val="28"/>
        </w:rPr>
        <w:t>.</w:t>
      </w:r>
      <w:r>
        <w:rPr>
          <w:rFonts w:ascii="Times New Roman" w:hAnsi="Times New Roman" w:cs="Times New Roman"/>
          <w:iCs/>
          <w:sz w:val="28"/>
          <w:szCs w:val="28"/>
        </w:rPr>
        <w:t xml:space="preserve"> </w:t>
      </w:r>
      <w:r w:rsidRPr="0099677F">
        <w:rPr>
          <w:rFonts w:ascii="Times New Roman" w:hAnsi="Times New Roman" w:cs="Times New Roman"/>
          <w:iCs/>
          <w:sz w:val="28"/>
          <w:szCs w:val="28"/>
        </w:rPr>
        <w:t>Продукты пищевые и продовольственное сырье. Инверсионно-вольтамперометрический метод определения массовой концентрации мышьяка</w:t>
      </w:r>
      <w:r>
        <w:rPr>
          <w:rFonts w:ascii="Times New Roman" w:hAnsi="Times New Roman" w:cs="Times New Roman"/>
          <w:iCs/>
          <w:sz w:val="28"/>
          <w:szCs w:val="28"/>
        </w:rPr>
        <w:t>.</w:t>
      </w:r>
    </w:p>
    <w:p w14:paraId="3ADDDF6B" w14:textId="1282277C" w:rsidR="00284ED2" w:rsidRDefault="00284ED2" w:rsidP="00394E66">
      <w:pPr>
        <w:spacing w:after="0" w:line="240" w:lineRule="auto"/>
        <w:ind w:firstLine="709"/>
        <w:jc w:val="both"/>
        <w:rPr>
          <w:rFonts w:ascii="Times New Roman" w:hAnsi="Times New Roman" w:cs="Times New Roman"/>
          <w:iCs/>
          <w:sz w:val="28"/>
          <w:szCs w:val="28"/>
        </w:rPr>
      </w:pPr>
      <w:r w:rsidRPr="004B059F">
        <w:rPr>
          <w:rFonts w:ascii="Times New Roman" w:hAnsi="Times New Roman" w:cs="Times New Roman"/>
          <w:iCs/>
          <w:sz w:val="28"/>
          <w:szCs w:val="28"/>
        </w:rPr>
        <w:t>ГОСТ 32040-2012</w:t>
      </w:r>
      <w:r w:rsidR="00394E66">
        <w:rPr>
          <w:rFonts w:ascii="Times New Roman" w:hAnsi="Times New Roman" w:cs="Times New Roman"/>
          <w:iCs/>
          <w:sz w:val="28"/>
          <w:szCs w:val="28"/>
        </w:rPr>
        <w:t>.</w:t>
      </w:r>
      <w:r>
        <w:rPr>
          <w:rFonts w:ascii="Times New Roman" w:hAnsi="Times New Roman" w:cs="Times New Roman"/>
          <w:iCs/>
          <w:sz w:val="28"/>
          <w:szCs w:val="28"/>
        </w:rPr>
        <w:t xml:space="preserve"> </w:t>
      </w:r>
      <w:r w:rsidRPr="0099677F">
        <w:rPr>
          <w:rFonts w:ascii="Times New Roman" w:hAnsi="Times New Roman" w:cs="Times New Roman"/>
          <w:iCs/>
          <w:sz w:val="28"/>
          <w:szCs w:val="28"/>
        </w:rPr>
        <w:t>Корма, комбикорма, комбикормовое сырье. Метод определения содержания сырого протеина, сырой клетчатки, сырого жира и влаги с применением спектроскопии в ближней инфракрасной области</w:t>
      </w:r>
      <w:r>
        <w:rPr>
          <w:rFonts w:ascii="Times New Roman" w:hAnsi="Times New Roman" w:cs="Times New Roman"/>
          <w:iCs/>
          <w:sz w:val="28"/>
          <w:szCs w:val="28"/>
        </w:rPr>
        <w:t>.</w:t>
      </w:r>
    </w:p>
    <w:p w14:paraId="6CD0E123" w14:textId="730BBFA5" w:rsidR="00284ED2" w:rsidRDefault="00284ED2" w:rsidP="00394E66">
      <w:pPr>
        <w:spacing w:after="0" w:line="240" w:lineRule="auto"/>
        <w:ind w:firstLine="709"/>
        <w:jc w:val="both"/>
        <w:rPr>
          <w:rFonts w:ascii="Times New Roman" w:hAnsi="Times New Roman" w:cs="Times New Roman"/>
          <w:iCs/>
          <w:sz w:val="28"/>
          <w:szCs w:val="28"/>
        </w:rPr>
      </w:pPr>
      <w:r w:rsidRPr="00FE3896">
        <w:rPr>
          <w:rFonts w:ascii="Times New Roman" w:hAnsi="Times New Roman" w:cs="Times New Roman"/>
          <w:iCs/>
          <w:sz w:val="28"/>
          <w:szCs w:val="28"/>
        </w:rPr>
        <w:t>ГОСТ 25311-82</w:t>
      </w:r>
      <w:r w:rsidR="00394E66">
        <w:rPr>
          <w:rFonts w:ascii="Times New Roman" w:hAnsi="Times New Roman" w:cs="Times New Roman"/>
          <w:iCs/>
          <w:sz w:val="28"/>
          <w:szCs w:val="28"/>
        </w:rPr>
        <w:t>.</w:t>
      </w:r>
      <w:r>
        <w:rPr>
          <w:rFonts w:ascii="Times New Roman" w:hAnsi="Times New Roman" w:cs="Times New Roman"/>
          <w:iCs/>
          <w:sz w:val="28"/>
          <w:szCs w:val="28"/>
        </w:rPr>
        <w:t xml:space="preserve"> </w:t>
      </w:r>
      <w:r w:rsidRPr="0099677F">
        <w:rPr>
          <w:rFonts w:ascii="Times New Roman" w:hAnsi="Times New Roman" w:cs="Times New Roman"/>
          <w:iCs/>
          <w:sz w:val="28"/>
          <w:szCs w:val="28"/>
        </w:rPr>
        <w:t>Мука кормовая животного происхождения. Методы бактериологического анализа</w:t>
      </w:r>
      <w:r>
        <w:rPr>
          <w:rFonts w:ascii="Times New Roman" w:hAnsi="Times New Roman" w:cs="Times New Roman"/>
          <w:iCs/>
          <w:sz w:val="28"/>
          <w:szCs w:val="28"/>
        </w:rPr>
        <w:t>.</w:t>
      </w:r>
    </w:p>
    <w:p w14:paraId="2459F0AE" w14:textId="1464A78F" w:rsidR="00284ED2" w:rsidRPr="00FE3896" w:rsidRDefault="00284ED2" w:rsidP="00394E66">
      <w:pPr>
        <w:spacing w:after="0" w:line="240" w:lineRule="auto"/>
        <w:ind w:firstLine="709"/>
        <w:jc w:val="both"/>
        <w:rPr>
          <w:rFonts w:ascii="Times New Roman" w:hAnsi="Times New Roman" w:cs="Times New Roman"/>
          <w:iCs/>
          <w:sz w:val="28"/>
          <w:szCs w:val="28"/>
        </w:rPr>
      </w:pPr>
      <w:r w:rsidRPr="00FE3896">
        <w:rPr>
          <w:rFonts w:ascii="Times New Roman" w:hAnsi="Times New Roman" w:cs="Times New Roman"/>
          <w:iCs/>
          <w:sz w:val="28"/>
          <w:szCs w:val="28"/>
        </w:rPr>
        <w:t>ГОСТ 10444.12-2013</w:t>
      </w:r>
      <w:r w:rsidR="00394E66">
        <w:rPr>
          <w:rFonts w:ascii="Times New Roman" w:hAnsi="Times New Roman" w:cs="Times New Roman"/>
          <w:iCs/>
          <w:sz w:val="28"/>
          <w:szCs w:val="28"/>
        </w:rPr>
        <w:t>.</w:t>
      </w:r>
      <w:r>
        <w:rPr>
          <w:rFonts w:ascii="Times New Roman" w:hAnsi="Times New Roman" w:cs="Times New Roman"/>
          <w:iCs/>
          <w:sz w:val="28"/>
          <w:szCs w:val="28"/>
        </w:rPr>
        <w:t xml:space="preserve"> </w:t>
      </w:r>
      <w:r w:rsidRPr="0099677F">
        <w:rPr>
          <w:rFonts w:ascii="Times New Roman" w:hAnsi="Times New Roman" w:cs="Times New Roman"/>
          <w:iCs/>
          <w:sz w:val="28"/>
          <w:szCs w:val="28"/>
        </w:rPr>
        <w:t>Микробиология пищевых продуктов и кормов для животных. Методы выявления и подсчета количества дрожжей и плесневых грибов</w:t>
      </w:r>
      <w:r>
        <w:rPr>
          <w:rFonts w:ascii="Times New Roman" w:hAnsi="Times New Roman" w:cs="Times New Roman"/>
          <w:iCs/>
          <w:sz w:val="28"/>
          <w:szCs w:val="28"/>
        </w:rPr>
        <w:t>.</w:t>
      </w:r>
    </w:p>
    <w:p w14:paraId="29730B85" w14:textId="518B23C3" w:rsidR="00284ED2" w:rsidRPr="00E24AC3" w:rsidRDefault="00284ED2" w:rsidP="00394E66">
      <w:pPr>
        <w:spacing w:after="0" w:line="240" w:lineRule="auto"/>
        <w:ind w:firstLine="709"/>
        <w:jc w:val="both"/>
        <w:rPr>
          <w:rFonts w:ascii="Times New Roman" w:hAnsi="Times New Roman" w:cs="Times New Roman"/>
          <w:iCs/>
          <w:sz w:val="28"/>
          <w:szCs w:val="28"/>
        </w:rPr>
      </w:pPr>
      <w:r w:rsidRPr="00E24AC3">
        <w:rPr>
          <w:rFonts w:ascii="Times New Roman" w:hAnsi="Times New Roman" w:cs="Times New Roman"/>
          <w:iCs/>
          <w:sz w:val="28"/>
          <w:szCs w:val="28"/>
        </w:rPr>
        <w:t>ГОСТ</w:t>
      </w:r>
      <w:r>
        <w:rPr>
          <w:rFonts w:ascii="Times New Roman" w:hAnsi="Times New Roman" w:cs="Times New Roman"/>
          <w:iCs/>
          <w:sz w:val="28"/>
          <w:szCs w:val="28"/>
        </w:rPr>
        <w:t xml:space="preserve"> </w:t>
      </w:r>
      <w:r w:rsidRPr="00E24AC3">
        <w:rPr>
          <w:rFonts w:ascii="Times New Roman" w:hAnsi="Times New Roman" w:cs="Times New Roman"/>
          <w:iCs/>
          <w:sz w:val="28"/>
          <w:szCs w:val="28"/>
        </w:rPr>
        <w:t>13979.6-69</w:t>
      </w:r>
      <w:r w:rsidR="00394E66">
        <w:rPr>
          <w:rFonts w:ascii="Times New Roman" w:hAnsi="Times New Roman" w:cs="Times New Roman"/>
          <w:iCs/>
          <w:sz w:val="28"/>
          <w:szCs w:val="28"/>
        </w:rPr>
        <w:t>.</w:t>
      </w:r>
      <w:r>
        <w:rPr>
          <w:rFonts w:ascii="Times New Roman" w:hAnsi="Times New Roman" w:cs="Times New Roman"/>
          <w:iCs/>
          <w:sz w:val="28"/>
          <w:szCs w:val="28"/>
        </w:rPr>
        <w:t xml:space="preserve"> </w:t>
      </w:r>
      <w:r w:rsidRPr="0099677F">
        <w:rPr>
          <w:rFonts w:ascii="Times New Roman" w:hAnsi="Times New Roman" w:cs="Times New Roman"/>
          <w:iCs/>
          <w:sz w:val="28"/>
          <w:szCs w:val="28"/>
        </w:rPr>
        <w:t>Жмыхи, шроты и горчичный порошок. Метод определения золы</w:t>
      </w:r>
      <w:r>
        <w:rPr>
          <w:rFonts w:ascii="Times New Roman" w:hAnsi="Times New Roman" w:cs="Times New Roman"/>
          <w:iCs/>
          <w:sz w:val="28"/>
          <w:szCs w:val="28"/>
        </w:rPr>
        <w:t>.</w:t>
      </w:r>
    </w:p>
    <w:p w14:paraId="3D8DABA8" w14:textId="0FBB2E33" w:rsidR="00284ED2" w:rsidRDefault="00284ED2" w:rsidP="00394E66">
      <w:pPr>
        <w:spacing w:after="0" w:line="240" w:lineRule="auto"/>
        <w:ind w:firstLine="709"/>
        <w:jc w:val="both"/>
        <w:rPr>
          <w:rFonts w:ascii="Times New Roman" w:hAnsi="Times New Roman" w:cs="Times New Roman"/>
          <w:iCs/>
          <w:sz w:val="28"/>
          <w:szCs w:val="28"/>
        </w:rPr>
      </w:pPr>
      <w:r w:rsidRPr="00FE3896">
        <w:rPr>
          <w:rFonts w:ascii="Times New Roman" w:hAnsi="Times New Roman" w:cs="Times New Roman"/>
          <w:iCs/>
          <w:sz w:val="28"/>
          <w:szCs w:val="28"/>
        </w:rPr>
        <w:t>СТ РК 1988-2010</w:t>
      </w:r>
      <w:r w:rsidR="00394E66">
        <w:rPr>
          <w:rFonts w:ascii="Times New Roman" w:hAnsi="Times New Roman" w:cs="Times New Roman"/>
          <w:iCs/>
          <w:sz w:val="28"/>
          <w:szCs w:val="28"/>
        </w:rPr>
        <w:t>.</w:t>
      </w:r>
      <w:r>
        <w:rPr>
          <w:rFonts w:ascii="Times New Roman" w:hAnsi="Times New Roman" w:cs="Times New Roman"/>
          <w:iCs/>
          <w:sz w:val="28"/>
          <w:szCs w:val="28"/>
        </w:rPr>
        <w:t xml:space="preserve"> </w:t>
      </w:r>
      <w:r w:rsidRPr="0099677F">
        <w:rPr>
          <w:rFonts w:ascii="Times New Roman" w:hAnsi="Times New Roman" w:cs="Times New Roman"/>
          <w:iCs/>
          <w:sz w:val="28"/>
          <w:szCs w:val="28"/>
        </w:rPr>
        <w:t>Зерно и зернопродукты. Определение дезоксиниваленола (вомитоксина) хроматографиическим методом</w:t>
      </w:r>
      <w:r>
        <w:rPr>
          <w:rFonts w:ascii="Times New Roman" w:hAnsi="Times New Roman" w:cs="Times New Roman"/>
          <w:iCs/>
          <w:sz w:val="28"/>
          <w:szCs w:val="28"/>
        </w:rPr>
        <w:t>.</w:t>
      </w:r>
    </w:p>
    <w:p w14:paraId="7EFF2AAA" w14:textId="5DFFA8C0" w:rsidR="00284ED2" w:rsidRPr="00252367" w:rsidRDefault="00284ED2" w:rsidP="00394E66">
      <w:pPr>
        <w:spacing w:after="0" w:line="240" w:lineRule="auto"/>
        <w:ind w:firstLine="709"/>
        <w:jc w:val="both"/>
        <w:rPr>
          <w:rFonts w:ascii="Times New Roman" w:hAnsi="Times New Roman" w:cs="Times New Roman"/>
          <w:iCs/>
          <w:sz w:val="28"/>
          <w:szCs w:val="28"/>
        </w:rPr>
      </w:pPr>
      <w:r w:rsidRPr="00252367">
        <w:rPr>
          <w:rFonts w:ascii="Times New Roman" w:hAnsi="Times New Roman" w:cs="Times New Roman"/>
          <w:iCs/>
          <w:sz w:val="28"/>
          <w:szCs w:val="28"/>
        </w:rPr>
        <w:t>ГОСТ 32040-2012</w:t>
      </w:r>
      <w:r w:rsidR="00394E66">
        <w:rPr>
          <w:rFonts w:ascii="Times New Roman" w:hAnsi="Times New Roman" w:cs="Times New Roman"/>
          <w:iCs/>
          <w:sz w:val="28"/>
          <w:szCs w:val="28"/>
        </w:rPr>
        <w:t>.</w:t>
      </w:r>
      <w:r>
        <w:rPr>
          <w:rFonts w:ascii="Times New Roman" w:hAnsi="Times New Roman" w:cs="Times New Roman"/>
          <w:iCs/>
          <w:sz w:val="28"/>
          <w:szCs w:val="28"/>
        </w:rPr>
        <w:t xml:space="preserve"> </w:t>
      </w:r>
      <w:r w:rsidRPr="00252367">
        <w:rPr>
          <w:rFonts w:ascii="Times New Roman" w:hAnsi="Times New Roman" w:cs="Times New Roman"/>
          <w:iCs/>
          <w:sz w:val="28"/>
          <w:szCs w:val="28"/>
        </w:rPr>
        <w:t>Корма, комбикорма, комбикормовое сырье. Метод определения содержания сырого протеина, сырой клетчатки, сырого жира и влаги с применением спектроскопии в ближней инфракрасной области</w:t>
      </w:r>
      <w:r>
        <w:rPr>
          <w:rFonts w:ascii="Times New Roman" w:hAnsi="Times New Roman" w:cs="Times New Roman"/>
          <w:iCs/>
          <w:sz w:val="28"/>
          <w:szCs w:val="28"/>
        </w:rPr>
        <w:t>.</w:t>
      </w:r>
    </w:p>
    <w:p w14:paraId="6B17B2E8" w14:textId="316D9281" w:rsidR="00284ED2" w:rsidRPr="008F0CAB" w:rsidRDefault="00284ED2" w:rsidP="00394E66">
      <w:pPr>
        <w:spacing w:after="0" w:line="240" w:lineRule="auto"/>
        <w:ind w:firstLine="709"/>
        <w:jc w:val="both"/>
        <w:rPr>
          <w:rFonts w:ascii="Times New Roman" w:hAnsi="Times New Roman" w:cs="Times New Roman"/>
          <w:iCs/>
          <w:sz w:val="28"/>
          <w:szCs w:val="28"/>
        </w:rPr>
      </w:pPr>
      <w:r w:rsidRPr="009E1575">
        <w:rPr>
          <w:rFonts w:ascii="Times New Roman" w:hAnsi="Times New Roman" w:cs="Times New Roman"/>
          <w:iCs/>
          <w:sz w:val="28"/>
          <w:szCs w:val="28"/>
        </w:rPr>
        <w:t>ГОСТ</w:t>
      </w:r>
      <w:r w:rsidRPr="008F0CAB">
        <w:rPr>
          <w:rFonts w:ascii="Times New Roman" w:hAnsi="Times New Roman" w:cs="Times New Roman"/>
          <w:iCs/>
          <w:sz w:val="28"/>
          <w:szCs w:val="28"/>
        </w:rPr>
        <w:t xml:space="preserve"> </w:t>
      </w:r>
      <w:r w:rsidRPr="009E1575">
        <w:rPr>
          <w:rFonts w:ascii="Times New Roman" w:hAnsi="Times New Roman" w:cs="Times New Roman"/>
          <w:iCs/>
          <w:sz w:val="28"/>
          <w:szCs w:val="28"/>
        </w:rPr>
        <w:t>Р</w:t>
      </w:r>
      <w:r w:rsidRPr="008F0CAB">
        <w:rPr>
          <w:rFonts w:ascii="Times New Roman" w:hAnsi="Times New Roman" w:cs="Times New Roman"/>
          <w:iCs/>
          <w:sz w:val="28"/>
          <w:szCs w:val="28"/>
        </w:rPr>
        <w:t xml:space="preserve"> 55483-2013</w:t>
      </w:r>
      <w:r w:rsidR="00394E66">
        <w:rPr>
          <w:rFonts w:ascii="Times New Roman" w:hAnsi="Times New Roman" w:cs="Times New Roman"/>
          <w:iCs/>
          <w:sz w:val="28"/>
          <w:szCs w:val="28"/>
        </w:rPr>
        <w:t>.</w:t>
      </w:r>
      <w:r w:rsidRPr="008F0CAB">
        <w:rPr>
          <w:rFonts w:ascii="Times New Roman" w:hAnsi="Times New Roman" w:cs="Times New Roman"/>
          <w:sz w:val="28"/>
          <w:szCs w:val="28"/>
        </w:rPr>
        <w:t xml:space="preserve"> </w:t>
      </w:r>
      <w:r w:rsidR="008F0CAB" w:rsidRPr="008F0CAB">
        <w:rPr>
          <w:rFonts w:ascii="Times New Roman" w:hAnsi="Times New Roman" w:cs="Times New Roman"/>
          <w:sz w:val="28"/>
          <w:szCs w:val="28"/>
        </w:rPr>
        <w:t>Мясо и мясные продукты. Определение жирно-кислотного состава методом газовой хроматографии</w:t>
      </w:r>
      <w:r w:rsidR="008F0CAB">
        <w:rPr>
          <w:rFonts w:ascii="Times New Roman" w:hAnsi="Times New Roman" w:cs="Times New Roman"/>
          <w:sz w:val="28"/>
          <w:szCs w:val="28"/>
        </w:rPr>
        <w:t>.</w:t>
      </w:r>
    </w:p>
    <w:p w14:paraId="07376C2A" w14:textId="207B924A" w:rsidR="00284ED2" w:rsidRPr="0099677F" w:rsidRDefault="00284ED2" w:rsidP="00394E66">
      <w:pPr>
        <w:spacing w:after="0" w:line="240" w:lineRule="auto"/>
        <w:ind w:firstLine="709"/>
        <w:jc w:val="both"/>
        <w:rPr>
          <w:rFonts w:ascii="Times New Roman" w:hAnsi="Times New Roman" w:cs="Times New Roman"/>
          <w:iCs/>
          <w:sz w:val="28"/>
          <w:szCs w:val="28"/>
        </w:rPr>
      </w:pPr>
      <w:r w:rsidRPr="0099677F">
        <w:rPr>
          <w:rFonts w:ascii="Times New Roman" w:hAnsi="Times New Roman" w:cs="Times New Roman"/>
          <w:iCs/>
          <w:sz w:val="28"/>
          <w:szCs w:val="28"/>
        </w:rPr>
        <w:t>ГОСТ 32343-2013</w:t>
      </w:r>
      <w:r w:rsidR="00394E66">
        <w:rPr>
          <w:rFonts w:ascii="Times New Roman" w:hAnsi="Times New Roman" w:cs="Times New Roman"/>
          <w:iCs/>
          <w:sz w:val="28"/>
          <w:szCs w:val="28"/>
        </w:rPr>
        <w:t>.</w:t>
      </w:r>
      <w:r>
        <w:rPr>
          <w:rFonts w:ascii="Times New Roman" w:hAnsi="Times New Roman" w:cs="Times New Roman"/>
          <w:iCs/>
          <w:sz w:val="28"/>
          <w:szCs w:val="28"/>
        </w:rPr>
        <w:t xml:space="preserve"> </w:t>
      </w:r>
      <w:r w:rsidRPr="0099677F">
        <w:rPr>
          <w:rFonts w:ascii="Times New Roman" w:hAnsi="Times New Roman" w:cs="Times New Roman"/>
          <w:iCs/>
          <w:sz w:val="28"/>
          <w:szCs w:val="28"/>
        </w:rPr>
        <w:t>Корма, комбикорма. Определение содержания кальция, меди, железа, магния, марганца, калия, натрия и цинка методом атомно-абсорбционной спектрометрии</w:t>
      </w:r>
      <w:r>
        <w:rPr>
          <w:rFonts w:ascii="Times New Roman" w:hAnsi="Times New Roman" w:cs="Times New Roman"/>
          <w:iCs/>
          <w:sz w:val="28"/>
          <w:szCs w:val="28"/>
        </w:rPr>
        <w:t>.</w:t>
      </w:r>
    </w:p>
    <w:p w14:paraId="743D40BA" w14:textId="3FA7F255" w:rsidR="00284ED2" w:rsidRPr="0099677F" w:rsidRDefault="00284ED2" w:rsidP="00394E66">
      <w:pPr>
        <w:spacing w:after="0" w:line="240" w:lineRule="auto"/>
        <w:ind w:firstLine="709"/>
        <w:jc w:val="both"/>
        <w:rPr>
          <w:rFonts w:ascii="Times New Roman" w:hAnsi="Times New Roman" w:cs="Times New Roman"/>
          <w:iCs/>
          <w:sz w:val="28"/>
          <w:szCs w:val="28"/>
        </w:rPr>
      </w:pPr>
      <w:r w:rsidRPr="0099677F">
        <w:rPr>
          <w:rFonts w:ascii="Times New Roman" w:hAnsi="Times New Roman" w:cs="Times New Roman"/>
          <w:iCs/>
          <w:sz w:val="28"/>
          <w:szCs w:val="28"/>
        </w:rPr>
        <w:t>ГОСТ 26657-97</w:t>
      </w:r>
      <w:r w:rsidR="00394E66">
        <w:rPr>
          <w:rFonts w:ascii="Times New Roman" w:hAnsi="Times New Roman" w:cs="Times New Roman"/>
          <w:iCs/>
          <w:sz w:val="28"/>
          <w:szCs w:val="28"/>
        </w:rPr>
        <w:t>.</w:t>
      </w:r>
      <w:r>
        <w:rPr>
          <w:rFonts w:ascii="Times New Roman" w:hAnsi="Times New Roman" w:cs="Times New Roman"/>
          <w:iCs/>
          <w:sz w:val="28"/>
          <w:szCs w:val="28"/>
        </w:rPr>
        <w:t xml:space="preserve"> </w:t>
      </w:r>
      <w:r w:rsidRPr="0099677F">
        <w:rPr>
          <w:rFonts w:ascii="Times New Roman" w:hAnsi="Times New Roman" w:cs="Times New Roman"/>
          <w:iCs/>
          <w:sz w:val="28"/>
          <w:szCs w:val="28"/>
        </w:rPr>
        <w:t>Корма, комбикорма, комбикормовое сырье. Метод определения содержания фосфора</w:t>
      </w:r>
      <w:r>
        <w:rPr>
          <w:rFonts w:ascii="Times New Roman" w:hAnsi="Times New Roman" w:cs="Times New Roman"/>
          <w:iCs/>
          <w:sz w:val="28"/>
          <w:szCs w:val="28"/>
        </w:rPr>
        <w:t>.</w:t>
      </w:r>
    </w:p>
    <w:p w14:paraId="6CE9059F" w14:textId="29086B5D" w:rsidR="00284ED2" w:rsidRPr="0099677F" w:rsidRDefault="00284ED2" w:rsidP="00394E6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ГОСТ</w:t>
      </w:r>
      <w:r w:rsidRPr="0099677F">
        <w:rPr>
          <w:rFonts w:ascii="Times New Roman" w:hAnsi="Times New Roman" w:cs="Times New Roman"/>
          <w:sz w:val="28"/>
          <w:szCs w:val="28"/>
        </w:rPr>
        <w:t xml:space="preserve"> 30538-97</w:t>
      </w:r>
      <w:r w:rsidR="00394E66">
        <w:rPr>
          <w:rFonts w:ascii="Times New Roman" w:hAnsi="Times New Roman" w:cs="Times New Roman"/>
          <w:sz w:val="28"/>
          <w:szCs w:val="28"/>
        </w:rPr>
        <w:t>.</w:t>
      </w:r>
      <w:r>
        <w:rPr>
          <w:rFonts w:ascii="Times New Roman" w:hAnsi="Times New Roman" w:cs="Times New Roman"/>
          <w:sz w:val="28"/>
          <w:szCs w:val="28"/>
        </w:rPr>
        <w:t xml:space="preserve"> </w:t>
      </w:r>
      <w:r w:rsidRPr="0099677F">
        <w:rPr>
          <w:rFonts w:ascii="Times New Roman" w:hAnsi="Times New Roman" w:cs="Times New Roman"/>
          <w:sz w:val="28"/>
          <w:szCs w:val="28"/>
        </w:rPr>
        <w:t>Продукты пищевые. Методика определения токсичных элеме</w:t>
      </w:r>
      <w:r>
        <w:rPr>
          <w:rFonts w:ascii="Times New Roman" w:hAnsi="Times New Roman" w:cs="Times New Roman"/>
          <w:sz w:val="28"/>
          <w:szCs w:val="28"/>
        </w:rPr>
        <w:t>нтов атомно-эмиссионным методом.</w:t>
      </w:r>
    </w:p>
    <w:p w14:paraId="66C59A98" w14:textId="43B0FBE3" w:rsidR="00C87FEF" w:rsidRDefault="00C87FEF" w:rsidP="007B6918">
      <w:pPr>
        <w:spacing w:after="0" w:line="240" w:lineRule="auto"/>
        <w:jc w:val="both"/>
        <w:rPr>
          <w:rFonts w:ascii="Times New Roman" w:hAnsi="Times New Roman" w:cs="Times New Roman"/>
          <w:iCs/>
          <w:spacing w:val="15"/>
          <w:sz w:val="28"/>
          <w:szCs w:val="28"/>
        </w:rPr>
      </w:pPr>
    </w:p>
    <w:p w14:paraId="77BC15D8" w14:textId="5DA3FC1E" w:rsidR="007B6B00" w:rsidRDefault="007B6B00" w:rsidP="007B6918">
      <w:pPr>
        <w:spacing w:after="0" w:line="240" w:lineRule="auto"/>
        <w:jc w:val="both"/>
        <w:rPr>
          <w:rFonts w:ascii="Times New Roman" w:hAnsi="Times New Roman" w:cs="Times New Roman"/>
          <w:iCs/>
          <w:spacing w:val="15"/>
          <w:sz w:val="28"/>
          <w:szCs w:val="28"/>
        </w:rPr>
      </w:pPr>
    </w:p>
    <w:p w14:paraId="770C010F" w14:textId="3691C7F0" w:rsidR="007B6B00" w:rsidRDefault="007B6B00" w:rsidP="007B6918">
      <w:pPr>
        <w:spacing w:after="0" w:line="240" w:lineRule="auto"/>
        <w:jc w:val="both"/>
        <w:rPr>
          <w:rFonts w:ascii="Times New Roman" w:hAnsi="Times New Roman" w:cs="Times New Roman"/>
          <w:iCs/>
          <w:spacing w:val="15"/>
          <w:sz w:val="28"/>
          <w:szCs w:val="28"/>
        </w:rPr>
      </w:pPr>
    </w:p>
    <w:p w14:paraId="11B0197B" w14:textId="422598D8" w:rsidR="007B6B00" w:rsidRDefault="007B6B00" w:rsidP="007B6918">
      <w:pPr>
        <w:spacing w:after="0" w:line="240" w:lineRule="auto"/>
        <w:jc w:val="both"/>
        <w:rPr>
          <w:rFonts w:ascii="Times New Roman" w:hAnsi="Times New Roman" w:cs="Times New Roman"/>
          <w:iCs/>
          <w:spacing w:val="15"/>
          <w:sz w:val="28"/>
          <w:szCs w:val="28"/>
        </w:rPr>
      </w:pPr>
    </w:p>
    <w:p w14:paraId="376566DE" w14:textId="5073AB98" w:rsidR="007B6B00" w:rsidRDefault="007B6B00" w:rsidP="007B6918">
      <w:pPr>
        <w:spacing w:after="0" w:line="240" w:lineRule="auto"/>
        <w:jc w:val="both"/>
        <w:rPr>
          <w:rFonts w:ascii="Times New Roman" w:hAnsi="Times New Roman" w:cs="Times New Roman"/>
          <w:iCs/>
          <w:spacing w:val="15"/>
          <w:sz w:val="28"/>
          <w:szCs w:val="28"/>
        </w:rPr>
      </w:pPr>
    </w:p>
    <w:p w14:paraId="008AC7B4" w14:textId="0FB3B40B" w:rsidR="007B6B00" w:rsidRDefault="007B6B00" w:rsidP="007B6918">
      <w:pPr>
        <w:spacing w:after="0" w:line="240" w:lineRule="auto"/>
        <w:jc w:val="both"/>
        <w:rPr>
          <w:rFonts w:ascii="Times New Roman" w:hAnsi="Times New Roman" w:cs="Times New Roman"/>
          <w:iCs/>
          <w:spacing w:val="15"/>
          <w:sz w:val="28"/>
          <w:szCs w:val="28"/>
        </w:rPr>
      </w:pPr>
    </w:p>
    <w:p w14:paraId="7C0EBFCB" w14:textId="03790D20" w:rsidR="007B6B00" w:rsidRDefault="007B6B00" w:rsidP="007B6918">
      <w:pPr>
        <w:spacing w:after="0" w:line="240" w:lineRule="auto"/>
        <w:jc w:val="both"/>
        <w:rPr>
          <w:rFonts w:ascii="Times New Roman" w:hAnsi="Times New Roman" w:cs="Times New Roman"/>
          <w:iCs/>
          <w:spacing w:val="15"/>
          <w:sz w:val="28"/>
          <w:szCs w:val="28"/>
        </w:rPr>
      </w:pPr>
    </w:p>
    <w:p w14:paraId="55F92BD0" w14:textId="106A42DC" w:rsidR="007B6B00" w:rsidRDefault="007B6B00" w:rsidP="007B6918">
      <w:pPr>
        <w:spacing w:after="0" w:line="240" w:lineRule="auto"/>
        <w:jc w:val="both"/>
        <w:rPr>
          <w:rFonts w:ascii="Times New Roman" w:hAnsi="Times New Roman" w:cs="Times New Roman"/>
          <w:iCs/>
          <w:spacing w:val="15"/>
          <w:sz w:val="28"/>
          <w:szCs w:val="28"/>
        </w:rPr>
      </w:pPr>
    </w:p>
    <w:p w14:paraId="57939968" w14:textId="70A70626" w:rsidR="007B6B00" w:rsidRDefault="007B6B00" w:rsidP="007B6918">
      <w:pPr>
        <w:spacing w:after="0" w:line="240" w:lineRule="auto"/>
        <w:jc w:val="both"/>
        <w:rPr>
          <w:rFonts w:ascii="Times New Roman" w:hAnsi="Times New Roman" w:cs="Times New Roman"/>
          <w:iCs/>
          <w:spacing w:val="15"/>
          <w:sz w:val="28"/>
          <w:szCs w:val="28"/>
        </w:rPr>
      </w:pPr>
    </w:p>
    <w:p w14:paraId="52A3C5EE" w14:textId="26918F1E" w:rsidR="007B6B00" w:rsidRDefault="007B6B00" w:rsidP="007B6918">
      <w:pPr>
        <w:spacing w:after="0" w:line="240" w:lineRule="auto"/>
        <w:jc w:val="both"/>
        <w:rPr>
          <w:rFonts w:ascii="Times New Roman" w:hAnsi="Times New Roman" w:cs="Times New Roman"/>
          <w:iCs/>
          <w:spacing w:val="15"/>
          <w:sz w:val="28"/>
          <w:szCs w:val="28"/>
        </w:rPr>
      </w:pPr>
    </w:p>
    <w:p w14:paraId="392C49F1" w14:textId="08D5D981" w:rsidR="007B6B00" w:rsidRDefault="007B6B00" w:rsidP="007B6918">
      <w:pPr>
        <w:spacing w:after="0" w:line="240" w:lineRule="auto"/>
        <w:jc w:val="both"/>
        <w:rPr>
          <w:rFonts w:ascii="Times New Roman" w:hAnsi="Times New Roman" w:cs="Times New Roman"/>
          <w:iCs/>
          <w:spacing w:val="15"/>
          <w:sz w:val="28"/>
          <w:szCs w:val="28"/>
        </w:rPr>
      </w:pPr>
    </w:p>
    <w:p w14:paraId="0F05DE04" w14:textId="569A5846" w:rsidR="007B6B00" w:rsidRDefault="007B6B00" w:rsidP="007B6918">
      <w:pPr>
        <w:spacing w:after="0" w:line="240" w:lineRule="auto"/>
        <w:jc w:val="both"/>
        <w:rPr>
          <w:rFonts w:ascii="Times New Roman" w:hAnsi="Times New Roman" w:cs="Times New Roman"/>
          <w:iCs/>
          <w:spacing w:val="15"/>
          <w:sz w:val="28"/>
          <w:szCs w:val="28"/>
        </w:rPr>
      </w:pPr>
    </w:p>
    <w:p w14:paraId="7A3955C9" w14:textId="300AD176" w:rsidR="007B6B00" w:rsidRDefault="007B6B00" w:rsidP="007B6918">
      <w:pPr>
        <w:spacing w:after="0" w:line="240" w:lineRule="auto"/>
        <w:jc w:val="both"/>
        <w:rPr>
          <w:rFonts w:ascii="Times New Roman" w:hAnsi="Times New Roman" w:cs="Times New Roman"/>
          <w:iCs/>
          <w:spacing w:val="15"/>
          <w:sz w:val="28"/>
          <w:szCs w:val="28"/>
        </w:rPr>
      </w:pPr>
    </w:p>
    <w:p w14:paraId="2A126406" w14:textId="0A540049" w:rsidR="007B6B00" w:rsidRDefault="007B6B00" w:rsidP="007B6918">
      <w:pPr>
        <w:spacing w:after="0" w:line="240" w:lineRule="auto"/>
        <w:jc w:val="both"/>
        <w:rPr>
          <w:rFonts w:ascii="Times New Roman" w:hAnsi="Times New Roman" w:cs="Times New Roman"/>
          <w:iCs/>
          <w:spacing w:val="15"/>
          <w:sz w:val="28"/>
          <w:szCs w:val="28"/>
        </w:rPr>
      </w:pPr>
    </w:p>
    <w:p w14:paraId="539BAF62" w14:textId="24D34667" w:rsidR="007B6B00" w:rsidRDefault="007B6B00" w:rsidP="007B6918">
      <w:pPr>
        <w:spacing w:after="0" w:line="240" w:lineRule="auto"/>
        <w:jc w:val="both"/>
        <w:rPr>
          <w:rFonts w:ascii="Times New Roman" w:hAnsi="Times New Roman" w:cs="Times New Roman"/>
          <w:iCs/>
          <w:spacing w:val="15"/>
          <w:sz w:val="28"/>
          <w:szCs w:val="28"/>
        </w:rPr>
      </w:pPr>
    </w:p>
    <w:p w14:paraId="5840AAF8" w14:textId="251EFEA3" w:rsidR="007B6B00" w:rsidRDefault="007B6B00" w:rsidP="007B6918">
      <w:pPr>
        <w:spacing w:after="0" w:line="240" w:lineRule="auto"/>
        <w:jc w:val="both"/>
        <w:rPr>
          <w:rFonts w:ascii="Times New Roman" w:hAnsi="Times New Roman" w:cs="Times New Roman"/>
          <w:iCs/>
          <w:spacing w:val="15"/>
          <w:sz w:val="28"/>
          <w:szCs w:val="28"/>
        </w:rPr>
      </w:pPr>
    </w:p>
    <w:p w14:paraId="311B8111" w14:textId="2CC1CC6F" w:rsidR="007B6B00" w:rsidRDefault="007B6B00" w:rsidP="007B6918">
      <w:pPr>
        <w:spacing w:after="0" w:line="240" w:lineRule="auto"/>
        <w:jc w:val="both"/>
        <w:rPr>
          <w:rFonts w:ascii="Times New Roman" w:hAnsi="Times New Roman" w:cs="Times New Roman"/>
          <w:iCs/>
          <w:spacing w:val="15"/>
          <w:sz w:val="28"/>
          <w:szCs w:val="28"/>
        </w:rPr>
      </w:pPr>
    </w:p>
    <w:p w14:paraId="21CC7E17" w14:textId="3CEDFDDC" w:rsidR="007B6B00" w:rsidRDefault="007B6B00" w:rsidP="007B6918">
      <w:pPr>
        <w:spacing w:after="0" w:line="240" w:lineRule="auto"/>
        <w:jc w:val="both"/>
        <w:rPr>
          <w:rFonts w:ascii="Times New Roman" w:hAnsi="Times New Roman" w:cs="Times New Roman"/>
          <w:iCs/>
          <w:spacing w:val="15"/>
          <w:sz w:val="28"/>
          <w:szCs w:val="28"/>
        </w:rPr>
      </w:pPr>
    </w:p>
    <w:p w14:paraId="1130AA94" w14:textId="085E8D9D" w:rsidR="007B6B00" w:rsidRDefault="007B6B00" w:rsidP="007B6918">
      <w:pPr>
        <w:spacing w:after="0" w:line="240" w:lineRule="auto"/>
        <w:jc w:val="both"/>
        <w:rPr>
          <w:rFonts w:ascii="Times New Roman" w:hAnsi="Times New Roman" w:cs="Times New Roman"/>
          <w:iCs/>
          <w:spacing w:val="15"/>
          <w:sz w:val="28"/>
          <w:szCs w:val="28"/>
        </w:rPr>
      </w:pPr>
    </w:p>
    <w:p w14:paraId="2E6B8532" w14:textId="673F59A6" w:rsidR="007B6B00" w:rsidRDefault="007B6B00" w:rsidP="007B6918">
      <w:pPr>
        <w:spacing w:after="0" w:line="240" w:lineRule="auto"/>
        <w:jc w:val="both"/>
        <w:rPr>
          <w:rFonts w:ascii="Times New Roman" w:hAnsi="Times New Roman" w:cs="Times New Roman"/>
          <w:iCs/>
          <w:spacing w:val="15"/>
          <w:sz w:val="28"/>
          <w:szCs w:val="28"/>
        </w:rPr>
      </w:pPr>
    </w:p>
    <w:p w14:paraId="045F1C09" w14:textId="0D571A2B" w:rsidR="007B6B00" w:rsidRDefault="007B6B00" w:rsidP="007B6918">
      <w:pPr>
        <w:spacing w:after="0" w:line="240" w:lineRule="auto"/>
        <w:jc w:val="both"/>
        <w:rPr>
          <w:rFonts w:ascii="Times New Roman" w:hAnsi="Times New Roman" w:cs="Times New Roman"/>
          <w:iCs/>
          <w:spacing w:val="15"/>
          <w:sz w:val="28"/>
          <w:szCs w:val="28"/>
        </w:rPr>
      </w:pPr>
    </w:p>
    <w:p w14:paraId="6193AD6C" w14:textId="574EB03B" w:rsidR="007B6B00" w:rsidRDefault="007B6B00" w:rsidP="007B6918">
      <w:pPr>
        <w:spacing w:after="0" w:line="240" w:lineRule="auto"/>
        <w:jc w:val="both"/>
        <w:rPr>
          <w:rFonts w:ascii="Times New Roman" w:hAnsi="Times New Roman" w:cs="Times New Roman"/>
          <w:iCs/>
          <w:spacing w:val="15"/>
          <w:sz w:val="28"/>
          <w:szCs w:val="28"/>
        </w:rPr>
      </w:pPr>
    </w:p>
    <w:p w14:paraId="00CBA52C" w14:textId="5BE05039" w:rsidR="007B6B00" w:rsidRDefault="007B6B00" w:rsidP="007B6918">
      <w:pPr>
        <w:spacing w:after="0" w:line="240" w:lineRule="auto"/>
        <w:jc w:val="both"/>
        <w:rPr>
          <w:rFonts w:ascii="Times New Roman" w:hAnsi="Times New Roman" w:cs="Times New Roman"/>
          <w:iCs/>
          <w:spacing w:val="15"/>
          <w:sz w:val="28"/>
          <w:szCs w:val="28"/>
        </w:rPr>
      </w:pPr>
    </w:p>
    <w:p w14:paraId="4772924B" w14:textId="45F75711" w:rsidR="007B6B00" w:rsidRDefault="007B6B00" w:rsidP="007B6918">
      <w:pPr>
        <w:spacing w:after="0" w:line="240" w:lineRule="auto"/>
        <w:jc w:val="both"/>
        <w:rPr>
          <w:rFonts w:ascii="Times New Roman" w:hAnsi="Times New Roman" w:cs="Times New Roman"/>
          <w:iCs/>
          <w:spacing w:val="15"/>
          <w:sz w:val="28"/>
          <w:szCs w:val="28"/>
        </w:rPr>
      </w:pPr>
    </w:p>
    <w:p w14:paraId="3CD4109A" w14:textId="193DB235" w:rsidR="007B6B00" w:rsidRDefault="007B6B00" w:rsidP="007B6918">
      <w:pPr>
        <w:spacing w:after="0" w:line="240" w:lineRule="auto"/>
        <w:jc w:val="both"/>
        <w:rPr>
          <w:rFonts w:ascii="Times New Roman" w:hAnsi="Times New Roman" w:cs="Times New Roman"/>
          <w:iCs/>
          <w:spacing w:val="15"/>
          <w:sz w:val="28"/>
          <w:szCs w:val="28"/>
        </w:rPr>
      </w:pPr>
    </w:p>
    <w:p w14:paraId="6EEA62CF" w14:textId="728689D1" w:rsidR="007B6B00" w:rsidRDefault="007B6B00" w:rsidP="007B6918">
      <w:pPr>
        <w:spacing w:after="0" w:line="240" w:lineRule="auto"/>
        <w:jc w:val="both"/>
        <w:rPr>
          <w:rFonts w:ascii="Times New Roman" w:hAnsi="Times New Roman" w:cs="Times New Roman"/>
          <w:iCs/>
          <w:spacing w:val="15"/>
          <w:sz w:val="28"/>
          <w:szCs w:val="28"/>
        </w:rPr>
      </w:pPr>
    </w:p>
    <w:p w14:paraId="2E62163B" w14:textId="29014899" w:rsidR="007B6B00" w:rsidRDefault="007B6B00" w:rsidP="007B6918">
      <w:pPr>
        <w:spacing w:after="0" w:line="240" w:lineRule="auto"/>
        <w:jc w:val="both"/>
        <w:rPr>
          <w:rFonts w:ascii="Times New Roman" w:hAnsi="Times New Roman" w:cs="Times New Roman"/>
          <w:iCs/>
          <w:spacing w:val="15"/>
          <w:sz w:val="28"/>
          <w:szCs w:val="28"/>
        </w:rPr>
      </w:pPr>
    </w:p>
    <w:p w14:paraId="314AE622" w14:textId="5E6DBD5F" w:rsidR="007B6B00" w:rsidRDefault="007B6B00" w:rsidP="007B6918">
      <w:pPr>
        <w:spacing w:after="0" w:line="240" w:lineRule="auto"/>
        <w:jc w:val="both"/>
        <w:rPr>
          <w:rFonts w:ascii="Times New Roman" w:hAnsi="Times New Roman" w:cs="Times New Roman"/>
          <w:iCs/>
          <w:spacing w:val="15"/>
          <w:sz w:val="28"/>
          <w:szCs w:val="28"/>
        </w:rPr>
      </w:pPr>
    </w:p>
    <w:p w14:paraId="3306D4A0" w14:textId="5CEC45B1" w:rsidR="007B6B00" w:rsidRDefault="007B6B00" w:rsidP="007B6918">
      <w:pPr>
        <w:spacing w:after="0" w:line="240" w:lineRule="auto"/>
        <w:jc w:val="both"/>
        <w:rPr>
          <w:rFonts w:ascii="Times New Roman" w:hAnsi="Times New Roman" w:cs="Times New Roman"/>
          <w:iCs/>
          <w:spacing w:val="15"/>
          <w:sz w:val="28"/>
          <w:szCs w:val="28"/>
        </w:rPr>
      </w:pPr>
    </w:p>
    <w:p w14:paraId="6F3A7449" w14:textId="6EF77504" w:rsidR="007B6B00" w:rsidRDefault="007B6B00" w:rsidP="007B6918">
      <w:pPr>
        <w:spacing w:after="0" w:line="240" w:lineRule="auto"/>
        <w:jc w:val="both"/>
        <w:rPr>
          <w:rFonts w:ascii="Times New Roman" w:hAnsi="Times New Roman" w:cs="Times New Roman"/>
          <w:iCs/>
          <w:spacing w:val="15"/>
          <w:sz w:val="28"/>
          <w:szCs w:val="28"/>
        </w:rPr>
      </w:pPr>
    </w:p>
    <w:p w14:paraId="26510441" w14:textId="01ED5BD0" w:rsidR="007B6B00" w:rsidRDefault="007B6B00" w:rsidP="007B6918">
      <w:pPr>
        <w:spacing w:after="0" w:line="240" w:lineRule="auto"/>
        <w:jc w:val="both"/>
        <w:rPr>
          <w:rFonts w:ascii="Times New Roman" w:hAnsi="Times New Roman" w:cs="Times New Roman"/>
          <w:iCs/>
          <w:spacing w:val="15"/>
          <w:sz w:val="28"/>
          <w:szCs w:val="28"/>
        </w:rPr>
      </w:pPr>
    </w:p>
    <w:p w14:paraId="0E5E90D6" w14:textId="77777777" w:rsidR="00394E66" w:rsidRDefault="00394E66" w:rsidP="007B6918">
      <w:pPr>
        <w:spacing w:after="0" w:line="240" w:lineRule="auto"/>
        <w:jc w:val="both"/>
        <w:rPr>
          <w:rFonts w:ascii="Times New Roman" w:hAnsi="Times New Roman" w:cs="Times New Roman"/>
          <w:iCs/>
          <w:spacing w:val="15"/>
          <w:sz w:val="28"/>
          <w:szCs w:val="28"/>
        </w:rPr>
      </w:pPr>
    </w:p>
    <w:p w14:paraId="5CE713B8" w14:textId="77777777" w:rsidR="00394E66" w:rsidRDefault="00394E66" w:rsidP="007B6918">
      <w:pPr>
        <w:spacing w:after="0" w:line="240" w:lineRule="auto"/>
        <w:jc w:val="both"/>
        <w:rPr>
          <w:rFonts w:ascii="Times New Roman" w:hAnsi="Times New Roman" w:cs="Times New Roman"/>
          <w:iCs/>
          <w:spacing w:val="15"/>
          <w:sz w:val="28"/>
          <w:szCs w:val="28"/>
        </w:rPr>
      </w:pPr>
    </w:p>
    <w:p w14:paraId="27EC599B" w14:textId="77777777" w:rsidR="00394E66" w:rsidRDefault="00394E66" w:rsidP="007B6918">
      <w:pPr>
        <w:spacing w:after="0" w:line="240" w:lineRule="auto"/>
        <w:jc w:val="both"/>
        <w:rPr>
          <w:rFonts w:ascii="Times New Roman" w:hAnsi="Times New Roman" w:cs="Times New Roman"/>
          <w:iCs/>
          <w:spacing w:val="15"/>
          <w:sz w:val="28"/>
          <w:szCs w:val="28"/>
        </w:rPr>
      </w:pPr>
    </w:p>
    <w:p w14:paraId="31364808" w14:textId="77777777" w:rsidR="00394E66" w:rsidRDefault="00394E66" w:rsidP="007B6918">
      <w:pPr>
        <w:spacing w:after="0" w:line="240" w:lineRule="auto"/>
        <w:jc w:val="both"/>
        <w:rPr>
          <w:rFonts w:ascii="Times New Roman" w:hAnsi="Times New Roman" w:cs="Times New Roman"/>
          <w:iCs/>
          <w:spacing w:val="15"/>
          <w:sz w:val="28"/>
          <w:szCs w:val="28"/>
        </w:rPr>
      </w:pPr>
    </w:p>
    <w:p w14:paraId="0A7621A4" w14:textId="77777777" w:rsidR="00394E66" w:rsidRDefault="00394E66" w:rsidP="007B6918">
      <w:pPr>
        <w:spacing w:after="0" w:line="240" w:lineRule="auto"/>
        <w:jc w:val="both"/>
        <w:rPr>
          <w:rFonts w:ascii="Times New Roman" w:hAnsi="Times New Roman" w:cs="Times New Roman"/>
          <w:iCs/>
          <w:spacing w:val="15"/>
          <w:sz w:val="28"/>
          <w:szCs w:val="28"/>
        </w:rPr>
      </w:pPr>
    </w:p>
    <w:p w14:paraId="70F55609" w14:textId="77777777" w:rsidR="00394E66" w:rsidRDefault="00394E66" w:rsidP="007B6918">
      <w:pPr>
        <w:spacing w:after="0" w:line="240" w:lineRule="auto"/>
        <w:jc w:val="both"/>
        <w:rPr>
          <w:rFonts w:ascii="Times New Roman" w:hAnsi="Times New Roman" w:cs="Times New Roman"/>
          <w:iCs/>
          <w:spacing w:val="15"/>
          <w:sz w:val="28"/>
          <w:szCs w:val="28"/>
        </w:rPr>
      </w:pPr>
    </w:p>
    <w:p w14:paraId="0EF27FB9" w14:textId="4493F1F8" w:rsidR="00394E66" w:rsidRDefault="00394E66" w:rsidP="007B6918">
      <w:pPr>
        <w:spacing w:after="0" w:line="240" w:lineRule="auto"/>
        <w:jc w:val="both"/>
        <w:rPr>
          <w:rFonts w:ascii="Times New Roman" w:hAnsi="Times New Roman" w:cs="Times New Roman"/>
          <w:iCs/>
          <w:spacing w:val="15"/>
          <w:sz w:val="28"/>
          <w:szCs w:val="28"/>
        </w:rPr>
      </w:pPr>
    </w:p>
    <w:p w14:paraId="463375FA" w14:textId="72283AC5" w:rsidR="003E17B8" w:rsidRDefault="003E17B8" w:rsidP="007B6B00">
      <w:pPr>
        <w:spacing w:after="0" w:line="240" w:lineRule="auto"/>
        <w:jc w:val="center"/>
        <w:rPr>
          <w:rFonts w:ascii="Times New Roman" w:eastAsia="Times New Roman" w:hAnsi="Times New Roman" w:cs="Times New Roman"/>
          <w:b/>
          <w:sz w:val="28"/>
          <w:szCs w:val="28"/>
          <w:lang w:eastAsia="ru-RU"/>
        </w:rPr>
      </w:pPr>
      <w:r w:rsidRPr="00DB1522">
        <w:rPr>
          <w:rFonts w:ascii="Times New Roman" w:eastAsia="Times New Roman" w:hAnsi="Times New Roman" w:cs="Times New Roman"/>
          <w:b/>
          <w:sz w:val="28"/>
          <w:szCs w:val="28"/>
          <w:lang w:eastAsia="ru-RU"/>
        </w:rPr>
        <w:t>ОПРЕДЕЛЕНИЯ</w:t>
      </w:r>
    </w:p>
    <w:p w14:paraId="0C6390FE" w14:textId="77777777" w:rsidR="007B6B00" w:rsidRPr="00DB1522" w:rsidRDefault="007B6B00" w:rsidP="007B6B00">
      <w:pPr>
        <w:spacing w:after="0" w:line="240" w:lineRule="auto"/>
        <w:jc w:val="center"/>
        <w:rPr>
          <w:rFonts w:ascii="Times New Roman" w:eastAsia="Times New Roman" w:hAnsi="Times New Roman" w:cs="Times New Roman"/>
          <w:b/>
          <w:sz w:val="28"/>
          <w:szCs w:val="28"/>
          <w:lang w:eastAsia="ru-RU"/>
        </w:rPr>
      </w:pPr>
    </w:p>
    <w:p w14:paraId="2A0A2A14" w14:textId="081A97A1" w:rsidR="00102544" w:rsidRDefault="007B6B00" w:rsidP="00394E6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настоящей диссертации используются следующие термины с соответствующими определениями:</w:t>
      </w:r>
    </w:p>
    <w:p w14:paraId="6C5491E0" w14:textId="33FB08D3" w:rsidR="007B6B00" w:rsidRDefault="00102544" w:rsidP="00394E66">
      <w:pPr>
        <w:spacing w:after="0" w:line="240" w:lineRule="auto"/>
        <w:ind w:firstLine="709"/>
        <w:jc w:val="both"/>
        <w:rPr>
          <w:rFonts w:ascii="Times New Roman" w:eastAsia="Times New Roman" w:hAnsi="Times New Roman" w:cs="Times New Roman"/>
          <w:sz w:val="28"/>
          <w:szCs w:val="28"/>
          <w:lang w:eastAsia="ru-RU"/>
        </w:rPr>
      </w:pPr>
      <w:r w:rsidRPr="00102544">
        <w:rPr>
          <w:rFonts w:ascii="Times New Roman" w:eastAsia="Times New Roman" w:hAnsi="Times New Roman" w:cs="Times New Roman"/>
          <w:b/>
          <w:sz w:val="28"/>
          <w:szCs w:val="28"/>
          <w:lang w:eastAsia="ru-RU"/>
        </w:rPr>
        <w:t>Техническое регулирование</w:t>
      </w:r>
      <w:r>
        <w:rPr>
          <w:rFonts w:ascii="Times New Roman" w:eastAsia="Times New Roman" w:hAnsi="Times New Roman" w:cs="Times New Roman"/>
          <w:sz w:val="28"/>
          <w:szCs w:val="28"/>
          <w:lang w:eastAsia="ru-RU"/>
        </w:rPr>
        <w:t xml:space="preserve"> </w:t>
      </w:r>
      <w:r w:rsidR="00394E66">
        <w:rPr>
          <w:rFonts w:ascii="Times New Roman" w:eastAsia="Times New Roman" w:hAnsi="Times New Roman" w:cs="Times New Roman"/>
          <w:sz w:val="28"/>
          <w:szCs w:val="28"/>
          <w:lang w:eastAsia="ru-RU"/>
        </w:rPr>
        <w:t>–</w:t>
      </w:r>
      <w:r w:rsidRPr="00102544">
        <w:rPr>
          <w:rFonts w:ascii="Times New Roman" w:eastAsia="Times New Roman" w:hAnsi="Times New Roman" w:cs="Times New Roman"/>
          <w:sz w:val="28"/>
          <w:szCs w:val="28"/>
          <w:lang w:eastAsia="ru-RU"/>
        </w:rPr>
        <w:t xml:space="preserve"> правовое регулирование отношений в области установления, применения и исполнения обязательных требований к продукции или к продукции и связанным с ней процессам проектирования (включая изыскания), производства, строительства, монтажа, наладки, эксплуатации, хранения, перевозки, реализации и утилизации, а также в области оценки соответствия</w:t>
      </w:r>
      <w:r w:rsidR="00394E66">
        <w:rPr>
          <w:rFonts w:ascii="Times New Roman" w:eastAsia="Times New Roman" w:hAnsi="Times New Roman" w:cs="Times New Roman"/>
          <w:sz w:val="28"/>
          <w:szCs w:val="28"/>
          <w:lang w:eastAsia="ru-RU"/>
        </w:rPr>
        <w:t>.</w:t>
      </w:r>
    </w:p>
    <w:p w14:paraId="3F41C91E" w14:textId="582F91D9" w:rsidR="00F41A74" w:rsidRPr="00DB1522" w:rsidRDefault="00F41A74" w:rsidP="00394E66">
      <w:pPr>
        <w:spacing w:after="0" w:line="240" w:lineRule="auto"/>
        <w:ind w:firstLine="709"/>
        <w:jc w:val="both"/>
        <w:rPr>
          <w:rFonts w:ascii="Times New Roman" w:eastAsia="Times New Roman" w:hAnsi="Times New Roman" w:cs="Times New Roman"/>
          <w:sz w:val="28"/>
          <w:szCs w:val="28"/>
          <w:lang w:eastAsia="ru-RU"/>
        </w:rPr>
      </w:pPr>
      <w:r w:rsidRPr="007B6B00">
        <w:rPr>
          <w:rFonts w:ascii="Times New Roman" w:eastAsia="Times New Roman" w:hAnsi="Times New Roman" w:cs="Times New Roman"/>
          <w:b/>
          <w:sz w:val="28"/>
          <w:szCs w:val="28"/>
          <w:lang w:eastAsia="ru-RU"/>
        </w:rPr>
        <w:t>Стандартизация</w:t>
      </w:r>
      <w:r w:rsidRPr="00DB1522">
        <w:rPr>
          <w:rFonts w:ascii="Times New Roman" w:eastAsia="Times New Roman" w:hAnsi="Times New Roman" w:cs="Times New Roman"/>
          <w:sz w:val="28"/>
          <w:szCs w:val="28"/>
          <w:lang w:eastAsia="ru-RU"/>
        </w:rPr>
        <w:t xml:space="preserve"> </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w:t>
      </w:r>
      <w:r w:rsidR="00255928" w:rsidRPr="00DB1522">
        <w:rPr>
          <w:rFonts w:ascii="Times New Roman" w:eastAsia="Times New Roman" w:hAnsi="Times New Roman" w:cs="Times New Roman"/>
          <w:sz w:val="28"/>
          <w:szCs w:val="28"/>
          <w:lang w:eastAsia="ru-RU"/>
        </w:rPr>
        <w:t>деятельность, направленная на обеспечение безопасности и качества объектов стандартизации и достижение оптимальной степени упорядочения требований к объектам стандартизации посредством установления положений для всеобщего, многократного использования в отношении реально существующих и потенциальных задач.</w:t>
      </w:r>
    </w:p>
    <w:p w14:paraId="59CD60CF" w14:textId="306EFB14" w:rsidR="00335505" w:rsidRPr="00DB1522" w:rsidRDefault="00335505" w:rsidP="00394E66">
      <w:pPr>
        <w:spacing w:after="0" w:line="240" w:lineRule="auto"/>
        <w:ind w:firstLine="709"/>
        <w:jc w:val="both"/>
        <w:rPr>
          <w:rFonts w:ascii="Times New Roman" w:eastAsia="Times New Roman" w:hAnsi="Times New Roman" w:cs="Times New Roman"/>
          <w:sz w:val="28"/>
          <w:szCs w:val="28"/>
          <w:lang w:eastAsia="ru-RU"/>
        </w:rPr>
      </w:pPr>
      <w:r w:rsidRPr="00394E66">
        <w:rPr>
          <w:rFonts w:ascii="Times New Roman" w:eastAsia="Times New Roman" w:hAnsi="Times New Roman" w:cs="Times New Roman"/>
          <w:b/>
          <w:sz w:val="28"/>
          <w:szCs w:val="28"/>
          <w:lang w:eastAsia="ru-RU"/>
        </w:rPr>
        <w:t>Документ по стандартизации</w:t>
      </w:r>
      <w:r w:rsidRPr="00DB1522">
        <w:rPr>
          <w:rFonts w:ascii="Times New Roman" w:eastAsia="Times New Roman" w:hAnsi="Times New Roman" w:cs="Times New Roman"/>
          <w:sz w:val="28"/>
          <w:szCs w:val="28"/>
          <w:lang w:eastAsia="ru-RU"/>
        </w:rPr>
        <w:t xml:space="preserve"> </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документ, устанавливающий нормы, правила, характеристики, принципы, касающиеся различных видов деятельности в сфере стандартизации или ее результатов.</w:t>
      </w:r>
    </w:p>
    <w:p w14:paraId="4091A4C9" w14:textId="019B121A" w:rsidR="00CE4038" w:rsidRPr="00DB1522" w:rsidRDefault="00335505" w:rsidP="00394E66">
      <w:pPr>
        <w:spacing w:after="0" w:line="240" w:lineRule="auto"/>
        <w:ind w:firstLine="709"/>
        <w:jc w:val="both"/>
        <w:rPr>
          <w:rFonts w:ascii="Times New Roman" w:eastAsia="Times New Roman" w:hAnsi="Times New Roman" w:cs="Times New Roman"/>
          <w:sz w:val="28"/>
          <w:szCs w:val="28"/>
          <w:lang w:eastAsia="ru-RU"/>
        </w:rPr>
      </w:pPr>
      <w:r w:rsidRPr="007B6B00">
        <w:rPr>
          <w:rFonts w:ascii="Times New Roman" w:eastAsia="Times New Roman" w:hAnsi="Times New Roman" w:cs="Times New Roman"/>
          <w:b/>
          <w:sz w:val="28"/>
          <w:szCs w:val="28"/>
          <w:lang w:eastAsia="ru-RU"/>
        </w:rPr>
        <w:t>Национальный стандарт</w:t>
      </w:r>
      <w:r w:rsidRPr="00DB1522">
        <w:rPr>
          <w:rFonts w:ascii="Times New Roman" w:eastAsia="Times New Roman" w:hAnsi="Times New Roman" w:cs="Times New Roman"/>
          <w:sz w:val="28"/>
          <w:szCs w:val="28"/>
          <w:lang w:eastAsia="ru-RU"/>
        </w:rPr>
        <w:t xml:space="preserve"> </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документ по стандартизации, утвержденный уполномоченным органом, доступный широкому кругу пользователей.</w:t>
      </w:r>
    </w:p>
    <w:p w14:paraId="2E6B909B" w14:textId="141A662D" w:rsidR="00335505" w:rsidRPr="00DB1522" w:rsidRDefault="00CE4038" w:rsidP="00394E66">
      <w:pPr>
        <w:spacing w:after="0" w:line="240" w:lineRule="auto"/>
        <w:ind w:firstLine="709"/>
        <w:jc w:val="both"/>
        <w:rPr>
          <w:rFonts w:ascii="Times New Roman" w:eastAsia="Times New Roman" w:hAnsi="Times New Roman" w:cs="Times New Roman"/>
          <w:sz w:val="28"/>
          <w:szCs w:val="28"/>
          <w:lang w:eastAsia="ru-RU"/>
        </w:rPr>
      </w:pPr>
      <w:r w:rsidRPr="007B6B00">
        <w:rPr>
          <w:rFonts w:ascii="Times New Roman" w:eastAsia="Times New Roman" w:hAnsi="Times New Roman" w:cs="Times New Roman"/>
          <w:b/>
          <w:sz w:val="28"/>
          <w:szCs w:val="28"/>
          <w:lang w:eastAsia="ru-RU"/>
        </w:rPr>
        <w:t>Межгосударственный стандарт</w:t>
      </w:r>
      <w:r w:rsidRPr="00DB1522">
        <w:rPr>
          <w:rFonts w:ascii="Times New Roman" w:eastAsia="Times New Roman" w:hAnsi="Times New Roman" w:cs="Times New Roman"/>
          <w:sz w:val="28"/>
          <w:szCs w:val="28"/>
          <w:lang w:eastAsia="ru-RU"/>
        </w:rPr>
        <w:t xml:space="preserve"> </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w:t>
      </w:r>
      <w:r w:rsidR="003C7B3F" w:rsidRPr="00DB1522">
        <w:rPr>
          <w:rFonts w:ascii="Times New Roman" w:eastAsia="Times New Roman" w:hAnsi="Times New Roman" w:cs="Times New Roman"/>
          <w:sz w:val="28"/>
          <w:szCs w:val="28"/>
          <w:lang w:eastAsia="ru-RU"/>
        </w:rPr>
        <w:t>региональный стандарт, принятый региональной ор</w:t>
      </w:r>
      <w:r w:rsidR="007B6B00">
        <w:rPr>
          <w:rFonts w:ascii="Times New Roman" w:eastAsia="Times New Roman" w:hAnsi="Times New Roman" w:cs="Times New Roman"/>
          <w:sz w:val="28"/>
          <w:szCs w:val="28"/>
          <w:lang w:eastAsia="ru-RU"/>
        </w:rPr>
        <w:t>ганизацией по стандартизации -</w:t>
      </w:r>
      <w:r w:rsidR="003C7B3F" w:rsidRPr="00DB1522">
        <w:rPr>
          <w:rFonts w:ascii="Times New Roman" w:eastAsia="Times New Roman" w:hAnsi="Times New Roman" w:cs="Times New Roman"/>
          <w:sz w:val="28"/>
          <w:szCs w:val="28"/>
          <w:lang w:eastAsia="ru-RU"/>
        </w:rPr>
        <w:t xml:space="preserve"> Межгосударственным советом по стандартизации, метрологии и сертификации Содружества Независимых Государств.</w:t>
      </w:r>
    </w:p>
    <w:p w14:paraId="6F975F20" w14:textId="37815B6E" w:rsidR="003E17B8" w:rsidRDefault="00A55D27" w:rsidP="00394E66">
      <w:pPr>
        <w:spacing w:after="0" w:line="240" w:lineRule="auto"/>
        <w:ind w:firstLine="709"/>
        <w:jc w:val="both"/>
        <w:rPr>
          <w:rFonts w:ascii="Times New Roman" w:eastAsia="Times New Roman" w:hAnsi="Times New Roman" w:cs="Times New Roman"/>
          <w:sz w:val="28"/>
          <w:szCs w:val="28"/>
          <w:lang w:eastAsia="ru-RU"/>
        </w:rPr>
      </w:pPr>
      <w:r w:rsidRPr="007B6B00">
        <w:rPr>
          <w:rFonts w:ascii="Times New Roman" w:eastAsia="Times New Roman" w:hAnsi="Times New Roman" w:cs="Times New Roman"/>
          <w:b/>
          <w:sz w:val="28"/>
          <w:szCs w:val="28"/>
          <w:lang w:eastAsia="ru-RU"/>
        </w:rPr>
        <w:t>Стандарт организации</w:t>
      </w:r>
      <w:r w:rsidRPr="00DB1522">
        <w:rPr>
          <w:rFonts w:ascii="Times New Roman" w:eastAsia="Times New Roman" w:hAnsi="Times New Roman" w:cs="Times New Roman"/>
          <w:sz w:val="28"/>
          <w:szCs w:val="28"/>
          <w:lang w:eastAsia="ru-RU"/>
        </w:rPr>
        <w:t xml:space="preserve"> </w:t>
      </w:r>
      <w:r w:rsidR="00394E66">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документ по стандартизации, принятый организацией самостоятельно для реализации ее целей.</w:t>
      </w:r>
    </w:p>
    <w:p w14:paraId="34D555DC" w14:textId="4573A936" w:rsidR="00DD5686" w:rsidRDefault="00DD5686" w:rsidP="00394E66">
      <w:pPr>
        <w:spacing w:after="0" w:line="240" w:lineRule="auto"/>
        <w:ind w:firstLine="709"/>
        <w:jc w:val="both"/>
        <w:rPr>
          <w:rFonts w:ascii="Times New Roman" w:eastAsia="Times New Roman" w:hAnsi="Times New Roman" w:cs="Times New Roman"/>
          <w:sz w:val="28"/>
          <w:szCs w:val="28"/>
          <w:lang w:eastAsia="ru-RU"/>
        </w:rPr>
      </w:pPr>
      <w:r w:rsidRPr="00DD5686">
        <w:rPr>
          <w:rFonts w:ascii="Times New Roman" w:eastAsia="Times New Roman" w:hAnsi="Times New Roman" w:cs="Times New Roman"/>
          <w:b/>
          <w:sz w:val="28"/>
          <w:szCs w:val="28"/>
          <w:lang w:eastAsia="ru-RU"/>
        </w:rPr>
        <w:t>Технический регламент</w:t>
      </w:r>
      <w:r>
        <w:rPr>
          <w:rFonts w:ascii="Times New Roman" w:eastAsia="Times New Roman" w:hAnsi="Times New Roman" w:cs="Times New Roman"/>
          <w:sz w:val="28"/>
          <w:szCs w:val="28"/>
          <w:lang w:eastAsia="ru-RU"/>
        </w:rPr>
        <w:t xml:space="preserve"> </w:t>
      </w:r>
      <w:r w:rsidR="00394E66">
        <w:rPr>
          <w:rFonts w:ascii="Times New Roman" w:eastAsia="Times New Roman" w:hAnsi="Times New Roman" w:cs="Times New Roman"/>
          <w:sz w:val="28"/>
          <w:szCs w:val="28"/>
          <w:lang w:eastAsia="ru-RU"/>
        </w:rPr>
        <w:t>–</w:t>
      </w:r>
      <w:r w:rsidR="00102544">
        <w:rPr>
          <w:rFonts w:ascii="Times New Roman" w:eastAsia="Times New Roman" w:hAnsi="Times New Roman" w:cs="Times New Roman"/>
          <w:sz w:val="28"/>
          <w:szCs w:val="28"/>
          <w:lang w:eastAsia="ru-RU"/>
        </w:rPr>
        <w:t xml:space="preserve"> </w:t>
      </w:r>
      <w:r w:rsidR="00102544" w:rsidRPr="00102544">
        <w:rPr>
          <w:rFonts w:ascii="Times New Roman" w:eastAsia="Times New Roman" w:hAnsi="Times New Roman" w:cs="Times New Roman"/>
          <w:sz w:val="28"/>
          <w:szCs w:val="28"/>
          <w:lang w:eastAsia="ru-RU"/>
        </w:rPr>
        <w:t>нормативный правовой акт, устанавливающий требования к продукции или к продукции и связанным с ней процессам ее жизненного цикла, разрабатываемый и применяемый в соответствии с законодательством Республики Казахстан в области технического регулирования или международным договором, ратифицированным Республикой Казахстан</w:t>
      </w:r>
      <w:r w:rsidR="00102544">
        <w:rPr>
          <w:rFonts w:ascii="Times New Roman" w:eastAsia="Times New Roman" w:hAnsi="Times New Roman" w:cs="Times New Roman"/>
          <w:sz w:val="28"/>
          <w:szCs w:val="28"/>
          <w:lang w:eastAsia="ru-RU"/>
        </w:rPr>
        <w:t>.</w:t>
      </w:r>
    </w:p>
    <w:p w14:paraId="10CFD928" w14:textId="0EB5E7F5" w:rsidR="00A55D27" w:rsidRDefault="00DD5686" w:rsidP="00394E66">
      <w:pPr>
        <w:spacing w:after="0" w:line="240" w:lineRule="auto"/>
        <w:ind w:firstLine="709"/>
        <w:jc w:val="both"/>
        <w:rPr>
          <w:rFonts w:ascii="Times New Roman" w:eastAsia="Times New Roman" w:hAnsi="Times New Roman" w:cs="Times New Roman"/>
          <w:sz w:val="28"/>
          <w:szCs w:val="28"/>
          <w:lang w:eastAsia="ru-RU"/>
        </w:rPr>
      </w:pPr>
      <w:r w:rsidRPr="00DD5686">
        <w:rPr>
          <w:rFonts w:ascii="Times New Roman" w:eastAsia="Times New Roman" w:hAnsi="Times New Roman" w:cs="Times New Roman"/>
          <w:b/>
          <w:sz w:val="28"/>
          <w:szCs w:val="28"/>
          <w:lang w:eastAsia="ru-RU"/>
        </w:rPr>
        <w:t>Продукция</w:t>
      </w:r>
      <w:r>
        <w:rPr>
          <w:rFonts w:ascii="Times New Roman" w:eastAsia="Times New Roman" w:hAnsi="Times New Roman" w:cs="Times New Roman"/>
          <w:sz w:val="28"/>
          <w:szCs w:val="28"/>
          <w:lang w:eastAsia="ru-RU"/>
        </w:rPr>
        <w:t xml:space="preserve"> </w:t>
      </w:r>
      <w:r w:rsidR="00394E6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результат деятельности, представленный в материально-вещественной форме и предназначенный для дальнейшего использования в хозяйственных и иных целях.</w:t>
      </w:r>
    </w:p>
    <w:p w14:paraId="7590960C" w14:textId="03B626A7" w:rsidR="00DD5686" w:rsidRDefault="00102544" w:rsidP="00394E66">
      <w:pPr>
        <w:spacing w:after="0" w:line="240" w:lineRule="auto"/>
        <w:ind w:firstLine="709"/>
        <w:jc w:val="both"/>
        <w:rPr>
          <w:rFonts w:ascii="Times New Roman" w:eastAsia="Times New Roman" w:hAnsi="Times New Roman" w:cs="Times New Roman"/>
          <w:sz w:val="28"/>
          <w:szCs w:val="28"/>
          <w:lang w:eastAsia="ru-RU"/>
        </w:rPr>
      </w:pPr>
      <w:r w:rsidRPr="00102544">
        <w:rPr>
          <w:rFonts w:ascii="Times New Roman" w:eastAsia="Times New Roman" w:hAnsi="Times New Roman" w:cs="Times New Roman"/>
          <w:b/>
          <w:sz w:val="28"/>
          <w:szCs w:val="28"/>
          <w:lang w:eastAsia="ru-RU"/>
        </w:rPr>
        <w:t>Испытательная лаборатория (центр)</w:t>
      </w:r>
      <w:r>
        <w:rPr>
          <w:rFonts w:ascii="Times New Roman" w:eastAsia="Times New Roman" w:hAnsi="Times New Roman" w:cs="Times New Roman"/>
          <w:sz w:val="28"/>
          <w:szCs w:val="28"/>
          <w:lang w:eastAsia="ru-RU"/>
        </w:rPr>
        <w:t xml:space="preserve"> </w:t>
      </w:r>
      <w:r w:rsidR="00394E66">
        <w:rPr>
          <w:rFonts w:ascii="Times New Roman" w:eastAsia="Times New Roman" w:hAnsi="Times New Roman" w:cs="Times New Roman"/>
          <w:sz w:val="28"/>
          <w:szCs w:val="28"/>
          <w:lang w:eastAsia="ru-RU"/>
        </w:rPr>
        <w:t>–</w:t>
      </w:r>
      <w:r w:rsidRPr="00102544">
        <w:rPr>
          <w:rFonts w:ascii="Times New Roman" w:eastAsia="Times New Roman" w:hAnsi="Times New Roman" w:cs="Times New Roman"/>
          <w:sz w:val="28"/>
          <w:szCs w:val="28"/>
          <w:lang w:eastAsia="ru-RU"/>
        </w:rPr>
        <w:t xml:space="preserve"> юридическое лицо или структурное подразделение юридического лица, действующее от его имени, осуществляющее испытания (исследования)</w:t>
      </w:r>
      <w:r>
        <w:rPr>
          <w:rFonts w:ascii="Times New Roman" w:eastAsia="Times New Roman" w:hAnsi="Times New Roman" w:cs="Times New Roman"/>
          <w:sz w:val="28"/>
          <w:szCs w:val="28"/>
          <w:lang w:eastAsia="ru-RU"/>
        </w:rPr>
        <w:t>.</w:t>
      </w:r>
    </w:p>
    <w:p w14:paraId="04B40AE7" w14:textId="50B0F6E3" w:rsidR="00102544" w:rsidRDefault="00102544" w:rsidP="00394E66">
      <w:pPr>
        <w:spacing w:after="0" w:line="240" w:lineRule="auto"/>
        <w:ind w:firstLine="709"/>
        <w:jc w:val="both"/>
        <w:rPr>
          <w:rFonts w:ascii="Times New Roman" w:eastAsia="Times New Roman" w:hAnsi="Times New Roman" w:cs="Times New Roman"/>
          <w:sz w:val="28"/>
          <w:szCs w:val="28"/>
          <w:lang w:eastAsia="ru-RU"/>
        </w:rPr>
      </w:pPr>
      <w:r w:rsidRPr="00102544">
        <w:rPr>
          <w:rFonts w:ascii="Times New Roman" w:eastAsia="Times New Roman" w:hAnsi="Times New Roman" w:cs="Times New Roman"/>
          <w:b/>
          <w:sz w:val="28"/>
          <w:szCs w:val="28"/>
          <w:lang w:eastAsia="ru-RU"/>
        </w:rPr>
        <w:t>Испытание</w:t>
      </w:r>
      <w:r>
        <w:rPr>
          <w:rFonts w:ascii="Times New Roman" w:eastAsia="Times New Roman" w:hAnsi="Times New Roman" w:cs="Times New Roman"/>
          <w:sz w:val="28"/>
          <w:szCs w:val="28"/>
          <w:lang w:eastAsia="ru-RU"/>
        </w:rPr>
        <w:t xml:space="preserve"> </w:t>
      </w:r>
      <w:r w:rsidR="00394E66">
        <w:rPr>
          <w:rFonts w:ascii="Times New Roman" w:eastAsia="Times New Roman" w:hAnsi="Times New Roman" w:cs="Times New Roman"/>
          <w:sz w:val="28"/>
          <w:szCs w:val="28"/>
          <w:lang w:eastAsia="ru-RU"/>
        </w:rPr>
        <w:t>–</w:t>
      </w:r>
      <w:r w:rsidRPr="00102544">
        <w:rPr>
          <w:rFonts w:ascii="Times New Roman" w:eastAsia="Times New Roman" w:hAnsi="Times New Roman" w:cs="Times New Roman"/>
          <w:sz w:val="28"/>
          <w:szCs w:val="28"/>
          <w:lang w:eastAsia="ru-RU"/>
        </w:rPr>
        <w:t xml:space="preserve"> процедура в рамках подтверждения соответствия либо самостоятельная форма оценки соответствия, проводимая испытательной лабораторией (центром), результатом которой является определение по установленной методике одной или нескольких количественных и (или) качественных характеристик свойств образца продукции, ин</w:t>
      </w:r>
      <w:r>
        <w:rPr>
          <w:rFonts w:ascii="Times New Roman" w:eastAsia="Times New Roman" w:hAnsi="Times New Roman" w:cs="Times New Roman"/>
          <w:sz w:val="28"/>
          <w:szCs w:val="28"/>
          <w:lang w:eastAsia="ru-RU"/>
        </w:rPr>
        <w:t>ого объекта оценки соответствия.</w:t>
      </w:r>
    </w:p>
    <w:p w14:paraId="2FFC42E6" w14:textId="77777777" w:rsidR="00394E66" w:rsidRDefault="00394E66" w:rsidP="007B6B00">
      <w:pPr>
        <w:spacing w:after="0" w:line="240" w:lineRule="auto"/>
        <w:jc w:val="center"/>
        <w:rPr>
          <w:rFonts w:ascii="Times New Roman" w:eastAsia="Times New Roman" w:hAnsi="Times New Roman" w:cs="Times New Roman"/>
          <w:b/>
          <w:sz w:val="28"/>
          <w:szCs w:val="28"/>
          <w:lang w:eastAsia="ru-RU"/>
        </w:rPr>
      </w:pPr>
    </w:p>
    <w:p w14:paraId="1D294025" w14:textId="45F0EE26" w:rsidR="002235FF" w:rsidRDefault="003E17B8" w:rsidP="007B6B00">
      <w:pPr>
        <w:spacing w:after="0" w:line="240" w:lineRule="auto"/>
        <w:jc w:val="center"/>
        <w:rPr>
          <w:rFonts w:ascii="Times New Roman" w:eastAsia="Times New Roman" w:hAnsi="Times New Roman" w:cs="Times New Roman"/>
          <w:b/>
          <w:sz w:val="28"/>
          <w:szCs w:val="28"/>
          <w:lang w:eastAsia="ru-RU"/>
        </w:rPr>
      </w:pPr>
      <w:r w:rsidRPr="00DB1522">
        <w:rPr>
          <w:rFonts w:ascii="Times New Roman" w:eastAsia="Times New Roman" w:hAnsi="Times New Roman" w:cs="Times New Roman"/>
          <w:b/>
          <w:sz w:val="28"/>
          <w:szCs w:val="28"/>
          <w:lang w:eastAsia="ru-RU"/>
        </w:rPr>
        <w:t>ОБОЗНАЧЕНИЯ И СОКРАЩЕНИЯ</w:t>
      </w:r>
    </w:p>
    <w:p w14:paraId="46ECF834" w14:textId="62C38025" w:rsidR="007B6B00" w:rsidRDefault="007B6B00" w:rsidP="00394E66">
      <w:pPr>
        <w:spacing w:after="0" w:line="240" w:lineRule="auto"/>
        <w:jc w:val="right"/>
        <w:rPr>
          <w:rFonts w:ascii="Times New Roman" w:eastAsia="Times New Roman" w:hAnsi="Times New Roman" w:cs="Times New Roman"/>
          <w:b/>
          <w:sz w:val="28"/>
          <w:szCs w:val="28"/>
          <w:lang w:eastAsia="ru-RU"/>
        </w:rPr>
      </w:pPr>
    </w:p>
    <w:tbl>
      <w:tblPr>
        <w:tblStyle w:val="a3"/>
        <w:tblW w:w="98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852"/>
      </w:tblGrid>
      <w:tr w:rsidR="00394E66" w14:paraId="0B9B5BB0" w14:textId="77777777" w:rsidTr="00394E66">
        <w:tc>
          <w:tcPr>
            <w:tcW w:w="1985" w:type="dxa"/>
          </w:tcPr>
          <w:p w14:paraId="514A6229" w14:textId="1A5EF37B" w:rsidR="00394E66" w:rsidRPr="00DB1522" w:rsidRDefault="00394E66" w:rsidP="007B6B00">
            <w:pPr>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ГОСТ</w:t>
            </w:r>
          </w:p>
        </w:tc>
        <w:tc>
          <w:tcPr>
            <w:tcW w:w="7852" w:type="dxa"/>
          </w:tcPr>
          <w:p w14:paraId="21E28F2C" w14:textId="61A0410C"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Межгосударственный стандарт</w:t>
            </w:r>
          </w:p>
        </w:tc>
      </w:tr>
      <w:tr w:rsidR="00394E66" w14:paraId="2C25D2A9" w14:textId="77777777" w:rsidTr="00394E66">
        <w:tc>
          <w:tcPr>
            <w:tcW w:w="1985" w:type="dxa"/>
          </w:tcPr>
          <w:p w14:paraId="3BE882DC" w14:textId="19283E6C" w:rsidR="00394E66" w:rsidRPr="00DB1522" w:rsidRDefault="00394E66" w:rsidP="007B6B00">
            <w:pPr>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СТ РК</w:t>
            </w:r>
          </w:p>
        </w:tc>
        <w:tc>
          <w:tcPr>
            <w:tcW w:w="7852" w:type="dxa"/>
          </w:tcPr>
          <w:p w14:paraId="749FA910" w14:textId="30CCA904"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Национальный стандарт</w:t>
            </w:r>
          </w:p>
        </w:tc>
      </w:tr>
      <w:tr w:rsidR="00394E66" w14:paraId="73094769" w14:textId="77777777" w:rsidTr="00394E66">
        <w:tc>
          <w:tcPr>
            <w:tcW w:w="1985" w:type="dxa"/>
          </w:tcPr>
          <w:p w14:paraId="0765B2AD" w14:textId="13E255A4" w:rsidR="00394E66" w:rsidRDefault="00394E66" w:rsidP="007B6B00">
            <w:pPr>
              <w:jc w:val="both"/>
              <w:rPr>
                <w:rFonts w:ascii="Times New Roman" w:eastAsia="Times New Roman" w:hAnsi="Times New Roman" w:cs="Times New Roman"/>
                <w:b/>
                <w:sz w:val="28"/>
                <w:szCs w:val="28"/>
                <w:lang w:eastAsia="ru-RU"/>
              </w:rPr>
            </w:pPr>
            <w:r w:rsidRPr="00DB1522">
              <w:rPr>
                <w:rFonts w:ascii="Times New Roman" w:eastAsia="Times New Roman" w:hAnsi="Times New Roman" w:cs="Times New Roman"/>
                <w:sz w:val="28"/>
                <w:szCs w:val="28"/>
                <w:lang w:eastAsia="ru-RU"/>
              </w:rPr>
              <w:t>СТ ТОО</w:t>
            </w:r>
          </w:p>
        </w:tc>
        <w:tc>
          <w:tcPr>
            <w:tcW w:w="7852" w:type="dxa"/>
          </w:tcPr>
          <w:p w14:paraId="682F20C6" w14:textId="4E12680B"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b/>
                <w:sz w:val="28"/>
                <w:szCs w:val="28"/>
                <w:lang w:eastAsia="ru-RU"/>
              </w:rPr>
            </w:pPr>
            <w:r w:rsidRPr="00394E66">
              <w:rPr>
                <w:rFonts w:ascii="Times New Roman" w:eastAsia="Times New Roman" w:hAnsi="Times New Roman" w:cs="Times New Roman"/>
                <w:sz w:val="28"/>
                <w:szCs w:val="28"/>
                <w:lang w:eastAsia="ru-RU"/>
              </w:rPr>
              <w:t>Стандарт организации</w:t>
            </w:r>
          </w:p>
        </w:tc>
      </w:tr>
      <w:tr w:rsidR="00394E66" w14:paraId="7BD5DA02" w14:textId="77777777" w:rsidTr="00394E66">
        <w:tc>
          <w:tcPr>
            <w:tcW w:w="1985" w:type="dxa"/>
          </w:tcPr>
          <w:p w14:paraId="48D6D3A3" w14:textId="15072171" w:rsidR="00394E66" w:rsidRPr="00DB1522" w:rsidRDefault="00394E66" w:rsidP="007B6B00">
            <w:pPr>
              <w:jc w:val="both"/>
              <w:rPr>
                <w:rFonts w:ascii="Times New Roman" w:eastAsia="Times New Roman" w:hAnsi="Times New Roman" w:cs="Times New Roman"/>
                <w:sz w:val="28"/>
                <w:szCs w:val="28"/>
                <w:lang w:eastAsia="ru-RU"/>
              </w:rPr>
            </w:pPr>
            <w:r w:rsidRPr="008D20C2">
              <w:rPr>
                <w:rFonts w:ascii="Times New Roman" w:eastAsia="Times New Roman" w:hAnsi="Times New Roman" w:cs="Times New Roman"/>
                <w:sz w:val="28"/>
                <w:szCs w:val="28"/>
                <w:lang w:eastAsia="ru-RU"/>
              </w:rPr>
              <w:t>GB/T</w:t>
            </w:r>
          </w:p>
        </w:tc>
        <w:tc>
          <w:tcPr>
            <w:tcW w:w="7852" w:type="dxa"/>
          </w:tcPr>
          <w:p w14:paraId="36267150" w14:textId="2A0F4CD5"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Добровольный национальный стандарт Китайской Народной Республики</w:t>
            </w:r>
          </w:p>
        </w:tc>
      </w:tr>
      <w:tr w:rsidR="00394E66" w14:paraId="471E43ED" w14:textId="77777777" w:rsidTr="00394E66">
        <w:tc>
          <w:tcPr>
            <w:tcW w:w="1985" w:type="dxa"/>
          </w:tcPr>
          <w:p w14:paraId="1A190B1D" w14:textId="4B23093B" w:rsidR="00394E66" w:rsidRPr="008D20C2" w:rsidRDefault="00394E66" w:rsidP="007B6B00">
            <w:pPr>
              <w:jc w:val="both"/>
              <w:rPr>
                <w:rFonts w:ascii="Times New Roman" w:eastAsia="Times New Roman" w:hAnsi="Times New Roman" w:cs="Times New Roman"/>
                <w:sz w:val="28"/>
                <w:szCs w:val="28"/>
                <w:lang w:eastAsia="ru-RU"/>
              </w:rPr>
            </w:pPr>
            <w:r w:rsidRPr="008D20C2">
              <w:rPr>
                <w:rFonts w:ascii="Times New Roman" w:eastAsia="Times New Roman" w:hAnsi="Times New Roman" w:cs="Times New Roman"/>
                <w:sz w:val="28"/>
                <w:szCs w:val="28"/>
                <w:lang w:eastAsia="ru-RU"/>
              </w:rPr>
              <w:t>LS/T</w:t>
            </w:r>
          </w:p>
        </w:tc>
        <w:tc>
          <w:tcPr>
            <w:tcW w:w="7852" w:type="dxa"/>
          </w:tcPr>
          <w:p w14:paraId="2AD1A11B" w14:textId="2DC9D0C2"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Отраслевой стандарт</w:t>
            </w:r>
            <w:r>
              <w:t xml:space="preserve"> </w:t>
            </w:r>
            <w:r w:rsidRPr="00394E66">
              <w:rPr>
                <w:rFonts w:ascii="Times New Roman" w:eastAsia="Times New Roman" w:hAnsi="Times New Roman" w:cs="Times New Roman"/>
                <w:sz w:val="28"/>
                <w:szCs w:val="28"/>
                <w:lang w:eastAsia="ru-RU"/>
              </w:rPr>
              <w:t>Китайской Народной Республики</w:t>
            </w:r>
          </w:p>
        </w:tc>
      </w:tr>
      <w:tr w:rsidR="00394E66" w14:paraId="1629CB6D" w14:textId="77777777" w:rsidTr="00394E66">
        <w:tc>
          <w:tcPr>
            <w:tcW w:w="1985" w:type="dxa"/>
          </w:tcPr>
          <w:p w14:paraId="275A78B0" w14:textId="658EA244" w:rsidR="00394E66" w:rsidRPr="008D20C2" w:rsidRDefault="00394E66" w:rsidP="007B6B00">
            <w:pPr>
              <w:jc w:val="both"/>
              <w:rPr>
                <w:rFonts w:ascii="Times New Roman" w:eastAsia="Times New Roman" w:hAnsi="Times New Roman" w:cs="Times New Roman"/>
                <w:sz w:val="28"/>
                <w:szCs w:val="28"/>
                <w:lang w:eastAsia="ru-RU"/>
              </w:rPr>
            </w:pPr>
            <w:r w:rsidRPr="008D20C2">
              <w:rPr>
                <w:rFonts w:ascii="Times New Roman" w:eastAsia="Times New Roman" w:hAnsi="Times New Roman" w:cs="Times New Roman"/>
                <w:sz w:val="28"/>
                <w:szCs w:val="28"/>
                <w:lang w:eastAsia="ru-RU"/>
              </w:rPr>
              <w:t>SB/T</w:t>
            </w:r>
          </w:p>
        </w:tc>
        <w:tc>
          <w:tcPr>
            <w:tcW w:w="7852" w:type="dxa"/>
          </w:tcPr>
          <w:p w14:paraId="01362B5A" w14:textId="1601FF0D"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Отраслевой стандарт Китайской Народной Республики</w:t>
            </w:r>
          </w:p>
        </w:tc>
      </w:tr>
      <w:tr w:rsidR="00394E66" w14:paraId="57B62785" w14:textId="77777777" w:rsidTr="00394E66">
        <w:tc>
          <w:tcPr>
            <w:tcW w:w="1985" w:type="dxa"/>
          </w:tcPr>
          <w:p w14:paraId="20D643CD" w14:textId="2A97439A" w:rsidR="00394E66" w:rsidRPr="008D20C2" w:rsidRDefault="00394E66" w:rsidP="007B6B00">
            <w:pPr>
              <w:jc w:val="both"/>
              <w:rPr>
                <w:rFonts w:ascii="Times New Roman" w:eastAsia="Times New Roman" w:hAnsi="Times New Roman" w:cs="Times New Roman"/>
                <w:sz w:val="28"/>
                <w:szCs w:val="28"/>
                <w:lang w:eastAsia="ru-RU"/>
              </w:rPr>
            </w:pPr>
            <w:r w:rsidRPr="008D20C2">
              <w:rPr>
                <w:rFonts w:ascii="Times New Roman" w:eastAsia="Times New Roman" w:hAnsi="Times New Roman" w:cs="Times New Roman"/>
                <w:sz w:val="28"/>
                <w:szCs w:val="28"/>
                <w:lang w:eastAsia="ru-RU"/>
              </w:rPr>
              <w:t>QB/T</w:t>
            </w:r>
          </w:p>
        </w:tc>
        <w:tc>
          <w:tcPr>
            <w:tcW w:w="7852" w:type="dxa"/>
          </w:tcPr>
          <w:p w14:paraId="631FD834" w14:textId="4C9EE928"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Отраслевой стандарт Китайской Народной Республики</w:t>
            </w:r>
          </w:p>
        </w:tc>
      </w:tr>
      <w:tr w:rsidR="00394E66" w14:paraId="0C61D46D" w14:textId="77777777" w:rsidTr="00394E66">
        <w:tc>
          <w:tcPr>
            <w:tcW w:w="1985" w:type="dxa"/>
          </w:tcPr>
          <w:p w14:paraId="27B366F0" w14:textId="5C2E39E6" w:rsidR="00394E66" w:rsidRPr="008D20C2" w:rsidRDefault="00394E66" w:rsidP="007B6B00">
            <w:pPr>
              <w:jc w:val="both"/>
              <w:rPr>
                <w:rFonts w:ascii="Times New Roman" w:eastAsia="Times New Roman" w:hAnsi="Times New Roman" w:cs="Times New Roman"/>
                <w:sz w:val="28"/>
                <w:szCs w:val="28"/>
                <w:lang w:eastAsia="ru-RU"/>
              </w:rPr>
            </w:pPr>
            <w:r w:rsidRPr="008D20C2">
              <w:rPr>
                <w:rFonts w:ascii="Times New Roman" w:eastAsia="Times New Roman" w:hAnsi="Times New Roman" w:cs="Times New Roman"/>
                <w:sz w:val="28"/>
                <w:szCs w:val="28"/>
                <w:lang w:eastAsia="ru-RU"/>
              </w:rPr>
              <w:t>CODEX STAN</w:t>
            </w:r>
          </w:p>
        </w:tc>
        <w:tc>
          <w:tcPr>
            <w:tcW w:w="7852" w:type="dxa"/>
          </w:tcPr>
          <w:p w14:paraId="70807DAA" w14:textId="61AA41FA"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Стандарт Кодекса Алиментариуса</w:t>
            </w:r>
          </w:p>
        </w:tc>
      </w:tr>
      <w:tr w:rsidR="00394E66" w14:paraId="5A7E8E19" w14:textId="77777777" w:rsidTr="00394E66">
        <w:tc>
          <w:tcPr>
            <w:tcW w:w="1985" w:type="dxa"/>
          </w:tcPr>
          <w:p w14:paraId="46056E2C" w14:textId="45E2C826" w:rsidR="00394E66" w:rsidRPr="007B6B00" w:rsidRDefault="00394E66" w:rsidP="007B6B00">
            <w:pPr>
              <w:jc w:val="both"/>
              <w:rPr>
                <w:rFonts w:ascii="Times New Roman" w:eastAsia="Times New Roman" w:hAnsi="Times New Roman" w:cs="Times New Roman"/>
                <w:sz w:val="28"/>
                <w:szCs w:val="28"/>
                <w:lang w:eastAsia="ru-RU"/>
              </w:rPr>
            </w:pPr>
            <w:r w:rsidRPr="007B6B00">
              <w:rPr>
                <w:rFonts w:ascii="Times New Roman" w:eastAsia="Times New Roman" w:hAnsi="Times New Roman" w:cs="Times New Roman"/>
                <w:sz w:val="28"/>
                <w:szCs w:val="28"/>
                <w:lang w:eastAsia="ru-RU"/>
              </w:rPr>
              <w:t>ТР</w:t>
            </w:r>
          </w:p>
        </w:tc>
        <w:tc>
          <w:tcPr>
            <w:tcW w:w="7852" w:type="dxa"/>
          </w:tcPr>
          <w:p w14:paraId="61176B5C" w14:textId="6C9538D2"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 xml:space="preserve">Технический регламент </w:t>
            </w:r>
          </w:p>
        </w:tc>
      </w:tr>
      <w:tr w:rsidR="00394E66" w14:paraId="778CF977" w14:textId="77777777" w:rsidTr="00394E66">
        <w:tc>
          <w:tcPr>
            <w:tcW w:w="1985" w:type="dxa"/>
          </w:tcPr>
          <w:p w14:paraId="3729B128" w14:textId="44FBDB9B" w:rsidR="00394E66" w:rsidRPr="007B6B00" w:rsidRDefault="00394E66" w:rsidP="001031BD">
            <w:pPr>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НТД</w:t>
            </w:r>
          </w:p>
        </w:tc>
        <w:tc>
          <w:tcPr>
            <w:tcW w:w="7852" w:type="dxa"/>
          </w:tcPr>
          <w:p w14:paraId="64DC6EA1" w14:textId="53EF5F51"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документ, содержащий технические и технологические нормы</w:t>
            </w:r>
          </w:p>
        </w:tc>
      </w:tr>
      <w:tr w:rsidR="00394E66" w14:paraId="21E74FFC" w14:textId="77777777" w:rsidTr="00394E66">
        <w:tc>
          <w:tcPr>
            <w:tcW w:w="1985" w:type="dxa"/>
          </w:tcPr>
          <w:p w14:paraId="0D92A783" w14:textId="7A2563F2" w:rsidR="00394E66" w:rsidRPr="00DB1522" w:rsidRDefault="00394E66" w:rsidP="00FC7CF3">
            <w:pPr>
              <w:jc w:val="both"/>
              <w:rPr>
                <w:rFonts w:ascii="Times New Roman" w:eastAsia="Times New Roman" w:hAnsi="Times New Roman" w:cs="Times New Roman"/>
                <w:sz w:val="28"/>
                <w:szCs w:val="28"/>
                <w:lang w:eastAsia="ru-RU"/>
              </w:rPr>
            </w:pPr>
            <w:r w:rsidRPr="001031BD">
              <w:rPr>
                <w:rFonts w:ascii="Times New Roman" w:eastAsia="Times New Roman" w:hAnsi="Times New Roman" w:cs="Times New Roman"/>
                <w:sz w:val="28"/>
                <w:szCs w:val="28"/>
                <w:lang w:eastAsia="ru-RU"/>
              </w:rPr>
              <w:t>РГП</w:t>
            </w:r>
          </w:p>
        </w:tc>
        <w:tc>
          <w:tcPr>
            <w:tcW w:w="7852" w:type="dxa"/>
          </w:tcPr>
          <w:p w14:paraId="47584F4E" w14:textId="2C554AA4"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Республиканское государственное предприятие</w:t>
            </w:r>
          </w:p>
        </w:tc>
      </w:tr>
      <w:tr w:rsidR="00394E66" w14:paraId="50240FC7" w14:textId="77777777" w:rsidTr="00394E66">
        <w:tc>
          <w:tcPr>
            <w:tcW w:w="1985" w:type="dxa"/>
          </w:tcPr>
          <w:p w14:paraId="45C6A338" w14:textId="5F1D4959" w:rsidR="00394E66" w:rsidRPr="00DB1522" w:rsidRDefault="00394E66" w:rsidP="00FC7CF3">
            <w:pPr>
              <w:jc w:val="both"/>
              <w:rPr>
                <w:rFonts w:ascii="Times New Roman" w:eastAsia="Times New Roman" w:hAnsi="Times New Roman" w:cs="Times New Roman"/>
                <w:sz w:val="28"/>
                <w:szCs w:val="28"/>
                <w:lang w:eastAsia="ru-RU"/>
              </w:rPr>
            </w:pPr>
            <w:r w:rsidRPr="001031BD">
              <w:rPr>
                <w:rFonts w:ascii="Times New Roman" w:eastAsia="Times New Roman" w:hAnsi="Times New Roman" w:cs="Times New Roman"/>
                <w:sz w:val="28"/>
                <w:szCs w:val="28"/>
                <w:lang w:eastAsia="ru-RU"/>
              </w:rPr>
              <w:t>АО</w:t>
            </w:r>
          </w:p>
        </w:tc>
        <w:tc>
          <w:tcPr>
            <w:tcW w:w="7852" w:type="dxa"/>
          </w:tcPr>
          <w:p w14:paraId="26F2EABD" w14:textId="1B0765BF"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Акционерное общество</w:t>
            </w:r>
          </w:p>
        </w:tc>
      </w:tr>
      <w:tr w:rsidR="00394E66" w14:paraId="186B4DCC" w14:textId="77777777" w:rsidTr="00394E66">
        <w:tc>
          <w:tcPr>
            <w:tcW w:w="1985" w:type="dxa"/>
          </w:tcPr>
          <w:p w14:paraId="561867A5" w14:textId="05D70045" w:rsidR="00394E66" w:rsidRPr="00DB1522" w:rsidRDefault="00394E66" w:rsidP="00FC7CF3">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КНР</w:t>
            </w:r>
          </w:p>
        </w:tc>
        <w:tc>
          <w:tcPr>
            <w:tcW w:w="7852" w:type="dxa"/>
          </w:tcPr>
          <w:p w14:paraId="0557E7FB" w14:textId="30E91FCB"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Китайская Народная Республика</w:t>
            </w:r>
          </w:p>
        </w:tc>
      </w:tr>
      <w:tr w:rsidR="00394E66" w14:paraId="04DE1F95" w14:textId="77777777" w:rsidTr="00394E66">
        <w:tc>
          <w:tcPr>
            <w:tcW w:w="1985" w:type="dxa"/>
          </w:tcPr>
          <w:p w14:paraId="26983032" w14:textId="212890C0" w:rsidR="00394E66" w:rsidRPr="007B6B00" w:rsidRDefault="00394E66" w:rsidP="00FC7CF3">
            <w:pPr>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НИИС</w:t>
            </w:r>
          </w:p>
        </w:tc>
        <w:tc>
          <w:tcPr>
            <w:tcW w:w="7852" w:type="dxa"/>
          </w:tcPr>
          <w:p w14:paraId="69FF5EA0" w14:textId="10927637"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РГП «Национальный институт интеллектуальной собственности» Министерства юстиции Республики Казахстан</w:t>
            </w:r>
          </w:p>
        </w:tc>
      </w:tr>
      <w:tr w:rsidR="00394E66" w14:paraId="154CF058" w14:textId="77777777" w:rsidTr="00394E66">
        <w:tc>
          <w:tcPr>
            <w:tcW w:w="1985" w:type="dxa"/>
          </w:tcPr>
          <w:p w14:paraId="1881BBE0" w14:textId="6A27F0DD" w:rsidR="00394E66" w:rsidRPr="007B6B00" w:rsidRDefault="00394E66" w:rsidP="00FC7CF3">
            <w:pPr>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АИС МГС</w:t>
            </w:r>
          </w:p>
        </w:tc>
        <w:tc>
          <w:tcPr>
            <w:tcW w:w="7852" w:type="dxa"/>
          </w:tcPr>
          <w:p w14:paraId="64EA8DC0" w14:textId="38392A95"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Автоматизированная информационная система межгосударственного совета по стандартизации, метрологии и сертификации</w:t>
            </w:r>
          </w:p>
        </w:tc>
      </w:tr>
      <w:tr w:rsidR="00394E66" w14:paraId="312A88B3" w14:textId="77777777" w:rsidTr="00394E66">
        <w:tc>
          <w:tcPr>
            <w:tcW w:w="1985" w:type="dxa"/>
          </w:tcPr>
          <w:p w14:paraId="441E4194" w14:textId="0423785D" w:rsidR="00394E66" w:rsidRDefault="00394E66" w:rsidP="00FC7CF3">
            <w:pPr>
              <w:jc w:val="both"/>
              <w:rPr>
                <w:rFonts w:ascii="Times New Roman" w:eastAsia="Times New Roman" w:hAnsi="Times New Roman" w:cs="Times New Roman"/>
                <w:b/>
                <w:sz w:val="28"/>
                <w:szCs w:val="28"/>
                <w:lang w:eastAsia="ru-RU"/>
              </w:rPr>
            </w:pPr>
            <w:r w:rsidRPr="00DB1522">
              <w:rPr>
                <w:rFonts w:ascii="Times New Roman" w:hAnsi="Times New Roman" w:cs="Times New Roman"/>
                <w:sz w:val="28"/>
                <w:szCs w:val="28"/>
              </w:rPr>
              <w:t>ФГБНУ «ВНИИЗ»</w:t>
            </w:r>
          </w:p>
        </w:tc>
        <w:tc>
          <w:tcPr>
            <w:tcW w:w="7852" w:type="dxa"/>
          </w:tcPr>
          <w:p w14:paraId="7ABC9EF1" w14:textId="6027E258"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hAnsi="Times New Roman" w:cs="Times New Roman"/>
                <w:sz w:val="28"/>
                <w:szCs w:val="28"/>
              </w:rPr>
              <w:t>Государственным научным учреждением «Всероссийский научно-исследовательский институт зерна и продуктов его переработки» Российской академии сельскохозяйственных наук</w:t>
            </w:r>
          </w:p>
        </w:tc>
      </w:tr>
      <w:tr w:rsidR="00394E66" w14:paraId="08705CD3" w14:textId="77777777" w:rsidTr="00394E66">
        <w:tc>
          <w:tcPr>
            <w:tcW w:w="1985" w:type="dxa"/>
          </w:tcPr>
          <w:p w14:paraId="47CB0C53" w14:textId="5B3D571C" w:rsidR="00394E66" w:rsidRPr="001031BD" w:rsidRDefault="00394E66" w:rsidP="00FC7CF3">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США</w:t>
            </w:r>
          </w:p>
        </w:tc>
        <w:tc>
          <w:tcPr>
            <w:tcW w:w="7852" w:type="dxa"/>
          </w:tcPr>
          <w:p w14:paraId="6EF6ADA4" w14:textId="2DA4D401"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Соединенные Штаты Америки</w:t>
            </w:r>
          </w:p>
        </w:tc>
      </w:tr>
      <w:tr w:rsidR="00394E66" w14:paraId="7FA704C9" w14:textId="77777777" w:rsidTr="00394E66">
        <w:tc>
          <w:tcPr>
            <w:tcW w:w="1985" w:type="dxa"/>
          </w:tcPr>
          <w:p w14:paraId="59A5C206" w14:textId="6415C29D" w:rsidR="00394E66" w:rsidRPr="001031BD" w:rsidRDefault="00394E66" w:rsidP="00FC7CF3">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РФ</w:t>
            </w:r>
          </w:p>
        </w:tc>
        <w:tc>
          <w:tcPr>
            <w:tcW w:w="7852" w:type="dxa"/>
          </w:tcPr>
          <w:p w14:paraId="7C41B418" w14:textId="699A263C"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Российская Федерация</w:t>
            </w:r>
          </w:p>
        </w:tc>
      </w:tr>
      <w:tr w:rsidR="00394E66" w14:paraId="2DBAABBF" w14:textId="77777777" w:rsidTr="00394E66">
        <w:tc>
          <w:tcPr>
            <w:tcW w:w="1985" w:type="dxa"/>
          </w:tcPr>
          <w:p w14:paraId="13FDD0EB" w14:textId="62B3C0FB" w:rsidR="00394E66" w:rsidRDefault="00394E66" w:rsidP="00FC7CF3">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МСБ</w:t>
            </w:r>
          </w:p>
        </w:tc>
        <w:tc>
          <w:tcPr>
            <w:tcW w:w="7852" w:type="dxa"/>
          </w:tcPr>
          <w:p w14:paraId="5EDBB4F9" w14:textId="7EC37E2A"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Малый, средний бизнес</w:t>
            </w:r>
          </w:p>
        </w:tc>
      </w:tr>
      <w:tr w:rsidR="00394E66" w14:paraId="16B1F5C7" w14:textId="77777777" w:rsidTr="00394E66">
        <w:tc>
          <w:tcPr>
            <w:tcW w:w="1985" w:type="dxa"/>
          </w:tcPr>
          <w:p w14:paraId="36572CDE" w14:textId="0DAFA5D4" w:rsidR="00394E66" w:rsidRPr="006368E8" w:rsidRDefault="00394E66" w:rsidP="00FC7CF3">
            <w:pPr>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val="en-US" w:eastAsia="ru-RU"/>
              </w:rPr>
              <w:t>SWOT</w:t>
            </w:r>
          </w:p>
        </w:tc>
        <w:tc>
          <w:tcPr>
            <w:tcW w:w="7852" w:type="dxa"/>
          </w:tcPr>
          <w:p w14:paraId="2E83F099" w14:textId="638A2E00"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Анализ слабых и сильных сторон, возможностей и результатов</w:t>
            </w:r>
          </w:p>
        </w:tc>
      </w:tr>
      <w:tr w:rsidR="00394E66" w14:paraId="5EADC2E0" w14:textId="77777777" w:rsidTr="00394E66">
        <w:tc>
          <w:tcPr>
            <w:tcW w:w="1985" w:type="dxa"/>
          </w:tcPr>
          <w:p w14:paraId="4CB85CA7" w14:textId="28670DDB" w:rsidR="00394E66" w:rsidRPr="001031BD" w:rsidRDefault="00394E66" w:rsidP="00FC7CF3">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РФА</w:t>
            </w:r>
          </w:p>
        </w:tc>
        <w:tc>
          <w:tcPr>
            <w:tcW w:w="7852" w:type="dxa"/>
          </w:tcPr>
          <w:p w14:paraId="11F77E1C" w14:textId="1F2D998F"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Рентгенофлуоресцентный анализ</w:t>
            </w:r>
          </w:p>
        </w:tc>
      </w:tr>
      <w:tr w:rsidR="00394E66" w14:paraId="388E519D" w14:textId="77777777" w:rsidTr="00394E66">
        <w:tc>
          <w:tcPr>
            <w:tcW w:w="1985" w:type="dxa"/>
          </w:tcPr>
          <w:p w14:paraId="27729CEC" w14:textId="4C8309FA" w:rsidR="00394E66" w:rsidRPr="008D20C2"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Be</w:t>
            </w:r>
          </w:p>
        </w:tc>
        <w:tc>
          <w:tcPr>
            <w:tcW w:w="7852" w:type="dxa"/>
          </w:tcPr>
          <w:p w14:paraId="18816F0F" w14:textId="5C09F59C"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Бериллий</w:t>
            </w:r>
          </w:p>
        </w:tc>
      </w:tr>
      <w:tr w:rsidR="00394E66" w14:paraId="57999E45" w14:textId="77777777" w:rsidTr="00394E66">
        <w:tc>
          <w:tcPr>
            <w:tcW w:w="1985" w:type="dxa"/>
          </w:tcPr>
          <w:p w14:paraId="31698FF6" w14:textId="1E08B0E3" w:rsidR="00394E66" w:rsidRPr="008D20C2"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U</w:t>
            </w:r>
          </w:p>
        </w:tc>
        <w:tc>
          <w:tcPr>
            <w:tcW w:w="7852" w:type="dxa"/>
          </w:tcPr>
          <w:p w14:paraId="49803C64" w14:textId="1D8C7FEC"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Уран</w:t>
            </w:r>
          </w:p>
        </w:tc>
      </w:tr>
      <w:tr w:rsidR="00394E66" w14:paraId="08AC11B1" w14:textId="77777777" w:rsidTr="00394E66">
        <w:tc>
          <w:tcPr>
            <w:tcW w:w="1985" w:type="dxa"/>
          </w:tcPr>
          <w:p w14:paraId="4C56562A" w14:textId="74B66246" w:rsidR="00394E66" w:rsidRPr="008D20C2"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P</w:t>
            </w:r>
          </w:p>
        </w:tc>
        <w:tc>
          <w:tcPr>
            <w:tcW w:w="7852" w:type="dxa"/>
          </w:tcPr>
          <w:p w14:paraId="1ED9129F" w14:textId="13FF9B90"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Фосфор</w:t>
            </w:r>
          </w:p>
        </w:tc>
      </w:tr>
      <w:tr w:rsidR="00394E66" w14:paraId="1C3C6CFD" w14:textId="77777777" w:rsidTr="00394E66">
        <w:tc>
          <w:tcPr>
            <w:tcW w:w="1985" w:type="dxa"/>
          </w:tcPr>
          <w:p w14:paraId="60FB07F6" w14:textId="6566DE76" w:rsidR="00394E66" w:rsidRPr="008D20C2"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S</w:t>
            </w:r>
          </w:p>
        </w:tc>
        <w:tc>
          <w:tcPr>
            <w:tcW w:w="7852" w:type="dxa"/>
          </w:tcPr>
          <w:p w14:paraId="0F35C111" w14:textId="62DDA389"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Сера</w:t>
            </w:r>
          </w:p>
        </w:tc>
      </w:tr>
      <w:tr w:rsidR="00394E66" w14:paraId="6637C2A7" w14:textId="77777777" w:rsidTr="00394E66">
        <w:tc>
          <w:tcPr>
            <w:tcW w:w="1985" w:type="dxa"/>
          </w:tcPr>
          <w:p w14:paraId="0AC7D28E" w14:textId="47A9ECE5" w:rsidR="00394E66" w:rsidRPr="008D20C2"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Cl</w:t>
            </w:r>
          </w:p>
        </w:tc>
        <w:tc>
          <w:tcPr>
            <w:tcW w:w="7852" w:type="dxa"/>
          </w:tcPr>
          <w:p w14:paraId="2C9188BF" w14:textId="1932D81E"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Хлор</w:t>
            </w:r>
          </w:p>
        </w:tc>
      </w:tr>
      <w:tr w:rsidR="00394E66" w14:paraId="2DAE8C02" w14:textId="77777777" w:rsidTr="00394E66">
        <w:tc>
          <w:tcPr>
            <w:tcW w:w="1985" w:type="dxa"/>
          </w:tcPr>
          <w:p w14:paraId="4D885915" w14:textId="6402DB22" w:rsidR="00394E66" w:rsidRPr="008D20C2"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K</w:t>
            </w:r>
          </w:p>
        </w:tc>
        <w:tc>
          <w:tcPr>
            <w:tcW w:w="7852" w:type="dxa"/>
          </w:tcPr>
          <w:p w14:paraId="4217FF6B" w14:textId="7DAD674E"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Калий</w:t>
            </w:r>
          </w:p>
        </w:tc>
      </w:tr>
      <w:tr w:rsidR="00394E66" w14:paraId="0165F38F" w14:textId="77777777" w:rsidTr="00394E66">
        <w:tc>
          <w:tcPr>
            <w:tcW w:w="1985" w:type="dxa"/>
          </w:tcPr>
          <w:p w14:paraId="04FAB4AA" w14:textId="6B55A7B3" w:rsidR="00394E66" w:rsidRPr="008D20C2"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Ca</w:t>
            </w:r>
          </w:p>
        </w:tc>
        <w:tc>
          <w:tcPr>
            <w:tcW w:w="7852" w:type="dxa"/>
          </w:tcPr>
          <w:p w14:paraId="7090E31E" w14:textId="74A991D9"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Кальций</w:t>
            </w:r>
          </w:p>
        </w:tc>
      </w:tr>
      <w:tr w:rsidR="00394E66" w14:paraId="393CAD6D" w14:textId="77777777" w:rsidTr="00394E66">
        <w:tc>
          <w:tcPr>
            <w:tcW w:w="1985" w:type="dxa"/>
          </w:tcPr>
          <w:p w14:paraId="556D31B6" w14:textId="7BC4B42D" w:rsidR="00394E66" w:rsidRPr="008D20C2"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Mn</w:t>
            </w:r>
          </w:p>
        </w:tc>
        <w:tc>
          <w:tcPr>
            <w:tcW w:w="7852" w:type="dxa"/>
          </w:tcPr>
          <w:p w14:paraId="2CC5BEFD" w14:textId="1EB3EFA2"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Марганец</w:t>
            </w:r>
          </w:p>
        </w:tc>
      </w:tr>
      <w:tr w:rsidR="00394E66" w14:paraId="1D482606" w14:textId="77777777" w:rsidTr="00394E66">
        <w:tc>
          <w:tcPr>
            <w:tcW w:w="1985" w:type="dxa"/>
          </w:tcPr>
          <w:p w14:paraId="2E5DB0EF" w14:textId="0FE91A55" w:rsidR="00394E66" w:rsidRPr="008D20C2"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Fe</w:t>
            </w:r>
          </w:p>
        </w:tc>
        <w:tc>
          <w:tcPr>
            <w:tcW w:w="7852" w:type="dxa"/>
          </w:tcPr>
          <w:p w14:paraId="12A9F5D2" w14:textId="57A5FF3E"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Железо</w:t>
            </w:r>
          </w:p>
        </w:tc>
      </w:tr>
      <w:tr w:rsidR="00394E66" w14:paraId="73D93FC0" w14:textId="77777777" w:rsidTr="00394E66">
        <w:tc>
          <w:tcPr>
            <w:tcW w:w="1985" w:type="dxa"/>
          </w:tcPr>
          <w:p w14:paraId="442E7EC0" w14:textId="11C9C021" w:rsidR="00394E66" w:rsidRPr="008D20C2"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Eu</w:t>
            </w:r>
          </w:p>
        </w:tc>
        <w:tc>
          <w:tcPr>
            <w:tcW w:w="7852" w:type="dxa"/>
          </w:tcPr>
          <w:p w14:paraId="06688C41" w14:textId="7D65624F"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Европий</w:t>
            </w:r>
          </w:p>
        </w:tc>
      </w:tr>
      <w:tr w:rsidR="00394E66" w14:paraId="1553636F" w14:textId="77777777" w:rsidTr="00394E66">
        <w:tc>
          <w:tcPr>
            <w:tcW w:w="1985" w:type="dxa"/>
          </w:tcPr>
          <w:p w14:paraId="010C9FF0" w14:textId="42FF0D95" w:rsidR="00394E66"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Si</w:t>
            </w:r>
          </w:p>
        </w:tc>
        <w:tc>
          <w:tcPr>
            <w:tcW w:w="7852" w:type="dxa"/>
          </w:tcPr>
          <w:p w14:paraId="773708A4" w14:textId="54B4397A"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Кремний</w:t>
            </w:r>
          </w:p>
        </w:tc>
      </w:tr>
      <w:tr w:rsidR="00394E66" w14:paraId="74587B92" w14:textId="77777777" w:rsidTr="00394E66">
        <w:tc>
          <w:tcPr>
            <w:tcW w:w="1985" w:type="dxa"/>
          </w:tcPr>
          <w:p w14:paraId="15692EC0" w14:textId="1E7BCC2C" w:rsidR="00394E66"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Cu</w:t>
            </w:r>
          </w:p>
        </w:tc>
        <w:tc>
          <w:tcPr>
            <w:tcW w:w="7852" w:type="dxa"/>
          </w:tcPr>
          <w:p w14:paraId="6C50D717" w14:textId="59E73091"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Медь</w:t>
            </w:r>
          </w:p>
        </w:tc>
      </w:tr>
      <w:tr w:rsidR="00394E66" w14:paraId="0148C1B8" w14:textId="77777777" w:rsidTr="00394E66">
        <w:tc>
          <w:tcPr>
            <w:tcW w:w="1985" w:type="dxa"/>
          </w:tcPr>
          <w:p w14:paraId="1AAD3A5D" w14:textId="576F2BBB" w:rsidR="00394E66"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Zn</w:t>
            </w:r>
          </w:p>
        </w:tc>
        <w:tc>
          <w:tcPr>
            <w:tcW w:w="7852" w:type="dxa"/>
          </w:tcPr>
          <w:p w14:paraId="0326C463" w14:textId="19059F06"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Цинк</w:t>
            </w:r>
          </w:p>
        </w:tc>
      </w:tr>
      <w:tr w:rsidR="00394E66" w14:paraId="270D1033" w14:textId="77777777" w:rsidTr="00394E66">
        <w:tc>
          <w:tcPr>
            <w:tcW w:w="1985" w:type="dxa"/>
          </w:tcPr>
          <w:p w14:paraId="7A7D4227" w14:textId="7A221E1B" w:rsidR="00394E66"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Br</w:t>
            </w:r>
          </w:p>
        </w:tc>
        <w:tc>
          <w:tcPr>
            <w:tcW w:w="7852" w:type="dxa"/>
          </w:tcPr>
          <w:p w14:paraId="1D6782AE" w14:textId="1262D228"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Бром</w:t>
            </w:r>
          </w:p>
        </w:tc>
      </w:tr>
      <w:tr w:rsidR="00394E66" w14:paraId="5CDDAFA6" w14:textId="77777777" w:rsidTr="00394E66">
        <w:tc>
          <w:tcPr>
            <w:tcW w:w="1985" w:type="dxa"/>
          </w:tcPr>
          <w:p w14:paraId="4F02615D" w14:textId="304E0199" w:rsidR="00394E66"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Rb</w:t>
            </w:r>
          </w:p>
        </w:tc>
        <w:tc>
          <w:tcPr>
            <w:tcW w:w="7852" w:type="dxa"/>
          </w:tcPr>
          <w:p w14:paraId="160BC6FE" w14:textId="267A48A6"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Рубидий</w:t>
            </w:r>
          </w:p>
        </w:tc>
      </w:tr>
      <w:tr w:rsidR="00394E66" w14:paraId="7ED8116E" w14:textId="77777777" w:rsidTr="00394E66">
        <w:tc>
          <w:tcPr>
            <w:tcW w:w="1985" w:type="dxa"/>
          </w:tcPr>
          <w:p w14:paraId="63A20C7F" w14:textId="6535F96F" w:rsidR="00394E66"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Rh</w:t>
            </w:r>
          </w:p>
        </w:tc>
        <w:tc>
          <w:tcPr>
            <w:tcW w:w="7852" w:type="dxa"/>
          </w:tcPr>
          <w:p w14:paraId="03FC3DB6" w14:textId="4B5BF126"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Родий</w:t>
            </w:r>
          </w:p>
        </w:tc>
      </w:tr>
      <w:tr w:rsidR="00394E66" w14:paraId="71B8D10C" w14:textId="77777777" w:rsidTr="00394E66">
        <w:tc>
          <w:tcPr>
            <w:tcW w:w="1985" w:type="dxa"/>
          </w:tcPr>
          <w:p w14:paraId="5319DE29" w14:textId="6811F461" w:rsidR="00394E66"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Sn</w:t>
            </w:r>
          </w:p>
        </w:tc>
        <w:tc>
          <w:tcPr>
            <w:tcW w:w="7852" w:type="dxa"/>
          </w:tcPr>
          <w:p w14:paraId="3DBC092D" w14:textId="788B6669"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Олово</w:t>
            </w:r>
          </w:p>
        </w:tc>
      </w:tr>
      <w:tr w:rsidR="00394E66" w14:paraId="0BF96DBC" w14:textId="77777777" w:rsidTr="00394E66">
        <w:tc>
          <w:tcPr>
            <w:tcW w:w="1985" w:type="dxa"/>
          </w:tcPr>
          <w:p w14:paraId="4D879E89" w14:textId="569D44F5" w:rsidR="00394E66"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Te</w:t>
            </w:r>
          </w:p>
        </w:tc>
        <w:tc>
          <w:tcPr>
            <w:tcW w:w="7852" w:type="dxa"/>
          </w:tcPr>
          <w:p w14:paraId="4AA08ACB" w14:textId="7FC16BF9"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Теллур</w:t>
            </w:r>
          </w:p>
        </w:tc>
      </w:tr>
      <w:tr w:rsidR="00394E66" w14:paraId="1B665461" w14:textId="77777777" w:rsidTr="00394E66">
        <w:tc>
          <w:tcPr>
            <w:tcW w:w="1985" w:type="dxa"/>
          </w:tcPr>
          <w:p w14:paraId="670B3E38" w14:textId="6A1283C2" w:rsidR="00394E66"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Re</w:t>
            </w:r>
          </w:p>
        </w:tc>
        <w:tc>
          <w:tcPr>
            <w:tcW w:w="7852" w:type="dxa"/>
          </w:tcPr>
          <w:p w14:paraId="11483D5A" w14:textId="06387740"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Рений</w:t>
            </w:r>
          </w:p>
        </w:tc>
      </w:tr>
      <w:tr w:rsidR="00394E66" w14:paraId="619739F8" w14:textId="77777777" w:rsidTr="00394E66">
        <w:tc>
          <w:tcPr>
            <w:tcW w:w="1985" w:type="dxa"/>
          </w:tcPr>
          <w:p w14:paraId="7F8CCC43" w14:textId="18ACD074" w:rsidR="00394E66"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Os</w:t>
            </w:r>
          </w:p>
        </w:tc>
        <w:tc>
          <w:tcPr>
            <w:tcW w:w="7852" w:type="dxa"/>
          </w:tcPr>
          <w:p w14:paraId="2897C617" w14:textId="0E0A143C"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Осмий</w:t>
            </w:r>
          </w:p>
        </w:tc>
      </w:tr>
      <w:tr w:rsidR="00394E66" w14:paraId="54796B10" w14:textId="77777777" w:rsidTr="00394E66">
        <w:tc>
          <w:tcPr>
            <w:tcW w:w="1985" w:type="dxa"/>
          </w:tcPr>
          <w:p w14:paraId="6C6DE1A0" w14:textId="5AC3CE6C" w:rsidR="00394E66"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Bi</w:t>
            </w:r>
          </w:p>
        </w:tc>
        <w:tc>
          <w:tcPr>
            <w:tcW w:w="7852" w:type="dxa"/>
          </w:tcPr>
          <w:p w14:paraId="126C0145" w14:textId="3E3A68FF"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Висмут</w:t>
            </w:r>
          </w:p>
        </w:tc>
      </w:tr>
      <w:tr w:rsidR="00394E66" w14:paraId="398E0034" w14:textId="77777777" w:rsidTr="00394E66">
        <w:tc>
          <w:tcPr>
            <w:tcW w:w="1985" w:type="dxa"/>
          </w:tcPr>
          <w:p w14:paraId="1ECE2697" w14:textId="3BEB63D9" w:rsidR="00394E66" w:rsidRPr="00891061"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As</w:t>
            </w:r>
          </w:p>
        </w:tc>
        <w:tc>
          <w:tcPr>
            <w:tcW w:w="7852" w:type="dxa"/>
          </w:tcPr>
          <w:p w14:paraId="750E1D7B" w14:textId="6DD85776"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Мышьяк</w:t>
            </w:r>
          </w:p>
        </w:tc>
      </w:tr>
      <w:tr w:rsidR="00394E66" w14:paraId="0F700CCA" w14:textId="77777777" w:rsidTr="00394E66">
        <w:tc>
          <w:tcPr>
            <w:tcW w:w="1985" w:type="dxa"/>
          </w:tcPr>
          <w:p w14:paraId="42725E8C" w14:textId="2D6B69E0" w:rsidR="00394E66"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Sr</w:t>
            </w:r>
          </w:p>
        </w:tc>
        <w:tc>
          <w:tcPr>
            <w:tcW w:w="7852" w:type="dxa"/>
          </w:tcPr>
          <w:p w14:paraId="37388C6D" w14:textId="5596DDC9"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Стронций</w:t>
            </w:r>
          </w:p>
        </w:tc>
      </w:tr>
      <w:tr w:rsidR="00394E66" w14:paraId="1B2FEFA6" w14:textId="77777777" w:rsidTr="00394E66">
        <w:tc>
          <w:tcPr>
            <w:tcW w:w="1985" w:type="dxa"/>
          </w:tcPr>
          <w:p w14:paraId="7AD27DDB" w14:textId="2249DF6A" w:rsidR="00394E66" w:rsidRPr="00891061" w:rsidRDefault="00394E66" w:rsidP="00FC7CF3">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МАЕ</w:t>
            </w:r>
          </w:p>
        </w:tc>
        <w:tc>
          <w:tcPr>
            <w:tcW w:w="7852" w:type="dxa"/>
          </w:tcPr>
          <w:p w14:paraId="60B858B5" w14:textId="2898B8CF"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Средняя абсолютная ошибка</w:t>
            </w:r>
          </w:p>
        </w:tc>
      </w:tr>
      <w:tr w:rsidR="00394E66" w14:paraId="73B1E424" w14:textId="77777777" w:rsidTr="00394E66">
        <w:tc>
          <w:tcPr>
            <w:tcW w:w="1985" w:type="dxa"/>
          </w:tcPr>
          <w:p w14:paraId="486D1F0C" w14:textId="723D97CB" w:rsidR="00394E66" w:rsidRPr="00891061"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DW</w:t>
            </w:r>
          </w:p>
        </w:tc>
        <w:tc>
          <w:tcPr>
            <w:tcW w:w="7852" w:type="dxa"/>
          </w:tcPr>
          <w:p w14:paraId="2CBD42A1" w14:textId="7B5A1514"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Статистика Дарбина-Ватсона</w:t>
            </w:r>
          </w:p>
        </w:tc>
      </w:tr>
      <w:tr w:rsidR="00394E66" w14:paraId="7FB25C0A" w14:textId="77777777" w:rsidTr="00394E66">
        <w:tc>
          <w:tcPr>
            <w:tcW w:w="1985" w:type="dxa"/>
          </w:tcPr>
          <w:p w14:paraId="2C5FC208" w14:textId="37BF3BD0" w:rsidR="00394E66" w:rsidRPr="00891061"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ANOVA</w:t>
            </w:r>
          </w:p>
        </w:tc>
        <w:tc>
          <w:tcPr>
            <w:tcW w:w="7852" w:type="dxa"/>
          </w:tcPr>
          <w:p w14:paraId="49FCBB83" w14:textId="0C7D9463"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Дисперсионный анализ</w:t>
            </w:r>
          </w:p>
        </w:tc>
      </w:tr>
      <w:tr w:rsidR="00394E66" w14:paraId="1AC599C6" w14:textId="77777777" w:rsidTr="00394E66">
        <w:tc>
          <w:tcPr>
            <w:tcW w:w="1985" w:type="dxa"/>
          </w:tcPr>
          <w:p w14:paraId="67B1DD59" w14:textId="1DA3E0E1" w:rsidR="00394E66" w:rsidRPr="00AF7655" w:rsidRDefault="00394E66" w:rsidP="00FC7CF3">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ПХВ</w:t>
            </w:r>
          </w:p>
        </w:tc>
        <w:tc>
          <w:tcPr>
            <w:tcW w:w="7852" w:type="dxa"/>
          </w:tcPr>
          <w:p w14:paraId="76078D53" w14:textId="67FBF82D"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 xml:space="preserve">Право хозяйственного ведения </w:t>
            </w:r>
          </w:p>
        </w:tc>
      </w:tr>
      <w:tr w:rsidR="00394E66" w14:paraId="41C70FAC" w14:textId="77777777" w:rsidTr="00394E66">
        <w:tc>
          <w:tcPr>
            <w:tcW w:w="1985" w:type="dxa"/>
          </w:tcPr>
          <w:p w14:paraId="49F2A6E8" w14:textId="15D0C20F" w:rsidR="00394E66" w:rsidRPr="00AF7655" w:rsidRDefault="00394E66" w:rsidP="00FC7CF3">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ЖНК</w:t>
            </w:r>
          </w:p>
        </w:tc>
        <w:tc>
          <w:tcPr>
            <w:tcW w:w="7852" w:type="dxa"/>
          </w:tcPr>
          <w:p w14:paraId="191B2780" w14:textId="25AB66AC"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Жирнокислотный состав растительных масел</w:t>
            </w:r>
          </w:p>
        </w:tc>
      </w:tr>
      <w:tr w:rsidR="00394E66" w14:paraId="60470F15" w14:textId="77777777" w:rsidTr="00394E66">
        <w:tc>
          <w:tcPr>
            <w:tcW w:w="1985" w:type="dxa"/>
          </w:tcPr>
          <w:p w14:paraId="72ACF80B" w14:textId="1EC9DB1E" w:rsidR="00394E66" w:rsidRPr="00AF7655" w:rsidRDefault="00394E66" w:rsidP="00FC7CF3">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МНЖК</w:t>
            </w:r>
          </w:p>
        </w:tc>
        <w:tc>
          <w:tcPr>
            <w:tcW w:w="7852" w:type="dxa"/>
          </w:tcPr>
          <w:p w14:paraId="61A3B441" w14:textId="163FAFB3"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Мононенасыщенные жирные кислоты</w:t>
            </w:r>
          </w:p>
        </w:tc>
      </w:tr>
      <w:tr w:rsidR="00394E66" w14:paraId="4FD66583" w14:textId="77777777" w:rsidTr="00394E66">
        <w:tc>
          <w:tcPr>
            <w:tcW w:w="1985" w:type="dxa"/>
          </w:tcPr>
          <w:p w14:paraId="0FE3DCAA" w14:textId="708D7FD1" w:rsidR="00394E66" w:rsidRPr="00AF7655" w:rsidRDefault="00394E66" w:rsidP="00FC7CF3">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ПНЖК</w:t>
            </w:r>
          </w:p>
        </w:tc>
        <w:tc>
          <w:tcPr>
            <w:tcW w:w="7852" w:type="dxa"/>
          </w:tcPr>
          <w:p w14:paraId="7915AE8E" w14:textId="109CC383"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Полиненасыщенные жирные кислоты</w:t>
            </w:r>
          </w:p>
        </w:tc>
      </w:tr>
      <w:tr w:rsidR="00394E66" w14:paraId="0FA45111" w14:textId="77777777" w:rsidTr="00394E66">
        <w:tc>
          <w:tcPr>
            <w:tcW w:w="1985" w:type="dxa"/>
          </w:tcPr>
          <w:p w14:paraId="7ADD8565" w14:textId="2DD735A1" w:rsidR="00394E66" w:rsidRPr="00AF7655" w:rsidRDefault="00394E66" w:rsidP="00FC7CF3">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ВСС</w:t>
            </w:r>
          </w:p>
        </w:tc>
        <w:tc>
          <w:tcPr>
            <w:tcW w:w="7852" w:type="dxa"/>
          </w:tcPr>
          <w:p w14:paraId="5E80D626" w14:textId="150130FB"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Водосвязывающая способность</w:t>
            </w:r>
          </w:p>
        </w:tc>
      </w:tr>
      <w:tr w:rsidR="00394E66" w14:paraId="703E42B6" w14:textId="77777777" w:rsidTr="00394E66">
        <w:tc>
          <w:tcPr>
            <w:tcW w:w="1985" w:type="dxa"/>
          </w:tcPr>
          <w:p w14:paraId="6813B234" w14:textId="6808718A" w:rsidR="00394E66" w:rsidRDefault="00394E66" w:rsidP="00FC7CF3">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ВУС</w:t>
            </w:r>
          </w:p>
        </w:tc>
        <w:tc>
          <w:tcPr>
            <w:tcW w:w="7852" w:type="dxa"/>
          </w:tcPr>
          <w:p w14:paraId="1630FBF2" w14:textId="657D38D5"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Водоудерживающая способность</w:t>
            </w:r>
          </w:p>
        </w:tc>
      </w:tr>
      <w:tr w:rsidR="00394E66" w14:paraId="13D17111" w14:textId="77777777" w:rsidTr="00394E66">
        <w:tc>
          <w:tcPr>
            <w:tcW w:w="1985" w:type="dxa"/>
          </w:tcPr>
          <w:p w14:paraId="0DC2DE25" w14:textId="7444510C" w:rsidR="00394E66" w:rsidRPr="00C34E70" w:rsidRDefault="00394E66" w:rsidP="00FC7CF3">
            <w:pPr>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Dav</w:t>
            </w:r>
          </w:p>
        </w:tc>
        <w:tc>
          <w:tcPr>
            <w:tcW w:w="7852" w:type="dxa"/>
          </w:tcPr>
          <w:p w14:paraId="761B63D2" w14:textId="18088FDF" w:rsidR="00394E66" w:rsidRPr="00394E66" w:rsidRDefault="00394E66" w:rsidP="00B76A82">
            <w:pPr>
              <w:pStyle w:val="a9"/>
              <w:numPr>
                <w:ilvl w:val="0"/>
                <w:numId w:val="9"/>
              </w:numPr>
              <w:tabs>
                <w:tab w:val="left" w:pos="307"/>
              </w:tabs>
              <w:ind w:left="283" w:hanging="283"/>
              <w:rPr>
                <w:rFonts w:ascii="Times New Roman" w:eastAsia="Times New Roman" w:hAnsi="Times New Roman" w:cs="Times New Roman"/>
                <w:sz w:val="28"/>
                <w:szCs w:val="28"/>
                <w:lang w:eastAsia="ru-RU"/>
              </w:rPr>
            </w:pPr>
            <w:r w:rsidRPr="00394E66">
              <w:rPr>
                <w:rFonts w:ascii="Times New Roman" w:eastAsia="Times New Roman" w:hAnsi="Times New Roman" w:cs="Times New Roman"/>
                <w:sz w:val="28"/>
                <w:szCs w:val="28"/>
                <w:lang w:eastAsia="ru-RU"/>
              </w:rPr>
              <w:t>Средний диаметр частиц</w:t>
            </w:r>
          </w:p>
        </w:tc>
      </w:tr>
    </w:tbl>
    <w:p w14:paraId="4361B0B1" w14:textId="77777777" w:rsidR="008D20C2" w:rsidRDefault="008D20C2" w:rsidP="001E2A33">
      <w:pPr>
        <w:spacing w:after="0" w:line="240" w:lineRule="auto"/>
        <w:jc w:val="center"/>
        <w:rPr>
          <w:rFonts w:ascii="Times New Roman" w:hAnsi="Times New Roman" w:cs="Times New Roman"/>
          <w:b/>
          <w:sz w:val="28"/>
          <w:szCs w:val="28"/>
        </w:rPr>
      </w:pPr>
    </w:p>
    <w:p w14:paraId="6CEB6C57" w14:textId="77777777" w:rsidR="008D20C2" w:rsidRDefault="008D20C2" w:rsidP="001E2A33">
      <w:pPr>
        <w:spacing w:after="0" w:line="240" w:lineRule="auto"/>
        <w:jc w:val="center"/>
        <w:rPr>
          <w:rFonts w:ascii="Times New Roman" w:hAnsi="Times New Roman" w:cs="Times New Roman"/>
          <w:b/>
          <w:sz w:val="28"/>
          <w:szCs w:val="28"/>
        </w:rPr>
      </w:pPr>
    </w:p>
    <w:p w14:paraId="1E0D5B40" w14:textId="77777777" w:rsidR="008D20C2" w:rsidRDefault="008D20C2" w:rsidP="001E2A33">
      <w:pPr>
        <w:spacing w:after="0" w:line="240" w:lineRule="auto"/>
        <w:jc w:val="center"/>
        <w:rPr>
          <w:rFonts w:ascii="Times New Roman" w:hAnsi="Times New Roman" w:cs="Times New Roman"/>
          <w:b/>
          <w:sz w:val="28"/>
          <w:szCs w:val="28"/>
        </w:rPr>
      </w:pPr>
    </w:p>
    <w:p w14:paraId="02C2883F" w14:textId="77777777" w:rsidR="008D20C2" w:rsidRDefault="008D20C2" w:rsidP="001E2A33">
      <w:pPr>
        <w:spacing w:after="0" w:line="240" w:lineRule="auto"/>
        <w:jc w:val="center"/>
        <w:rPr>
          <w:rFonts w:ascii="Times New Roman" w:hAnsi="Times New Roman" w:cs="Times New Roman"/>
          <w:b/>
          <w:sz w:val="28"/>
          <w:szCs w:val="28"/>
        </w:rPr>
      </w:pPr>
    </w:p>
    <w:p w14:paraId="79F1A46E" w14:textId="77777777" w:rsidR="008D20C2" w:rsidRDefault="008D20C2" w:rsidP="001E2A33">
      <w:pPr>
        <w:spacing w:after="0" w:line="240" w:lineRule="auto"/>
        <w:jc w:val="center"/>
        <w:rPr>
          <w:rFonts w:ascii="Times New Roman" w:hAnsi="Times New Roman" w:cs="Times New Roman"/>
          <w:b/>
          <w:sz w:val="28"/>
          <w:szCs w:val="28"/>
        </w:rPr>
      </w:pPr>
    </w:p>
    <w:p w14:paraId="3033B016" w14:textId="77777777" w:rsidR="008D20C2" w:rsidRDefault="008D20C2" w:rsidP="001E2A33">
      <w:pPr>
        <w:spacing w:after="0" w:line="240" w:lineRule="auto"/>
        <w:jc w:val="center"/>
        <w:rPr>
          <w:rFonts w:ascii="Times New Roman" w:hAnsi="Times New Roman" w:cs="Times New Roman"/>
          <w:b/>
          <w:sz w:val="28"/>
          <w:szCs w:val="28"/>
        </w:rPr>
      </w:pPr>
    </w:p>
    <w:p w14:paraId="367BC9A5" w14:textId="77777777" w:rsidR="008D20C2" w:rsidRDefault="008D20C2" w:rsidP="001E2A33">
      <w:pPr>
        <w:spacing w:after="0" w:line="240" w:lineRule="auto"/>
        <w:jc w:val="center"/>
        <w:rPr>
          <w:rFonts w:ascii="Times New Roman" w:hAnsi="Times New Roman" w:cs="Times New Roman"/>
          <w:b/>
          <w:sz w:val="28"/>
          <w:szCs w:val="28"/>
        </w:rPr>
      </w:pPr>
    </w:p>
    <w:p w14:paraId="29A34E6C" w14:textId="77777777" w:rsidR="008D20C2" w:rsidRDefault="008D20C2" w:rsidP="001E2A33">
      <w:pPr>
        <w:spacing w:after="0" w:line="240" w:lineRule="auto"/>
        <w:jc w:val="center"/>
        <w:rPr>
          <w:rFonts w:ascii="Times New Roman" w:hAnsi="Times New Roman" w:cs="Times New Roman"/>
          <w:b/>
          <w:sz w:val="28"/>
          <w:szCs w:val="28"/>
        </w:rPr>
      </w:pPr>
    </w:p>
    <w:p w14:paraId="7E4FB0A3" w14:textId="77777777" w:rsidR="008D20C2" w:rsidRDefault="008D20C2" w:rsidP="001E2A33">
      <w:pPr>
        <w:spacing w:after="0" w:line="240" w:lineRule="auto"/>
        <w:jc w:val="center"/>
        <w:rPr>
          <w:rFonts w:ascii="Times New Roman" w:hAnsi="Times New Roman" w:cs="Times New Roman"/>
          <w:b/>
          <w:sz w:val="28"/>
          <w:szCs w:val="28"/>
        </w:rPr>
      </w:pPr>
    </w:p>
    <w:p w14:paraId="1CCEE009" w14:textId="77777777" w:rsidR="008D20C2" w:rsidRDefault="008D20C2" w:rsidP="001E2A33">
      <w:pPr>
        <w:spacing w:after="0" w:line="240" w:lineRule="auto"/>
        <w:jc w:val="center"/>
        <w:rPr>
          <w:rFonts w:ascii="Times New Roman" w:hAnsi="Times New Roman" w:cs="Times New Roman"/>
          <w:b/>
          <w:sz w:val="28"/>
          <w:szCs w:val="28"/>
        </w:rPr>
      </w:pPr>
    </w:p>
    <w:p w14:paraId="1F8BC78B" w14:textId="77777777" w:rsidR="008D20C2" w:rsidRDefault="008D20C2" w:rsidP="001E2A33">
      <w:pPr>
        <w:spacing w:after="0" w:line="240" w:lineRule="auto"/>
        <w:jc w:val="center"/>
        <w:rPr>
          <w:rFonts w:ascii="Times New Roman" w:hAnsi="Times New Roman" w:cs="Times New Roman"/>
          <w:b/>
          <w:sz w:val="28"/>
          <w:szCs w:val="28"/>
        </w:rPr>
      </w:pPr>
    </w:p>
    <w:p w14:paraId="73A8E97A" w14:textId="77777777" w:rsidR="008D20C2" w:rsidRDefault="008D20C2" w:rsidP="001E2A33">
      <w:pPr>
        <w:spacing w:after="0" w:line="240" w:lineRule="auto"/>
        <w:jc w:val="center"/>
        <w:rPr>
          <w:rFonts w:ascii="Times New Roman" w:hAnsi="Times New Roman" w:cs="Times New Roman"/>
          <w:b/>
          <w:sz w:val="28"/>
          <w:szCs w:val="28"/>
        </w:rPr>
      </w:pPr>
    </w:p>
    <w:p w14:paraId="336E9C98" w14:textId="21C8F98A" w:rsidR="008D20C2" w:rsidRDefault="008D20C2" w:rsidP="001E2A33">
      <w:pPr>
        <w:spacing w:after="0" w:line="240" w:lineRule="auto"/>
        <w:jc w:val="center"/>
        <w:rPr>
          <w:rFonts w:ascii="Times New Roman" w:hAnsi="Times New Roman" w:cs="Times New Roman"/>
          <w:b/>
          <w:sz w:val="28"/>
          <w:szCs w:val="28"/>
        </w:rPr>
      </w:pPr>
    </w:p>
    <w:p w14:paraId="3619E2E6" w14:textId="128C24DD" w:rsidR="00C34E70" w:rsidRDefault="00C34E70" w:rsidP="001E2A33">
      <w:pPr>
        <w:spacing w:after="0" w:line="240" w:lineRule="auto"/>
        <w:jc w:val="center"/>
        <w:rPr>
          <w:rFonts w:ascii="Times New Roman" w:hAnsi="Times New Roman" w:cs="Times New Roman"/>
          <w:b/>
          <w:sz w:val="28"/>
          <w:szCs w:val="28"/>
        </w:rPr>
      </w:pPr>
    </w:p>
    <w:p w14:paraId="256EF8A5" w14:textId="58F00F94" w:rsidR="00C34E70" w:rsidRDefault="00C34E70" w:rsidP="001E2A33">
      <w:pPr>
        <w:spacing w:after="0" w:line="240" w:lineRule="auto"/>
        <w:jc w:val="center"/>
        <w:rPr>
          <w:rFonts w:ascii="Times New Roman" w:hAnsi="Times New Roman" w:cs="Times New Roman"/>
          <w:b/>
          <w:sz w:val="28"/>
          <w:szCs w:val="28"/>
        </w:rPr>
      </w:pPr>
    </w:p>
    <w:p w14:paraId="0C92882C" w14:textId="4FA34AA0" w:rsidR="00C34E70" w:rsidRDefault="00C34E70" w:rsidP="001E2A33">
      <w:pPr>
        <w:spacing w:after="0" w:line="240" w:lineRule="auto"/>
        <w:jc w:val="center"/>
        <w:rPr>
          <w:rFonts w:ascii="Times New Roman" w:hAnsi="Times New Roman" w:cs="Times New Roman"/>
          <w:b/>
          <w:sz w:val="28"/>
          <w:szCs w:val="28"/>
        </w:rPr>
      </w:pPr>
    </w:p>
    <w:p w14:paraId="4672AE06" w14:textId="4C8DF98E" w:rsidR="00C34E70" w:rsidRDefault="00C34E70" w:rsidP="001E2A33">
      <w:pPr>
        <w:spacing w:after="0" w:line="240" w:lineRule="auto"/>
        <w:jc w:val="center"/>
        <w:rPr>
          <w:rFonts w:ascii="Times New Roman" w:hAnsi="Times New Roman" w:cs="Times New Roman"/>
          <w:b/>
          <w:sz w:val="28"/>
          <w:szCs w:val="28"/>
        </w:rPr>
      </w:pPr>
    </w:p>
    <w:p w14:paraId="7DAB8DF5" w14:textId="4A00F323" w:rsidR="00C34E70" w:rsidRDefault="00C34E70" w:rsidP="001E2A33">
      <w:pPr>
        <w:spacing w:after="0" w:line="240" w:lineRule="auto"/>
        <w:jc w:val="center"/>
        <w:rPr>
          <w:rFonts w:ascii="Times New Roman" w:hAnsi="Times New Roman" w:cs="Times New Roman"/>
          <w:b/>
          <w:sz w:val="28"/>
          <w:szCs w:val="28"/>
        </w:rPr>
      </w:pPr>
    </w:p>
    <w:p w14:paraId="217C651A" w14:textId="241475A6" w:rsidR="00C34E70" w:rsidRDefault="00C34E70" w:rsidP="001E2A33">
      <w:pPr>
        <w:spacing w:after="0" w:line="240" w:lineRule="auto"/>
        <w:jc w:val="center"/>
        <w:rPr>
          <w:rFonts w:ascii="Times New Roman" w:hAnsi="Times New Roman" w:cs="Times New Roman"/>
          <w:b/>
          <w:sz w:val="28"/>
          <w:szCs w:val="28"/>
        </w:rPr>
      </w:pPr>
    </w:p>
    <w:p w14:paraId="3FF23526" w14:textId="55984206" w:rsidR="00C34E70" w:rsidRDefault="00C34E70" w:rsidP="001E2A33">
      <w:pPr>
        <w:spacing w:after="0" w:line="240" w:lineRule="auto"/>
        <w:jc w:val="center"/>
        <w:rPr>
          <w:rFonts w:ascii="Times New Roman" w:hAnsi="Times New Roman" w:cs="Times New Roman"/>
          <w:b/>
          <w:sz w:val="28"/>
          <w:szCs w:val="28"/>
        </w:rPr>
      </w:pPr>
    </w:p>
    <w:p w14:paraId="4D29BA51" w14:textId="17667BA4" w:rsidR="003B5FD0" w:rsidRDefault="003B5FD0" w:rsidP="001E2A33">
      <w:pPr>
        <w:spacing w:after="0" w:line="240" w:lineRule="auto"/>
        <w:jc w:val="center"/>
        <w:rPr>
          <w:rFonts w:ascii="Times New Roman" w:hAnsi="Times New Roman" w:cs="Times New Roman"/>
          <w:b/>
          <w:sz w:val="28"/>
          <w:szCs w:val="28"/>
        </w:rPr>
      </w:pPr>
    </w:p>
    <w:p w14:paraId="51A1FDC5" w14:textId="53644988" w:rsidR="003B5FD0" w:rsidRDefault="003B5FD0" w:rsidP="001E2A33">
      <w:pPr>
        <w:spacing w:after="0" w:line="240" w:lineRule="auto"/>
        <w:jc w:val="center"/>
        <w:rPr>
          <w:rFonts w:ascii="Times New Roman" w:hAnsi="Times New Roman" w:cs="Times New Roman"/>
          <w:b/>
          <w:sz w:val="28"/>
          <w:szCs w:val="28"/>
        </w:rPr>
      </w:pPr>
    </w:p>
    <w:p w14:paraId="4F90F2AE" w14:textId="77777777" w:rsidR="00893AFA" w:rsidRDefault="00893AFA" w:rsidP="001E2A33">
      <w:pPr>
        <w:spacing w:after="0" w:line="240" w:lineRule="auto"/>
        <w:jc w:val="center"/>
        <w:rPr>
          <w:rFonts w:ascii="Times New Roman" w:hAnsi="Times New Roman" w:cs="Times New Roman"/>
          <w:b/>
          <w:sz w:val="28"/>
          <w:szCs w:val="28"/>
        </w:rPr>
      </w:pPr>
    </w:p>
    <w:p w14:paraId="06BAD81A" w14:textId="77777777" w:rsidR="00893AFA" w:rsidRDefault="00893AFA" w:rsidP="001E2A33">
      <w:pPr>
        <w:spacing w:after="0" w:line="240" w:lineRule="auto"/>
        <w:jc w:val="center"/>
        <w:rPr>
          <w:rFonts w:ascii="Times New Roman" w:hAnsi="Times New Roman" w:cs="Times New Roman"/>
          <w:b/>
          <w:sz w:val="28"/>
          <w:szCs w:val="28"/>
        </w:rPr>
      </w:pPr>
    </w:p>
    <w:p w14:paraId="4C480ACF" w14:textId="56DBA136" w:rsidR="003E17B8" w:rsidRPr="00DB1522" w:rsidRDefault="00103204" w:rsidP="001E2A33">
      <w:pPr>
        <w:spacing w:after="0" w:line="240" w:lineRule="auto"/>
        <w:jc w:val="center"/>
        <w:rPr>
          <w:rFonts w:ascii="Times New Roman" w:hAnsi="Times New Roman" w:cs="Times New Roman"/>
          <w:b/>
          <w:sz w:val="28"/>
          <w:szCs w:val="28"/>
        </w:rPr>
      </w:pPr>
      <w:r w:rsidRPr="00DB1522">
        <w:rPr>
          <w:rFonts w:ascii="Times New Roman" w:hAnsi="Times New Roman" w:cs="Times New Roman"/>
          <w:b/>
          <w:sz w:val="28"/>
          <w:szCs w:val="28"/>
        </w:rPr>
        <w:t>В</w:t>
      </w:r>
      <w:r w:rsidR="00CE2684">
        <w:rPr>
          <w:rFonts w:ascii="Times New Roman" w:hAnsi="Times New Roman" w:cs="Times New Roman"/>
          <w:b/>
          <w:sz w:val="28"/>
          <w:szCs w:val="28"/>
        </w:rPr>
        <w:t>В</w:t>
      </w:r>
      <w:r w:rsidR="003E17B8" w:rsidRPr="00DB1522">
        <w:rPr>
          <w:rFonts w:ascii="Times New Roman" w:hAnsi="Times New Roman" w:cs="Times New Roman"/>
          <w:b/>
          <w:sz w:val="28"/>
          <w:szCs w:val="28"/>
        </w:rPr>
        <w:t>ЕДЕНИЕ</w:t>
      </w:r>
    </w:p>
    <w:p w14:paraId="02D38311" w14:textId="77777777" w:rsidR="00DA3998" w:rsidRPr="00DB1522" w:rsidRDefault="00DA3998" w:rsidP="001E2A33">
      <w:pPr>
        <w:spacing w:after="0" w:line="240" w:lineRule="auto"/>
        <w:jc w:val="center"/>
        <w:rPr>
          <w:rFonts w:ascii="Times New Roman" w:hAnsi="Times New Roman" w:cs="Times New Roman"/>
          <w:b/>
          <w:sz w:val="28"/>
          <w:szCs w:val="28"/>
        </w:rPr>
      </w:pPr>
    </w:p>
    <w:p w14:paraId="58506662" w14:textId="2627B573" w:rsidR="003B5FD0" w:rsidRPr="003B5FD0" w:rsidRDefault="00722604" w:rsidP="00893AFA">
      <w:pPr>
        <w:spacing w:after="0" w:line="240" w:lineRule="auto"/>
        <w:ind w:firstLine="709"/>
        <w:jc w:val="both"/>
        <w:rPr>
          <w:rFonts w:ascii="Times New Roman" w:eastAsia="Times New Roman" w:hAnsi="Times New Roman" w:cs="Times New Roman"/>
          <w:sz w:val="28"/>
          <w:szCs w:val="28"/>
          <w:lang w:eastAsia="zh-CN"/>
        </w:rPr>
      </w:pPr>
      <w:r>
        <w:rPr>
          <w:rFonts w:ascii="Times New Roman" w:hAnsi="Times New Roman" w:cs="Times New Roman"/>
          <w:b/>
          <w:sz w:val="28"/>
          <w:szCs w:val="28"/>
        </w:rPr>
        <w:t>Проблема и а</w:t>
      </w:r>
      <w:r w:rsidR="004E0FE3" w:rsidRPr="00DB1522">
        <w:rPr>
          <w:rFonts w:ascii="Times New Roman" w:hAnsi="Times New Roman" w:cs="Times New Roman"/>
          <w:b/>
          <w:sz w:val="28"/>
          <w:szCs w:val="28"/>
        </w:rPr>
        <w:t xml:space="preserve">ктуальность </w:t>
      </w:r>
      <w:r>
        <w:rPr>
          <w:rFonts w:ascii="Times New Roman" w:hAnsi="Times New Roman" w:cs="Times New Roman"/>
          <w:b/>
          <w:sz w:val="28"/>
          <w:szCs w:val="28"/>
        </w:rPr>
        <w:t xml:space="preserve">темы </w:t>
      </w:r>
      <w:r w:rsidR="004E0FE3" w:rsidRPr="00DB1522">
        <w:rPr>
          <w:rFonts w:ascii="Times New Roman" w:hAnsi="Times New Roman" w:cs="Times New Roman"/>
          <w:b/>
          <w:sz w:val="28"/>
          <w:szCs w:val="28"/>
        </w:rPr>
        <w:t>исследования</w:t>
      </w:r>
      <w:r>
        <w:rPr>
          <w:rFonts w:ascii="Times New Roman" w:hAnsi="Times New Roman" w:cs="Times New Roman"/>
          <w:b/>
          <w:sz w:val="28"/>
          <w:szCs w:val="28"/>
        </w:rPr>
        <w:t xml:space="preserve">. </w:t>
      </w:r>
      <w:r w:rsidR="003B5FD0" w:rsidRPr="003B5FD0">
        <w:rPr>
          <w:rFonts w:ascii="Times New Roman" w:eastAsia="Times New Roman" w:hAnsi="Times New Roman" w:cs="Times New Roman"/>
          <w:sz w:val="28"/>
          <w:szCs w:val="28"/>
          <w:lang w:eastAsia="zh-CN"/>
        </w:rPr>
        <w:t xml:space="preserve">В современных условиях борьба за потребителя на внутреннем и внешнем рынках требует создания и производства действительно конкурентоспособных товаров. В этой связи у производителей макарон возникает проблема поиска экономически рациональных уровней конкурентоспособности товаров. Все это повышает роль управления в целенаправленном воздействии на качество, а через него </w:t>
      </w:r>
      <w:r w:rsidR="00B76A82">
        <w:rPr>
          <w:rFonts w:ascii="Times New Roman" w:eastAsia="Times New Roman" w:hAnsi="Times New Roman" w:cs="Times New Roman"/>
          <w:sz w:val="28"/>
          <w:szCs w:val="28"/>
          <w:lang w:eastAsia="zh-CN"/>
        </w:rPr>
        <w:t>–</w:t>
      </w:r>
      <w:r w:rsidR="003B5FD0" w:rsidRPr="003B5FD0">
        <w:rPr>
          <w:rFonts w:ascii="Times New Roman" w:eastAsia="Times New Roman" w:hAnsi="Times New Roman" w:cs="Times New Roman"/>
          <w:sz w:val="28"/>
          <w:szCs w:val="28"/>
          <w:lang w:eastAsia="zh-CN"/>
        </w:rPr>
        <w:t xml:space="preserve"> на конкурентоспособность продукции. В соответствии со Стратегией «Казахстан-2050», предусматривается реализация семи долгосрочных приоритетов, в том числе «Всесторонняя поддержка предпринимательства </w:t>
      </w:r>
      <w:r w:rsidR="00B76A82">
        <w:rPr>
          <w:rFonts w:ascii="Times New Roman" w:eastAsia="Times New Roman" w:hAnsi="Times New Roman" w:cs="Times New Roman"/>
          <w:sz w:val="28"/>
          <w:szCs w:val="28"/>
          <w:lang w:eastAsia="zh-CN"/>
        </w:rPr>
        <w:t>–</w:t>
      </w:r>
      <w:r w:rsidR="003B5FD0" w:rsidRPr="003B5FD0">
        <w:rPr>
          <w:rFonts w:ascii="Times New Roman" w:eastAsia="Times New Roman" w:hAnsi="Times New Roman" w:cs="Times New Roman"/>
          <w:sz w:val="28"/>
          <w:szCs w:val="28"/>
          <w:lang w:eastAsia="zh-CN"/>
        </w:rPr>
        <w:t xml:space="preserve"> ведущей силы национальной экономики».</w:t>
      </w:r>
    </w:p>
    <w:p w14:paraId="1F74A7ED" w14:textId="484FE27A" w:rsidR="003B5FD0" w:rsidRPr="003B5FD0" w:rsidRDefault="003B5FD0" w:rsidP="00893AFA">
      <w:pPr>
        <w:spacing w:after="0" w:line="240" w:lineRule="auto"/>
        <w:ind w:firstLine="709"/>
        <w:jc w:val="both"/>
        <w:rPr>
          <w:rFonts w:ascii="Times New Roman" w:eastAsia="Times New Roman" w:hAnsi="Times New Roman" w:cs="Times New Roman"/>
          <w:sz w:val="28"/>
          <w:szCs w:val="28"/>
          <w:lang w:eastAsia="zh-CN"/>
        </w:rPr>
      </w:pPr>
      <w:r w:rsidRPr="003B5FD0">
        <w:rPr>
          <w:rFonts w:ascii="Times New Roman" w:eastAsia="Times New Roman" w:hAnsi="Times New Roman" w:cs="Times New Roman"/>
          <w:sz w:val="28"/>
          <w:szCs w:val="28"/>
          <w:lang w:eastAsia="zh-CN"/>
        </w:rPr>
        <w:t>Стратегический план развития Республики Казахстан до 2025 года. Целью программы является качественный рост экономики должен основываться на повышении конкурентоспособности бизнеса и человеческого капитала, технологической модернизации, совершенствовании институциональной среды, а также минимизации негативного влияния человека на природу. При этом важным ориентиром будут являться Цели устойчивого развития ООН.</w:t>
      </w:r>
    </w:p>
    <w:p w14:paraId="595AFF45" w14:textId="2CEDA28C" w:rsidR="003B5FD0" w:rsidRPr="003B5FD0" w:rsidRDefault="003B5FD0" w:rsidP="00893AFA">
      <w:pPr>
        <w:spacing w:after="0" w:line="240" w:lineRule="auto"/>
        <w:ind w:firstLine="709"/>
        <w:jc w:val="both"/>
        <w:rPr>
          <w:rFonts w:ascii="Times New Roman" w:eastAsia="Times New Roman" w:hAnsi="Times New Roman" w:cs="Times New Roman"/>
          <w:sz w:val="28"/>
          <w:szCs w:val="28"/>
          <w:lang w:eastAsia="zh-CN"/>
        </w:rPr>
      </w:pPr>
      <w:r w:rsidRPr="003B5FD0">
        <w:rPr>
          <w:rFonts w:ascii="Times New Roman" w:eastAsia="Times New Roman" w:hAnsi="Times New Roman" w:cs="Times New Roman"/>
          <w:sz w:val="28"/>
          <w:szCs w:val="28"/>
          <w:lang w:eastAsia="zh-CN"/>
        </w:rPr>
        <w:t>Государственная политика направлена на необходимость развития качества и безопасности в пищевой отрасли. Принят Закон Республики Казахстан от 21 июля 2007 года №301 «О безопасности пищевой продукции», Закон Республики Казахстан «О стандартизации» от 5 октября 2018 года №183-VI, Постановление Правительства Республики Казахстан от 31 марта 2022 года №178 «Об утверждении Плана обеспечения продовольственной безопасности Республики Казахстан на 2022-2024 годы» в рамках которого рассматривается принятие стандартов в соответствии с планом национальной стандартизации в сфере пищевой промышленности.</w:t>
      </w:r>
    </w:p>
    <w:p w14:paraId="12FFE18C" w14:textId="3442B34A" w:rsidR="003B5FD0" w:rsidRPr="003B5FD0" w:rsidRDefault="003B5FD0" w:rsidP="00893AFA">
      <w:pPr>
        <w:spacing w:after="0" w:line="240" w:lineRule="auto"/>
        <w:ind w:firstLine="709"/>
        <w:jc w:val="both"/>
        <w:rPr>
          <w:rFonts w:ascii="Times New Roman" w:eastAsia="Times New Roman" w:hAnsi="Times New Roman" w:cs="Times New Roman"/>
          <w:sz w:val="28"/>
          <w:szCs w:val="28"/>
          <w:lang w:eastAsia="zh-CN"/>
        </w:rPr>
      </w:pPr>
      <w:r w:rsidRPr="003B5FD0">
        <w:rPr>
          <w:rFonts w:ascii="Times New Roman" w:eastAsia="Times New Roman" w:hAnsi="Times New Roman" w:cs="Times New Roman"/>
          <w:sz w:val="28"/>
          <w:szCs w:val="28"/>
          <w:lang w:eastAsia="zh-CN"/>
        </w:rPr>
        <w:t>Согласно данным Бюро национальной статистики, за первые 4 месяца 2023 года в Казахстане было произведено 52,4 тыс. тонн макарон, лапши и аналогичных мучных изделий. Этот показатель почти на 7% ниже, чем за январь-апрель 2022 года. Стоит отметить, что в прошлом году динамика по данным показателям была положительной. Рост объёмов производства составлял свыше 10%.</w:t>
      </w:r>
    </w:p>
    <w:p w14:paraId="7D7C656A" w14:textId="10DE5D4A" w:rsidR="003B5FD0" w:rsidRPr="003B5FD0" w:rsidRDefault="003B5FD0" w:rsidP="00103876">
      <w:pPr>
        <w:numPr>
          <w:ilvl w:val="1"/>
          <w:numId w:val="8"/>
        </w:numPr>
        <w:spacing w:after="0" w:line="240" w:lineRule="auto"/>
        <w:ind w:firstLine="709"/>
        <w:jc w:val="both"/>
        <w:outlineLvl w:val="1"/>
        <w:rPr>
          <w:rFonts w:ascii="Times New Roman" w:eastAsia="Times New Roman" w:hAnsi="Times New Roman" w:cs="Times New Roman"/>
          <w:sz w:val="28"/>
          <w:szCs w:val="28"/>
          <w:lang w:eastAsia="zh-CN"/>
        </w:rPr>
      </w:pPr>
      <w:r w:rsidRPr="003B5FD0">
        <w:rPr>
          <w:rFonts w:ascii="Times New Roman" w:eastAsia="Times New Roman" w:hAnsi="Times New Roman" w:cs="Times New Roman"/>
          <w:sz w:val="28"/>
          <w:szCs w:val="28"/>
          <w:lang w:eastAsia="zh-CN"/>
        </w:rPr>
        <w:t xml:space="preserve">Между тем, цены на макаронные изделия за год выросли сразу на 30,5%. Годом ранее показатель составлял 23,4%, в апреле 2021 </w:t>
      </w:r>
      <w:r w:rsidR="00893AFA">
        <w:rPr>
          <w:rFonts w:ascii="Times New Roman" w:eastAsia="Times New Roman" w:hAnsi="Times New Roman" w:cs="Times New Roman"/>
          <w:sz w:val="28"/>
          <w:szCs w:val="28"/>
          <w:lang w:eastAsia="zh-CN"/>
        </w:rPr>
        <w:t>–</w:t>
      </w:r>
      <w:r w:rsidRPr="003B5FD0">
        <w:rPr>
          <w:rFonts w:ascii="Times New Roman" w:eastAsia="Times New Roman" w:hAnsi="Times New Roman" w:cs="Times New Roman"/>
          <w:sz w:val="28"/>
          <w:szCs w:val="28"/>
          <w:lang w:eastAsia="zh-CN"/>
        </w:rPr>
        <w:t xml:space="preserve"> 12,5%. Рожки подорожали на 28% за год, лапша и вермишель - на 31%, спагетти - сразу на 37,3%.</w:t>
      </w:r>
    </w:p>
    <w:p w14:paraId="284B7E22" w14:textId="5000F3EB" w:rsidR="003B5FD0" w:rsidRPr="003B5FD0" w:rsidRDefault="003B5FD0" w:rsidP="00103876">
      <w:pPr>
        <w:numPr>
          <w:ilvl w:val="1"/>
          <w:numId w:val="8"/>
        </w:numPr>
        <w:spacing w:after="0" w:line="240" w:lineRule="auto"/>
        <w:ind w:firstLine="709"/>
        <w:jc w:val="both"/>
        <w:outlineLvl w:val="1"/>
        <w:rPr>
          <w:rFonts w:ascii="Times New Roman" w:eastAsia="Times New Roman" w:hAnsi="Times New Roman" w:cs="Times New Roman"/>
          <w:iCs/>
          <w:sz w:val="28"/>
          <w:szCs w:val="28"/>
          <w:shd w:val="clear" w:color="auto" w:fill="FFFFFF"/>
          <w:lang w:eastAsia="ru-RU"/>
        </w:rPr>
      </w:pPr>
      <w:r w:rsidRPr="003B5FD0">
        <w:rPr>
          <w:rFonts w:ascii="Times New Roman" w:eastAsia="Times New Roman" w:hAnsi="Times New Roman" w:cs="Times New Roman"/>
          <w:iCs/>
          <w:sz w:val="28"/>
          <w:szCs w:val="28"/>
          <w:shd w:val="clear" w:color="auto" w:fill="FFFFFF"/>
          <w:lang w:eastAsia="ru-RU"/>
        </w:rPr>
        <w:t>Между тем, потребление макаронных изделий в Республике Казахстан остается одним из самых высоких в мире, уступаем лишь Италии.</w:t>
      </w:r>
    </w:p>
    <w:p w14:paraId="7332A41B" w14:textId="4F9A610D" w:rsidR="003B5FD0" w:rsidRPr="003B5FD0" w:rsidRDefault="003B5FD0" w:rsidP="00893AFA">
      <w:pPr>
        <w:spacing w:after="0" w:line="240" w:lineRule="auto"/>
        <w:ind w:firstLine="709"/>
        <w:jc w:val="both"/>
        <w:rPr>
          <w:rFonts w:ascii="Times New Roman" w:eastAsia="Times New Roman" w:hAnsi="Times New Roman" w:cs="Times New Roman"/>
          <w:iCs/>
          <w:sz w:val="28"/>
          <w:szCs w:val="28"/>
          <w:shd w:val="clear" w:color="auto" w:fill="FFFFFF"/>
          <w:lang w:eastAsia="ru-RU"/>
        </w:rPr>
      </w:pPr>
      <w:r w:rsidRPr="003B5FD0">
        <w:rPr>
          <w:rFonts w:ascii="Times New Roman" w:eastAsia="Times New Roman" w:hAnsi="Times New Roman" w:cs="Times New Roman"/>
          <w:iCs/>
          <w:sz w:val="28"/>
          <w:szCs w:val="28"/>
          <w:shd w:val="clear" w:color="auto" w:fill="FFFFFF"/>
          <w:lang w:eastAsia="ru-RU"/>
        </w:rPr>
        <w:t>Самые дорогие макароны продаются в Западно-Казахстанской области, там рост составил свыше 60%. Второе место занимает Павлодарская область с ростом цен на 44%. Мангистау ненамного отстал от Павлодара - рост на 43,5%. Меньше всего цены выросли в Акмолинской области. Однако и это немало - почти 16%.</w:t>
      </w:r>
    </w:p>
    <w:p w14:paraId="78CEA421" w14:textId="708A1207" w:rsidR="003B5FD0" w:rsidRPr="003B5FD0" w:rsidRDefault="003B5FD0" w:rsidP="00893AFA">
      <w:pPr>
        <w:spacing w:after="0" w:line="240" w:lineRule="auto"/>
        <w:ind w:firstLine="709"/>
        <w:jc w:val="both"/>
        <w:rPr>
          <w:rFonts w:ascii="Times New Roman" w:eastAsia="Times New Roman" w:hAnsi="Times New Roman" w:cs="Times New Roman"/>
          <w:iCs/>
          <w:sz w:val="28"/>
          <w:szCs w:val="28"/>
          <w:shd w:val="clear" w:color="auto" w:fill="FFFFFF"/>
          <w:lang w:eastAsia="ru-RU"/>
        </w:rPr>
      </w:pPr>
      <w:r w:rsidRPr="003B5FD0">
        <w:rPr>
          <w:rFonts w:ascii="Times New Roman" w:eastAsia="Times New Roman" w:hAnsi="Times New Roman" w:cs="Times New Roman"/>
          <w:iCs/>
          <w:sz w:val="28"/>
          <w:szCs w:val="28"/>
          <w:shd w:val="clear" w:color="auto" w:fill="FFFFFF"/>
          <w:lang w:eastAsia="ru-RU"/>
        </w:rPr>
        <w:t>Однако, в связи со сложившейся ситуацией в как в мире, так и в Республике Казахстан, в настоящее время у предприятий возникает острая необходимость в разработке новых технологий по производству макаронных изделий, которые в свою очередь позволят сохранить высокую производительность предприятий и качество выпускаемой продукции при значительном ресурсосбережении. Проблемы ресурсосбережения, контроля и оптимизации ресурсов особо остро стоят на предприятиях по производству макарон в связи с перерасходом муки из твердых сортов пшеницы. Необходимо также решение вопросов по улучшению технологических показателей на производствах.</w:t>
      </w:r>
    </w:p>
    <w:p w14:paraId="2A7B7DCD" w14:textId="7BE27C5E" w:rsidR="003B5FD0" w:rsidRPr="003B5FD0" w:rsidRDefault="003B5FD0" w:rsidP="00893AFA">
      <w:pPr>
        <w:spacing w:after="0" w:line="240" w:lineRule="auto"/>
        <w:ind w:firstLine="709"/>
        <w:jc w:val="both"/>
        <w:rPr>
          <w:rFonts w:ascii="Times New Roman" w:eastAsia="Times New Roman" w:hAnsi="Times New Roman" w:cs="Times New Roman"/>
          <w:sz w:val="28"/>
          <w:szCs w:val="28"/>
          <w:lang w:eastAsia="zh-CN"/>
        </w:rPr>
      </w:pPr>
      <w:r w:rsidRPr="003B5FD0">
        <w:rPr>
          <w:rFonts w:ascii="Times New Roman" w:eastAsia="Times New Roman" w:hAnsi="Times New Roman" w:cs="Times New Roman"/>
          <w:iCs/>
          <w:sz w:val="28"/>
          <w:szCs w:val="28"/>
          <w:shd w:val="clear" w:color="auto" w:fill="FFFFFF"/>
          <w:lang w:eastAsia="ru-RU"/>
        </w:rPr>
        <w:t>Указанные проблемы требуют</w:t>
      </w:r>
      <w:r w:rsidRPr="003B5FD0">
        <w:rPr>
          <w:rFonts w:ascii="Times New Roman" w:eastAsia="Times New Roman" w:hAnsi="Times New Roman" w:cs="Times New Roman"/>
          <w:sz w:val="28"/>
          <w:szCs w:val="28"/>
          <w:lang w:eastAsia="zh-CN"/>
        </w:rPr>
        <w:t xml:space="preserve"> решения и проведения исследований как в области технологии, так и в области стандартизации.</w:t>
      </w:r>
    </w:p>
    <w:p w14:paraId="7F2A8675" w14:textId="3ACA1CA8" w:rsidR="00851AA7" w:rsidRDefault="00851AA7" w:rsidP="00893AFA">
      <w:pPr>
        <w:spacing w:after="0" w:line="240" w:lineRule="auto"/>
        <w:ind w:firstLine="709"/>
        <w:jc w:val="both"/>
        <w:rPr>
          <w:rFonts w:ascii="Times New Roman" w:hAnsi="Times New Roman" w:cs="Times New Roman"/>
          <w:sz w:val="28"/>
          <w:szCs w:val="28"/>
        </w:rPr>
      </w:pPr>
      <w:r w:rsidRPr="00851AA7">
        <w:rPr>
          <w:rFonts w:ascii="Times New Roman" w:hAnsi="Times New Roman" w:cs="Times New Roman"/>
          <w:b/>
          <w:sz w:val="28"/>
          <w:szCs w:val="28"/>
        </w:rPr>
        <w:t xml:space="preserve">Целью диссертации </w:t>
      </w:r>
      <w:r w:rsidRPr="00851AA7">
        <w:rPr>
          <w:rFonts w:ascii="Times New Roman" w:hAnsi="Times New Roman" w:cs="Times New Roman"/>
          <w:sz w:val="28"/>
          <w:szCs w:val="28"/>
        </w:rPr>
        <w:t>является совершенствование нормативной базы стандартизации на основе разработки новых технологий (рецептур) по производству макаронных изделий.</w:t>
      </w:r>
    </w:p>
    <w:p w14:paraId="2E3E38B7" w14:textId="76BA3245" w:rsidR="00851AA7" w:rsidRPr="00851AA7" w:rsidRDefault="00851AA7" w:rsidP="00893AFA">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Задачи</w:t>
      </w:r>
      <w:r w:rsidRPr="00851AA7">
        <w:rPr>
          <w:rFonts w:ascii="Times New Roman" w:hAnsi="Times New Roman" w:cs="Times New Roman"/>
          <w:b/>
          <w:sz w:val="28"/>
          <w:szCs w:val="28"/>
        </w:rPr>
        <w:t xml:space="preserve"> диссертационного исследования:</w:t>
      </w:r>
    </w:p>
    <w:p w14:paraId="24129C99" w14:textId="47C4390A" w:rsidR="00851AA7" w:rsidRPr="00851AA7" w:rsidRDefault="00851AA7" w:rsidP="00893AFA">
      <w:pPr>
        <w:spacing w:after="0" w:line="240" w:lineRule="auto"/>
        <w:ind w:firstLine="709"/>
        <w:jc w:val="both"/>
        <w:rPr>
          <w:rFonts w:ascii="Times New Roman" w:hAnsi="Times New Roman" w:cs="Times New Roman"/>
          <w:sz w:val="28"/>
          <w:szCs w:val="28"/>
        </w:rPr>
      </w:pPr>
      <w:r w:rsidRPr="00851AA7">
        <w:rPr>
          <w:rFonts w:ascii="Times New Roman" w:hAnsi="Times New Roman" w:cs="Times New Roman"/>
          <w:sz w:val="28"/>
          <w:szCs w:val="28"/>
        </w:rPr>
        <w:t>1. Исследование свойств сырья, смесей и макаронных изделий с доб</w:t>
      </w:r>
      <w:r w:rsidR="007D601A">
        <w:rPr>
          <w:rFonts w:ascii="Times New Roman" w:hAnsi="Times New Roman" w:cs="Times New Roman"/>
          <w:sz w:val="28"/>
          <w:szCs w:val="28"/>
        </w:rPr>
        <w:t>авлением пшенной муки</w:t>
      </w:r>
      <w:r w:rsidR="00893AFA">
        <w:rPr>
          <w:rFonts w:ascii="Times New Roman" w:hAnsi="Times New Roman" w:cs="Times New Roman"/>
          <w:sz w:val="28"/>
          <w:szCs w:val="28"/>
        </w:rPr>
        <w:t>.</w:t>
      </w:r>
    </w:p>
    <w:p w14:paraId="790E646F" w14:textId="5162EA97" w:rsidR="00851AA7" w:rsidRPr="00851AA7" w:rsidRDefault="00851AA7" w:rsidP="00893AFA">
      <w:pPr>
        <w:spacing w:after="0" w:line="240" w:lineRule="auto"/>
        <w:ind w:firstLine="709"/>
        <w:jc w:val="both"/>
        <w:rPr>
          <w:rFonts w:ascii="Times New Roman" w:hAnsi="Times New Roman" w:cs="Times New Roman"/>
          <w:sz w:val="28"/>
          <w:szCs w:val="28"/>
        </w:rPr>
      </w:pPr>
      <w:r w:rsidRPr="00851AA7">
        <w:rPr>
          <w:rFonts w:ascii="Times New Roman" w:hAnsi="Times New Roman" w:cs="Times New Roman"/>
          <w:sz w:val="28"/>
          <w:szCs w:val="28"/>
        </w:rPr>
        <w:t>2</w:t>
      </w:r>
      <w:r w:rsidR="007D601A">
        <w:rPr>
          <w:rFonts w:ascii="Times New Roman" w:hAnsi="Times New Roman" w:cs="Times New Roman"/>
          <w:sz w:val="28"/>
          <w:szCs w:val="28"/>
        </w:rPr>
        <w:t>.</w:t>
      </w:r>
      <w:r w:rsidRPr="00851AA7">
        <w:rPr>
          <w:rFonts w:ascii="Times New Roman" w:hAnsi="Times New Roman" w:cs="Times New Roman"/>
          <w:sz w:val="28"/>
          <w:szCs w:val="28"/>
        </w:rPr>
        <w:t xml:space="preserve"> Разработка оптимальной технологии</w:t>
      </w:r>
      <w:r w:rsidR="007D601A">
        <w:rPr>
          <w:rFonts w:ascii="Times New Roman" w:hAnsi="Times New Roman" w:cs="Times New Roman"/>
          <w:sz w:val="28"/>
          <w:szCs w:val="28"/>
        </w:rPr>
        <w:t xml:space="preserve"> (рецептур</w:t>
      </w:r>
      <w:r w:rsidRPr="00851AA7">
        <w:rPr>
          <w:rFonts w:ascii="Times New Roman" w:hAnsi="Times New Roman" w:cs="Times New Roman"/>
          <w:sz w:val="28"/>
          <w:szCs w:val="28"/>
        </w:rPr>
        <w:t>) макаронных изделий с добавлением пшенной муки</w:t>
      </w:r>
      <w:r w:rsidR="00893AFA">
        <w:rPr>
          <w:rFonts w:ascii="Times New Roman" w:hAnsi="Times New Roman" w:cs="Times New Roman"/>
          <w:sz w:val="28"/>
          <w:szCs w:val="28"/>
        </w:rPr>
        <w:t>.</w:t>
      </w:r>
    </w:p>
    <w:p w14:paraId="382FE1C6" w14:textId="3FC33CA1" w:rsidR="00851AA7" w:rsidRPr="00851AA7" w:rsidRDefault="00851AA7" w:rsidP="00893AFA">
      <w:pPr>
        <w:spacing w:after="0" w:line="240" w:lineRule="auto"/>
        <w:ind w:firstLine="709"/>
        <w:jc w:val="both"/>
        <w:rPr>
          <w:rFonts w:ascii="Times New Roman" w:hAnsi="Times New Roman" w:cs="Times New Roman"/>
          <w:sz w:val="28"/>
          <w:szCs w:val="28"/>
        </w:rPr>
      </w:pPr>
      <w:r w:rsidRPr="00851AA7">
        <w:rPr>
          <w:rFonts w:ascii="Times New Roman" w:hAnsi="Times New Roman" w:cs="Times New Roman"/>
          <w:sz w:val="28"/>
          <w:szCs w:val="28"/>
        </w:rPr>
        <w:t>3. Опытно-промышленная апробация макаронных изделий с добавлением пшенной муки на производстве</w:t>
      </w:r>
      <w:r w:rsidR="00893AFA">
        <w:rPr>
          <w:rFonts w:ascii="Times New Roman" w:hAnsi="Times New Roman" w:cs="Times New Roman"/>
          <w:sz w:val="28"/>
          <w:szCs w:val="28"/>
        </w:rPr>
        <w:t>.</w:t>
      </w:r>
    </w:p>
    <w:p w14:paraId="4C283D45" w14:textId="69EFF091" w:rsidR="00851AA7" w:rsidRDefault="00851AA7" w:rsidP="00893AFA">
      <w:pPr>
        <w:spacing w:after="0" w:line="240" w:lineRule="auto"/>
        <w:ind w:firstLine="709"/>
        <w:jc w:val="both"/>
        <w:rPr>
          <w:rFonts w:ascii="Times New Roman" w:hAnsi="Times New Roman" w:cs="Times New Roman"/>
          <w:sz w:val="28"/>
          <w:szCs w:val="28"/>
        </w:rPr>
      </w:pPr>
      <w:r w:rsidRPr="00851AA7">
        <w:rPr>
          <w:rFonts w:ascii="Times New Roman" w:hAnsi="Times New Roman" w:cs="Times New Roman"/>
          <w:sz w:val="28"/>
          <w:szCs w:val="28"/>
        </w:rPr>
        <w:t>4. Разработка документа по стандартизации на макаронные изд</w:t>
      </w:r>
      <w:r w:rsidR="003D7311">
        <w:rPr>
          <w:rFonts w:ascii="Times New Roman" w:hAnsi="Times New Roman" w:cs="Times New Roman"/>
          <w:sz w:val="28"/>
          <w:szCs w:val="28"/>
        </w:rPr>
        <w:t>елия с добавлением пшенной муки</w:t>
      </w:r>
      <w:r w:rsidR="00893AFA">
        <w:rPr>
          <w:rFonts w:ascii="Times New Roman" w:hAnsi="Times New Roman" w:cs="Times New Roman"/>
          <w:sz w:val="28"/>
          <w:szCs w:val="28"/>
        </w:rPr>
        <w:t>.</w:t>
      </w:r>
    </w:p>
    <w:p w14:paraId="3C18F9EE" w14:textId="7478BA33" w:rsidR="003D7311" w:rsidRPr="003D7311" w:rsidRDefault="003D7311" w:rsidP="00893A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Pr="003D7311">
        <w:rPr>
          <w:rFonts w:ascii="Times New Roman" w:hAnsi="Times New Roman" w:cs="Times New Roman"/>
          <w:sz w:val="28"/>
          <w:szCs w:val="28"/>
        </w:rPr>
        <w:t>Разработка технологической инструкции на макаронные изделия с добавлением пшенной муки.</w:t>
      </w:r>
    </w:p>
    <w:p w14:paraId="4F95346E" w14:textId="568C2EC9" w:rsidR="005A6C24" w:rsidRPr="00DE5B94" w:rsidRDefault="004E0FE3" w:rsidP="00893AFA">
      <w:pPr>
        <w:spacing w:after="0" w:line="240" w:lineRule="auto"/>
        <w:ind w:firstLine="709"/>
        <w:jc w:val="both"/>
        <w:rPr>
          <w:rFonts w:ascii="Times New Roman" w:hAnsi="Times New Roman" w:cs="Times New Roman"/>
          <w:sz w:val="28"/>
          <w:szCs w:val="28"/>
        </w:rPr>
      </w:pPr>
      <w:r w:rsidRPr="00CC761F">
        <w:rPr>
          <w:rFonts w:ascii="Times New Roman" w:hAnsi="Times New Roman" w:cs="Times New Roman"/>
          <w:b/>
          <w:sz w:val="28"/>
          <w:szCs w:val="28"/>
        </w:rPr>
        <w:t>Объект</w:t>
      </w:r>
      <w:r w:rsidR="00FE0785" w:rsidRPr="00CC761F">
        <w:rPr>
          <w:rFonts w:ascii="Times New Roman" w:hAnsi="Times New Roman" w:cs="Times New Roman"/>
          <w:b/>
          <w:sz w:val="28"/>
          <w:szCs w:val="28"/>
        </w:rPr>
        <w:t>ом</w:t>
      </w:r>
      <w:r w:rsidRPr="00CC761F">
        <w:rPr>
          <w:rFonts w:ascii="Times New Roman" w:hAnsi="Times New Roman" w:cs="Times New Roman"/>
          <w:b/>
          <w:sz w:val="28"/>
          <w:szCs w:val="28"/>
        </w:rPr>
        <w:t xml:space="preserve"> </w:t>
      </w:r>
      <w:r w:rsidR="00FE0785" w:rsidRPr="00CC761F">
        <w:rPr>
          <w:rFonts w:ascii="Times New Roman" w:hAnsi="Times New Roman" w:cs="Times New Roman"/>
          <w:b/>
          <w:sz w:val="28"/>
          <w:szCs w:val="28"/>
        </w:rPr>
        <w:t xml:space="preserve">диссертационного </w:t>
      </w:r>
      <w:r w:rsidRPr="00CC761F">
        <w:rPr>
          <w:rFonts w:ascii="Times New Roman" w:hAnsi="Times New Roman" w:cs="Times New Roman"/>
          <w:b/>
          <w:sz w:val="28"/>
          <w:szCs w:val="28"/>
        </w:rPr>
        <w:t>исследования</w:t>
      </w:r>
      <w:r w:rsidR="00CC761F" w:rsidRPr="00CC761F">
        <w:rPr>
          <w:rFonts w:ascii="Times New Roman" w:hAnsi="Times New Roman" w:cs="Times New Roman"/>
          <w:b/>
          <w:sz w:val="28"/>
          <w:szCs w:val="28"/>
        </w:rPr>
        <w:t xml:space="preserve"> </w:t>
      </w:r>
      <w:r w:rsidR="00CC761F" w:rsidRPr="00CC761F">
        <w:rPr>
          <w:rFonts w:ascii="Times New Roman" w:hAnsi="Times New Roman" w:cs="Times New Roman"/>
          <w:sz w:val="28"/>
          <w:szCs w:val="28"/>
        </w:rPr>
        <w:t>является</w:t>
      </w:r>
      <w:r w:rsidR="00DE5B94">
        <w:rPr>
          <w:rFonts w:ascii="Times New Roman" w:hAnsi="Times New Roman" w:cs="Times New Roman"/>
          <w:sz w:val="28"/>
          <w:szCs w:val="28"/>
        </w:rPr>
        <w:t xml:space="preserve"> </w:t>
      </w:r>
      <w:r w:rsidR="00DE5B94" w:rsidRPr="00DE5B94">
        <w:rPr>
          <w:rFonts w:ascii="Times New Roman" w:hAnsi="Times New Roman" w:cs="Times New Roman"/>
          <w:sz w:val="28"/>
          <w:szCs w:val="28"/>
        </w:rPr>
        <w:t>стандартизация новой продукции</w:t>
      </w:r>
      <w:r w:rsidR="00CC761F" w:rsidRPr="00DE5B94">
        <w:rPr>
          <w:rFonts w:ascii="Times New Roman" w:hAnsi="Times New Roman" w:cs="Times New Roman"/>
          <w:sz w:val="28"/>
          <w:szCs w:val="28"/>
        </w:rPr>
        <w:t>.</w:t>
      </w:r>
    </w:p>
    <w:p w14:paraId="13BCD102" w14:textId="6CCC5EB8" w:rsidR="005A6C24" w:rsidRPr="00EC56A6" w:rsidRDefault="00FE0785" w:rsidP="00893AFA">
      <w:pPr>
        <w:spacing w:after="0" w:line="240" w:lineRule="auto"/>
        <w:ind w:firstLine="709"/>
        <w:jc w:val="both"/>
        <w:rPr>
          <w:rFonts w:ascii="Times New Roman" w:hAnsi="Times New Roman" w:cs="Times New Roman"/>
          <w:sz w:val="28"/>
          <w:szCs w:val="28"/>
        </w:rPr>
      </w:pPr>
      <w:r w:rsidRPr="00EC56A6">
        <w:rPr>
          <w:rFonts w:ascii="Times New Roman" w:hAnsi="Times New Roman" w:cs="Times New Roman"/>
          <w:b/>
          <w:sz w:val="28"/>
          <w:szCs w:val="28"/>
        </w:rPr>
        <w:t>Предметом диссертационного исследования</w:t>
      </w:r>
      <w:r w:rsidR="00EC56A6">
        <w:rPr>
          <w:rFonts w:ascii="Times New Roman" w:hAnsi="Times New Roman" w:cs="Times New Roman"/>
          <w:b/>
          <w:sz w:val="28"/>
          <w:szCs w:val="28"/>
        </w:rPr>
        <w:t xml:space="preserve"> </w:t>
      </w:r>
      <w:r w:rsidR="00EC56A6">
        <w:rPr>
          <w:rFonts w:ascii="Times New Roman" w:hAnsi="Times New Roman" w:cs="Times New Roman"/>
          <w:sz w:val="28"/>
          <w:szCs w:val="28"/>
        </w:rPr>
        <w:t>является</w:t>
      </w:r>
      <w:r w:rsidR="002F5AB4">
        <w:t xml:space="preserve"> </w:t>
      </w:r>
      <w:r w:rsidR="003A25A5">
        <w:t xml:space="preserve">                                                          </w:t>
      </w:r>
      <w:r w:rsidR="00DE5B94" w:rsidRPr="00DE5B94">
        <w:rPr>
          <w:rFonts w:ascii="Times New Roman" w:hAnsi="Times New Roman" w:cs="Times New Roman"/>
          <w:sz w:val="28"/>
          <w:szCs w:val="28"/>
        </w:rPr>
        <w:t xml:space="preserve">СТ ТОО 050940010692-01-2023 </w:t>
      </w:r>
      <w:r w:rsidR="00DE5B94">
        <w:rPr>
          <w:rFonts w:ascii="Times New Roman" w:hAnsi="Times New Roman" w:cs="Times New Roman"/>
          <w:sz w:val="28"/>
          <w:szCs w:val="28"/>
        </w:rPr>
        <w:t>«</w:t>
      </w:r>
      <w:r w:rsidR="00D07EDB">
        <w:rPr>
          <w:rFonts w:ascii="Times New Roman" w:hAnsi="Times New Roman" w:cs="Times New Roman"/>
          <w:sz w:val="28"/>
          <w:szCs w:val="28"/>
        </w:rPr>
        <w:t>И</w:t>
      </w:r>
      <w:r w:rsidR="002F5AB4" w:rsidRPr="002F5AB4">
        <w:rPr>
          <w:rFonts w:ascii="Times New Roman" w:hAnsi="Times New Roman" w:cs="Times New Roman"/>
          <w:sz w:val="28"/>
          <w:szCs w:val="28"/>
        </w:rPr>
        <w:t xml:space="preserve">зделия </w:t>
      </w:r>
      <w:r w:rsidR="00D07EDB">
        <w:rPr>
          <w:rFonts w:ascii="Times New Roman" w:hAnsi="Times New Roman" w:cs="Times New Roman"/>
          <w:sz w:val="28"/>
          <w:szCs w:val="28"/>
        </w:rPr>
        <w:t>м</w:t>
      </w:r>
      <w:r w:rsidR="00D07EDB" w:rsidRPr="002F5AB4">
        <w:rPr>
          <w:rFonts w:ascii="Times New Roman" w:hAnsi="Times New Roman" w:cs="Times New Roman"/>
          <w:sz w:val="28"/>
          <w:szCs w:val="28"/>
        </w:rPr>
        <w:t>акаронные «ПШЕННЫЕ»</w:t>
      </w:r>
      <w:r w:rsidR="00D07EDB">
        <w:rPr>
          <w:rFonts w:ascii="Times New Roman" w:hAnsi="Times New Roman" w:cs="Times New Roman"/>
          <w:sz w:val="28"/>
          <w:szCs w:val="28"/>
        </w:rPr>
        <w:t xml:space="preserve"> </w:t>
      </w:r>
      <w:r w:rsidR="002F5AB4" w:rsidRPr="002F5AB4">
        <w:rPr>
          <w:rFonts w:ascii="Times New Roman" w:hAnsi="Times New Roman" w:cs="Times New Roman"/>
          <w:sz w:val="28"/>
          <w:szCs w:val="28"/>
        </w:rPr>
        <w:t xml:space="preserve">группы А высшего сорта. </w:t>
      </w:r>
      <w:r w:rsidR="00CC761F" w:rsidRPr="00CC761F">
        <w:rPr>
          <w:rFonts w:ascii="Times New Roman" w:hAnsi="Times New Roman" w:cs="Times New Roman"/>
          <w:sz w:val="28"/>
          <w:szCs w:val="28"/>
        </w:rPr>
        <w:t>Технические условия</w:t>
      </w:r>
      <w:r w:rsidR="00DE5B94">
        <w:rPr>
          <w:rFonts w:ascii="Times New Roman" w:hAnsi="Times New Roman" w:cs="Times New Roman"/>
          <w:sz w:val="28"/>
          <w:szCs w:val="28"/>
        </w:rPr>
        <w:t>»</w:t>
      </w:r>
      <w:r w:rsidR="00CC761F">
        <w:rPr>
          <w:rFonts w:ascii="Times New Roman" w:hAnsi="Times New Roman" w:cs="Times New Roman"/>
          <w:sz w:val="28"/>
          <w:szCs w:val="28"/>
        </w:rPr>
        <w:t>.</w:t>
      </w:r>
    </w:p>
    <w:p w14:paraId="1D17F424" w14:textId="21B39C29" w:rsidR="00E41F76" w:rsidRPr="001764DF" w:rsidRDefault="00EC56A6" w:rsidP="00893AFA">
      <w:pPr>
        <w:spacing w:after="0" w:line="240" w:lineRule="auto"/>
        <w:ind w:firstLine="709"/>
        <w:jc w:val="both"/>
        <w:rPr>
          <w:rFonts w:ascii="Times New Roman" w:hAnsi="Times New Roman" w:cs="Times New Roman"/>
          <w:sz w:val="28"/>
          <w:szCs w:val="28"/>
        </w:rPr>
      </w:pPr>
      <w:r w:rsidRPr="00EC56A6">
        <w:rPr>
          <w:rFonts w:ascii="Times New Roman" w:hAnsi="Times New Roman" w:cs="Times New Roman"/>
          <w:b/>
          <w:sz w:val="28"/>
          <w:szCs w:val="28"/>
        </w:rPr>
        <w:t>Методы исследования.</w:t>
      </w:r>
      <w:r w:rsidR="001764DF" w:rsidRPr="001764DF">
        <w:t xml:space="preserve"> </w:t>
      </w:r>
      <w:r w:rsidR="001764DF" w:rsidRPr="001764DF">
        <w:rPr>
          <w:rFonts w:ascii="Times New Roman" w:hAnsi="Times New Roman" w:cs="Times New Roman"/>
          <w:sz w:val="28"/>
          <w:szCs w:val="28"/>
        </w:rPr>
        <w:t>В работе использовались методы стандартизации (статистические методы управления качеством продукции: гистограммы, диаграммы Парето, метод ускоренного высушивания, экспресс - метод).</w:t>
      </w:r>
    </w:p>
    <w:p w14:paraId="326B2365" w14:textId="027A99A7" w:rsidR="0004612D" w:rsidRPr="00DB1522" w:rsidRDefault="004E0FE3" w:rsidP="00893AFA">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b/>
          <w:sz w:val="28"/>
          <w:szCs w:val="28"/>
        </w:rPr>
        <w:t>Научная новизна</w:t>
      </w:r>
      <w:r w:rsidR="00EC56A6">
        <w:rPr>
          <w:rFonts w:ascii="Times New Roman" w:hAnsi="Times New Roman" w:cs="Times New Roman"/>
          <w:b/>
          <w:sz w:val="28"/>
          <w:szCs w:val="28"/>
        </w:rPr>
        <w:t xml:space="preserve"> диссертационного исследования:</w:t>
      </w:r>
    </w:p>
    <w:p w14:paraId="4CFBE3BD" w14:textId="34655D75" w:rsidR="00B02F18" w:rsidRDefault="00E41F76" w:rsidP="00893AFA">
      <w:pPr>
        <w:spacing w:after="0" w:line="240" w:lineRule="auto"/>
        <w:ind w:firstLine="709"/>
        <w:jc w:val="both"/>
        <w:rPr>
          <w:rFonts w:ascii="Times New Roman" w:hAnsi="Times New Roman" w:cs="Times New Roman"/>
          <w:sz w:val="28"/>
          <w:szCs w:val="28"/>
        </w:rPr>
      </w:pPr>
      <w:r w:rsidRPr="00E41F76">
        <w:rPr>
          <w:rFonts w:ascii="Times New Roman" w:hAnsi="Times New Roman" w:cs="Times New Roman"/>
          <w:sz w:val="28"/>
          <w:szCs w:val="28"/>
        </w:rPr>
        <w:t>Совершенствование нормативной базы стандартизации путем разработки нового документа по стандартизации</w:t>
      </w:r>
      <w:r w:rsidR="003B5FD0">
        <w:rPr>
          <w:rFonts w:ascii="Times New Roman" w:hAnsi="Times New Roman" w:cs="Times New Roman"/>
          <w:sz w:val="28"/>
          <w:szCs w:val="28"/>
        </w:rPr>
        <w:t>,</w:t>
      </w:r>
      <w:r w:rsidRPr="00E41F76">
        <w:rPr>
          <w:rFonts w:ascii="Times New Roman" w:hAnsi="Times New Roman" w:cs="Times New Roman"/>
          <w:sz w:val="28"/>
          <w:szCs w:val="28"/>
        </w:rPr>
        <w:t xml:space="preserve"> распространяющийся на макаронные изделия с добавлением пшенной муки.</w:t>
      </w:r>
    </w:p>
    <w:p w14:paraId="765CA751" w14:textId="2FBF176A" w:rsidR="004E0FE3" w:rsidRPr="00E41F76" w:rsidRDefault="001764DF" w:rsidP="00893AFA">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Основные научные положения, выносимые на защиту и обладающие признаками и научной новизны:</w:t>
      </w:r>
    </w:p>
    <w:p w14:paraId="3F7EB7C3" w14:textId="0B677221" w:rsidR="00077D8C" w:rsidRDefault="00E41F76" w:rsidP="00893A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077D8C">
        <w:rPr>
          <w:rFonts w:ascii="Times New Roman" w:hAnsi="Times New Roman" w:cs="Times New Roman"/>
          <w:sz w:val="28"/>
          <w:szCs w:val="28"/>
        </w:rPr>
        <w:t>О</w:t>
      </w:r>
      <w:r w:rsidR="00077D8C" w:rsidRPr="00077D8C">
        <w:rPr>
          <w:rFonts w:ascii="Times New Roman" w:hAnsi="Times New Roman" w:cs="Times New Roman"/>
          <w:sz w:val="28"/>
          <w:szCs w:val="28"/>
        </w:rPr>
        <w:t>птимальные рецептуры смесей для макаронных изделий с добавлением пшенной муки</w:t>
      </w:r>
      <w:r w:rsidR="00893AFA">
        <w:rPr>
          <w:rFonts w:ascii="Times New Roman" w:hAnsi="Times New Roman" w:cs="Times New Roman"/>
          <w:sz w:val="28"/>
          <w:szCs w:val="28"/>
        </w:rPr>
        <w:t>.</w:t>
      </w:r>
    </w:p>
    <w:p w14:paraId="530AFDA5" w14:textId="72DDFE58" w:rsidR="004D3D78" w:rsidRPr="004D3D78" w:rsidRDefault="00077D8C" w:rsidP="00893A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4D3D78" w:rsidRPr="004D3D78">
        <w:rPr>
          <w:rFonts w:ascii="Times New Roman" w:hAnsi="Times New Roman" w:cs="Times New Roman"/>
          <w:sz w:val="28"/>
          <w:szCs w:val="28"/>
        </w:rPr>
        <w:t>СТ ТОО 050940010692-01-2023 «</w:t>
      </w:r>
      <w:r w:rsidR="00D07EDB">
        <w:rPr>
          <w:rFonts w:ascii="Times New Roman" w:hAnsi="Times New Roman" w:cs="Times New Roman"/>
          <w:sz w:val="28"/>
          <w:szCs w:val="28"/>
        </w:rPr>
        <w:t>И</w:t>
      </w:r>
      <w:r w:rsidR="00D07EDB" w:rsidRPr="002F5AB4">
        <w:rPr>
          <w:rFonts w:ascii="Times New Roman" w:hAnsi="Times New Roman" w:cs="Times New Roman"/>
          <w:sz w:val="28"/>
          <w:szCs w:val="28"/>
        </w:rPr>
        <w:t xml:space="preserve">зделия </w:t>
      </w:r>
      <w:r w:rsidR="00D07EDB">
        <w:rPr>
          <w:rFonts w:ascii="Times New Roman" w:hAnsi="Times New Roman" w:cs="Times New Roman"/>
          <w:sz w:val="28"/>
          <w:szCs w:val="28"/>
        </w:rPr>
        <w:t>м</w:t>
      </w:r>
      <w:r w:rsidR="00D07EDB" w:rsidRPr="002F5AB4">
        <w:rPr>
          <w:rFonts w:ascii="Times New Roman" w:hAnsi="Times New Roman" w:cs="Times New Roman"/>
          <w:sz w:val="28"/>
          <w:szCs w:val="28"/>
        </w:rPr>
        <w:t>акаронные «ПШЕННЫЕ»</w:t>
      </w:r>
      <w:r w:rsidR="00D07EDB">
        <w:rPr>
          <w:rFonts w:ascii="Times New Roman" w:hAnsi="Times New Roman" w:cs="Times New Roman"/>
          <w:sz w:val="28"/>
          <w:szCs w:val="28"/>
        </w:rPr>
        <w:t xml:space="preserve"> </w:t>
      </w:r>
      <w:r w:rsidR="00D07EDB" w:rsidRPr="002F5AB4">
        <w:rPr>
          <w:rFonts w:ascii="Times New Roman" w:hAnsi="Times New Roman" w:cs="Times New Roman"/>
          <w:sz w:val="28"/>
          <w:szCs w:val="28"/>
        </w:rPr>
        <w:t>группы А высшего сорта. Технические условия</w:t>
      </w:r>
      <w:r w:rsidR="004D3D78" w:rsidRPr="004D3D78">
        <w:rPr>
          <w:rFonts w:ascii="Times New Roman" w:hAnsi="Times New Roman" w:cs="Times New Roman"/>
          <w:sz w:val="28"/>
          <w:szCs w:val="28"/>
        </w:rPr>
        <w:t>»</w:t>
      </w:r>
      <w:r w:rsidR="004D3D78">
        <w:rPr>
          <w:rFonts w:ascii="Times New Roman" w:hAnsi="Times New Roman" w:cs="Times New Roman"/>
          <w:sz w:val="28"/>
          <w:szCs w:val="28"/>
        </w:rPr>
        <w:t>.</w:t>
      </w:r>
    </w:p>
    <w:p w14:paraId="0A93CD8D" w14:textId="49737AD1" w:rsidR="009A7CDB" w:rsidRDefault="00077D8C" w:rsidP="00893A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4D3D78">
        <w:rPr>
          <w:rFonts w:ascii="Times New Roman" w:hAnsi="Times New Roman" w:cs="Times New Roman"/>
          <w:sz w:val="28"/>
          <w:szCs w:val="28"/>
        </w:rPr>
        <w:t xml:space="preserve">. </w:t>
      </w:r>
      <w:r>
        <w:rPr>
          <w:rFonts w:ascii="Times New Roman" w:hAnsi="Times New Roman" w:cs="Times New Roman"/>
          <w:sz w:val="28"/>
          <w:szCs w:val="28"/>
        </w:rPr>
        <w:t>Т</w:t>
      </w:r>
      <w:r w:rsidR="004D3D78" w:rsidRPr="004D3D78">
        <w:rPr>
          <w:rFonts w:ascii="Times New Roman" w:hAnsi="Times New Roman" w:cs="Times New Roman"/>
          <w:sz w:val="28"/>
          <w:szCs w:val="28"/>
        </w:rPr>
        <w:t>ехнологическая инструкция на макаронные изделия из муки пшеницы высшего сорта с добавлен</w:t>
      </w:r>
      <w:r w:rsidR="002817E8">
        <w:rPr>
          <w:rFonts w:ascii="Times New Roman" w:hAnsi="Times New Roman" w:cs="Times New Roman"/>
          <w:sz w:val="28"/>
          <w:szCs w:val="28"/>
        </w:rPr>
        <w:t>ием пшенной муки</w:t>
      </w:r>
      <w:r w:rsidR="004D3D78" w:rsidRPr="004D3D78">
        <w:rPr>
          <w:rFonts w:ascii="Times New Roman" w:hAnsi="Times New Roman" w:cs="Times New Roman"/>
          <w:sz w:val="28"/>
          <w:szCs w:val="28"/>
        </w:rPr>
        <w:t>.</w:t>
      </w:r>
    </w:p>
    <w:p w14:paraId="305C422E" w14:textId="6E3B7FB6" w:rsidR="001764DF" w:rsidRDefault="001764DF" w:rsidP="00893AFA">
      <w:pPr>
        <w:spacing w:after="0" w:line="240" w:lineRule="auto"/>
        <w:ind w:firstLine="709"/>
        <w:jc w:val="both"/>
        <w:rPr>
          <w:rFonts w:ascii="Times New Roman" w:hAnsi="Times New Roman" w:cs="Times New Roman"/>
          <w:b/>
          <w:sz w:val="28"/>
          <w:szCs w:val="28"/>
        </w:rPr>
      </w:pPr>
      <w:r w:rsidRPr="001764DF">
        <w:rPr>
          <w:rFonts w:ascii="Times New Roman" w:hAnsi="Times New Roman" w:cs="Times New Roman"/>
          <w:b/>
          <w:sz w:val="28"/>
          <w:szCs w:val="28"/>
        </w:rPr>
        <w:t>Практическая ценность результатов исследования.</w:t>
      </w:r>
    </w:p>
    <w:p w14:paraId="6C318A93" w14:textId="05EFE8D9" w:rsidR="001764DF" w:rsidRPr="001764DF" w:rsidRDefault="001764DF" w:rsidP="00893AFA">
      <w:pPr>
        <w:spacing w:after="0" w:line="240" w:lineRule="auto"/>
        <w:ind w:firstLine="709"/>
        <w:jc w:val="both"/>
        <w:rPr>
          <w:rFonts w:ascii="Times New Roman" w:hAnsi="Times New Roman" w:cs="Times New Roman"/>
          <w:sz w:val="28"/>
          <w:szCs w:val="28"/>
        </w:rPr>
      </w:pPr>
      <w:r w:rsidRPr="001764DF">
        <w:rPr>
          <w:rFonts w:ascii="Times New Roman" w:hAnsi="Times New Roman" w:cs="Times New Roman"/>
          <w:sz w:val="28"/>
          <w:szCs w:val="28"/>
        </w:rPr>
        <w:t>Результа</w:t>
      </w:r>
      <w:r w:rsidR="00035367">
        <w:rPr>
          <w:rFonts w:ascii="Times New Roman" w:hAnsi="Times New Roman" w:cs="Times New Roman"/>
          <w:sz w:val="28"/>
          <w:szCs w:val="28"/>
        </w:rPr>
        <w:t>ты диссертации</w:t>
      </w:r>
      <w:r w:rsidRPr="001764DF">
        <w:rPr>
          <w:rFonts w:ascii="Times New Roman" w:hAnsi="Times New Roman" w:cs="Times New Roman"/>
          <w:sz w:val="28"/>
          <w:szCs w:val="28"/>
        </w:rPr>
        <w:t xml:space="preserve"> решают проблемы производителей макаронных изделий: снижена себестоимость продукции путем добавления пшенной муки, улучшен контроль качества выпускаемой продукции при оптимизации технологических показателей. Применение нового стандарта организации и технологической инструкции позволяет расширить ассортимент продукции, расширить рынки сбыта продукции.</w:t>
      </w:r>
    </w:p>
    <w:p w14:paraId="439E0A36" w14:textId="161AE907" w:rsidR="001764DF" w:rsidRPr="001764DF" w:rsidRDefault="001764DF" w:rsidP="00893AFA">
      <w:pPr>
        <w:spacing w:after="0" w:line="240" w:lineRule="auto"/>
        <w:ind w:firstLine="709"/>
        <w:jc w:val="both"/>
        <w:rPr>
          <w:rFonts w:ascii="Times New Roman" w:hAnsi="Times New Roman" w:cs="Times New Roman"/>
          <w:sz w:val="28"/>
          <w:szCs w:val="28"/>
        </w:rPr>
      </w:pPr>
      <w:r w:rsidRPr="001764DF">
        <w:rPr>
          <w:rFonts w:ascii="Times New Roman" w:hAnsi="Times New Roman" w:cs="Times New Roman"/>
          <w:sz w:val="28"/>
          <w:szCs w:val="28"/>
        </w:rPr>
        <w:t>Разработанная математическая модель позволила определить оптимальный период времени и температуру сушки необходимое для макаронных изделий с замещением пшенной муки.</w:t>
      </w:r>
    </w:p>
    <w:p w14:paraId="20FA872C" w14:textId="7B9F5682" w:rsidR="001764DF" w:rsidRPr="001764DF" w:rsidRDefault="001764DF" w:rsidP="00893AFA">
      <w:pPr>
        <w:spacing w:after="0" w:line="240" w:lineRule="auto"/>
        <w:ind w:firstLine="709"/>
        <w:jc w:val="both"/>
        <w:rPr>
          <w:rFonts w:ascii="Times New Roman" w:hAnsi="Times New Roman" w:cs="Times New Roman"/>
          <w:sz w:val="28"/>
          <w:szCs w:val="28"/>
        </w:rPr>
      </w:pPr>
      <w:r w:rsidRPr="001764DF">
        <w:rPr>
          <w:rFonts w:ascii="Times New Roman" w:hAnsi="Times New Roman" w:cs="Times New Roman"/>
          <w:sz w:val="28"/>
          <w:szCs w:val="28"/>
        </w:rPr>
        <w:t>Произведен расчет экономической эффективности макаронных изделий с замещением пшенной муки. Расчет показал экономическую рентабельность, что безусловно является важной составляющей для производителей макаронной продукции при в производстве.</w:t>
      </w:r>
    </w:p>
    <w:p w14:paraId="4B297E0D" w14:textId="4D704599" w:rsidR="001764DF" w:rsidRPr="001764DF" w:rsidRDefault="001764DF" w:rsidP="00893AFA">
      <w:pPr>
        <w:spacing w:after="0" w:line="240" w:lineRule="auto"/>
        <w:ind w:firstLine="709"/>
        <w:jc w:val="both"/>
        <w:rPr>
          <w:rFonts w:ascii="Times New Roman" w:hAnsi="Times New Roman" w:cs="Times New Roman"/>
          <w:sz w:val="28"/>
          <w:szCs w:val="28"/>
        </w:rPr>
      </w:pPr>
      <w:r w:rsidRPr="001764DF">
        <w:rPr>
          <w:rFonts w:ascii="Times New Roman" w:hAnsi="Times New Roman" w:cs="Times New Roman"/>
          <w:sz w:val="28"/>
          <w:szCs w:val="28"/>
        </w:rPr>
        <w:t xml:space="preserve">По результатам исследования разработан и </w:t>
      </w:r>
      <w:r w:rsidR="004C7035">
        <w:rPr>
          <w:rFonts w:ascii="Times New Roman" w:hAnsi="Times New Roman" w:cs="Times New Roman"/>
          <w:sz w:val="28"/>
          <w:szCs w:val="28"/>
        </w:rPr>
        <w:t xml:space="preserve">утвержден стандарт организации </w:t>
      </w:r>
      <w:r w:rsidRPr="001764DF">
        <w:rPr>
          <w:rFonts w:ascii="Times New Roman" w:hAnsi="Times New Roman" w:cs="Times New Roman"/>
          <w:sz w:val="28"/>
          <w:szCs w:val="28"/>
        </w:rPr>
        <w:t>СТ ТОО 050940010692-01-2023 «</w:t>
      </w:r>
      <w:r w:rsidR="00F2433D">
        <w:rPr>
          <w:rFonts w:ascii="Times New Roman" w:hAnsi="Times New Roman" w:cs="Times New Roman"/>
          <w:sz w:val="28"/>
          <w:szCs w:val="28"/>
        </w:rPr>
        <w:t>И</w:t>
      </w:r>
      <w:r w:rsidR="00F2433D" w:rsidRPr="002F5AB4">
        <w:rPr>
          <w:rFonts w:ascii="Times New Roman" w:hAnsi="Times New Roman" w:cs="Times New Roman"/>
          <w:sz w:val="28"/>
          <w:szCs w:val="28"/>
        </w:rPr>
        <w:t xml:space="preserve">зделия </w:t>
      </w:r>
      <w:r w:rsidR="00F2433D">
        <w:rPr>
          <w:rFonts w:ascii="Times New Roman" w:hAnsi="Times New Roman" w:cs="Times New Roman"/>
          <w:sz w:val="28"/>
          <w:szCs w:val="28"/>
        </w:rPr>
        <w:t>м</w:t>
      </w:r>
      <w:r w:rsidR="00F2433D" w:rsidRPr="002F5AB4">
        <w:rPr>
          <w:rFonts w:ascii="Times New Roman" w:hAnsi="Times New Roman" w:cs="Times New Roman"/>
          <w:sz w:val="28"/>
          <w:szCs w:val="28"/>
        </w:rPr>
        <w:t>акаронные «ПШЕННЫЕ»</w:t>
      </w:r>
      <w:r w:rsidR="00F2433D">
        <w:rPr>
          <w:rFonts w:ascii="Times New Roman" w:hAnsi="Times New Roman" w:cs="Times New Roman"/>
          <w:sz w:val="28"/>
          <w:szCs w:val="28"/>
        </w:rPr>
        <w:t xml:space="preserve"> </w:t>
      </w:r>
      <w:r w:rsidR="00F2433D" w:rsidRPr="002F5AB4">
        <w:rPr>
          <w:rFonts w:ascii="Times New Roman" w:hAnsi="Times New Roman" w:cs="Times New Roman"/>
          <w:sz w:val="28"/>
          <w:szCs w:val="28"/>
        </w:rPr>
        <w:t>группы А высшего сорта. Технические условия</w:t>
      </w:r>
      <w:r w:rsidRPr="001764DF">
        <w:rPr>
          <w:rFonts w:ascii="Times New Roman" w:hAnsi="Times New Roman" w:cs="Times New Roman"/>
          <w:sz w:val="28"/>
          <w:szCs w:val="28"/>
        </w:rPr>
        <w:t>».</w:t>
      </w:r>
    </w:p>
    <w:p w14:paraId="0007C889" w14:textId="2AC6C0EC" w:rsidR="00077D8C" w:rsidRDefault="00077D8C" w:rsidP="00893AFA">
      <w:pPr>
        <w:spacing w:after="0" w:line="240" w:lineRule="auto"/>
        <w:ind w:firstLine="709"/>
        <w:jc w:val="both"/>
        <w:rPr>
          <w:rFonts w:ascii="Times New Roman" w:hAnsi="Times New Roman" w:cs="Times New Roman"/>
          <w:b/>
          <w:sz w:val="28"/>
          <w:szCs w:val="28"/>
        </w:rPr>
      </w:pPr>
      <w:r w:rsidRPr="00077D8C">
        <w:rPr>
          <w:rFonts w:ascii="Times New Roman" w:hAnsi="Times New Roman" w:cs="Times New Roman"/>
          <w:b/>
          <w:sz w:val="28"/>
          <w:szCs w:val="28"/>
        </w:rPr>
        <w:t>Апробация результатов диссертационного исследования.</w:t>
      </w:r>
    </w:p>
    <w:p w14:paraId="53880520" w14:textId="750A5247" w:rsidR="00851AA7" w:rsidRPr="00610D50" w:rsidRDefault="00610D50" w:rsidP="00893AFA">
      <w:pPr>
        <w:spacing w:after="0" w:line="240" w:lineRule="auto"/>
        <w:ind w:firstLine="709"/>
        <w:jc w:val="both"/>
        <w:rPr>
          <w:rFonts w:ascii="Times New Roman" w:hAnsi="Times New Roman" w:cs="Times New Roman"/>
          <w:sz w:val="28"/>
          <w:szCs w:val="28"/>
        </w:rPr>
      </w:pPr>
      <w:r w:rsidRPr="00610D50">
        <w:rPr>
          <w:rFonts w:ascii="Times New Roman" w:hAnsi="Times New Roman" w:cs="Times New Roman"/>
          <w:sz w:val="28"/>
          <w:szCs w:val="28"/>
        </w:rPr>
        <w:t>Результаты</w:t>
      </w:r>
      <w:r w:rsidR="00035367">
        <w:rPr>
          <w:rFonts w:ascii="Times New Roman" w:hAnsi="Times New Roman" w:cs="Times New Roman"/>
          <w:sz w:val="28"/>
          <w:szCs w:val="28"/>
        </w:rPr>
        <w:t xml:space="preserve"> диссертации</w:t>
      </w:r>
      <w:r w:rsidRPr="00610D50">
        <w:rPr>
          <w:rFonts w:ascii="Times New Roman" w:hAnsi="Times New Roman" w:cs="Times New Roman"/>
          <w:sz w:val="28"/>
          <w:szCs w:val="28"/>
        </w:rPr>
        <w:t xml:space="preserve"> опубликованы в 6 научных работах, в том числе </w:t>
      </w:r>
      <w:r w:rsidR="003A25A5">
        <w:rPr>
          <w:rFonts w:ascii="Times New Roman" w:hAnsi="Times New Roman" w:cs="Times New Roman"/>
          <w:sz w:val="28"/>
          <w:szCs w:val="28"/>
        </w:rPr>
        <w:t xml:space="preserve">    </w:t>
      </w:r>
      <w:r w:rsidRPr="00610D50">
        <w:rPr>
          <w:rFonts w:ascii="Times New Roman" w:hAnsi="Times New Roman" w:cs="Times New Roman"/>
          <w:sz w:val="28"/>
          <w:szCs w:val="28"/>
        </w:rPr>
        <w:t>1 статье в журнале «Potravinarstvo Slovak Journal of Food Sciences», входящим в базу Scopus (Импак-фактор 2,4, Q3, процентиль 44), 5 статьях в журналах, рекомендованных КОКСО</w:t>
      </w:r>
      <w:r>
        <w:rPr>
          <w:rFonts w:ascii="Times New Roman" w:hAnsi="Times New Roman" w:cs="Times New Roman"/>
          <w:sz w:val="28"/>
          <w:szCs w:val="28"/>
        </w:rPr>
        <w:t xml:space="preserve">Н, 1 патент, 1 РСТ, 9 статей в </w:t>
      </w:r>
      <w:r w:rsidRPr="00610D50">
        <w:rPr>
          <w:rFonts w:ascii="Times New Roman" w:hAnsi="Times New Roman" w:cs="Times New Roman"/>
          <w:sz w:val="28"/>
          <w:szCs w:val="28"/>
        </w:rPr>
        <w:t>трудах международных научно-практических конференций.</w:t>
      </w:r>
    </w:p>
    <w:p w14:paraId="45A4DD07" w14:textId="77777777" w:rsidR="00077D8C" w:rsidRPr="004D3D78" w:rsidRDefault="00077D8C" w:rsidP="00893AFA">
      <w:pPr>
        <w:spacing w:after="0" w:line="240" w:lineRule="auto"/>
        <w:ind w:firstLine="709"/>
        <w:jc w:val="both"/>
        <w:rPr>
          <w:rFonts w:ascii="Times New Roman" w:hAnsi="Times New Roman" w:cs="Times New Roman"/>
          <w:b/>
          <w:sz w:val="28"/>
          <w:szCs w:val="28"/>
        </w:rPr>
      </w:pPr>
      <w:r w:rsidRPr="004D3D78">
        <w:rPr>
          <w:rFonts w:ascii="Times New Roman" w:hAnsi="Times New Roman" w:cs="Times New Roman"/>
          <w:b/>
          <w:sz w:val="28"/>
          <w:szCs w:val="28"/>
        </w:rPr>
        <w:t>Патенты, выданные в Республике Казахстан АО «Национальный центр государственной научно-технической экспертизы»:</w:t>
      </w:r>
    </w:p>
    <w:p w14:paraId="60C03B4A" w14:textId="2AB65FCF" w:rsidR="00077D8C" w:rsidRDefault="00077D8C" w:rsidP="00893AFA">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1. </w:t>
      </w:r>
      <w:r w:rsidR="005F4D9C">
        <w:rPr>
          <w:rFonts w:ascii="Times New Roman" w:hAnsi="Times New Roman" w:cs="Times New Roman"/>
          <w:sz w:val="28"/>
          <w:szCs w:val="28"/>
        </w:rPr>
        <w:t xml:space="preserve">Патент Республики Казахстан </w:t>
      </w:r>
      <w:r w:rsidRPr="00DB1522">
        <w:rPr>
          <w:rFonts w:ascii="Times New Roman" w:hAnsi="Times New Roman" w:cs="Times New Roman"/>
          <w:sz w:val="28"/>
          <w:szCs w:val="28"/>
        </w:rPr>
        <w:t>№7071</w:t>
      </w:r>
      <w:r>
        <w:rPr>
          <w:rFonts w:ascii="Times New Roman" w:hAnsi="Times New Roman" w:cs="Times New Roman"/>
          <w:sz w:val="28"/>
          <w:szCs w:val="28"/>
        </w:rPr>
        <w:t xml:space="preserve"> от 06.05.2022 г.</w:t>
      </w:r>
    </w:p>
    <w:p w14:paraId="49AF686A" w14:textId="22AC88EB" w:rsidR="00077D8C" w:rsidRPr="00DB1522" w:rsidRDefault="00077D8C" w:rsidP="00893A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Международная заявка РСТ/</w:t>
      </w:r>
      <w:r>
        <w:rPr>
          <w:rFonts w:ascii="Times New Roman" w:hAnsi="Times New Roman" w:cs="Times New Roman"/>
          <w:sz w:val="28"/>
          <w:szCs w:val="28"/>
          <w:lang w:val="en-US"/>
        </w:rPr>
        <w:t>KZ</w:t>
      </w:r>
      <w:r>
        <w:rPr>
          <w:rFonts w:ascii="Times New Roman" w:hAnsi="Times New Roman" w:cs="Times New Roman"/>
          <w:sz w:val="28"/>
          <w:szCs w:val="28"/>
        </w:rPr>
        <w:t>2023/000014 от 21.07.2023 г.</w:t>
      </w:r>
    </w:p>
    <w:p w14:paraId="69457EE0" w14:textId="500D649B" w:rsidR="00077D8C" w:rsidRDefault="00077D8C" w:rsidP="00893AFA">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Личный вклад автора.</w:t>
      </w:r>
    </w:p>
    <w:p w14:paraId="2A214572" w14:textId="2A8BD657" w:rsidR="00077D8C" w:rsidRPr="002F5AB4" w:rsidRDefault="00077D8C" w:rsidP="00893AFA">
      <w:pPr>
        <w:spacing w:after="0" w:line="240" w:lineRule="auto"/>
        <w:ind w:firstLine="709"/>
        <w:jc w:val="both"/>
        <w:rPr>
          <w:rFonts w:ascii="Times New Roman" w:hAnsi="Times New Roman" w:cs="Times New Roman"/>
          <w:sz w:val="28"/>
          <w:szCs w:val="28"/>
        </w:rPr>
      </w:pPr>
      <w:r w:rsidRPr="002F5AB4">
        <w:rPr>
          <w:rFonts w:ascii="Times New Roman" w:hAnsi="Times New Roman" w:cs="Times New Roman"/>
          <w:sz w:val="28"/>
          <w:szCs w:val="28"/>
        </w:rPr>
        <w:t>Все результаты и выводы, приведенные в диссертации, были получены и сформулированы при непосредственном участии соискателя в соответствии с результатами проведенных исследований.</w:t>
      </w:r>
    </w:p>
    <w:p w14:paraId="5971F9BC" w14:textId="53D1B405" w:rsidR="00077D8C" w:rsidRPr="002F5AB4" w:rsidRDefault="00077D8C" w:rsidP="00893AFA">
      <w:pPr>
        <w:spacing w:after="0" w:line="240" w:lineRule="auto"/>
        <w:ind w:firstLine="709"/>
        <w:jc w:val="both"/>
        <w:rPr>
          <w:rFonts w:ascii="Times New Roman" w:hAnsi="Times New Roman" w:cs="Times New Roman"/>
          <w:sz w:val="28"/>
          <w:szCs w:val="28"/>
        </w:rPr>
      </w:pPr>
      <w:r w:rsidRPr="002F5AB4">
        <w:rPr>
          <w:rFonts w:ascii="Times New Roman" w:hAnsi="Times New Roman" w:cs="Times New Roman"/>
          <w:sz w:val="28"/>
          <w:szCs w:val="28"/>
        </w:rPr>
        <w:t>Р</w:t>
      </w:r>
      <w:r w:rsidR="00035367">
        <w:rPr>
          <w:rFonts w:ascii="Times New Roman" w:hAnsi="Times New Roman" w:cs="Times New Roman"/>
          <w:sz w:val="28"/>
          <w:szCs w:val="28"/>
        </w:rPr>
        <w:t>езультатами</w:t>
      </w:r>
      <w:r w:rsidRPr="002F5AB4">
        <w:rPr>
          <w:rFonts w:ascii="Times New Roman" w:hAnsi="Times New Roman" w:cs="Times New Roman"/>
          <w:sz w:val="28"/>
          <w:szCs w:val="28"/>
        </w:rPr>
        <w:t xml:space="preserve"> дис</w:t>
      </w:r>
      <w:r w:rsidR="00035367">
        <w:rPr>
          <w:rFonts w:ascii="Times New Roman" w:hAnsi="Times New Roman" w:cs="Times New Roman"/>
          <w:sz w:val="28"/>
          <w:szCs w:val="28"/>
        </w:rPr>
        <w:t>сертации являются публикации</w:t>
      </w:r>
      <w:r w:rsidRPr="002F5AB4">
        <w:rPr>
          <w:rFonts w:ascii="Times New Roman" w:hAnsi="Times New Roman" w:cs="Times New Roman"/>
          <w:sz w:val="28"/>
          <w:szCs w:val="28"/>
        </w:rPr>
        <w:t xml:space="preserve"> в 6 научных работах, в том числе 1 статье в журнале «Potravinarstvo Slovak Journal of Food Sciences», входящим в базу Scopus (Импак-фактор 2,4, Q3, процентиль 44), 5 статьях в журналах, рекомендованных КОКСОН, 1 патент, 1 РСТ, 9 статей в трудах международных научно-практических конференций. Докторант разработал стандарт организации «СТ ТОО 050940010692-01-2023 «</w:t>
      </w:r>
      <w:r w:rsidR="00866F23" w:rsidRPr="00866F23">
        <w:rPr>
          <w:rFonts w:ascii="Times New Roman" w:hAnsi="Times New Roman" w:cs="Times New Roman"/>
          <w:sz w:val="28"/>
          <w:szCs w:val="28"/>
        </w:rPr>
        <w:t>Изделия макаронные «ПШЕННЫЕ» группы А высшего сорта. Технические условия</w:t>
      </w:r>
      <w:r w:rsidRPr="002F5AB4">
        <w:rPr>
          <w:rFonts w:ascii="Times New Roman" w:hAnsi="Times New Roman" w:cs="Times New Roman"/>
          <w:sz w:val="28"/>
          <w:szCs w:val="28"/>
        </w:rPr>
        <w:t xml:space="preserve">» и внедрил в </w:t>
      </w:r>
      <w:r w:rsidR="003A25A5">
        <w:rPr>
          <w:rFonts w:ascii="Times New Roman" w:hAnsi="Times New Roman" w:cs="Times New Roman"/>
          <w:sz w:val="28"/>
          <w:szCs w:val="28"/>
        </w:rPr>
        <w:t xml:space="preserve">             </w:t>
      </w:r>
      <w:r w:rsidRPr="002F5AB4">
        <w:rPr>
          <w:rFonts w:ascii="Times New Roman" w:hAnsi="Times New Roman" w:cs="Times New Roman"/>
          <w:sz w:val="28"/>
          <w:szCs w:val="28"/>
        </w:rPr>
        <w:t>ТОО «Мельнично-Макаронный Комбинат».</w:t>
      </w:r>
    </w:p>
    <w:p w14:paraId="6F3D4DE2" w14:textId="21E871A5" w:rsidR="00341DD8" w:rsidRPr="00DB1522" w:rsidRDefault="009D7000" w:rsidP="00893AFA">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Связь диссертации</w:t>
      </w:r>
      <w:r w:rsidR="00341DD8" w:rsidRPr="00DB1522">
        <w:rPr>
          <w:rFonts w:ascii="Times New Roman" w:hAnsi="Times New Roman" w:cs="Times New Roman"/>
          <w:b/>
          <w:sz w:val="28"/>
          <w:szCs w:val="28"/>
        </w:rPr>
        <w:t xml:space="preserve"> с научно-исследовательскими проектами</w:t>
      </w:r>
      <w:r w:rsidR="00035367">
        <w:rPr>
          <w:rFonts w:ascii="Times New Roman" w:hAnsi="Times New Roman" w:cs="Times New Roman"/>
          <w:b/>
          <w:sz w:val="28"/>
          <w:szCs w:val="28"/>
        </w:rPr>
        <w:t>.</w:t>
      </w:r>
    </w:p>
    <w:p w14:paraId="1DE1C001" w14:textId="75B94C7D" w:rsidR="00341DD8" w:rsidRPr="00DB1522" w:rsidRDefault="00341DD8" w:rsidP="00893AFA">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ИРН </w:t>
      </w:r>
      <w:r w:rsidRPr="00DB1522">
        <w:rPr>
          <w:rFonts w:ascii="Times New Roman" w:hAnsi="Times New Roman" w:cs="Times New Roman"/>
          <w:sz w:val="28"/>
          <w:szCs w:val="28"/>
          <w:lang w:val="en-US"/>
        </w:rPr>
        <w:t>BR</w:t>
      </w:r>
      <w:r w:rsidRPr="00DB1522">
        <w:rPr>
          <w:rFonts w:ascii="Times New Roman" w:hAnsi="Times New Roman" w:cs="Times New Roman"/>
          <w:sz w:val="28"/>
          <w:szCs w:val="28"/>
        </w:rPr>
        <w:t xml:space="preserve"> 12967830 «Развитие инструментов технического регулирования с целью повышения эффективности, безопасности, ресурсосбережения производства п</w:t>
      </w:r>
      <w:r w:rsidR="003A25A5">
        <w:rPr>
          <w:rFonts w:ascii="Times New Roman" w:hAnsi="Times New Roman" w:cs="Times New Roman"/>
          <w:sz w:val="28"/>
          <w:szCs w:val="28"/>
        </w:rPr>
        <w:t>ищевой продукции и экологичной</w:t>
      </w:r>
      <w:r w:rsidRPr="00DB1522">
        <w:rPr>
          <w:rFonts w:ascii="Times New Roman" w:hAnsi="Times New Roman" w:cs="Times New Roman"/>
          <w:sz w:val="28"/>
          <w:szCs w:val="28"/>
        </w:rPr>
        <w:t xml:space="preserve"> упаковки»,</w:t>
      </w:r>
      <w:r>
        <w:rPr>
          <w:rFonts w:ascii="Times New Roman" w:hAnsi="Times New Roman" w:cs="Times New Roman"/>
          <w:sz w:val="28"/>
          <w:szCs w:val="28"/>
        </w:rPr>
        <w:t xml:space="preserve"> </w:t>
      </w:r>
      <w:r w:rsidRPr="00DB1522">
        <w:rPr>
          <w:rFonts w:ascii="Times New Roman" w:hAnsi="Times New Roman" w:cs="Times New Roman"/>
          <w:sz w:val="28"/>
          <w:szCs w:val="28"/>
        </w:rPr>
        <w:t>РГП</w:t>
      </w:r>
      <w:r w:rsidR="002A04E3">
        <w:rPr>
          <w:rFonts w:ascii="Times New Roman" w:hAnsi="Times New Roman" w:cs="Times New Roman"/>
          <w:sz w:val="28"/>
          <w:szCs w:val="28"/>
        </w:rPr>
        <w:t> </w:t>
      </w:r>
      <w:r w:rsidRPr="00DB1522">
        <w:rPr>
          <w:rFonts w:ascii="Times New Roman" w:hAnsi="Times New Roman" w:cs="Times New Roman"/>
          <w:sz w:val="28"/>
          <w:szCs w:val="28"/>
        </w:rPr>
        <w:t>«Казахстанский институт стандартизации и метрологии» Комитет технического регулирования и метрологии Министерства торговли и интеграции Республики Казахстан.</w:t>
      </w:r>
    </w:p>
    <w:p w14:paraId="2F7C6C2F" w14:textId="034B263C" w:rsidR="001764DF" w:rsidRDefault="001764DF" w:rsidP="00893AFA">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Ст</w:t>
      </w:r>
      <w:r w:rsidR="00035367">
        <w:rPr>
          <w:rFonts w:ascii="Times New Roman" w:hAnsi="Times New Roman" w:cs="Times New Roman"/>
          <w:b/>
          <w:sz w:val="28"/>
          <w:szCs w:val="28"/>
        </w:rPr>
        <w:t xml:space="preserve">руктура и объем </w:t>
      </w:r>
      <w:r w:rsidR="00035367" w:rsidRPr="00035367">
        <w:rPr>
          <w:rFonts w:ascii="Times New Roman" w:hAnsi="Times New Roman" w:cs="Times New Roman"/>
          <w:b/>
          <w:sz w:val="28"/>
          <w:szCs w:val="28"/>
        </w:rPr>
        <w:t>диссертации.</w:t>
      </w:r>
    </w:p>
    <w:p w14:paraId="41987722" w14:textId="3DF43FC5" w:rsidR="001764DF" w:rsidRPr="001764DF" w:rsidRDefault="002E71C1" w:rsidP="00893A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Объем диссертации составляет 1</w:t>
      </w:r>
      <w:r w:rsidR="00B67DBD">
        <w:rPr>
          <w:rFonts w:ascii="Times New Roman" w:hAnsi="Times New Roman" w:cs="Times New Roman"/>
          <w:sz w:val="28"/>
          <w:szCs w:val="28"/>
        </w:rPr>
        <w:t>35</w:t>
      </w:r>
      <w:r w:rsidR="001764DF" w:rsidRPr="001764DF">
        <w:rPr>
          <w:rFonts w:ascii="Times New Roman" w:hAnsi="Times New Roman" w:cs="Times New Roman"/>
          <w:sz w:val="28"/>
          <w:szCs w:val="28"/>
        </w:rPr>
        <w:t xml:space="preserve"> страниц машинописного текста</w:t>
      </w:r>
      <w:r w:rsidR="00D62E22">
        <w:rPr>
          <w:rFonts w:ascii="Times New Roman" w:hAnsi="Times New Roman" w:cs="Times New Roman"/>
          <w:sz w:val="28"/>
          <w:szCs w:val="28"/>
        </w:rPr>
        <w:t>. Диссертация</w:t>
      </w:r>
      <w:r w:rsidR="001764DF" w:rsidRPr="001764DF">
        <w:rPr>
          <w:rFonts w:ascii="Times New Roman" w:hAnsi="Times New Roman" w:cs="Times New Roman"/>
          <w:sz w:val="28"/>
          <w:szCs w:val="28"/>
        </w:rPr>
        <w:t xml:space="preserve"> состоит из введения, обзора литературы, объекта и методов исследования, результатов исследования и их обсуждения, выводов и предложений, информации о практическом использовании полученных результатов, списка литературы и приложений</w:t>
      </w:r>
      <w:r w:rsidR="00427C00">
        <w:rPr>
          <w:rFonts w:ascii="Times New Roman" w:hAnsi="Times New Roman" w:cs="Times New Roman"/>
          <w:sz w:val="28"/>
          <w:szCs w:val="28"/>
        </w:rPr>
        <w:t xml:space="preserve">. Диссертация </w:t>
      </w:r>
      <w:r w:rsidR="00FA7D87">
        <w:rPr>
          <w:rFonts w:ascii="Times New Roman" w:hAnsi="Times New Roman" w:cs="Times New Roman"/>
          <w:sz w:val="28"/>
          <w:szCs w:val="28"/>
        </w:rPr>
        <w:t xml:space="preserve">включает в себя </w:t>
      </w:r>
      <w:r w:rsidR="002932A8">
        <w:rPr>
          <w:rFonts w:ascii="Times New Roman" w:hAnsi="Times New Roman" w:cs="Times New Roman"/>
          <w:sz w:val="28"/>
          <w:szCs w:val="28"/>
        </w:rPr>
        <w:t xml:space="preserve">                </w:t>
      </w:r>
      <w:r w:rsidR="00FA7D87">
        <w:rPr>
          <w:rFonts w:ascii="Times New Roman" w:hAnsi="Times New Roman" w:cs="Times New Roman"/>
          <w:sz w:val="28"/>
          <w:szCs w:val="28"/>
        </w:rPr>
        <w:t>74</w:t>
      </w:r>
      <w:r w:rsidR="001764DF" w:rsidRPr="001764DF">
        <w:rPr>
          <w:rFonts w:ascii="Times New Roman" w:hAnsi="Times New Roman" w:cs="Times New Roman"/>
          <w:sz w:val="28"/>
          <w:szCs w:val="28"/>
        </w:rPr>
        <w:t xml:space="preserve"> таблиц</w:t>
      </w:r>
      <w:r w:rsidR="0035248E">
        <w:rPr>
          <w:rFonts w:ascii="Times New Roman" w:hAnsi="Times New Roman" w:cs="Times New Roman"/>
          <w:sz w:val="28"/>
          <w:szCs w:val="28"/>
        </w:rPr>
        <w:t>ы</w:t>
      </w:r>
      <w:r w:rsidR="001764DF" w:rsidRPr="001764DF">
        <w:rPr>
          <w:rFonts w:ascii="Times New Roman" w:hAnsi="Times New Roman" w:cs="Times New Roman"/>
          <w:sz w:val="28"/>
          <w:szCs w:val="28"/>
        </w:rPr>
        <w:t xml:space="preserve"> и 6</w:t>
      </w:r>
      <w:r w:rsidR="00104453">
        <w:rPr>
          <w:rFonts w:ascii="Times New Roman" w:hAnsi="Times New Roman" w:cs="Times New Roman"/>
          <w:sz w:val="28"/>
          <w:szCs w:val="28"/>
        </w:rPr>
        <w:t>3</w:t>
      </w:r>
      <w:r w:rsidR="001764DF" w:rsidRPr="001764DF">
        <w:rPr>
          <w:rFonts w:ascii="Times New Roman" w:hAnsi="Times New Roman" w:cs="Times New Roman"/>
          <w:sz w:val="28"/>
          <w:szCs w:val="28"/>
        </w:rPr>
        <w:t xml:space="preserve"> рисунк</w:t>
      </w:r>
      <w:r w:rsidR="0035248E">
        <w:rPr>
          <w:rFonts w:ascii="Times New Roman" w:hAnsi="Times New Roman" w:cs="Times New Roman"/>
          <w:sz w:val="28"/>
          <w:szCs w:val="28"/>
        </w:rPr>
        <w:t>а</w:t>
      </w:r>
      <w:r w:rsidR="001764DF" w:rsidRPr="001764DF">
        <w:rPr>
          <w:rFonts w:ascii="Times New Roman" w:hAnsi="Times New Roman" w:cs="Times New Roman"/>
          <w:sz w:val="28"/>
          <w:szCs w:val="28"/>
        </w:rPr>
        <w:t>. С</w:t>
      </w:r>
      <w:r w:rsidR="009D7000">
        <w:rPr>
          <w:rFonts w:ascii="Times New Roman" w:hAnsi="Times New Roman" w:cs="Times New Roman"/>
          <w:sz w:val="28"/>
          <w:szCs w:val="28"/>
        </w:rPr>
        <w:t xml:space="preserve">писок литературы включает </w:t>
      </w:r>
      <w:r w:rsidR="001764DF" w:rsidRPr="001764DF">
        <w:rPr>
          <w:rFonts w:ascii="Times New Roman" w:hAnsi="Times New Roman" w:cs="Times New Roman"/>
          <w:sz w:val="28"/>
          <w:szCs w:val="28"/>
        </w:rPr>
        <w:t>19</w:t>
      </w:r>
      <w:r w:rsidR="00B67DBD">
        <w:rPr>
          <w:rFonts w:ascii="Times New Roman" w:hAnsi="Times New Roman" w:cs="Times New Roman"/>
          <w:sz w:val="28"/>
          <w:szCs w:val="28"/>
        </w:rPr>
        <w:t>1</w:t>
      </w:r>
      <w:r w:rsidR="001764DF" w:rsidRPr="001764DF">
        <w:rPr>
          <w:rFonts w:ascii="Times New Roman" w:hAnsi="Times New Roman" w:cs="Times New Roman"/>
          <w:sz w:val="28"/>
          <w:szCs w:val="28"/>
        </w:rPr>
        <w:t xml:space="preserve"> отечественных и зарубежных ученых, вклю</w:t>
      </w:r>
      <w:r w:rsidR="00D62E22">
        <w:rPr>
          <w:rFonts w:ascii="Times New Roman" w:hAnsi="Times New Roman" w:cs="Times New Roman"/>
          <w:sz w:val="28"/>
          <w:szCs w:val="28"/>
        </w:rPr>
        <w:t>чая ссылки на собственные публикации</w:t>
      </w:r>
      <w:r w:rsidR="001764DF" w:rsidRPr="001764DF">
        <w:rPr>
          <w:rFonts w:ascii="Times New Roman" w:hAnsi="Times New Roman" w:cs="Times New Roman"/>
          <w:sz w:val="28"/>
          <w:szCs w:val="28"/>
        </w:rPr>
        <w:t xml:space="preserve"> докторанта.</w:t>
      </w:r>
    </w:p>
    <w:p w14:paraId="7F80F45A" w14:textId="27B3F8EE" w:rsidR="001764DF" w:rsidRDefault="001764DF" w:rsidP="004D3D78">
      <w:pPr>
        <w:spacing w:after="0" w:line="240" w:lineRule="auto"/>
        <w:jc w:val="both"/>
        <w:rPr>
          <w:rFonts w:ascii="Times New Roman" w:hAnsi="Times New Roman" w:cs="Times New Roman"/>
          <w:b/>
          <w:sz w:val="28"/>
          <w:szCs w:val="28"/>
        </w:rPr>
      </w:pPr>
    </w:p>
    <w:p w14:paraId="576735FF" w14:textId="4818A484" w:rsidR="00F3004F" w:rsidRDefault="00F3004F" w:rsidP="004D3D78">
      <w:pPr>
        <w:spacing w:after="0" w:line="240" w:lineRule="auto"/>
        <w:jc w:val="both"/>
        <w:rPr>
          <w:rFonts w:ascii="Times New Roman" w:hAnsi="Times New Roman" w:cs="Times New Roman"/>
          <w:sz w:val="28"/>
          <w:szCs w:val="28"/>
        </w:rPr>
      </w:pPr>
    </w:p>
    <w:p w14:paraId="746C2D66" w14:textId="00297A97" w:rsidR="00851AA7" w:rsidRDefault="00851AA7" w:rsidP="004D3D78">
      <w:pPr>
        <w:spacing w:after="0" w:line="240" w:lineRule="auto"/>
        <w:jc w:val="both"/>
        <w:rPr>
          <w:rFonts w:ascii="Times New Roman" w:hAnsi="Times New Roman" w:cs="Times New Roman"/>
          <w:sz w:val="28"/>
          <w:szCs w:val="28"/>
        </w:rPr>
      </w:pPr>
    </w:p>
    <w:p w14:paraId="5250909A" w14:textId="5D9CEF71" w:rsidR="00851AA7" w:rsidRDefault="00851AA7" w:rsidP="004D3D78">
      <w:pPr>
        <w:spacing w:after="0" w:line="240" w:lineRule="auto"/>
        <w:jc w:val="both"/>
        <w:rPr>
          <w:rFonts w:ascii="Times New Roman" w:hAnsi="Times New Roman" w:cs="Times New Roman"/>
          <w:sz w:val="28"/>
          <w:szCs w:val="28"/>
        </w:rPr>
      </w:pPr>
    </w:p>
    <w:p w14:paraId="689AA57A" w14:textId="14DD430C" w:rsidR="00851AA7" w:rsidRDefault="00851AA7" w:rsidP="004D3D78">
      <w:pPr>
        <w:spacing w:after="0" w:line="240" w:lineRule="auto"/>
        <w:jc w:val="both"/>
        <w:rPr>
          <w:rFonts w:ascii="Times New Roman" w:hAnsi="Times New Roman" w:cs="Times New Roman"/>
          <w:sz w:val="28"/>
          <w:szCs w:val="28"/>
        </w:rPr>
      </w:pPr>
    </w:p>
    <w:p w14:paraId="0761E0CE" w14:textId="10EDA995" w:rsidR="00851AA7" w:rsidRDefault="00851AA7" w:rsidP="004D3D78">
      <w:pPr>
        <w:spacing w:after="0" w:line="240" w:lineRule="auto"/>
        <w:jc w:val="both"/>
        <w:rPr>
          <w:rFonts w:ascii="Times New Roman" w:hAnsi="Times New Roman" w:cs="Times New Roman"/>
          <w:sz w:val="28"/>
          <w:szCs w:val="28"/>
        </w:rPr>
      </w:pPr>
    </w:p>
    <w:p w14:paraId="088F72D4" w14:textId="12CCFB3D" w:rsidR="00851AA7" w:rsidRDefault="00851AA7" w:rsidP="004D3D78">
      <w:pPr>
        <w:spacing w:after="0" w:line="240" w:lineRule="auto"/>
        <w:jc w:val="both"/>
        <w:rPr>
          <w:rFonts w:ascii="Times New Roman" w:hAnsi="Times New Roman" w:cs="Times New Roman"/>
          <w:sz w:val="28"/>
          <w:szCs w:val="28"/>
        </w:rPr>
      </w:pPr>
    </w:p>
    <w:p w14:paraId="5CCF0210" w14:textId="7750DC9C" w:rsidR="00851AA7" w:rsidRDefault="00851AA7" w:rsidP="004D3D78">
      <w:pPr>
        <w:spacing w:after="0" w:line="240" w:lineRule="auto"/>
        <w:jc w:val="both"/>
        <w:rPr>
          <w:rFonts w:ascii="Times New Roman" w:hAnsi="Times New Roman" w:cs="Times New Roman"/>
          <w:sz w:val="28"/>
          <w:szCs w:val="28"/>
        </w:rPr>
      </w:pPr>
    </w:p>
    <w:p w14:paraId="742C54BD" w14:textId="2A1B5697" w:rsidR="00851AA7" w:rsidRDefault="00851AA7" w:rsidP="004D3D78">
      <w:pPr>
        <w:spacing w:after="0" w:line="240" w:lineRule="auto"/>
        <w:jc w:val="both"/>
        <w:rPr>
          <w:rFonts w:ascii="Times New Roman" w:hAnsi="Times New Roman" w:cs="Times New Roman"/>
          <w:sz w:val="28"/>
          <w:szCs w:val="28"/>
        </w:rPr>
      </w:pPr>
    </w:p>
    <w:p w14:paraId="75D597B9" w14:textId="7A032972" w:rsidR="00851AA7" w:rsidRDefault="00851AA7" w:rsidP="004D3D78">
      <w:pPr>
        <w:spacing w:after="0" w:line="240" w:lineRule="auto"/>
        <w:jc w:val="both"/>
        <w:rPr>
          <w:rFonts w:ascii="Times New Roman" w:hAnsi="Times New Roman" w:cs="Times New Roman"/>
          <w:sz w:val="28"/>
          <w:szCs w:val="28"/>
        </w:rPr>
      </w:pPr>
    </w:p>
    <w:p w14:paraId="6659FF2F" w14:textId="6323AD0E" w:rsidR="00851AA7" w:rsidRDefault="00851AA7" w:rsidP="004D3D78">
      <w:pPr>
        <w:spacing w:after="0" w:line="240" w:lineRule="auto"/>
        <w:jc w:val="both"/>
        <w:rPr>
          <w:rFonts w:ascii="Times New Roman" w:hAnsi="Times New Roman" w:cs="Times New Roman"/>
          <w:sz w:val="28"/>
          <w:szCs w:val="28"/>
        </w:rPr>
      </w:pPr>
    </w:p>
    <w:p w14:paraId="6AB2CD45" w14:textId="40F16629" w:rsidR="00851AA7" w:rsidRDefault="00851AA7" w:rsidP="004D3D78">
      <w:pPr>
        <w:spacing w:after="0" w:line="240" w:lineRule="auto"/>
        <w:jc w:val="both"/>
        <w:rPr>
          <w:rFonts w:ascii="Times New Roman" w:hAnsi="Times New Roman" w:cs="Times New Roman"/>
          <w:sz w:val="28"/>
          <w:szCs w:val="28"/>
        </w:rPr>
      </w:pPr>
    </w:p>
    <w:p w14:paraId="07E913DB" w14:textId="03AA1EF1" w:rsidR="00851AA7" w:rsidRDefault="00851AA7" w:rsidP="004D3D78">
      <w:pPr>
        <w:spacing w:after="0" w:line="240" w:lineRule="auto"/>
        <w:jc w:val="both"/>
        <w:rPr>
          <w:rFonts w:ascii="Times New Roman" w:hAnsi="Times New Roman" w:cs="Times New Roman"/>
          <w:sz w:val="28"/>
          <w:szCs w:val="28"/>
        </w:rPr>
      </w:pPr>
    </w:p>
    <w:p w14:paraId="3071BAC6" w14:textId="6B2318E7" w:rsidR="00851AA7" w:rsidRDefault="00851AA7" w:rsidP="004D3D78">
      <w:pPr>
        <w:spacing w:after="0" w:line="240" w:lineRule="auto"/>
        <w:jc w:val="both"/>
        <w:rPr>
          <w:rFonts w:ascii="Times New Roman" w:hAnsi="Times New Roman" w:cs="Times New Roman"/>
          <w:sz w:val="28"/>
          <w:szCs w:val="28"/>
        </w:rPr>
      </w:pPr>
    </w:p>
    <w:p w14:paraId="3C7F48EF" w14:textId="77777777" w:rsidR="00851AA7" w:rsidRDefault="00851AA7" w:rsidP="004D3D78">
      <w:pPr>
        <w:spacing w:after="0" w:line="240" w:lineRule="auto"/>
        <w:jc w:val="both"/>
        <w:rPr>
          <w:rFonts w:ascii="Times New Roman" w:hAnsi="Times New Roman" w:cs="Times New Roman"/>
          <w:sz w:val="28"/>
          <w:szCs w:val="28"/>
        </w:rPr>
      </w:pPr>
    </w:p>
    <w:p w14:paraId="0472E192" w14:textId="3D8FA0F0" w:rsidR="00F3004F" w:rsidRDefault="00F3004F" w:rsidP="004D3D78">
      <w:pPr>
        <w:spacing w:after="0" w:line="240" w:lineRule="auto"/>
        <w:jc w:val="both"/>
        <w:rPr>
          <w:rFonts w:ascii="Times New Roman" w:hAnsi="Times New Roman" w:cs="Times New Roman"/>
          <w:sz w:val="28"/>
          <w:szCs w:val="28"/>
        </w:rPr>
      </w:pPr>
    </w:p>
    <w:p w14:paraId="4A1DE08B" w14:textId="54407C34" w:rsidR="00F3004F" w:rsidRDefault="00F3004F" w:rsidP="004D3D78">
      <w:pPr>
        <w:spacing w:after="0" w:line="240" w:lineRule="auto"/>
        <w:jc w:val="both"/>
        <w:rPr>
          <w:rFonts w:ascii="Times New Roman" w:hAnsi="Times New Roman" w:cs="Times New Roman"/>
          <w:sz w:val="28"/>
          <w:szCs w:val="28"/>
        </w:rPr>
      </w:pPr>
    </w:p>
    <w:p w14:paraId="48E9B11B" w14:textId="536E5844" w:rsidR="00F3004F" w:rsidRDefault="00F3004F" w:rsidP="004D3D78">
      <w:pPr>
        <w:spacing w:after="0" w:line="240" w:lineRule="auto"/>
        <w:jc w:val="both"/>
        <w:rPr>
          <w:rFonts w:ascii="Times New Roman" w:hAnsi="Times New Roman" w:cs="Times New Roman"/>
          <w:sz w:val="28"/>
          <w:szCs w:val="28"/>
        </w:rPr>
      </w:pPr>
    </w:p>
    <w:p w14:paraId="4B3D0936" w14:textId="09B7BAD9" w:rsidR="00F3004F" w:rsidRDefault="00F3004F" w:rsidP="004D3D78">
      <w:pPr>
        <w:spacing w:after="0" w:line="240" w:lineRule="auto"/>
        <w:jc w:val="both"/>
        <w:rPr>
          <w:rFonts w:ascii="Times New Roman" w:hAnsi="Times New Roman" w:cs="Times New Roman"/>
          <w:sz w:val="28"/>
          <w:szCs w:val="28"/>
        </w:rPr>
      </w:pPr>
    </w:p>
    <w:p w14:paraId="6887D5D8" w14:textId="3D43E4EB" w:rsidR="00F3004F" w:rsidRDefault="00F3004F" w:rsidP="004D3D78">
      <w:pPr>
        <w:spacing w:after="0" w:line="240" w:lineRule="auto"/>
        <w:jc w:val="both"/>
        <w:rPr>
          <w:rFonts w:ascii="Times New Roman" w:hAnsi="Times New Roman" w:cs="Times New Roman"/>
          <w:sz w:val="28"/>
          <w:szCs w:val="28"/>
        </w:rPr>
      </w:pPr>
    </w:p>
    <w:p w14:paraId="70B1D8B2" w14:textId="517573BD" w:rsidR="00F3004F" w:rsidRDefault="00F3004F" w:rsidP="004D3D78">
      <w:pPr>
        <w:spacing w:after="0" w:line="240" w:lineRule="auto"/>
        <w:jc w:val="both"/>
        <w:rPr>
          <w:rFonts w:ascii="Times New Roman" w:hAnsi="Times New Roman" w:cs="Times New Roman"/>
          <w:sz w:val="28"/>
          <w:szCs w:val="28"/>
        </w:rPr>
      </w:pPr>
    </w:p>
    <w:p w14:paraId="21E5F4ED" w14:textId="1710F0F5" w:rsidR="00F3004F" w:rsidRDefault="00F3004F" w:rsidP="004D3D78">
      <w:pPr>
        <w:spacing w:after="0" w:line="240" w:lineRule="auto"/>
        <w:jc w:val="both"/>
        <w:rPr>
          <w:rFonts w:ascii="Times New Roman" w:hAnsi="Times New Roman" w:cs="Times New Roman"/>
          <w:sz w:val="28"/>
          <w:szCs w:val="28"/>
        </w:rPr>
      </w:pPr>
    </w:p>
    <w:p w14:paraId="7FF89635" w14:textId="10FD6FC6" w:rsidR="00F3004F" w:rsidRDefault="00F3004F" w:rsidP="004D3D78">
      <w:pPr>
        <w:spacing w:after="0" w:line="240" w:lineRule="auto"/>
        <w:jc w:val="both"/>
        <w:rPr>
          <w:rFonts w:ascii="Times New Roman" w:hAnsi="Times New Roman" w:cs="Times New Roman"/>
          <w:sz w:val="28"/>
          <w:szCs w:val="28"/>
        </w:rPr>
      </w:pPr>
    </w:p>
    <w:p w14:paraId="65B5A750" w14:textId="49B4999F" w:rsidR="00F3004F" w:rsidRDefault="00F3004F" w:rsidP="004D3D78">
      <w:pPr>
        <w:spacing w:after="0" w:line="240" w:lineRule="auto"/>
        <w:jc w:val="both"/>
        <w:rPr>
          <w:rFonts w:ascii="Times New Roman" w:hAnsi="Times New Roman" w:cs="Times New Roman"/>
          <w:sz w:val="28"/>
          <w:szCs w:val="28"/>
        </w:rPr>
      </w:pPr>
    </w:p>
    <w:p w14:paraId="42D7E430" w14:textId="77777777" w:rsidR="00893AFA" w:rsidRDefault="00893AFA" w:rsidP="004D3D78">
      <w:pPr>
        <w:spacing w:after="0" w:line="240" w:lineRule="auto"/>
        <w:jc w:val="both"/>
        <w:rPr>
          <w:rFonts w:ascii="Times New Roman" w:hAnsi="Times New Roman" w:cs="Times New Roman"/>
          <w:sz w:val="28"/>
          <w:szCs w:val="28"/>
        </w:rPr>
      </w:pPr>
    </w:p>
    <w:p w14:paraId="6F59E8F1" w14:textId="77777777" w:rsidR="00893AFA" w:rsidRDefault="00893AFA" w:rsidP="004D3D78">
      <w:pPr>
        <w:spacing w:after="0" w:line="240" w:lineRule="auto"/>
        <w:jc w:val="both"/>
        <w:rPr>
          <w:rFonts w:ascii="Times New Roman" w:hAnsi="Times New Roman" w:cs="Times New Roman"/>
          <w:sz w:val="28"/>
          <w:szCs w:val="28"/>
        </w:rPr>
      </w:pPr>
    </w:p>
    <w:p w14:paraId="674A533E" w14:textId="77777777" w:rsidR="00893AFA" w:rsidRDefault="00893AFA" w:rsidP="004D3D78">
      <w:pPr>
        <w:spacing w:after="0" w:line="240" w:lineRule="auto"/>
        <w:jc w:val="both"/>
        <w:rPr>
          <w:rFonts w:ascii="Times New Roman" w:hAnsi="Times New Roman" w:cs="Times New Roman"/>
          <w:sz w:val="28"/>
          <w:szCs w:val="28"/>
        </w:rPr>
      </w:pPr>
    </w:p>
    <w:p w14:paraId="29686EBB" w14:textId="77777777" w:rsidR="00893AFA" w:rsidRDefault="00893AFA" w:rsidP="004D3D78">
      <w:pPr>
        <w:spacing w:after="0" w:line="240" w:lineRule="auto"/>
        <w:jc w:val="both"/>
        <w:rPr>
          <w:rFonts w:ascii="Times New Roman" w:hAnsi="Times New Roman" w:cs="Times New Roman"/>
          <w:sz w:val="28"/>
          <w:szCs w:val="28"/>
        </w:rPr>
      </w:pPr>
    </w:p>
    <w:p w14:paraId="266CC36B" w14:textId="4CF00969" w:rsidR="00893AFA" w:rsidRDefault="00893AFA" w:rsidP="004D3D78">
      <w:pPr>
        <w:spacing w:after="0" w:line="240" w:lineRule="auto"/>
        <w:jc w:val="both"/>
        <w:rPr>
          <w:rFonts w:ascii="Times New Roman" w:hAnsi="Times New Roman" w:cs="Times New Roman"/>
          <w:sz w:val="28"/>
          <w:szCs w:val="28"/>
        </w:rPr>
      </w:pPr>
    </w:p>
    <w:p w14:paraId="2FA5DF7B" w14:textId="77777777" w:rsidR="00061300" w:rsidRDefault="00061300" w:rsidP="004D3D78">
      <w:pPr>
        <w:spacing w:after="0" w:line="240" w:lineRule="auto"/>
        <w:jc w:val="both"/>
        <w:rPr>
          <w:rFonts w:ascii="Times New Roman" w:hAnsi="Times New Roman" w:cs="Times New Roman"/>
          <w:sz w:val="28"/>
          <w:szCs w:val="28"/>
        </w:rPr>
      </w:pPr>
    </w:p>
    <w:p w14:paraId="35919E4A" w14:textId="2F74B49C" w:rsidR="00893AFA" w:rsidRDefault="00893AFA" w:rsidP="004D3D78">
      <w:pPr>
        <w:spacing w:after="0" w:line="240" w:lineRule="auto"/>
        <w:jc w:val="both"/>
        <w:rPr>
          <w:rFonts w:ascii="Times New Roman" w:hAnsi="Times New Roman" w:cs="Times New Roman"/>
          <w:sz w:val="28"/>
          <w:szCs w:val="28"/>
        </w:rPr>
      </w:pPr>
    </w:p>
    <w:p w14:paraId="2B41905A" w14:textId="77777777" w:rsidR="000A5FC8" w:rsidRDefault="000A5FC8" w:rsidP="004D3D78">
      <w:pPr>
        <w:spacing w:after="0" w:line="240" w:lineRule="auto"/>
        <w:jc w:val="both"/>
        <w:rPr>
          <w:rFonts w:ascii="Times New Roman" w:hAnsi="Times New Roman" w:cs="Times New Roman"/>
          <w:sz w:val="28"/>
          <w:szCs w:val="28"/>
        </w:rPr>
      </w:pPr>
    </w:p>
    <w:p w14:paraId="30764AFE" w14:textId="3AD5EF52" w:rsidR="00F3004F" w:rsidRDefault="00F3004F" w:rsidP="004D3D78">
      <w:pPr>
        <w:spacing w:after="0" w:line="240" w:lineRule="auto"/>
        <w:jc w:val="both"/>
        <w:rPr>
          <w:rFonts w:ascii="Times New Roman" w:hAnsi="Times New Roman" w:cs="Times New Roman"/>
          <w:sz w:val="28"/>
          <w:szCs w:val="28"/>
        </w:rPr>
      </w:pPr>
    </w:p>
    <w:p w14:paraId="5260D10B" w14:textId="0578E376" w:rsidR="006D2290" w:rsidRPr="00DB1522" w:rsidRDefault="006D2290" w:rsidP="00893AFA">
      <w:pPr>
        <w:spacing w:after="0" w:line="240" w:lineRule="auto"/>
        <w:ind w:firstLine="709"/>
        <w:jc w:val="both"/>
        <w:rPr>
          <w:rFonts w:ascii="Times New Roman" w:eastAsia="Times New Roman" w:hAnsi="Times New Roman" w:cs="Times New Roman"/>
          <w:b/>
          <w:sz w:val="28"/>
          <w:szCs w:val="28"/>
          <w:lang w:val="kk-KZ" w:eastAsia="ru-RU"/>
        </w:rPr>
      </w:pPr>
      <w:r w:rsidRPr="00DB1522">
        <w:rPr>
          <w:rFonts w:ascii="Times New Roman" w:hAnsi="Times New Roman" w:cs="Times New Roman"/>
          <w:b/>
          <w:sz w:val="28"/>
          <w:szCs w:val="28"/>
        </w:rPr>
        <w:t xml:space="preserve">1 </w:t>
      </w:r>
      <w:r w:rsidRPr="00DB1522">
        <w:rPr>
          <w:rFonts w:ascii="Times New Roman" w:eastAsia="Times New Roman" w:hAnsi="Times New Roman" w:cs="Times New Roman"/>
          <w:b/>
          <w:sz w:val="28"/>
          <w:szCs w:val="28"/>
          <w:lang w:val="kk-KZ" w:eastAsia="ru-RU"/>
        </w:rPr>
        <w:t>ОБЗОР БИБЛИОГРАФИЧЕСКИХ ДАННЫХ ПО ТЕХНОЛОГИИ ПРОИЗВОДСТВА МАКАРОННЫХ ИЗДЕЛИЙ, ИЗУЧЕНИЕ РЫНКА СБЫТА</w:t>
      </w:r>
    </w:p>
    <w:p w14:paraId="67408350" w14:textId="77777777" w:rsidR="006D2290" w:rsidRPr="00DB1522" w:rsidRDefault="006D2290" w:rsidP="00893AFA">
      <w:pPr>
        <w:spacing w:after="0" w:line="240" w:lineRule="auto"/>
        <w:ind w:firstLine="709"/>
        <w:jc w:val="both"/>
        <w:rPr>
          <w:rFonts w:ascii="Times New Roman" w:hAnsi="Times New Roman" w:cs="Times New Roman"/>
          <w:b/>
          <w:sz w:val="28"/>
          <w:szCs w:val="28"/>
        </w:rPr>
      </w:pPr>
    </w:p>
    <w:p w14:paraId="30FA789E" w14:textId="15B9CBCB" w:rsidR="003B7E33" w:rsidRPr="00DB1522" w:rsidRDefault="005979B7" w:rsidP="00893AFA">
      <w:pPr>
        <w:spacing w:after="0" w:line="240" w:lineRule="auto"/>
        <w:ind w:firstLine="709"/>
        <w:jc w:val="both"/>
        <w:rPr>
          <w:rFonts w:ascii="Times New Roman" w:hAnsi="Times New Roman" w:cs="Times New Roman"/>
          <w:b/>
          <w:sz w:val="28"/>
          <w:szCs w:val="28"/>
        </w:rPr>
      </w:pPr>
      <w:r w:rsidRPr="00DB1522">
        <w:rPr>
          <w:rFonts w:ascii="Times New Roman" w:hAnsi="Times New Roman" w:cs="Times New Roman"/>
          <w:b/>
          <w:sz w:val="28"/>
          <w:szCs w:val="28"/>
        </w:rPr>
        <w:t xml:space="preserve">1.1 Инновации в </w:t>
      </w:r>
      <w:r w:rsidR="00940936" w:rsidRPr="00DB1522">
        <w:rPr>
          <w:rFonts w:ascii="Times New Roman" w:hAnsi="Times New Roman" w:cs="Times New Roman"/>
          <w:b/>
          <w:sz w:val="28"/>
          <w:szCs w:val="28"/>
        </w:rPr>
        <w:t xml:space="preserve">технике и </w:t>
      </w:r>
      <w:r w:rsidRPr="00DB1522">
        <w:rPr>
          <w:rFonts w:ascii="Times New Roman" w:hAnsi="Times New Roman" w:cs="Times New Roman"/>
          <w:b/>
          <w:sz w:val="28"/>
          <w:szCs w:val="28"/>
        </w:rPr>
        <w:t>технологии</w:t>
      </w:r>
      <w:r w:rsidR="003B7E33" w:rsidRPr="00DB1522">
        <w:rPr>
          <w:rFonts w:ascii="Times New Roman" w:hAnsi="Times New Roman" w:cs="Times New Roman"/>
          <w:b/>
          <w:sz w:val="28"/>
          <w:szCs w:val="28"/>
        </w:rPr>
        <w:t xml:space="preserve"> производства макаронных изделий</w:t>
      </w:r>
      <w:r w:rsidR="006F7C69" w:rsidRPr="00DB1522">
        <w:rPr>
          <w:rFonts w:ascii="Times New Roman" w:hAnsi="Times New Roman" w:cs="Times New Roman"/>
          <w:b/>
          <w:sz w:val="28"/>
          <w:szCs w:val="28"/>
        </w:rPr>
        <w:t xml:space="preserve"> в мире</w:t>
      </w:r>
    </w:p>
    <w:p w14:paraId="13F21619" w14:textId="05169241" w:rsidR="00907C2D" w:rsidRPr="00DB1522" w:rsidRDefault="00907C2D" w:rsidP="00893AFA">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Стабильные при хранении полуфабрикаты, такие как макаронные изделия, набрали обороты с изменением социально-экономической структуры и осведомленности потребителей. Простота приготовления, его универсальность, низкая стоимость и т.д. обусловили всемирное признание макаронных изделий. В настоящее время в области </w:t>
      </w:r>
      <w:r w:rsidR="00A81CDE">
        <w:rPr>
          <w:rFonts w:ascii="Times New Roman" w:hAnsi="Times New Roman" w:cs="Times New Roman"/>
          <w:sz w:val="28"/>
          <w:szCs w:val="28"/>
        </w:rPr>
        <w:t>сборки</w:t>
      </w:r>
      <w:r w:rsidRPr="00DB1522">
        <w:rPr>
          <w:rFonts w:ascii="Times New Roman" w:hAnsi="Times New Roman" w:cs="Times New Roman"/>
          <w:sz w:val="28"/>
          <w:szCs w:val="28"/>
        </w:rPr>
        <w:t xml:space="preserve"> оборудовании </w:t>
      </w:r>
      <w:r w:rsidR="00A81CDE">
        <w:rPr>
          <w:rFonts w:ascii="Times New Roman" w:hAnsi="Times New Roman" w:cs="Times New Roman"/>
          <w:sz w:val="28"/>
          <w:szCs w:val="28"/>
        </w:rPr>
        <w:t xml:space="preserve">производства </w:t>
      </w:r>
      <w:r w:rsidRPr="00DB1522">
        <w:rPr>
          <w:rFonts w:ascii="Times New Roman" w:hAnsi="Times New Roman" w:cs="Times New Roman"/>
          <w:sz w:val="28"/>
          <w:szCs w:val="28"/>
        </w:rPr>
        <w:t xml:space="preserve">для макаронных изделий </w:t>
      </w:r>
      <w:r w:rsidR="00A81CDE">
        <w:rPr>
          <w:rFonts w:ascii="Times New Roman" w:hAnsi="Times New Roman" w:cs="Times New Roman"/>
          <w:sz w:val="28"/>
          <w:szCs w:val="28"/>
        </w:rPr>
        <w:t>итальянские бренды</w:t>
      </w:r>
      <w:r w:rsidRPr="00DB1522">
        <w:rPr>
          <w:rFonts w:ascii="Times New Roman" w:hAnsi="Times New Roman" w:cs="Times New Roman"/>
          <w:sz w:val="28"/>
          <w:szCs w:val="28"/>
        </w:rPr>
        <w:t xml:space="preserve"> «Braibanti» и «Pavan»</w:t>
      </w:r>
      <w:r w:rsidR="00A81CDE">
        <w:rPr>
          <w:rFonts w:ascii="Times New Roman" w:hAnsi="Times New Roman" w:cs="Times New Roman"/>
          <w:sz w:val="28"/>
          <w:szCs w:val="28"/>
        </w:rPr>
        <w:t xml:space="preserve">, а также швейцарский бренд </w:t>
      </w:r>
      <w:r w:rsidR="00A81CDE" w:rsidRPr="00DB1522">
        <w:rPr>
          <w:rFonts w:ascii="Times New Roman" w:hAnsi="Times New Roman" w:cs="Times New Roman"/>
          <w:sz w:val="28"/>
          <w:szCs w:val="28"/>
        </w:rPr>
        <w:t>«Buhler»</w:t>
      </w:r>
      <w:r w:rsidRPr="00DB1522">
        <w:rPr>
          <w:rFonts w:ascii="Times New Roman" w:hAnsi="Times New Roman" w:cs="Times New Roman"/>
          <w:sz w:val="28"/>
          <w:szCs w:val="28"/>
        </w:rPr>
        <w:t xml:space="preserve"> </w:t>
      </w:r>
      <w:r w:rsidR="00A81CDE">
        <w:rPr>
          <w:rFonts w:ascii="Times New Roman" w:hAnsi="Times New Roman" w:cs="Times New Roman"/>
          <w:sz w:val="28"/>
          <w:szCs w:val="28"/>
        </w:rPr>
        <w:t>занимают первые места</w:t>
      </w:r>
      <w:r w:rsidRPr="00DB1522">
        <w:rPr>
          <w:rFonts w:ascii="Times New Roman" w:hAnsi="Times New Roman" w:cs="Times New Roman"/>
          <w:sz w:val="28"/>
          <w:szCs w:val="28"/>
        </w:rPr>
        <w:t xml:space="preserve">, которые широко </w:t>
      </w:r>
      <w:r w:rsidR="00A81CDE">
        <w:rPr>
          <w:rFonts w:ascii="Times New Roman" w:hAnsi="Times New Roman" w:cs="Times New Roman"/>
          <w:sz w:val="28"/>
          <w:szCs w:val="28"/>
        </w:rPr>
        <w:t>используются</w:t>
      </w:r>
      <w:r w:rsidRPr="00DB1522">
        <w:rPr>
          <w:rFonts w:ascii="Times New Roman" w:hAnsi="Times New Roman" w:cs="Times New Roman"/>
          <w:sz w:val="28"/>
          <w:szCs w:val="28"/>
        </w:rPr>
        <w:t xml:space="preserve"> практически </w:t>
      </w:r>
      <w:r w:rsidR="00A81CDE">
        <w:rPr>
          <w:rFonts w:ascii="Times New Roman" w:hAnsi="Times New Roman" w:cs="Times New Roman"/>
          <w:sz w:val="28"/>
          <w:szCs w:val="28"/>
        </w:rPr>
        <w:t>во всем мире</w:t>
      </w:r>
      <w:r w:rsidRPr="00DB1522">
        <w:rPr>
          <w:rFonts w:ascii="Times New Roman" w:hAnsi="Times New Roman" w:cs="Times New Roman"/>
          <w:sz w:val="28"/>
          <w:szCs w:val="28"/>
        </w:rPr>
        <w:t>, в том числе и в Казахстане [</w:t>
      </w:r>
      <w:r w:rsidR="007D50D4" w:rsidRPr="00DB1522">
        <w:rPr>
          <w:rFonts w:ascii="Times New Roman" w:hAnsi="Times New Roman" w:cs="Times New Roman"/>
          <w:sz w:val="28"/>
          <w:szCs w:val="28"/>
        </w:rPr>
        <w:t>1-3</w:t>
      </w:r>
      <w:r w:rsidRPr="00DB1522">
        <w:rPr>
          <w:rFonts w:ascii="Times New Roman" w:hAnsi="Times New Roman" w:cs="Times New Roman"/>
          <w:sz w:val="28"/>
          <w:szCs w:val="28"/>
        </w:rPr>
        <w:t>]. Также не менее распространены линии мировых брендов таких как, «FAVA», «Anselmo», «Italpast» [</w:t>
      </w:r>
      <w:r w:rsidR="007D50D4" w:rsidRPr="00DB1522">
        <w:rPr>
          <w:rFonts w:ascii="Times New Roman" w:hAnsi="Times New Roman" w:cs="Times New Roman"/>
          <w:sz w:val="28"/>
          <w:szCs w:val="28"/>
        </w:rPr>
        <w:t>4</w:t>
      </w:r>
      <w:r w:rsidR="003F056E" w:rsidRPr="00DB1522">
        <w:rPr>
          <w:rFonts w:ascii="Times New Roman" w:hAnsi="Times New Roman" w:cs="Times New Roman"/>
          <w:sz w:val="28"/>
          <w:szCs w:val="28"/>
        </w:rPr>
        <w:t>-8</w:t>
      </w:r>
      <w:r w:rsidRPr="00DB1522">
        <w:rPr>
          <w:rFonts w:ascii="Times New Roman" w:hAnsi="Times New Roman" w:cs="Times New Roman"/>
          <w:sz w:val="28"/>
          <w:szCs w:val="28"/>
        </w:rPr>
        <w:t>]. Помимо вышеперечисленных на мировом рынке изготовителей оборудования для произвосдтва макаронных изделий активно фигурируют различные престижные компании из Италии, Австрии, Испании, Аргентины, Турции и Китая [</w:t>
      </w:r>
      <w:r w:rsidR="003F056E" w:rsidRPr="00DB1522">
        <w:rPr>
          <w:rFonts w:ascii="Times New Roman" w:hAnsi="Times New Roman" w:cs="Times New Roman"/>
          <w:sz w:val="28"/>
          <w:szCs w:val="28"/>
        </w:rPr>
        <w:t>9</w:t>
      </w:r>
      <w:r w:rsidRPr="00DB1522">
        <w:rPr>
          <w:rFonts w:ascii="Times New Roman" w:hAnsi="Times New Roman" w:cs="Times New Roman"/>
          <w:sz w:val="28"/>
          <w:szCs w:val="28"/>
        </w:rPr>
        <w:t>].</w:t>
      </w:r>
    </w:p>
    <w:p w14:paraId="4946889C" w14:textId="1F0189BF" w:rsidR="00907C2D" w:rsidRPr="00DB1522" w:rsidRDefault="00907C2D" w:rsidP="00893AFA">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Австрийская компания «SME SCHMID» проектирует, разрабатывает и производит машины и комплексные системы для производства макаронных изделий: от хранения, очистки и измельчения зерна до приготовления и сушки теста.</w:t>
      </w:r>
      <w:r w:rsidRPr="00DB1522">
        <w:rPr>
          <w:sz w:val="28"/>
          <w:szCs w:val="28"/>
        </w:rPr>
        <w:t xml:space="preserve"> </w:t>
      </w:r>
      <w:r w:rsidRPr="00DB1522">
        <w:rPr>
          <w:rFonts w:ascii="Times New Roman" w:hAnsi="Times New Roman" w:cs="Times New Roman"/>
          <w:sz w:val="28"/>
          <w:szCs w:val="28"/>
        </w:rPr>
        <w:t>С 2021 года производят макаронные машины, системы под маркой «KELPA Kellermeier» и сопутствующие технологические процессы на заводе в Саттайнсе, Австрия [</w:t>
      </w:r>
      <w:r w:rsidR="00700D77" w:rsidRPr="00DB1522">
        <w:rPr>
          <w:rFonts w:ascii="Times New Roman" w:hAnsi="Times New Roman" w:cs="Times New Roman"/>
          <w:sz w:val="28"/>
          <w:szCs w:val="28"/>
        </w:rPr>
        <w:t>10-15</w:t>
      </w:r>
      <w:r w:rsidRPr="00DB1522">
        <w:rPr>
          <w:rFonts w:ascii="Times New Roman" w:hAnsi="Times New Roman" w:cs="Times New Roman"/>
          <w:sz w:val="28"/>
          <w:szCs w:val="28"/>
        </w:rPr>
        <w:t xml:space="preserve">]. Одним </w:t>
      </w:r>
      <w:r w:rsidR="00C61103" w:rsidRPr="00DB1522">
        <w:rPr>
          <w:rFonts w:ascii="Times New Roman" w:hAnsi="Times New Roman" w:cs="Times New Roman"/>
          <w:sz w:val="28"/>
          <w:szCs w:val="28"/>
        </w:rPr>
        <w:t>из достижения</w:t>
      </w:r>
      <w:r w:rsidRPr="00DB1522">
        <w:rPr>
          <w:rFonts w:ascii="Times New Roman" w:hAnsi="Times New Roman" w:cs="Times New Roman"/>
          <w:sz w:val="28"/>
          <w:szCs w:val="28"/>
        </w:rPr>
        <w:t xml:space="preserve"> компании считается линия Шпецле, к</w:t>
      </w:r>
      <w:r w:rsidR="007D50D4" w:rsidRPr="00DB1522">
        <w:rPr>
          <w:rFonts w:ascii="Times New Roman" w:hAnsi="Times New Roman" w:cs="Times New Roman"/>
          <w:sz w:val="28"/>
          <w:szCs w:val="28"/>
        </w:rPr>
        <w:t>оторая представлена на рисунке 1</w:t>
      </w:r>
      <w:r w:rsidRPr="00DB1522">
        <w:rPr>
          <w:rFonts w:ascii="Times New Roman" w:hAnsi="Times New Roman" w:cs="Times New Roman"/>
          <w:sz w:val="28"/>
          <w:szCs w:val="28"/>
        </w:rPr>
        <w:t>.</w:t>
      </w:r>
    </w:p>
    <w:p w14:paraId="31F3A61C" w14:textId="77777777" w:rsidR="00907C2D" w:rsidRPr="00DB1522" w:rsidRDefault="00907C2D" w:rsidP="00907C2D">
      <w:pPr>
        <w:spacing w:after="0" w:line="240" w:lineRule="auto"/>
        <w:ind w:firstLine="709"/>
        <w:jc w:val="both"/>
        <w:rPr>
          <w:rFonts w:ascii="Times New Roman" w:hAnsi="Times New Roman" w:cs="Times New Roman"/>
          <w:sz w:val="28"/>
          <w:szCs w:val="28"/>
        </w:rPr>
      </w:pPr>
    </w:p>
    <w:p w14:paraId="6B38470D" w14:textId="77777777" w:rsidR="00907C2D" w:rsidRPr="00DB1522" w:rsidRDefault="00907C2D" w:rsidP="00907C2D">
      <w:pPr>
        <w:spacing w:after="0" w:line="240" w:lineRule="auto"/>
        <w:jc w:val="center"/>
        <w:rPr>
          <w:rFonts w:ascii="Times New Roman" w:hAnsi="Times New Roman" w:cs="Times New Roman"/>
          <w:sz w:val="24"/>
          <w:szCs w:val="24"/>
        </w:rPr>
      </w:pPr>
      <w:r w:rsidRPr="00DB1522">
        <w:rPr>
          <w:noProof/>
          <w:lang w:eastAsia="ru-RU"/>
        </w:rPr>
        <w:drawing>
          <wp:inline distT="0" distB="0" distL="0" distR="0" wp14:anchorId="67E4965F" wp14:editId="48525C54">
            <wp:extent cx="4434205" cy="2008094"/>
            <wp:effectExtent l="0" t="0" r="4445" b="0"/>
            <wp:docPr id="16672958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95853" name=""/>
                    <pic:cNvPicPr/>
                  </pic:nvPicPr>
                  <pic:blipFill>
                    <a:blip r:embed="rId8"/>
                    <a:stretch>
                      <a:fillRect/>
                    </a:stretch>
                  </pic:blipFill>
                  <pic:spPr>
                    <a:xfrm>
                      <a:off x="0" y="0"/>
                      <a:ext cx="4506071" cy="2040640"/>
                    </a:xfrm>
                    <a:prstGeom prst="rect">
                      <a:avLst/>
                    </a:prstGeom>
                  </pic:spPr>
                </pic:pic>
              </a:graphicData>
            </a:graphic>
          </wp:inline>
        </w:drawing>
      </w:r>
    </w:p>
    <w:p w14:paraId="6726E2BD" w14:textId="77777777" w:rsidR="00893AFA" w:rsidRPr="00893AFA" w:rsidRDefault="00893AFA" w:rsidP="00893AFA">
      <w:pPr>
        <w:spacing w:after="0" w:line="240" w:lineRule="auto"/>
        <w:jc w:val="center"/>
        <w:rPr>
          <w:rFonts w:ascii="Times New Roman" w:hAnsi="Times New Roman" w:cs="Times New Roman"/>
          <w:sz w:val="16"/>
          <w:szCs w:val="16"/>
        </w:rPr>
      </w:pPr>
    </w:p>
    <w:p w14:paraId="690AB77B" w14:textId="3A2CBD88" w:rsidR="00907C2D" w:rsidRPr="00DB1522" w:rsidRDefault="007D50D4" w:rsidP="00893AFA">
      <w:pPr>
        <w:spacing w:after="0" w:line="240" w:lineRule="auto"/>
        <w:jc w:val="center"/>
        <w:rPr>
          <w:rFonts w:ascii="Times New Roman" w:hAnsi="Times New Roman" w:cs="Times New Roman"/>
          <w:sz w:val="28"/>
          <w:szCs w:val="28"/>
        </w:rPr>
      </w:pPr>
      <w:r w:rsidRPr="00DB1522">
        <w:rPr>
          <w:rFonts w:ascii="Times New Roman" w:hAnsi="Times New Roman" w:cs="Times New Roman"/>
          <w:sz w:val="28"/>
          <w:szCs w:val="28"/>
        </w:rPr>
        <w:t>Рисунок 1</w:t>
      </w:r>
      <w:r w:rsidR="00BD11C4" w:rsidRPr="00DB1522">
        <w:rPr>
          <w:rFonts w:ascii="Times New Roman" w:hAnsi="Times New Roman" w:cs="Times New Roman"/>
          <w:sz w:val="28"/>
          <w:szCs w:val="28"/>
        </w:rPr>
        <w:t xml:space="preserve"> </w:t>
      </w:r>
      <w:r w:rsidR="00B76A82">
        <w:rPr>
          <w:rFonts w:ascii="Times New Roman" w:hAnsi="Times New Roman" w:cs="Times New Roman"/>
          <w:sz w:val="28"/>
          <w:szCs w:val="28"/>
        </w:rPr>
        <w:t>–</w:t>
      </w:r>
      <w:r w:rsidR="00907C2D" w:rsidRPr="00DB1522">
        <w:rPr>
          <w:rFonts w:ascii="Times New Roman" w:hAnsi="Times New Roman" w:cs="Times New Roman"/>
          <w:sz w:val="28"/>
          <w:szCs w:val="28"/>
        </w:rPr>
        <w:t xml:space="preserve"> Высококачественная линия Шпецле с минимальным потреблением ресурсов</w:t>
      </w:r>
    </w:p>
    <w:p w14:paraId="638D5C8A" w14:textId="77777777" w:rsidR="005E6EA9" w:rsidRPr="00DB1522" w:rsidRDefault="005E6EA9" w:rsidP="00907C2D">
      <w:pPr>
        <w:spacing w:after="0" w:line="240" w:lineRule="auto"/>
        <w:ind w:firstLine="709"/>
        <w:jc w:val="center"/>
        <w:rPr>
          <w:rFonts w:ascii="Times New Roman" w:hAnsi="Times New Roman" w:cs="Times New Roman"/>
          <w:sz w:val="28"/>
          <w:szCs w:val="28"/>
        </w:rPr>
      </w:pPr>
    </w:p>
    <w:p w14:paraId="5B2DC9F7" w14:textId="77777777" w:rsidR="00907C2D" w:rsidRPr="00DB1522" w:rsidRDefault="00907C2D" w:rsidP="00907C2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Эту производственную линию можно использовать для производства сухих, свежих и безглютеновых макаронных изделий. Преимущества: приготовление различного теста, оптимизированный процесс обработки за счет предварительного приготовления, дополнительные единицы для объемного сырья, полностью гигиеничная конструкция, эффективная очистка благодаря оптимальному доступу, простота обслуживания и длительный срок службы, а также индивидуальный дизайн машины.</w:t>
      </w:r>
    </w:p>
    <w:p w14:paraId="06A9F23C" w14:textId="3351EE13" w:rsidR="00907C2D" w:rsidRPr="00DB1522" w:rsidRDefault="00907C2D" w:rsidP="00907C2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Итальянская компания «ITALGI» занимается производством макаронных машин и систем от небольших производств для ресторанов, гастрономов и пекарен до промышленных макаронных фабрик. «ITALGI» проектирует и производит широкий спектр машин для макаронных изделий, способных удовлетворить любые потребности: экструдеры, раскаточные машины, машины для равиолей, машины для клецок, комбинированные машины, региональные маш</w:t>
      </w:r>
      <w:r w:rsidR="00B76A82">
        <w:rPr>
          <w:rFonts w:ascii="Times New Roman" w:hAnsi="Times New Roman" w:cs="Times New Roman"/>
          <w:sz w:val="28"/>
          <w:szCs w:val="28"/>
        </w:rPr>
        <w:t>ины для макаронных изделий и т.</w:t>
      </w:r>
      <w:r w:rsidRPr="00DB1522">
        <w:rPr>
          <w:rFonts w:ascii="Times New Roman" w:hAnsi="Times New Roman" w:cs="Times New Roman"/>
          <w:sz w:val="28"/>
          <w:szCs w:val="28"/>
        </w:rPr>
        <w:t>д</w:t>
      </w:r>
      <w:r w:rsidR="00B76A82">
        <w:rPr>
          <w:rFonts w:ascii="Times New Roman" w:hAnsi="Times New Roman" w:cs="Times New Roman"/>
          <w:sz w:val="28"/>
          <w:szCs w:val="28"/>
        </w:rPr>
        <w:t>.</w:t>
      </w:r>
      <w:r w:rsidRPr="00DB1522">
        <w:rPr>
          <w:rFonts w:ascii="Times New Roman" w:hAnsi="Times New Roman" w:cs="Times New Roman"/>
          <w:sz w:val="28"/>
          <w:szCs w:val="28"/>
        </w:rPr>
        <w:t xml:space="preserve"> [</w:t>
      </w:r>
      <w:r w:rsidR="00700D77" w:rsidRPr="00DB1522">
        <w:rPr>
          <w:rFonts w:ascii="Times New Roman" w:hAnsi="Times New Roman" w:cs="Times New Roman"/>
          <w:sz w:val="28"/>
          <w:szCs w:val="28"/>
        </w:rPr>
        <w:t>16-21</w:t>
      </w:r>
      <w:r w:rsidRPr="00DB1522">
        <w:rPr>
          <w:rFonts w:ascii="Times New Roman" w:hAnsi="Times New Roman" w:cs="Times New Roman"/>
          <w:sz w:val="28"/>
          <w:szCs w:val="28"/>
        </w:rPr>
        <w:t>].</w:t>
      </w:r>
    </w:p>
    <w:p w14:paraId="69E7AEA7" w14:textId="77777777" w:rsidR="00907C2D" w:rsidRPr="00DB1522" w:rsidRDefault="00907C2D" w:rsidP="00907C2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Автоматическая и роботизированная линия производства макарон от испанской компании «FORMEX MAQUINARIA S.A.» позволяет производить 840 кг/ч макаронных изделий. На рисунке 2 представлена роботизированная рука Omron для производства макаронных изделий.</w:t>
      </w:r>
    </w:p>
    <w:p w14:paraId="782432D4" w14:textId="77777777" w:rsidR="00907C2D" w:rsidRPr="00DB1522" w:rsidRDefault="00907C2D" w:rsidP="00907C2D">
      <w:pPr>
        <w:spacing w:after="0" w:line="240" w:lineRule="auto"/>
        <w:ind w:firstLine="709"/>
        <w:jc w:val="both"/>
        <w:rPr>
          <w:rFonts w:ascii="Times New Roman" w:hAnsi="Times New Roman" w:cs="Times New Roman"/>
          <w:sz w:val="24"/>
          <w:szCs w:val="24"/>
        </w:rPr>
      </w:pPr>
    </w:p>
    <w:p w14:paraId="1FBEDA04" w14:textId="77777777" w:rsidR="00907C2D" w:rsidRPr="00DB1522" w:rsidRDefault="00907C2D" w:rsidP="00907C2D">
      <w:pPr>
        <w:spacing w:after="0" w:line="240" w:lineRule="auto"/>
        <w:jc w:val="center"/>
        <w:rPr>
          <w:rFonts w:ascii="Times New Roman" w:hAnsi="Times New Roman" w:cs="Times New Roman"/>
          <w:sz w:val="24"/>
          <w:szCs w:val="24"/>
        </w:rPr>
      </w:pPr>
      <w:r w:rsidRPr="00DB1522">
        <w:rPr>
          <w:noProof/>
          <w:lang w:eastAsia="ru-RU"/>
        </w:rPr>
        <w:drawing>
          <wp:inline distT="0" distB="0" distL="0" distR="0" wp14:anchorId="3E4F4E9A" wp14:editId="4B69CD62">
            <wp:extent cx="4051935" cy="1698812"/>
            <wp:effectExtent l="0" t="0" r="5715" b="0"/>
            <wp:docPr id="8780625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4258" cy="1708171"/>
                    </a:xfrm>
                    <a:prstGeom prst="rect">
                      <a:avLst/>
                    </a:prstGeom>
                    <a:noFill/>
                    <a:ln>
                      <a:noFill/>
                    </a:ln>
                  </pic:spPr>
                </pic:pic>
              </a:graphicData>
            </a:graphic>
          </wp:inline>
        </w:drawing>
      </w:r>
    </w:p>
    <w:p w14:paraId="58D795E1" w14:textId="77777777" w:rsidR="00893AFA" w:rsidRPr="00893AFA" w:rsidRDefault="00893AFA" w:rsidP="00893AFA">
      <w:pPr>
        <w:spacing w:after="0" w:line="240" w:lineRule="auto"/>
        <w:jc w:val="center"/>
        <w:rPr>
          <w:rFonts w:ascii="Times New Roman" w:hAnsi="Times New Roman" w:cs="Times New Roman"/>
          <w:sz w:val="16"/>
          <w:szCs w:val="16"/>
        </w:rPr>
      </w:pPr>
    </w:p>
    <w:p w14:paraId="77BE8D9D" w14:textId="1B2DF6E9" w:rsidR="00907C2D" w:rsidRPr="00DB1522" w:rsidRDefault="007D50D4" w:rsidP="00893AFA">
      <w:pPr>
        <w:spacing w:after="0" w:line="240" w:lineRule="auto"/>
        <w:jc w:val="center"/>
        <w:rPr>
          <w:rFonts w:ascii="Times New Roman" w:hAnsi="Times New Roman" w:cs="Times New Roman"/>
          <w:sz w:val="28"/>
          <w:szCs w:val="28"/>
        </w:rPr>
      </w:pPr>
      <w:r w:rsidRPr="00DB1522">
        <w:rPr>
          <w:rFonts w:ascii="Times New Roman" w:hAnsi="Times New Roman" w:cs="Times New Roman"/>
          <w:sz w:val="28"/>
          <w:szCs w:val="28"/>
        </w:rPr>
        <w:t>Рисунок 2</w:t>
      </w:r>
      <w:r w:rsidR="00C23768" w:rsidRPr="00DB1522">
        <w:rPr>
          <w:rFonts w:ascii="Times New Roman" w:hAnsi="Times New Roman" w:cs="Times New Roman"/>
          <w:sz w:val="28"/>
          <w:szCs w:val="28"/>
        </w:rPr>
        <w:t xml:space="preserve"> </w:t>
      </w:r>
      <w:r w:rsidR="00B76A82">
        <w:rPr>
          <w:rFonts w:ascii="Times New Roman" w:hAnsi="Times New Roman" w:cs="Times New Roman"/>
          <w:sz w:val="28"/>
          <w:szCs w:val="28"/>
        </w:rPr>
        <w:t>–</w:t>
      </w:r>
      <w:r w:rsidR="00907C2D" w:rsidRPr="00DB1522">
        <w:rPr>
          <w:rFonts w:ascii="Times New Roman" w:hAnsi="Times New Roman" w:cs="Times New Roman"/>
          <w:sz w:val="28"/>
          <w:szCs w:val="28"/>
        </w:rPr>
        <w:t xml:space="preserve"> Роботизированная рука Omron для производства макаронных изделий</w:t>
      </w:r>
    </w:p>
    <w:p w14:paraId="644BA8C8" w14:textId="77777777" w:rsidR="00907C2D" w:rsidRPr="00DB1522" w:rsidRDefault="00907C2D" w:rsidP="00907C2D">
      <w:pPr>
        <w:spacing w:after="0" w:line="240" w:lineRule="auto"/>
        <w:ind w:firstLine="709"/>
        <w:jc w:val="both"/>
        <w:rPr>
          <w:rFonts w:ascii="Times New Roman" w:hAnsi="Times New Roman" w:cs="Times New Roman"/>
          <w:sz w:val="24"/>
          <w:szCs w:val="24"/>
        </w:rPr>
      </w:pPr>
    </w:p>
    <w:p w14:paraId="4596FE76" w14:textId="6916DAC4" w:rsidR="00907C2D" w:rsidRPr="00DB1522" w:rsidRDefault="00907C2D" w:rsidP="00907C2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Включение робота, изготовленный по технологии Omron, в начало линии позволяет повысить универсальность и эффективность линии, учитывая, что один и тот же робот может работать с макаронами разных форматов</w:t>
      </w:r>
      <w:r w:rsidR="00F86B77" w:rsidRPr="00DB1522">
        <w:rPr>
          <w:rFonts w:ascii="Times New Roman" w:hAnsi="Times New Roman" w:cs="Times New Roman"/>
          <w:sz w:val="28"/>
          <w:szCs w:val="28"/>
        </w:rPr>
        <w:t xml:space="preserve"> [22-25].</w:t>
      </w:r>
    </w:p>
    <w:p w14:paraId="4CACCDBB" w14:textId="41491E94" w:rsidR="00907C2D" w:rsidRPr="00DB1522" w:rsidRDefault="00907C2D" w:rsidP="00907C2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Аргентинское предприятие «</w:t>
      </w:r>
      <w:r w:rsidRPr="00DB1522">
        <w:rPr>
          <w:rFonts w:ascii="Times New Roman" w:hAnsi="Times New Roman" w:cs="Times New Roman"/>
          <w:sz w:val="28"/>
          <w:szCs w:val="28"/>
          <w:lang w:val="en-US"/>
        </w:rPr>
        <w:t>Industria</w:t>
      </w:r>
      <w:r w:rsidRPr="00DB1522">
        <w:rPr>
          <w:rFonts w:ascii="Times New Roman" w:hAnsi="Times New Roman" w:cs="Times New Roman"/>
          <w:sz w:val="28"/>
          <w:szCs w:val="28"/>
        </w:rPr>
        <w:t xml:space="preserve"> </w:t>
      </w:r>
      <w:r w:rsidRPr="00DB1522">
        <w:rPr>
          <w:rFonts w:ascii="Times New Roman" w:hAnsi="Times New Roman" w:cs="Times New Roman"/>
          <w:sz w:val="28"/>
          <w:szCs w:val="28"/>
          <w:lang w:val="en-US"/>
        </w:rPr>
        <w:t>metalurgica</w:t>
      </w:r>
      <w:r w:rsidRPr="00DB1522">
        <w:rPr>
          <w:rFonts w:ascii="Times New Roman" w:hAnsi="Times New Roman" w:cs="Times New Roman"/>
          <w:sz w:val="28"/>
          <w:szCs w:val="28"/>
        </w:rPr>
        <w:t xml:space="preserve"> </w:t>
      </w:r>
      <w:r w:rsidRPr="00DB1522">
        <w:rPr>
          <w:rFonts w:ascii="Times New Roman" w:hAnsi="Times New Roman" w:cs="Times New Roman"/>
          <w:sz w:val="28"/>
          <w:szCs w:val="28"/>
          <w:lang w:val="en-US"/>
        </w:rPr>
        <w:t>Rodrigo</w:t>
      </w:r>
      <w:r w:rsidRPr="00DB1522">
        <w:rPr>
          <w:rFonts w:ascii="Times New Roman" w:hAnsi="Times New Roman" w:cs="Times New Roman"/>
          <w:sz w:val="28"/>
          <w:szCs w:val="28"/>
        </w:rPr>
        <w:t xml:space="preserve"> </w:t>
      </w:r>
      <w:r w:rsidRPr="00DB1522">
        <w:rPr>
          <w:rFonts w:ascii="Times New Roman" w:hAnsi="Times New Roman" w:cs="Times New Roman"/>
          <w:sz w:val="28"/>
          <w:szCs w:val="28"/>
          <w:lang w:val="en-US"/>
        </w:rPr>
        <w:t>Rodriguez</w:t>
      </w:r>
      <w:r w:rsidRPr="00DB1522">
        <w:rPr>
          <w:rFonts w:ascii="Times New Roman" w:hAnsi="Times New Roman" w:cs="Times New Roman"/>
          <w:sz w:val="28"/>
          <w:szCs w:val="28"/>
        </w:rPr>
        <w:t xml:space="preserve"> </w:t>
      </w:r>
      <w:r w:rsidRPr="00DB1522">
        <w:rPr>
          <w:rFonts w:ascii="Times New Roman" w:hAnsi="Times New Roman" w:cs="Times New Roman"/>
          <w:sz w:val="28"/>
          <w:szCs w:val="28"/>
          <w:lang w:val="en-US"/>
        </w:rPr>
        <w:t>e</w:t>
      </w:r>
      <w:r w:rsidRPr="00DB1522">
        <w:rPr>
          <w:rFonts w:ascii="Times New Roman" w:hAnsi="Times New Roman" w:cs="Times New Roman"/>
          <w:sz w:val="28"/>
          <w:szCs w:val="28"/>
        </w:rPr>
        <w:t xml:space="preserve"> </w:t>
      </w:r>
      <w:r w:rsidRPr="00DB1522">
        <w:rPr>
          <w:rFonts w:ascii="Times New Roman" w:hAnsi="Times New Roman" w:cs="Times New Roman"/>
          <w:sz w:val="28"/>
          <w:szCs w:val="28"/>
          <w:lang w:val="en-US"/>
        </w:rPr>
        <w:t>hijos</w:t>
      </w:r>
      <w:r w:rsidRPr="00DB1522">
        <w:rPr>
          <w:rFonts w:ascii="Times New Roman" w:hAnsi="Times New Roman" w:cs="Times New Roman"/>
          <w:sz w:val="28"/>
          <w:szCs w:val="28"/>
        </w:rPr>
        <w:t>» имеет 30-летнии опыт разработки и производства машин и оборудования для производства свежих макаронных изделий с высокой степенью автоматизации и производительности. Это позволяет быстро и эффективно удовлетворять потребности клиентов. Линии данного предприятия широко распространены в таких странах как, Испания, Канада, Мексика, Пер</w:t>
      </w:r>
      <w:r w:rsidR="00C817AC">
        <w:rPr>
          <w:rFonts w:ascii="Times New Roman" w:hAnsi="Times New Roman" w:cs="Times New Roman"/>
          <w:sz w:val="28"/>
          <w:szCs w:val="28"/>
        </w:rPr>
        <w:t>у, Боливия, Чили, Парагвай и другие</w:t>
      </w:r>
      <w:r w:rsidR="00F86B77" w:rsidRPr="00DB1522">
        <w:rPr>
          <w:rFonts w:ascii="Times New Roman" w:hAnsi="Times New Roman" w:cs="Times New Roman"/>
          <w:sz w:val="28"/>
          <w:szCs w:val="28"/>
        </w:rPr>
        <w:t xml:space="preserve"> [26-32].</w:t>
      </w:r>
    </w:p>
    <w:p w14:paraId="1C5D691C" w14:textId="0E202F4C" w:rsidR="00907C2D" w:rsidRPr="00DB1522" w:rsidRDefault="00907C2D" w:rsidP="00907C2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Турецкая компания «Harkom» занимается производством упаковочных машин для макаронных изделий. Оператор может легко управлять «Harkom» благодаря интерфейсу и сенсорному экрану на машинах, разработанных с использованием передовых технологий. Все поверхности, соприкасающиеся с продукцией в процессе упаковки, изготовлены из нержавеющей стали AISI 304. Таким образом, обеспечивается здоровый процесс упаковки. Брак печати предотвращается с помощью процесса автоматической остановки в зависимости от ошибки принтера, который находится под постоянным контролем</w:t>
      </w:r>
      <w:r w:rsidR="00F86B77" w:rsidRPr="00DB1522">
        <w:rPr>
          <w:rFonts w:ascii="Times New Roman" w:hAnsi="Times New Roman" w:cs="Times New Roman"/>
          <w:sz w:val="28"/>
          <w:szCs w:val="28"/>
        </w:rPr>
        <w:t xml:space="preserve"> [33-36].</w:t>
      </w:r>
    </w:p>
    <w:p w14:paraId="46961969" w14:textId="1A241614" w:rsidR="00907C2D" w:rsidRPr="00DB1522" w:rsidRDefault="00907C2D" w:rsidP="00907C2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Турецкая компания «</w:t>
      </w:r>
      <w:r w:rsidRPr="00092DA6">
        <w:rPr>
          <w:rFonts w:ascii="Times New Roman" w:hAnsi="Times New Roman" w:cs="Times New Roman"/>
          <w:sz w:val="28"/>
          <w:szCs w:val="28"/>
        </w:rPr>
        <w:t>Hemaks</w:t>
      </w:r>
      <w:r w:rsidRPr="00DB1522">
        <w:rPr>
          <w:rFonts w:ascii="Times New Roman" w:hAnsi="Times New Roman" w:cs="Times New Roman"/>
          <w:sz w:val="28"/>
          <w:szCs w:val="28"/>
        </w:rPr>
        <w:t xml:space="preserve"> </w:t>
      </w:r>
      <w:r w:rsidRPr="00092DA6">
        <w:rPr>
          <w:rFonts w:ascii="Times New Roman" w:hAnsi="Times New Roman" w:cs="Times New Roman"/>
          <w:sz w:val="28"/>
          <w:szCs w:val="28"/>
        </w:rPr>
        <w:t>Makina</w:t>
      </w:r>
      <w:r w:rsidRPr="00DB1522">
        <w:rPr>
          <w:rFonts w:ascii="Times New Roman" w:hAnsi="Times New Roman" w:cs="Times New Roman"/>
          <w:sz w:val="28"/>
          <w:szCs w:val="28"/>
        </w:rPr>
        <w:t>» изготавливает автоматические линии для производства коротких сухих макарон и лапши с производительностью от 50 до 6000 кг/ч. Оборудования из высокопрочной нержавеющей стали и ее конструкция усилена для защиты от вибрации. Основная конструкция размещена на возвышении; все линии предусмотрены против прямого контакта с полом. Сушилки имеют приводной кожух, изготовленный из изолированного полиуретана и нержавеющей стали</w:t>
      </w:r>
      <w:r w:rsidR="00F86B77" w:rsidRPr="00DB1522">
        <w:rPr>
          <w:rFonts w:ascii="Times New Roman" w:hAnsi="Times New Roman" w:cs="Times New Roman"/>
          <w:sz w:val="28"/>
          <w:szCs w:val="28"/>
        </w:rPr>
        <w:t xml:space="preserve"> [37-40].</w:t>
      </w:r>
    </w:p>
    <w:p w14:paraId="07599A81" w14:textId="4DF57FE2" w:rsidR="00907C2D" w:rsidRPr="00DB1522" w:rsidRDefault="00907C2D" w:rsidP="00907C2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Линия по производству макаронных изделий китайской компании «HARBIN QIHENG TRADE CO., LTD» разработана в сочетании с многолетним опытом производства и в соответствии с зарубежными технологиями. Линия производства макарон имеет высокую степень автоматизации и проста в эксплуатации. В качестве сырья может использоваться пшеничная мука, картофельный и кукурузный крахмал. Макаронные изделия производятся путем смешивания компонентов, экструдирования, резки и сушки гранул различной формы и конфиг</w:t>
      </w:r>
      <w:r w:rsidR="00C61103">
        <w:rPr>
          <w:rFonts w:ascii="Times New Roman" w:hAnsi="Times New Roman" w:cs="Times New Roman"/>
          <w:sz w:val="28"/>
          <w:szCs w:val="28"/>
        </w:rPr>
        <w:t>ураций. Производительность 80-</w:t>
      </w:r>
      <w:r w:rsidRPr="00DB1522">
        <w:rPr>
          <w:rFonts w:ascii="Times New Roman" w:hAnsi="Times New Roman" w:cs="Times New Roman"/>
          <w:sz w:val="28"/>
          <w:szCs w:val="28"/>
        </w:rPr>
        <w:t>120 кг/ч.</w:t>
      </w:r>
    </w:p>
    <w:p w14:paraId="1388F3AC" w14:textId="7389B121" w:rsidR="00907C2D" w:rsidRPr="00DB1522" w:rsidRDefault="00907C2D" w:rsidP="00907C2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В странах ЕАЭС наиболее распространены линии по производству макарон «БИД», «Макиз», «Круиз», «TFQ»</w:t>
      </w:r>
      <w:r w:rsidR="00F86B77" w:rsidRPr="00DB1522">
        <w:rPr>
          <w:rFonts w:ascii="Times New Roman" w:hAnsi="Times New Roman" w:cs="Times New Roman"/>
          <w:sz w:val="28"/>
          <w:szCs w:val="28"/>
        </w:rPr>
        <w:t xml:space="preserve"> [41-44].</w:t>
      </w:r>
    </w:p>
    <w:p w14:paraId="07F8D8CB" w14:textId="7606DD5D" w:rsidR="00907C2D" w:rsidRPr="00DB1522" w:rsidRDefault="00907C2D" w:rsidP="00907C2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Макаронное оборудование фирмы «БИД» хорошо известно по всему ЕАЭС. Эти агрегаты используют технологию, которая позволяет добиться максимально качественной продукции, да</w:t>
      </w:r>
      <w:r w:rsidR="00453C98">
        <w:rPr>
          <w:rFonts w:ascii="Times New Roman" w:hAnsi="Times New Roman" w:cs="Times New Roman"/>
          <w:sz w:val="28"/>
          <w:szCs w:val="28"/>
        </w:rPr>
        <w:t>же из низкокачественного сырья, о</w:t>
      </w:r>
      <w:r w:rsidRPr="00DB1522">
        <w:rPr>
          <w:rFonts w:ascii="Times New Roman" w:hAnsi="Times New Roman" w:cs="Times New Roman"/>
          <w:sz w:val="28"/>
          <w:szCs w:val="28"/>
        </w:rPr>
        <w:t>тлича</w:t>
      </w:r>
      <w:r w:rsidR="00A81CDE">
        <w:rPr>
          <w:rFonts w:ascii="Times New Roman" w:hAnsi="Times New Roman" w:cs="Times New Roman"/>
          <w:sz w:val="28"/>
          <w:szCs w:val="28"/>
        </w:rPr>
        <w:t>ю</w:t>
      </w:r>
      <w:r w:rsidRPr="00DB1522">
        <w:rPr>
          <w:rFonts w:ascii="Times New Roman" w:hAnsi="Times New Roman" w:cs="Times New Roman"/>
          <w:sz w:val="28"/>
          <w:szCs w:val="28"/>
        </w:rPr>
        <w:t>тся компактностью и простотой в использовании. Недостатком же является то, что для изготовления продукции из твердых сортов пшеницы необходимо сменить дозирующую систему. В оборудовании фирмы «БИД» используются детали местного изготовления, что является как недостатком, так и преимуществом</w:t>
      </w:r>
      <w:r w:rsidR="00F86B77" w:rsidRPr="00DB1522">
        <w:rPr>
          <w:rFonts w:ascii="Times New Roman" w:hAnsi="Times New Roman" w:cs="Times New Roman"/>
          <w:sz w:val="28"/>
          <w:szCs w:val="28"/>
        </w:rPr>
        <w:t xml:space="preserve"> [45-47].</w:t>
      </w:r>
      <w:r w:rsidRPr="00DB1522">
        <w:rPr>
          <w:rFonts w:ascii="Times New Roman" w:hAnsi="Times New Roman" w:cs="Times New Roman"/>
          <w:sz w:val="28"/>
          <w:szCs w:val="28"/>
        </w:rPr>
        <w:t xml:space="preserve"> </w:t>
      </w:r>
    </w:p>
    <w:p w14:paraId="70A185E9" w14:textId="2AB06456" w:rsidR="00907C2D" w:rsidRPr="00DB1522" w:rsidRDefault="00907C2D" w:rsidP="00907C2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В макаронной линии фирмы «Макиз» используется сверхтемпературная сушильная камера, когда-то разработанная именитой фирмой «PAVAN». Этот способ сушки продукции имеет несколько преимуществ над классическим сушильным процессом: небольшой размер самой сушильной камеры и высокий показатель экономии энергии. К сожалению, этот метод сушки не пользуется большой популярностью, так как резко повышаются требования к качеству сырья, что никак не стоит одного лишь понижения энергозатрат. </w:t>
      </w:r>
      <w:r w:rsidR="00A81CDE">
        <w:rPr>
          <w:rFonts w:ascii="Times New Roman" w:hAnsi="Times New Roman" w:cs="Times New Roman"/>
          <w:sz w:val="28"/>
          <w:szCs w:val="28"/>
        </w:rPr>
        <w:t>Т</w:t>
      </w:r>
      <w:r w:rsidRPr="00DB1522">
        <w:rPr>
          <w:rFonts w:ascii="Times New Roman" w:hAnsi="Times New Roman" w:cs="Times New Roman"/>
          <w:sz w:val="28"/>
          <w:szCs w:val="28"/>
        </w:rPr>
        <w:t>ехнологичность оборудования всегда чревата его неоправданно высокой стоимостью</w:t>
      </w:r>
      <w:r w:rsidR="00C61103">
        <w:rPr>
          <w:rFonts w:ascii="Times New Roman" w:hAnsi="Times New Roman" w:cs="Times New Roman"/>
          <w:sz w:val="28"/>
          <w:szCs w:val="28"/>
        </w:rPr>
        <w:t xml:space="preserve"> [48</w:t>
      </w:r>
      <w:r w:rsidR="00B76A82">
        <w:rPr>
          <w:rFonts w:ascii="Times New Roman" w:hAnsi="Times New Roman" w:cs="Times New Roman"/>
          <w:sz w:val="28"/>
          <w:szCs w:val="28"/>
        </w:rPr>
        <w:t>-50</w:t>
      </w:r>
      <w:r w:rsidR="00F86B77" w:rsidRPr="00DB1522">
        <w:rPr>
          <w:rFonts w:ascii="Times New Roman" w:hAnsi="Times New Roman" w:cs="Times New Roman"/>
          <w:sz w:val="28"/>
          <w:szCs w:val="28"/>
        </w:rPr>
        <w:t>].</w:t>
      </w:r>
    </w:p>
    <w:p w14:paraId="21401D65" w14:textId="1F4F4378" w:rsidR="00940936" w:rsidRPr="00DB1522" w:rsidRDefault="00A81CDE" w:rsidP="00092DA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Изделия макаронные</w:t>
      </w:r>
      <w:r w:rsidR="00940936" w:rsidRPr="00DB1522">
        <w:rPr>
          <w:rFonts w:ascii="Times New Roman" w:hAnsi="Times New Roman" w:cs="Times New Roman"/>
          <w:sz w:val="28"/>
          <w:szCs w:val="28"/>
        </w:rPr>
        <w:t xml:space="preserve"> классически готовятся из твердых сортов пшеницы и воды. Структура и конечная текстура приготовленных макаронных изделий </w:t>
      </w:r>
      <w:r>
        <w:rPr>
          <w:rFonts w:ascii="Times New Roman" w:hAnsi="Times New Roman" w:cs="Times New Roman"/>
          <w:sz w:val="28"/>
          <w:szCs w:val="28"/>
        </w:rPr>
        <w:t>в большинство случаев зависит от</w:t>
      </w:r>
      <w:r w:rsidR="00940936" w:rsidRPr="00DB1522">
        <w:rPr>
          <w:rFonts w:ascii="Times New Roman" w:hAnsi="Times New Roman" w:cs="Times New Roman"/>
          <w:sz w:val="28"/>
          <w:szCs w:val="28"/>
        </w:rPr>
        <w:t xml:space="preserve"> качества и количества клейковины в сырье, поскольку при смешивании, вымешивании и придании макаронным изделиям формы клейковина образует сетку вокруг молекул натурального крахмала. Эта структура дополнительно стабилизируется в процессе сушки. При приготовлении молекулы крахмала желатинизируются и набухают, в то время как клейковинная сетка затвердевает и придает продукту сцепляемость. Если клейковинная сетка недостаточно прочная, молекулы крахмала чрезмерно разбухают во время приготовления, что приводит к мягкой и липкой текстуре [51-53]. Было показано, что до 30% пшеницы твердых сортов можно заменить альтернативным сырьем без суще</w:t>
      </w:r>
      <w:r w:rsidR="00C61103">
        <w:rPr>
          <w:rFonts w:ascii="Times New Roman" w:hAnsi="Times New Roman" w:cs="Times New Roman"/>
          <w:sz w:val="28"/>
          <w:szCs w:val="28"/>
        </w:rPr>
        <w:t>ственных потерь в качестве [54</w:t>
      </w:r>
      <w:r w:rsidR="00B76A82">
        <w:rPr>
          <w:rFonts w:ascii="Times New Roman" w:hAnsi="Times New Roman" w:cs="Times New Roman"/>
          <w:sz w:val="28"/>
          <w:szCs w:val="28"/>
        </w:rPr>
        <w:t xml:space="preserve">, </w:t>
      </w:r>
      <w:r w:rsidR="00940936" w:rsidRPr="00DB1522">
        <w:rPr>
          <w:rFonts w:ascii="Times New Roman" w:hAnsi="Times New Roman" w:cs="Times New Roman"/>
          <w:sz w:val="28"/>
          <w:szCs w:val="28"/>
        </w:rPr>
        <w:t>55]. Макароны, приготовленные из пшеницы, содержат много крахмала, однако в них не хватает витаминов, минералов и других питательных веществ. Наиболее важным ингредиентом, ответственным за эластично</w:t>
      </w:r>
      <w:r w:rsidR="00C61103">
        <w:rPr>
          <w:rFonts w:ascii="Times New Roman" w:hAnsi="Times New Roman" w:cs="Times New Roman"/>
          <w:sz w:val="28"/>
          <w:szCs w:val="28"/>
        </w:rPr>
        <w:t>сть теста, является глютен [56</w:t>
      </w:r>
      <w:r w:rsidR="00B76A82">
        <w:rPr>
          <w:rFonts w:ascii="Times New Roman" w:hAnsi="Times New Roman" w:cs="Times New Roman"/>
          <w:sz w:val="28"/>
          <w:szCs w:val="28"/>
        </w:rPr>
        <w:t xml:space="preserve">, </w:t>
      </w:r>
      <w:r w:rsidR="00940936" w:rsidRPr="00DB1522">
        <w:rPr>
          <w:rFonts w:ascii="Times New Roman" w:hAnsi="Times New Roman" w:cs="Times New Roman"/>
          <w:sz w:val="28"/>
          <w:szCs w:val="28"/>
        </w:rPr>
        <w:t xml:space="preserve">57]. </w:t>
      </w:r>
    </w:p>
    <w:p w14:paraId="33B460BE" w14:textId="6BB5E182" w:rsidR="00940936" w:rsidRPr="00DB1522" w:rsidRDefault="00A81CDE" w:rsidP="00092DA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Наряду</w:t>
      </w:r>
      <w:r w:rsidR="00940936" w:rsidRPr="00DB1522">
        <w:rPr>
          <w:rFonts w:ascii="Times New Roman" w:hAnsi="Times New Roman" w:cs="Times New Roman"/>
          <w:sz w:val="28"/>
          <w:szCs w:val="28"/>
        </w:rPr>
        <w:t xml:space="preserve"> с распространением здорового питания во всем мире, наблюдается огромный интерес к разработке продуктов, предполагающих разнообразный подход, особенно с использованием ингредиентов, обладающих многофункциональными свойствами. Растительные добавки, такие как, композитный порошок сушеных грибов, обезжиренная кокосовая мука, пшено, перловая крупа, льняной и соевый жмых, овощные выжимки, являются привлекательным способом их добавления в макаронные изделия благодаря обогащению белками, биологически активными и лекарственными компонентами. </w:t>
      </w:r>
    </w:p>
    <w:p w14:paraId="29F02394" w14:textId="6F98B4F0" w:rsidR="00940936" w:rsidRPr="00DB1522" w:rsidRDefault="00940936" w:rsidP="00092DA6">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Грибы являются отличными источниками фитохимических веществ, витаминов, белка и пищевых волокон. Однако это скоропортящийся продукт из-за высокого содержания влаги. Такие методы консервирования, как охлаждение, облучение, сушка и т.д., обеспечивают увеличенный срок хранения продуктов с добавленной стоимостью. Использование композитного порошка сушеных грибов (с использованием микроволновой печи и псевдоожиженного слоя) при приготовлении полуфабрикатов, закусок, печенья и т.д. придаст продуктам дополнительную пользу для здоровья. Это могло бы стать еще одним хорошим дополнением к разработке макаронных изделий, обогащенных пищевыми волокнами, белком и другими </w:t>
      </w:r>
      <w:r w:rsidR="00A81CDE">
        <w:rPr>
          <w:rFonts w:ascii="Times New Roman" w:hAnsi="Times New Roman" w:cs="Times New Roman"/>
          <w:sz w:val="28"/>
          <w:szCs w:val="28"/>
        </w:rPr>
        <w:t>нутриентами</w:t>
      </w:r>
      <w:r w:rsidRPr="00DB1522">
        <w:rPr>
          <w:rFonts w:ascii="Times New Roman" w:hAnsi="Times New Roman" w:cs="Times New Roman"/>
          <w:sz w:val="28"/>
          <w:szCs w:val="28"/>
        </w:rPr>
        <w:t xml:space="preserve"> [58].</w:t>
      </w:r>
    </w:p>
    <w:p w14:paraId="7C91B456" w14:textId="3B278EE7" w:rsidR="00940936" w:rsidRPr="00DB1522" w:rsidRDefault="00A81CDE" w:rsidP="00092DA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Кокосовая мука о</w:t>
      </w:r>
      <w:r w:rsidR="00940936" w:rsidRPr="00DB1522">
        <w:rPr>
          <w:rFonts w:ascii="Times New Roman" w:hAnsi="Times New Roman" w:cs="Times New Roman"/>
          <w:sz w:val="28"/>
          <w:szCs w:val="28"/>
        </w:rPr>
        <w:t xml:space="preserve">безжиренная </w:t>
      </w:r>
      <w:r>
        <w:rPr>
          <w:rFonts w:ascii="Times New Roman" w:hAnsi="Times New Roman" w:cs="Times New Roman"/>
          <w:sz w:val="28"/>
          <w:szCs w:val="28"/>
        </w:rPr>
        <w:t>считается промежуточным продуктом</w:t>
      </w:r>
      <w:r w:rsidR="00940936" w:rsidRPr="00DB1522">
        <w:rPr>
          <w:rFonts w:ascii="Times New Roman" w:hAnsi="Times New Roman" w:cs="Times New Roman"/>
          <w:sz w:val="28"/>
          <w:szCs w:val="28"/>
        </w:rPr>
        <w:t xml:space="preserve"> производства кокосового масла [59]. </w:t>
      </w:r>
      <w:r>
        <w:rPr>
          <w:rFonts w:ascii="Times New Roman" w:hAnsi="Times New Roman" w:cs="Times New Roman"/>
          <w:sz w:val="28"/>
          <w:szCs w:val="28"/>
        </w:rPr>
        <w:t>Ш</w:t>
      </w:r>
      <w:r w:rsidR="00940936" w:rsidRPr="00DB1522">
        <w:rPr>
          <w:rFonts w:ascii="Times New Roman" w:hAnsi="Times New Roman" w:cs="Times New Roman"/>
          <w:sz w:val="28"/>
          <w:szCs w:val="28"/>
        </w:rPr>
        <w:t>ироко применяется в пищевой промышленности [60]. Однако при смешивании состав должен быть оптимизирован для улучшения питательных свойств и сенсорных характеристик. Обезжиренная кокосовая мука и обезжиренная соевая мука, которые являются побочными продуктами масложировой отрасли, по-прежнему используются недостаточно, и их можно было бы использовать в качестве белковых добавок к полуфабрикатам быстрого приготовления.</w:t>
      </w:r>
    </w:p>
    <w:p w14:paraId="7CC043B2" w14:textId="7C4B0755" w:rsidR="00940936" w:rsidRPr="00DB1522" w:rsidRDefault="00940936" w:rsidP="00092DA6">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Перловая крупа - еще одна крупа с высокой питательной ценностью (железо, цинк и антиоксиданты). Ранганна и др. [61] приготовили макароны на основе мелкой перловой крупы и макаронные изделия на основе смесей мелкой перловой крупы и маниоковой муки с использованием одношнекового экструдера Brabender. Сообщалось об аналогичных попытках разработки макаронных изделий, обогащенных зерновыми отрубями [62], муки на основе перловой крупы [63] и макаронных изделий на основе льняного жмыха [64]. Частичная замена пшеницы пшенной мукой и морковными выжимками также привела к получению макаронных изделий хорошего качества с приемлемыми характеристиками [65]. </w:t>
      </w:r>
    </w:p>
    <w:p w14:paraId="66B4D3AD" w14:textId="1E1A8196" w:rsidR="00C817AC" w:rsidRDefault="00940936" w:rsidP="00092DA6">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Каур и др. [66] проанализировали эффект обогащения макаронных изделий различными растительными белками - бенгальской граммовой мукой (15 г/100 г), грибным порошком (8 г/100 г) и обезжиренной соевой мукой (9</w:t>
      </w:r>
      <w:r w:rsidR="00B76A82">
        <w:rPr>
          <w:rFonts w:ascii="Times New Roman" w:hAnsi="Times New Roman" w:cs="Times New Roman"/>
          <w:sz w:val="28"/>
          <w:szCs w:val="28"/>
        </w:rPr>
        <w:t> </w:t>
      </w:r>
      <w:r w:rsidRPr="00DB1522">
        <w:rPr>
          <w:rFonts w:ascii="Times New Roman" w:hAnsi="Times New Roman" w:cs="Times New Roman"/>
          <w:sz w:val="28"/>
          <w:szCs w:val="28"/>
        </w:rPr>
        <w:t xml:space="preserve">г/100 г). </w:t>
      </w:r>
    </w:p>
    <w:p w14:paraId="658C51AF" w14:textId="388BAB1B" w:rsidR="00940936" w:rsidRDefault="00940936" w:rsidP="00092DA6">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Технологический протокол приготовления нутрицевтических макаронных изделий был разработан в ходе исследования с использова</w:t>
      </w:r>
      <w:r w:rsidR="00453C98">
        <w:rPr>
          <w:rFonts w:ascii="Times New Roman" w:hAnsi="Times New Roman" w:cs="Times New Roman"/>
          <w:sz w:val="28"/>
          <w:szCs w:val="28"/>
        </w:rPr>
        <w:t>нием композитной муки, а именно</w:t>
      </w:r>
      <w:r w:rsidRPr="00DB1522">
        <w:rPr>
          <w:rFonts w:ascii="Times New Roman" w:hAnsi="Times New Roman" w:cs="Times New Roman"/>
          <w:sz w:val="28"/>
          <w:szCs w:val="28"/>
        </w:rPr>
        <w:t xml:space="preserve"> пшеничная мука, кукурузная мука (20 г/100 г), мука раги (10 г/100 г), слоновий батат, фиолетовый батат и порошок из голеней [67]. В попытке приготовить макароны, обогащенные белком, была разработана новая композиция путем частичной замены пшеничной муки различными смесями местных источников белка, что является актуальной на сегодняшний день. В связи с этим, в ходе исследований были предприняты усилия по повышению содержания белка, минералов и сырой клетчатки в изделиях </w:t>
      </w:r>
      <w:r w:rsidR="00A81CDE">
        <w:rPr>
          <w:rFonts w:ascii="Times New Roman" w:hAnsi="Times New Roman" w:cs="Times New Roman"/>
          <w:sz w:val="28"/>
          <w:szCs w:val="28"/>
        </w:rPr>
        <w:t>путем дополнения их</w:t>
      </w:r>
      <w:r w:rsidRPr="00DB1522">
        <w:rPr>
          <w:rFonts w:ascii="Times New Roman" w:hAnsi="Times New Roman" w:cs="Times New Roman"/>
          <w:sz w:val="28"/>
          <w:szCs w:val="28"/>
        </w:rPr>
        <w:t xml:space="preserve"> </w:t>
      </w:r>
      <w:r w:rsidR="00A81CDE">
        <w:rPr>
          <w:rFonts w:ascii="Times New Roman" w:hAnsi="Times New Roman" w:cs="Times New Roman"/>
          <w:sz w:val="28"/>
          <w:szCs w:val="28"/>
        </w:rPr>
        <w:t>пищевыми добавками из растительного сырья</w:t>
      </w:r>
      <w:r w:rsidRPr="00DB1522">
        <w:rPr>
          <w:rFonts w:ascii="Times New Roman" w:hAnsi="Times New Roman" w:cs="Times New Roman"/>
          <w:sz w:val="28"/>
          <w:szCs w:val="28"/>
        </w:rPr>
        <w:t>.</w:t>
      </w:r>
    </w:p>
    <w:p w14:paraId="3B36EAFC" w14:textId="5A5CB355" w:rsidR="007E0CD9" w:rsidRPr="00DB1522" w:rsidRDefault="00B32259" w:rsidP="00092DA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Также есть возможность</w:t>
      </w:r>
      <w:r w:rsidR="007E0CD9">
        <w:rPr>
          <w:rFonts w:ascii="Times New Roman" w:hAnsi="Times New Roman" w:cs="Times New Roman"/>
          <w:sz w:val="28"/>
          <w:szCs w:val="28"/>
        </w:rPr>
        <w:t xml:space="preserve"> варианты применения различных видов жмыхов [68-71]. </w:t>
      </w:r>
    </w:p>
    <w:p w14:paraId="53269C23" w14:textId="2E3D49BB" w:rsidR="00940936" w:rsidRPr="00DB1522" w:rsidRDefault="00940936" w:rsidP="00092DA6">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Инновациями в технологии производства макаронных изделий можно отметить экструзионную и микроволновую обработку. Экструзионная варк</w:t>
      </w:r>
      <w:r w:rsidR="00092DA6">
        <w:rPr>
          <w:rFonts w:ascii="Times New Roman" w:hAnsi="Times New Roman" w:cs="Times New Roman"/>
          <w:sz w:val="28"/>
          <w:szCs w:val="28"/>
        </w:rPr>
        <w:t xml:space="preserve">а </w:t>
      </w:r>
      <w:r w:rsidR="00B76A82">
        <w:rPr>
          <w:rFonts w:ascii="Times New Roman" w:hAnsi="Times New Roman" w:cs="Times New Roman"/>
          <w:sz w:val="28"/>
          <w:szCs w:val="28"/>
        </w:rPr>
        <w:t>–</w:t>
      </w:r>
      <w:r w:rsidRPr="00DB1522">
        <w:rPr>
          <w:rFonts w:ascii="Times New Roman" w:hAnsi="Times New Roman" w:cs="Times New Roman"/>
          <w:sz w:val="28"/>
          <w:szCs w:val="28"/>
        </w:rPr>
        <w:t xml:space="preserve"> это многогранный метод, при котором смеси ингредиентов, смешанные с требуемой пропорцией воды, превращаются в продукты желаемой формы. Она включает в себя ряд единичных операций, таких как смешивание, вымешивание, резка, варка, ф</w:t>
      </w:r>
      <w:r w:rsidR="007E0CD9">
        <w:rPr>
          <w:rFonts w:ascii="Times New Roman" w:hAnsi="Times New Roman" w:cs="Times New Roman"/>
          <w:sz w:val="28"/>
          <w:szCs w:val="28"/>
        </w:rPr>
        <w:t>ормование, взбивание и сушка [72</w:t>
      </w:r>
      <w:r w:rsidRPr="00DB1522">
        <w:rPr>
          <w:rFonts w:ascii="Times New Roman" w:hAnsi="Times New Roman" w:cs="Times New Roman"/>
          <w:sz w:val="28"/>
          <w:szCs w:val="28"/>
        </w:rPr>
        <w:t>]. Горячая экструзия предполагает добавление тепловой энергии в предварительный кондиционер, а также в барабан экструдера. Поскольку сырьевая смесь подвергается кратковременной обработке при высокой температуре, крахмал в смеси подвергается желатинизации, белки денатурируются и происходит модификация липидов. Кроме того, высокая температура внутри корпуса экструдера инактивирует ферменты и уменьшает микробное загрязнение. Этот процесс подходит для производства аналогов мяса из растительных белк</w:t>
      </w:r>
      <w:r w:rsidR="007E0CD9">
        <w:rPr>
          <w:rFonts w:ascii="Times New Roman" w:hAnsi="Times New Roman" w:cs="Times New Roman"/>
          <w:sz w:val="28"/>
          <w:szCs w:val="28"/>
        </w:rPr>
        <w:t>ов, слоеных продуктов и т.д. [73</w:t>
      </w:r>
      <w:r w:rsidRPr="00DB1522">
        <w:rPr>
          <w:rFonts w:ascii="Times New Roman" w:hAnsi="Times New Roman" w:cs="Times New Roman"/>
          <w:sz w:val="28"/>
          <w:szCs w:val="28"/>
        </w:rPr>
        <w:t>]. С другой стороны, термочувствительные материалы, такие как сдобное тесто, кондитерские изделия, макаронные изделия, готовятся методом холодной экструзии. В этом процессе шнеки с глубоким проходом работают на низкой скорости в гладких цилиндрах, в которых происходит замешивание и придание формы подаваемому материалу. Весь процесс происходит без воздействия высокой температуры, как при термической обработке, и, таким образом, продукт не расширяется. В целом, холодная экструзия считается энергоэффективной и экологически чистой с минимальной</w:t>
      </w:r>
      <w:r w:rsidR="000A7AB0">
        <w:rPr>
          <w:rFonts w:ascii="Times New Roman" w:hAnsi="Times New Roman" w:cs="Times New Roman"/>
          <w:sz w:val="28"/>
          <w:szCs w:val="28"/>
        </w:rPr>
        <w:t xml:space="preserve"> потерей питательных веществ [74</w:t>
      </w:r>
      <w:r w:rsidRPr="00DB1522">
        <w:rPr>
          <w:rFonts w:ascii="Times New Roman" w:hAnsi="Times New Roman" w:cs="Times New Roman"/>
          <w:sz w:val="28"/>
          <w:szCs w:val="28"/>
        </w:rPr>
        <w:t>]. Известно, что параметры экструзии и состав сырья по-разному влияют на качество макаронных изделий. Например, повышение уровня гидратации крупки (44-48%) может снизить потери при варке и повысить упругость приготовленных макаронных изделий, традиционный уровень гидратации манной крупы составляет 30-32%. Замена крупки некоторыми нетрадиционными ингредиентами на уровне 20% увеличивает водопоглотительную способность теста при снижении удельной механи</w:t>
      </w:r>
      <w:r w:rsidR="00C73C28">
        <w:rPr>
          <w:rFonts w:ascii="Times New Roman" w:hAnsi="Times New Roman" w:cs="Times New Roman"/>
          <w:sz w:val="28"/>
          <w:szCs w:val="28"/>
        </w:rPr>
        <w:t>ческой энергии при экструзии [75</w:t>
      </w:r>
      <w:r w:rsidRPr="00DB1522">
        <w:rPr>
          <w:rFonts w:ascii="Times New Roman" w:hAnsi="Times New Roman" w:cs="Times New Roman"/>
          <w:sz w:val="28"/>
          <w:szCs w:val="28"/>
        </w:rPr>
        <w:t>]. Аналогичным образом, макароны, обогащенные 35%-ной мукой из бобовых, имеют меньшее потребление воды и оптимальное время приготовления, чем макаро</w:t>
      </w:r>
      <w:r w:rsidR="00C73C28">
        <w:rPr>
          <w:rFonts w:ascii="Times New Roman" w:hAnsi="Times New Roman" w:cs="Times New Roman"/>
          <w:sz w:val="28"/>
          <w:szCs w:val="28"/>
        </w:rPr>
        <w:t>ны из твердых сортов пшеницы [76</w:t>
      </w:r>
      <w:r w:rsidRPr="00DB1522">
        <w:rPr>
          <w:rFonts w:ascii="Times New Roman" w:hAnsi="Times New Roman" w:cs="Times New Roman"/>
          <w:sz w:val="28"/>
          <w:szCs w:val="28"/>
        </w:rPr>
        <w:t xml:space="preserve">]. Помимо влажности сырья и состава, на свойства макаронных изделий также влияют параметры экструзии, такие как скорость вращения шнека, температура барабана, температура </w:t>
      </w:r>
      <w:r w:rsidR="00C73C28">
        <w:rPr>
          <w:rFonts w:ascii="Times New Roman" w:hAnsi="Times New Roman" w:cs="Times New Roman"/>
          <w:sz w:val="28"/>
          <w:szCs w:val="28"/>
        </w:rPr>
        <w:t>матрицы и давление в матрице [77</w:t>
      </w:r>
      <w:r w:rsidRPr="00DB1522">
        <w:rPr>
          <w:rFonts w:ascii="Times New Roman" w:hAnsi="Times New Roman" w:cs="Times New Roman"/>
          <w:sz w:val="28"/>
          <w:szCs w:val="28"/>
        </w:rPr>
        <w:t>], однако молекулярные и надмолекулярные изменения в структуре крахмала приводят к изменениям технико-функциональных свойств макаронных изделий. макароны упускаются из виду. Широко сообщалось, что разложение крахмала во время высокотемпературной экструзии (от 60 до 140</w:t>
      </w:r>
      <w:r w:rsidRPr="00C2260A">
        <w:rPr>
          <w:rFonts w:ascii="Cambria Math" w:hAnsi="Cambria Math" w:cs="Cambria Math"/>
          <w:sz w:val="28"/>
          <w:szCs w:val="28"/>
        </w:rPr>
        <w:t>℃</w:t>
      </w:r>
      <w:r w:rsidRPr="00DB1522">
        <w:rPr>
          <w:rFonts w:ascii="Times New Roman" w:hAnsi="Times New Roman" w:cs="Times New Roman"/>
          <w:sz w:val="28"/>
          <w:szCs w:val="28"/>
        </w:rPr>
        <w:t>) происходит на нескольких структурных уровнях, включая распад амилопектина, исче</w:t>
      </w:r>
      <w:r w:rsidR="00B643FD">
        <w:rPr>
          <w:rFonts w:ascii="Times New Roman" w:hAnsi="Times New Roman" w:cs="Times New Roman"/>
          <w:sz w:val="28"/>
          <w:szCs w:val="28"/>
        </w:rPr>
        <w:t xml:space="preserve">зновение молекулярного порядка </w:t>
      </w:r>
      <w:r w:rsidRPr="00DB1522">
        <w:rPr>
          <w:rFonts w:ascii="Times New Roman" w:hAnsi="Times New Roman" w:cs="Times New Roman"/>
          <w:sz w:val="28"/>
          <w:szCs w:val="28"/>
        </w:rPr>
        <w:t>наряду с изменением склеив</w:t>
      </w:r>
      <w:r w:rsidR="00C73C28">
        <w:rPr>
          <w:rFonts w:ascii="Times New Roman" w:hAnsi="Times New Roman" w:cs="Times New Roman"/>
          <w:sz w:val="28"/>
          <w:szCs w:val="28"/>
        </w:rPr>
        <w:t>ающих и термических свойств [78</w:t>
      </w:r>
      <w:r w:rsidR="00B76A82">
        <w:rPr>
          <w:rFonts w:ascii="Times New Roman" w:hAnsi="Times New Roman" w:cs="Times New Roman"/>
          <w:sz w:val="28"/>
          <w:szCs w:val="28"/>
        </w:rPr>
        <w:t xml:space="preserve">, </w:t>
      </w:r>
      <w:r w:rsidR="00C73C28">
        <w:rPr>
          <w:rFonts w:ascii="Times New Roman" w:hAnsi="Times New Roman" w:cs="Times New Roman"/>
          <w:sz w:val="28"/>
          <w:szCs w:val="28"/>
        </w:rPr>
        <w:t>79</w:t>
      </w:r>
      <w:r w:rsidRPr="00DB1522">
        <w:rPr>
          <w:rFonts w:ascii="Times New Roman" w:hAnsi="Times New Roman" w:cs="Times New Roman"/>
          <w:sz w:val="28"/>
          <w:szCs w:val="28"/>
        </w:rPr>
        <w:t>] и было обнаружено, что они влияют на функциональные (кулинарные и текстурные свойства) и питательные свойства (усвояемость крахмала in vitro)</w:t>
      </w:r>
      <w:r w:rsidR="00C73C28">
        <w:rPr>
          <w:rFonts w:ascii="Times New Roman" w:hAnsi="Times New Roman" w:cs="Times New Roman"/>
          <w:sz w:val="28"/>
          <w:szCs w:val="28"/>
        </w:rPr>
        <w:t xml:space="preserve"> в зерновых пищевых системах [80</w:t>
      </w:r>
      <w:r w:rsidR="00B76A82">
        <w:rPr>
          <w:rFonts w:ascii="Times New Roman" w:hAnsi="Times New Roman" w:cs="Times New Roman"/>
          <w:sz w:val="28"/>
          <w:szCs w:val="28"/>
        </w:rPr>
        <w:t xml:space="preserve">, </w:t>
      </w:r>
      <w:r w:rsidR="00C73C28">
        <w:rPr>
          <w:rFonts w:ascii="Times New Roman" w:hAnsi="Times New Roman" w:cs="Times New Roman"/>
          <w:sz w:val="28"/>
          <w:szCs w:val="28"/>
        </w:rPr>
        <w:t>81</w:t>
      </w:r>
      <w:r w:rsidRPr="00DB1522">
        <w:rPr>
          <w:rFonts w:ascii="Times New Roman" w:hAnsi="Times New Roman" w:cs="Times New Roman"/>
          <w:sz w:val="28"/>
          <w:szCs w:val="28"/>
        </w:rPr>
        <w:t>]. По сравнению с другими механическими воздействиями на структуру молекул крахмала, измельчение не только способствует желатинизации крахмала за счет выделения избыточного тепла при движении, но и уменьшает размер молеку</w:t>
      </w:r>
      <w:r w:rsidR="00C73C28">
        <w:rPr>
          <w:rFonts w:ascii="Times New Roman" w:hAnsi="Times New Roman" w:cs="Times New Roman"/>
          <w:sz w:val="28"/>
          <w:szCs w:val="28"/>
        </w:rPr>
        <w:t>л крахмала за счет силы удара [82</w:t>
      </w:r>
      <w:r w:rsidRPr="00DB1522">
        <w:rPr>
          <w:rFonts w:ascii="Times New Roman" w:hAnsi="Times New Roman" w:cs="Times New Roman"/>
          <w:sz w:val="28"/>
          <w:szCs w:val="28"/>
        </w:rPr>
        <w:t>]. Напротив, при криофильтровании при криогенных температурах возникают силы сжатия, удара, сдвига и истирания, что позволяет крахмалу уменьшать длину цепочки, а также кристалличность без тер</w:t>
      </w:r>
      <w:r w:rsidR="00C73C28">
        <w:rPr>
          <w:rFonts w:ascii="Times New Roman" w:hAnsi="Times New Roman" w:cs="Times New Roman"/>
          <w:sz w:val="28"/>
          <w:szCs w:val="28"/>
        </w:rPr>
        <w:t>мического разложения крахмала [83</w:t>
      </w:r>
      <w:r w:rsidRPr="00DB1522">
        <w:rPr>
          <w:rFonts w:ascii="Times New Roman" w:hAnsi="Times New Roman" w:cs="Times New Roman"/>
          <w:sz w:val="28"/>
          <w:szCs w:val="28"/>
        </w:rPr>
        <w:t>]. Экструзия, с другой стороны, обладает универсальностью для регулирования как силы сдвига, так и температурного профиля, что приводит к выравниванию молекул и фрагментации крахмалов под нап</w:t>
      </w:r>
      <w:r w:rsidR="00C73C28">
        <w:rPr>
          <w:rFonts w:ascii="Times New Roman" w:hAnsi="Times New Roman" w:cs="Times New Roman"/>
          <w:sz w:val="28"/>
          <w:szCs w:val="28"/>
        </w:rPr>
        <w:t>ряжением [84</w:t>
      </w:r>
      <w:r w:rsidRPr="00DB1522">
        <w:rPr>
          <w:rFonts w:ascii="Times New Roman" w:hAnsi="Times New Roman" w:cs="Times New Roman"/>
          <w:sz w:val="28"/>
          <w:szCs w:val="28"/>
        </w:rPr>
        <w:t>]. Однако фактическое время, в течение которого молекулы подвергаются воздействию этих сил, обычно составляет менее минуты, в зависимости от скорости сдвига, в то время как измельчение и криоизмельчение осуществляется в течение нескольких минут.</w:t>
      </w:r>
    </w:p>
    <w:p w14:paraId="0B40C455" w14:textId="5D2DE799" w:rsidR="00940936" w:rsidRPr="00DB1522" w:rsidRDefault="00940936" w:rsidP="00092DA6">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В настоящее время проводится несколько исследований, посвященных приготовлению макаронных изделий и хлебобулочных изделий из модифицированной пшеничной муки с целью устранения или снижения иммунотоксичности белков глютена (процесс детоксикации). Недавно был разработан новый инновационный метод детоксикации белков глютена из злаковых культур. Это новшество обычно называют «безвредный глютен» и основано на применении микроволновой обработки гидратированных зерен пшеницы перед измельчением, кратковременном нагревании до высокой температуры и индуцировании структурны</w:t>
      </w:r>
      <w:r w:rsidR="00C73C28">
        <w:rPr>
          <w:rFonts w:ascii="Times New Roman" w:hAnsi="Times New Roman" w:cs="Times New Roman"/>
          <w:sz w:val="28"/>
          <w:szCs w:val="28"/>
        </w:rPr>
        <w:t>х изменений в белках глютена [85</w:t>
      </w:r>
      <w:r w:rsidRPr="00DB1522">
        <w:rPr>
          <w:rFonts w:ascii="Times New Roman" w:hAnsi="Times New Roman" w:cs="Times New Roman"/>
          <w:sz w:val="28"/>
          <w:szCs w:val="28"/>
        </w:rPr>
        <w:t>]. Однако детоксикация глютена «безвредный глютен» методом была поставлена под сомнение Джанфрани и др. [8</w:t>
      </w:r>
      <w:r w:rsidR="00C73C28">
        <w:rPr>
          <w:rFonts w:ascii="Times New Roman" w:hAnsi="Times New Roman" w:cs="Times New Roman"/>
          <w:sz w:val="28"/>
          <w:szCs w:val="28"/>
        </w:rPr>
        <w:t>6</w:t>
      </w:r>
      <w:r w:rsidRPr="00DB1522">
        <w:rPr>
          <w:rFonts w:ascii="Times New Roman" w:hAnsi="Times New Roman" w:cs="Times New Roman"/>
          <w:sz w:val="28"/>
          <w:szCs w:val="28"/>
        </w:rPr>
        <w:t xml:space="preserve">] которые продемонстрировали, что, хотя обработка ядер в микроволновой печи влияла на конформацию белка с явным снижением R5-иммунореактивности, токсичность глютена сохранялась после переваривания муки из обработанных ядер </w:t>
      </w:r>
      <w:r w:rsidRPr="00092DA6">
        <w:rPr>
          <w:rFonts w:ascii="Times New Roman" w:hAnsi="Times New Roman" w:cs="Times New Roman"/>
          <w:sz w:val="28"/>
          <w:szCs w:val="28"/>
        </w:rPr>
        <w:t>in vitro</w:t>
      </w:r>
      <w:r w:rsidRPr="00DB1522">
        <w:rPr>
          <w:rFonts w:ascii="Times New Roman" w:hAnsi="Times New Roman" w:cs="Times New Roman"/>
          <w:sz w:val="28"/>
          <w:szCs w:val="28"/>
        </w:rPr>
        <w:t xml:space="preserve">. Эти результаты подтвердили сомнения, которые, исследуя влияние микроволновой обработки на глиадины, предположили, что, хотя эта обработка приводит к конформационным и химическим изменениям в структуре глиадинов и их иммунореактивности, микроволновое нагревание не устраняет их аллергические свойства. </w:t>
      </w:r>
    </w:p>
    <w:p w14:paraId="4EB8ADA5" w14:textId="734B593E" w:rsidR="00940936" w:rsidRPr="00DB1522" w:rsidRDefault="00940936" w:rsidP="00092DA6">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Микроволновая обработка в сочетании с сушкой в псевдоожиженном слое эффективно устраняет недостатки, связанные с требуемым длительным временем сушки, особенно в период снижения скорости кривой сушки, и обнаруживается, что пищевой материал равномерно подвергается воздействию волн излучения. Микроволновая энергия проникает сквозь частицы пищи, способствует более быстрому нагреву и, следовательно, сокращает время обработки, соответствующее только сушке в псевдоожиженном слое. Еще одним улучшением является то, что он сочетает в себе способность экономить пространство, а также генерировать максимальную энергию, поскольку большая часть микроволновой мощности должна быть преобразована в</w:t>
      </w:r>
      <w:r w:rsidR="00C73C28">
        <w:rPr>
          <w:rFonts w:ascii="Times New Roman" w:hAnsi="Times New Roman" w:cs="Times New Roman"/>
          <w:sz w:val="28"/>
          <w:szCs w:val="28"/>
        </w:rPr>
        <w:t xml:space="preserve"> тепло в сушильном корпусе [87</w:t>
      </w:r>
      <w:r w:rsidR="00B76A82">
        <w:rPr>
          <w:rFonts w:ascii="Times New Roman" w:hAnsi="Times New Roman" w:cs="Times New Roman"/>
          <w:sz w:val="28"/>
          <w:szCs w:val="28"/>
        </w:rPr>
        <w:t xml:space="preserve">, </w:t>
      </w:r>
      <w:r w:rsidR="00C73C28">
        <w:rPr>
          <w:rFonts w:ascii="Times New Roman" w:hAnsi="Times New Roman" w:cs="Times New Roman"/>
          <w:sz w:val="28"/>
          <w:szCs w:val="28"/>
        </w:rPr>
        <w:t>88</w:t>
      </w:r>
      <w:r w:rsidRPr="00DB1522">
        <w:rPr>
          <w:rFonts w:ascii="Times New Roman" w:hAnsi="Times New Roman" w:cs="Times New Roman"/>
          <w:sz w:val="28"/>
          <w:szCs w:val="28"/>
        </w:rPr>
        <w:t xml:space="preserve">]. </w:t>
      </w:r>
    </w:p>
    <w:p w14:paraId="0F583F89" w14:textId="36B77347" w:rsidR="00940936" w:rsidRPr="00DB1522" w:rsidRDefault="00044D21" w:rsidP="00092DA6">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В Казахстане на достаточно высоком уровне развито научное направление по макаронным изделиям. Ведущие научные школы по данному развито в НАО «Казахский национальный аграрный исследовательский университет», АО «Алматинский технологический университет», НАО «Казахский агротехнический </w:t>
      </w:r>
      <w:r w:rsidR="00DC0653" w:rsidRPr="00DB1522">
        <w:rPr>
          <w:rFonts w:ascii="Times New Roman" w:hAnsi="Times New Roman" w:cs="Times New Roman"/>
          <w:sz w:val="28"/>
          <w:szCs w:val="28"/>
        </w:rPr>
        <w:t>исследовательский университет</w:t>
      </w:r>
      <w:r w:rsidR="00453C98">
        <w:rPr>
          <w:rFonts w:ascii="Times New Roman" w:hAnsi="Times New Roman" w:cs="Times New Roman"/>
          <w:sz w:val="28"/>
          <w:szCs w:val="28"/>
        </w:rPr>
        <w:t xml:space="preserve"> </w:t>
      </w:r>
      <w:r w:rsidR="00DC0653" w:rsidRPr="00DB1522">
        <w:rPr>
          <w:rFonts w:ascii="Times New Roman" w:hAnsi="Times New Roman" w:cs="Times New Roman"/>
          <w:sz w:val="28"/>
          <w:szCs w:val="28"/>
        </w:rPr>
        <w:t>С. Сейфулиина</w:t>
      </w:r>
      <w:r w:rsidRPr="00DB1522">
        <w:rPr>
          <w:rFonts w:ascii="Times New Roman" w:hAnsi="Times New Roman" w:cs="Times New Roman"/>
          <w:sz w:val="28"/>
          <w:szCs w:val="28"/>
        </w:rPr>
        <w:t>»</w:t>
      </w:r>
      <w:r w:rsidR="00DC0653" w:rsidRPr="00DB1522">
        <w:rPr>
          <w:rFonts w:ascii="Times New Roman" w:hAnsi="Times New Roman" w:cs="Times New Roman"/>
          <w:sz w:val="28"/>
          <w:szCs w:val="28"/>
        </w:rPr>
        <w:t xml:space="preserve">, ТОО «Казахский научно-исследовательский институт перерабатывающей и пищевой промышленности». </w:t>
      </w:r>
      <w:r w:rsidR="00B32259">
        <w:rPr>
          <w:rFonts w:ascii="Times New Roman" w:hAnsi="Times New Roman" w:cs="Times New Roman"/>
          <w:sz w:val="28"/>
          <w:szCs w:val="28"/>
        </w:rPr>
        <w:t>На кафедре</w:t>
      </w:r>
      <w:r w:rsidR="00DC0653" w:rsidRPr="00DB1522">
        <w:rPr>
          <w:rFonts w:ascii="Times New Roman" w:hAnsi="Times New Roman" w:cs="Times New Roman"/>
          <w:sz w:val="28"/>
          <w:szCs w:val="28"/>
        </w:rPr>
        <w:t xml:space="preserve"> «Технологии пищевых и перерабатывающих производств»</w:t>
      </w:r>
      <w:r w:rsidR="00B32259">
        <w:rPr>
          <w:rFonts w:ascii="Times New Roman" w:hAnsi="Times New Roman" w:cs="Times New Roman"/>
          <w:sz w:val="28"/>
          <w:szCs w:val="28"/>
        </w:rPr>
        <w:t xml:space="preserve"> </w:t>
      </w:r>
      <w:r w:rsidR="00DC0653" w:rsidRPr="00DB1522">
        <w:rPr>
          <w:rFonts w:ascii="Times New Roman" w:hAnsi="Times New Roman" w:cs="Times New Roman"/>
          <w:sz w:val="28"/>
          <w:szCs w:val="28"/>
        </w:rPr>
        <w:t>проводились исследования по производству макаронных изделий с добавлением муки из нетради</w:t>
      </w:r>
      <w:r w:rsidR="00C73C28">
        <w:rPr>
          <w:rFonts w:ascii="Times New Roman" w:hAnsi="Times New Roman" w:cs="Times New Roman"/>
          <w:sz w:val="28"/>
          <w:szCs w:val="28"/>
        </w:rPr>
        <w:t>ционного растительного сырья [89</w:t>
      </w:r>
      <w:r w:rsidR="00DC0653" w:rsidRPr="00DB1522">
        <w:rPr>
          <w:rFonts w:ascii="Times New Roman" w:hAnsi="Times New Roman" w:cs="Times New Roman"/>
          <w:sz w:val="28"/>
          <w:szCs w:val="28"/>
        </w:rPr>
        <w:t xml:space="preserve">]. Однако, анализируя научно-техническую литературу отечественных и зарубежных исследований, можно отметить, что слабо изучено направление по производству макаронных изделий с добавлением </w:t>
      </w:r>
      <w:r w:rsidR="0031691C">
        <w:rPr>
          <w:rFonts w:ascii="Times New Roman" w:hAnsi="Times New Roman" w:cs="Times New Roman"/>
          <w:sz w:val="28"/>
          <w:szCs w:val="28"/>
        </w:rPr>
        <w:t>пшенной</w:t>
      </w:r>
      <w:r w:rsidR="00DC0653" w:rsidRPr="00DB1522">
        <w:rPr>
          <w:rFonts w:ascii="Times New Roman" w:hAnsi="Times New Roman" w:cs="Times New Roman"/>
          <w:sz w:val="28"/>
          <w:szCs w:val="28"/>
        </w:rPr>
        <w:t xml:space="preserve"> муки.</w:t>
      </w:r>
      <w:r w:rsidR="00284775" w:rsidRPr="00DB1522">
        <w:rPr>
          <w:rFonts w:ascii="Times New Roman" w:hAnsi="Times New Roman" w:cs="Times New Roman"/>
          <w:sz w:val="28"/>
          <w:szCs w:val="28"/>
        </w:rPr>
        <w:t xml:space="preserve"> </w:t>
      </w:r>
      <w:r w:rsidR="00CE2684">
        <w:rPr>
          <w:rFonts w:ascii="Times New Roman" w:hAnsi="Times New Roman" w:cs="Times New Roman"/>
          <w:sz w:val="28"/>
          <w:szCs w:val="28"/>
        </w:rPr>
        <w:t>Пшенная</w:t>
      </w:r>
      <w:r w:rsidR="00DC0653" w:rsidRPr="00DB1522">
        <w:rPr>
          <w:rFonts w:ascii="Times New Roman" w:hAnsi="Times New Roman" w:cs="Times New Roman"/>
          <w:sz w:val="28"/>
          <w:szCs w:val="28"/>
        </w:rPr>
        <w:t xml:space="preserve"> мука</w:t>
      </w:r>
      <w:r w:rsidRPr="00DB1522">
        <w:rPr>
          <w:rFonts w:ascii="Times New Roman" w:hAnsi="Times New Roman" w:cs="Times New Roman"/>
          <w:sz w:val="28"/>
          <w:szCs w:val="28"/>
        </w:rPr>
        <w:t>, богат</w:t>
      </w:r>
      <w:r w:rsidR="00DC0653" w:rsidRPr="00DB1522">
        <w:rPr>
          <w:rFonts w:ascii="Times New Roman" w:hAnsi="Times New Roman" w:cs="Times New Roman"/>
          <w:sz w:val="28"/>
          <w:szCs w:val="28"/>
        </w:rPr>
        <w:t>а</w:t>
      </w:r>
      <w:r w:rsidRPr="00DB1522">
        <w:rPr>
          <w:rFonts w:ascii="Times New Roman" w:hAnsi="Times New Roman" w:cs="Times New Roman"/>
          <w:sz w:val="28"/>
          <w:szCs w:val="28"/>
        </w:rPr>
        <w:t xml:space="preserve"> белком, клетчаткой и т.д., является основным продуктом для приготовления здоровой пищи, а высокое содержание полифенолов в оболочке семян придает ему особый цвет</w:t>
      </w:r>
      <w:r w:rsidR="00DC0653" w:rsidRPr="00DB1522">
        <w:rPr>
          <w:rFonts w:ascii="Times New Roman" w:hAnsi="Times New Roman" w:cs="Times New Roman"/>
          <w:sz w:val="28"/>
          <w:szCs w:val="28"/>
        </w:rPr>
        <w:t xml:space="preserve"> при производстве макаронных изделий</w:t>
      </w:r>
      <w:r w:rsidR="00CE2684">
        <w:rPr>
          <w:rFonts w:ascii="Times New Roman" w:hAnsi="Times New Roman" w:cs="Times New Roman"/>
          <w:sz w:val="28"/>
          <w:szCs w:val="28"/>
        </w:rPr>
        <w:t>, что обосновывает применение данного вида муки при производстве макаронных изделий</w:t>
      </w:r>
      <w:r w:rsidR="00C73C28">
        <w:rPr>
          <w:rFonts w:ascii="Times New Roman" w:hAnsi="Times New Roman" w:cs="Times New Roman"/>
          <w:sz w:val="28"/>
          <w:szCs w:val="28"/>
        </w:rPr>
        <w:t xml:space="preserve"> [90</w:t>
      </w:r>
      <w:r w:rsidR="00284775" w:rsidRPr="00DB1522">
        <w:rPr>
          <w:rFonts w:ascii="Times New Roman" w:hAnsi="Times New Roman" w:cs="Times New Roman"/>
          <w:sz w:val="28"/>
          <w:szCs w:val="28"/>
        </w:rPr>
        <w:t>]</w:t>
      </w:r>
      <w:r w:rsidRPr="00DB1522">
        <w:rPr>
          <w:rFonts w:ascii="Times New Roman" w:hAnsi="Times New Roman" w:cs="Times New Roman"/>
          <w:sz w:val="28"/>
          <w:szCs w:val="28"/>
        </w:rPr>
        <w:t>.</w:t>
      </w:r>
    </w:p>
    <w:p w14:paraId="1EBF5BEA" w14:textId="45CE0A0E" w:rsidR="00786DCF" w:rsidRPr="00607E22" w:rsidRDefault="00786DCF" w:rsidP="00786DCF">
      <w:pPr>
        <w:spacing w:after="0" w:line="240" w:lineRule="auto"/>
        <w:ind w:firstLine="709"/>
        <w:jc w:val="both"/>
        <w:rPr>
          <w:rFonts w:ascii="Times New Roman" w:hAnsi="Times New Roman" w:cs="Times New Roman"/>
          <w:sz w:val="28"/>
          <w:szCs w:val="28"/>
        </w:rPr>
      </w:pPr>
      <w:r w:rsidRPr="00607E22">
        <w:rPr>
          <w:rFonts w:ascii="Times New Roman" w:hAnsi="Times New Roman" w:cs="Times New Roman"/>
          <w:sz w:val="28"/>
          <w:szCs w:val="28"/>
        </w:rPr>
        <w:t>Пшенная мука привлекательна благодаря своему богатому химическому составу, который представлен в таблице 1, относительной дешевизне и доступности.</w:t>
      </w:r>
    </w:p>
    <w:p w14:paraId="3C5E3091" w14:textId="77777777" w:rsidR="00786DCF" w:rsidRPr="00607E22" w:rsidRDefault="00786DCF" w:rsidP="00786DCF">
      <w:pPr>
        <w:spacing w:after="0" w:line="240" w:lineRule="auto"/>
        <w:jc w:val="both"/>
        <w:rPr>
          <w:rFonts w:ascii="Times New Roman" w:hAnsi="Times New Roman" w:cs="Times New Roman"/>
          <w:sz w:val="28"/>
          <w:szCs w:val="28"/>
        </w:rPr>
      </w:pPr>
    </w:p>
    <w:p w14:paraId="56B2D699" w14:textId="4840595B" w:rsidR="00786DCF" w:rsidRDefault="00607E22" w:rsidP="00786DCF">
      <w:pPr>
        <w:spacing w:after="0" w:line="240" w:lineRule="auto"/>
        <w:jc w:val="both"/>
        <w:rPr>
          <w:rFonts w:ascii="Times New Roman" w:hAnsi="Times New Roman" w:cs="Times New Roman"/>
          <w:sz w:val="28"/>
          <w:szCs w:val="28"/>
        </w:rPr>
      </w:pPr>
      <w:r w:rsidRPr="00607E22">
        <w:rPr>
          <w:rFonts w:ascii="Times New Roman" w:hAnsi="Times New Roman" w:cs="Times New Roman"/>
          <w:sz w:val="28"/>
          <w:szCs w:val="28"/>
        </w:rPr>
        <w:t xml:space="preserve">Таблица 1 </w:t>
      </w:r>
      <w:r w:rsidR="00C2260A">
        <w:rPr>
          <w:rFonts w:ascii="Times New Roman" w:hAnsi="Times New Roman" w:cs="Times New Roman"/>
          <w:sz w:val="28"/>
          <w:szCs w:val="28"/>
        </w:rPr>
        <w:t>–</w:t>
      </w:r>
      <w:r w:rsidR="00786DCF" w:rsidRPr="00607E22">
        <w:rPr>
          <w:rFonts w:ascii="Times New Roman" w:hAnsi="Times New Roman" w:cs="Times New Roman"/>
          <w:sz w:val="28"/>
          <w:szCs w:val="28"/>
        </w:rPr>
        <w:t xml:space="preserve"> Сравнительный химический состав пшеничной и пшенной муки</w:t>
      </w:r>
    </w:p>
    <w:p w14:paraId="1E0BC7B8" w14:textId="77777777" w:rsidR="00C2260A" w:rsidRPr="00C2260A" w:rsidRDefault="00C2260A" w:rsidP="00C2260A">
      <w:pPr>
        <w:spacing w:after="0" w:line="240" w:lineRule="auto"/>
        <w:jc w:val="right"/>
        <w:rPr>
          <w:rFonts w:ascii="Times New Roman" w:hAnsi="Times New Roman" w:cs="Times New Roman"/>
          <w:sz w:val="16"/>
          <w:szCs w:val="16"/>
        </w:rPr>
      </w:pPr>
    </w:p>
    <w:tbl>
      <w:tblPr>
        <w:tblStyle w:val="a3"/>
        <w:tblW w:w="0" w:type="auto"/>
        <w:jc w:val="center"/>
        <w:tblLook w:val="04A0" w:firstRow="1" w:lastRow="0" w:firstColumn="1" w:lastColumn="0" w:noHBand="0" w:noVBand="1"/>
      </w:tblPr>
      <w:tblGrid>
        <w:gridCol w:w="3815"/>
        <w:gridCol w:w="2977"/>
        <w:gridCol w:w="2788"/>
      </w:tblGrid>
      <w:tr w:rsidR="00786DCF" w:rsidRPr="001D6FA0" w14:paraId="1CAE6AFC" w14:textId="77777777" w:rsidTr="00C2260A">
        <w:trPr>
          <w:jc w:val="center"/>
        </w:trPr>
        <w:tc>
          <w:tcPr>
            <w:tcW w:w="3815" w:type="dxa"/>
            <w:vAlign w:val="center"/>
          </w:tcPr>
          <w:p w14:paraId="3BE651C5" w14:textId="038E3EC0" w:rsidR="00786DCF" w:rsidRPr="001D6FA0" w:rsidRDefault="00786DCF" w:rsidP="00C2260A">
            <w:pPr>
              <w:jc w:val="center"/>
              <w:rPr>
                <w:rFonts w:ascii="Times New Roman" w:hAnsi="Times New Roman" w:cs="Times New Roman"/>
                <w:sz w:val="24"/>
                <w:szCs w:val="24"/>
              </w:rPr>
            </w:pPr>
            <w:r w:rsidRPr="001D6FA0">
              <w:rPr>
                <w:rFonts w:ascii="Times New Roman" w:hAnsi="Times New Roman" w:cs="Times New Roman"/>
                <w:sz w:val="24"/>
                <w:szCs w:val="24"/>
              </w:rPr>
              <w:t>Показатель</w:t>
            </w:r>
          </w:p>
        </w:tc>
        <w:tc>
          <w:tcPr>
            <w:tcW w:w="2977" w:type="dxa"/>
            <w:vAlign w:val="center"/>
          </w:tcPr>
          <w:p w14:paraId="0DDBC7FD" w14:textId="2A6F8E5A" w:rsidR="00786DCF" w:rsidRPr="001D6FA0" w:rsidRDefault="00786DCF" w:rsidP="00C2260A">
            <w:pPr>
              <w:jc w:val="center"/>
              <w:rPr>
                <w:rFonts w:ascii="Times New Roman" w:hAnsi="Times New Roman" w:cs="Times New Roman"/>
                <w:sz w:val="24"/>
                <w:szCs w:val="24"/>
              </w:rPr>
            </w:pPr>
            <w:r w:rsidRPr="001D6FA0">
              <w:rPr>
                <w:rFonts w:ascii="Times New Roman" w:hAnsi="Times New Roman" w:cs="Times New Roman"/>
                <w:sz w:val="24"/>
                <w:szCs w:val="24"/>
              </w:rPr>
              <w:t>Мука пшеничная высшего сорта</w:t>
            </w:r>
          </w:p>
        </w:tc>
        <w:tc>
          <w:tcPr>
            <w:tcW w:w="2788" w:type="dxa"/>
            <w:vAlign w:val="center"/>
          </w:tcPr>
          <w:p w14:paraId="4393EB15" w14:textId="26A02DEE" w:rsidR="00786DCF" w:rsidRPr="001D6FA0" w:rsidRDefault="00786DCF" w:rsidP="00C2260A">
            <w:pPr>
              <w:jc w:val="center"/>
              <w:rPr>
                <w:rFonts w:ascii="Times New Roman" w:hAnsi="Times New Roman" w:cs="Times New Roman"/>
                <w:sz w:val="24"/>
                <w:szCs w:val="24"/>
              </w:rPr>
            </w:pPr>
            <w:r w:rsidRPr="001D6FA0">
              <w:rPr>
                <w:rFonts w:ascii="Times New Roman" w:hAnsi="Times New Roman" w:cs="Times New Roman"/>
                <w:sz w:val="24"/>
                <w:szCs w:val="24"/>
              </w:rPr>
              <w:t>Пшенная мука</w:t>
            </w:r>
          </w:p>
        </w:tc>
      </w:tr>
      <w:tr w:rsidR="00786DCF" w:rsidRPr="001D6FA0" w14:paraId="509E354A" w14:textId="77777777" w:rsidTr="00C2260A">
        <w:trPr>
          <w:jc w:val="center"/>
        </w:trPr>
        <w:tc>
          <w:tcPr>
            <w:tcW w:w="3815" w:type="dxa"/>
          </w:tcPr>
          <w:p w14:paraId="6A4AFDAA" w14:textId="6A0EB80F" w:rsidR="00786DCF" w:rsidRPr="001D6FA0" w:rsidRDefault="00786DCF" w:rsidP="00786DCF">
            <w:pPr>
              <w:jc w:val="center"/>
              <w:rPr>
                <w:rFonts w:ascii="Times New Roman" w:hAnsi="Times New Roman" w:cs="Times New Roman"/>
                <w:sz w:val="24"/>
                <w:szCs w:val="24"/>
              </w:rPr>
            </w:pPr>
            <w:r w:rsidRPr="001D6FA0">
              <w:rPr>
                <w:rFonts w:ascii="Times New Roman" w:hAnsi="Times New Roman" w:cs="Times New Roman"/>
                <w:sz w:val="24"/>
                <w:szCs w:val="24"/>
              </w:rPr>
              <w:t>1</w:t>
            </w:r>
          </w:p>
        </w:tc>
        <w:tc>
          <w:tcPr>
            <w:tcW w:w="2977" w:type="dxa"/>
          </w:tcPr>
          <w:p w14:paraId="59F264D5" w14:textId="51B804EB" w:rsidR="00786DCF" w:rsidRPr="001D6FA0" w:rsidRDefault="00786DCF" w:rsidP="00786DCF">
            <w:pPr>
              <w:jc w:val="center"/>
              <w:rPr>
                <w:rFonts w:ascii="Times New Roman" w:hAnsi="Times New Roman" w:cs="Times New Roman"/>
                <w:sz w:val="24"/>
                <w:szCs w:val="24"/>
              </w:rPr>
            </w:pPr>
            <w:r w:rsidRPr="001D6FA0">
              <w:rPr>
                <w:rFonts w:ascii="Times New Roman" w:hAnsi="Times New Roman" w:cs="Times New Roman"/>
                <w:sz w:val="24"/>
                <w:szCs w:val="24"/>
              </w:rPr>
              <w:t>2</w:t>
            </w:r>
          </w:p>
        </w:tc>
        <w:tc>
          <w:tcPr>
            <w:tcW w:w="2788" w:type="dxa"/>
          </w:tcPr>
          <w:p w14:paraId="431325CE" w14:textId="1BA193AC" w:rsidR="00786DCF" w:rsidRPr="001D6FA0" w:rsidRDefault="00786DCF" w:rsidP="00786DCF">
            <w:pPr>
              <w:jc w:val="center"/>
              <w:rPr>
                <w:rFonts w:ascii="Times New Roman" w:hAnsi="Times New Roman" w:cs="Times New Roman"/>
                <w:sz w:val="24"/>
                <w:szCs w:val="24"/>
              </w:rPr>
            </w:pPr>
            <w:r w:rsidRPr="001D6FA0">
              <w:rPr>
                <w:rFonts w:ascii="Times New Roman" w:hAnsi="Times New Roman" w:cs="Times New Roman"/>
                <w:sz w:val="24"/>
                <w:szCs w:val="24"/>
              </w:rPr>
              <w:t>3</w:t>
            </w:r>
          </w:p>
        </w:tc>
      </w:tr>
      <w:tr w:rsidR="00786DCF" w:rsidRPr="001D6FA0" w14:paraId="5BBB5621" w14:textId="77777777" w:rsidTr="00C2260A">
        <w:trPr>
          <w:jc w:val="center"/>
        </w:trPr>
        <w:tc>
          <w:tcPr>
            <w:tcW w:w="9580" w:type="dxa"/>
            <w:gridSpan w:val="3"/>
          </w:tcPr>
          <w:p w14:paraId="6E9EC368" w14:textId="56A31BC5" w:rsidR="00786DCF" w:rsidRPr="001D6FA0" w:rsidRDefault="00786DCF" w:rsidP="00786DCF">
            <w:pPr>
              <w:jc w:val="center"/>
              <w:rPr>
                <w:rFonts w:ascii="Times New Roman" w:hAnsi="Times New Roman" w:cs="Times New Roman"/>
                <w:sz w:val="24"/>
                <w:szCs w:val="24"/>
              </w:rPr>
            </w:pPr>
            <w:r w:rsidRPr="001D6FA0">
              <w:rPr>
                <w:rFonts w:ascii="Times New Roman" w:hAnsi="Times New Roman" w:cs="Times New Roman"/>
                <w:sz w:val="24"/>
                <w:szCs w:val="24"/>
              </w:rPr>
              <w:t>Пищевая ценность, г</w:t>
            </w:r>
          </w:p>
        </w:tc>
      </w:tr>
      <w:tr w:rsidR="00786DCF" w:rsidRPr="001D6FA0" w14:paraId="4BA9B54B" w14:textId="77777777" w:rsidTr="00C2260A">
        <w:trPr>
          <w:jc w:val="center"/>
        </w:trPr>
        <w:tc>
          <w:tcPr>
            <w:tcW w:w="3815" w:type="dxa"/>
          </w:tcPr>
          <w:p w14:paraId="3CE418D0" w14:textId="52D876E0" w:rsidR="00786DCF" w:rsidRPr="001D6FA0" w:rsidRDefault="00786DCF" w:rsidP="00786DCF">
            <w:pPr>
              <w:jc w:val="both"/>
              <w:rPr>
                <w:rFonts w:ascii="Times New Roman" w:hAnsi="Times New Roman" w:cs="Times New Roman"/>
                <w:sz w:val="24"/>
                <w:szCs w:val="24"/>
              </w:rPr>
            </w:pPr>
            <w:r w:rsidRPr="001D6FA0">
              <w:rPr>
                <w:rFonts w:ascii="Times New Roman" w:hAnsi="Times New Roman" w:cs="Times New Roman"/>
                <w:sz w:val="24"/>
                <w:szCs w:val="24"/>
              </w:rPr>
              <w:t>Вода</w:t>
            </w:r>
          </w:p>
        </w:tc>
        <w:tc>
          <w:tcPr>
            <w:tcW w:w="2977" w:type="dxa"/>
          </w:tcPr>
          <w:p w14:paraId="1598C1D3" w14:textId="051AE8FA"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14,0</w:t>
            </w:r>
          </w:p>
        </w:tc>
        <w:tc>
          <w:tcPr>
            <w:tcW w:w="2788" w:type="dxa"/>
          </w:tcPr>
          <w:p w14:paraId="20508276" w14:textId="01AA2F25"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11,92</w:t>
            </w:r>
          </w:p>
        </w:tc>
      </w:tr>
      <w:tr w:rsidR="00786DCF" w:rsidRPr="001D6FA0" w14:paraId="39EC806B" w14:textId="77777777" w:rsidTr="00C2260A">
        <w:trPr>
          <w:jc w:val="center"/>
        </w:trPr>
        <w:tc>
          <w:tcPr>
            <w:tcW w:w="3815" w:type="dxa"/>
          </w:tcPr>
          <w:p w14:paraId="489CE293" w14:textId="576553FE" w:rsidR="00786DCF" w:rsidRPr="001D6FA0" w:rsidRDefault="00786DCF" w:rsidP="00786DCF">
            <w:pPr>
              <w:jc w:val="both"/>
              <w:rPr>
                <w:rFonts w:ascii="Times New Roman" w:hAnsi="Times New Roman" w:cs="Times New Roman"/>
                <w:sz w:val="24"/>
                <w:szCs w:val="24"/>
              </w:rPr>
            </w:pPr>
            <w:r w:rsidRPr="001D6FA0">
              <w:rPr>
                <w:rFonts w:ascii="Times New Roman" w:hAnsi="Times New Roman" w:cs="Times New Roman"/>
                <w:sz w:val="24"/>
                <w:szCs w:val="24"/>
              </w:rPr>
              <w:t>Белки</w:t>
            </w:r>
          </w:p>
        </w:tc>
        <w:tc>
          <w:tcPr>
            <w:tcW w:w="2977" w:type="dxa"/>
          </w:tcPr>
          <w:p w14:paraId="45AD038F" w14:textId="0981524B"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11,8</w:t>
            </w:r>
          </w:p>
        </w:tc>
        <w:tc>
          <w:tcPr>
            <w:tcW w:w="2788" w:type="dxa"/>
          </w:tcPr>
          <w:p w14:paraId="196E5CD8" w14:textId="0254A40B"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10,33</w:t>
            </w:r>
          </w:p>
        </w:tc>
      </w:tr>
      <w:tr w:rsidR="00786DCF" w:rsidRPr="001D6FA0" w14:paraId="4B144763" w14:textId="77777777" w:rsidTr="00C2260A">
        <w:trPr>
          <w:jc w:val="center"/>
        </w:trPr>
        <w:tc>
          <w:tcPr>
            <w:tcW w:w="3815" w:type="dxa"/>
          </w:tcPr>
          <w:p w14:paraId="4C67EBD1" w14:textId="61BF454B" w:rsidR="00786DCF" w:rsidRPr="001D6FA0" w:rsidRDefault="00786DCF" w:rsidP="00786DCF">
            <w:pPr>
              <w:jc w:val="both"/>
              <w:rPr>
                <w:rFonts w:ascii="Times New Roman" w:hAnsi="Times New Roman" w:cs="Times New Roman"/>
                <w:sz w:val="24"/>
                <w:szCs w:val="24"/>
              </w:rPr>
            </w:pPr>
            <w:r w:rsidRPr="001D6FA0">
              <w:rPr>
                <w:rFonts w:ascii="Times New Roman" w:hAnsi="Times New Roman" w:cs="Times New Roman"/>
                <w:sz w:val="24"/>
                <w:szCs w:val="24"/>
              </w:rPr>
              <w:t>Углеводы</w:t>
            </w:r>
          </w:p>
        </w:tc>
        <w:tc>
          <w:tcPr>
            <w:tcW w:w="2977" w:type="dxa"/>
          </w:tcPr>
          <w:p w14:paraId="49CE88F7" w14:textId="304232D0"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67,5</w:t>
            </w:r>
          </w:p>
        </w:tc>
        <w:tc>
          <w:tcPr>
            <w:tcW w:w="2788" w:type="dxa"/>
          </w:tcPr>
          <w:p w14:paraId="136955FB" w14:textId="700CF4DB"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76,31</w:t>
            </w:r>
          </w:p>
        </w:tc>
      </w:tr>
      <w:tr w:rsidR="00786DCF" w:rsidRPr="001D6FA0" w14:paraId="31CBAB1E" w14:textId="77777777" w:rsidTr="00C2260A">
        <w:trPr>
          <w:jc w:val="center"/>
        </w:trPr>
        <w:tc>
          <w:tcPr>
            <w:tcW w:w="3815" w:type="dxa"/>
          </w:tcPr>
          <w:p w14:paraId="6F9FD1D4" w14:textId="27AD74AB" w:rsidR="00786DCF" w:rsidRPr="001D6FA0" w:rsidRDefault="00786DCF" w:rsidP="00786DCF">
            <w:pPr>
              <w:jc w:val="both"/>
              <w:rPr>
                <w:rFonts w:ascii="Times New Roman" w:hAnsi="Times New Roman" w:cs="Times New Roman"/>
                <w:sz w:val="24"/>
                <w:szCs w:val="24"/>
              </w:rPr>
            </w:pPr>
            <w:r w:rsidRPr="001D6FA0">
              <w:rPr>
                <w:rFonts w:ascii="Times New Roman" w:hAnsi="Times New Roman" w:cs="Times New Roman"/>
                <w:sz w:val="24"/>
                <w:szCs w:val="24"/>
              </w:rPr>
              <w:t>Жиры</w:t>
            </w:r>
          </w:p>
        </w:tc>
        <w:tc>
          <w:tcPr>
            <w:tcW w:w="2977" w:type="dxa"/>
          </w:tcPr>
          <w:p w14:paraId="61419512" w14:textId="373C32F0"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1,91</w:t>
            </w:r>
          </w:p>
        </w:tc>
        <w:tc>
          <w:tcPr>
            <w:tcW w:w="2788" w:type="dxa"/>
          </w:tcPr>
          <w:p w14:paraId="2C00B27A" w14:textId="3DB3BBEF"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0,98</w:t>
            </w:r>
          </w:p>
        </w:tc>
      </w:tr>
      <w:tr w:rsidR="00786DCF" w:rsidRPr="001D6FA0" w14:paraId="2B27B0AF" w14:textId="77777777" w:rsidTr="00C2260A">
        <w:trPr>
          <w:jc w:val="center"/>
        </w:trPr>
        <w:tc>
          <w:tcPr>
            <w:tcW w:w="3815" w:type="dxa"/>
          </w:tcPr>
          <w:p w14:paraId="4D677971" w14:textId="3DDF8442" w:rsidR="00786DCF" w:rsidRPr="001D6FA0" w:rsidRDefault="00786DCF" w:rsidP="00786DCF">
            <w:pPr>
              <w:jc w:val="both"/>
              <w:rPr>
                <w:rFonts w:ascii="Times New Roman" w:hAnsi="Times New Roman" w:cs="Times New Roman"/>
                <w:sz w:val="24"/>
                <w:szCs w:val="24"/>
              </w:rPr>
            </w:pPr>
            <w:r w:rsidRPr="001D6FA0">
              <w:rPr>
                <w:rFonts w:ascii="Times New Roman" w:hAnsi="Times New Roman" w:cs="Times New Roman"/>
                <w:sz w:val="24"/>
                <w:szCs w:val="24"/>
              </w:rPr>
              <w:t>Крахмал</w:t>
            </w:r>
          </w:p>
        </w:tc>
        <w:tc>
          <w:tcPr>
            <w:tcW w:w="2977" w:type="dxa"/>
          </w:tcPr>
          <w:p w14:paraId="15AAD139" w14:textId="0A71200D"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67,9</w:t>
            </w:r>
          </w:p>
        </w:tc>
        <w:tc>
          <w:tcPr>
            <w:tcW w:w="2788" w:type="dxa"/>
          </w:tcPr>
          <w:p w14:paraId="55294422" w14:textId="30E74680"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w:t>
            </w:r>
          </w:p>
        </w:tc>
      </w:tr>
      <w:tr w:rsidR="00786DCF" w:rsidRPr="001D6FA0" w14:paraId="1E8C7FBD" w14:textId="77777777" w:rsidTr="00C2260A">
        <w:trPr>
          <w:jc w:val="center"/>
        </w:trPr>
        <w:tc>
          <w:tcPr>
            <w:tcW w:w="9580" w:type="dxa"/>
            <w:gridSpan w:val="3"/>
            <w:tcBorders>
              <w:bottom w:val="nil"/>
            </w:tcBorders>
          </w:tcPr>
          <w:p w14:paraId="4C8828A7" w14:textId="7E2625F7" w:rsidR="00786DCF" w:rsidRPr="001D6FA0" w:rsidRDefault="00786DCF" w:rsidP="00786DCF">
            <w:pPr>
              <w:jc w:val="center"/>
              <w:rPr>
                <w:rFonts w:ascii="Times New Roman" w:hAnsi="Times New Roman" w:cs="Times New Roman"/>
                <w:sz w:val="24"/>
                <w:szCs w:val="24"/>
              </w:rPr>
            </w:pPr>
            <w:r w:rsidRPr="001D6FA0">
              <w:rPr>
                <w:rFonts w:ascii="Times New Roman" w:hAnsi="Times New Roman" w:cs="Times New Roman"/>
                <w:sz w:val="24"/>
                <w:szCs w:val="24"/>
              </w:rPr>
              <w:t>Макроэлементы, мг</w:t>
            </w:r>
          </w:p>
        </w:tc>
      </w:tr>
      <w:tr w:rsidR="00786DCF" w:rsidRPr="001D6FA0" w14:paraId="27B0444F" w14:textId="77777777" w:rsidTr="00C2260A">
        <w:trPr>
          <w:jc w:val="center"/>
        </w:trPr>
        <w:tc>
          <w:tcPr>
            <w:tcW w:w="3815" w:type="dxa"/>
          </w:tcPr>
          <w:p w14:paraId="1706BB39" w14:textId="594F0C70" w:rsidR="00786DCF" w:rsidRPr="001D6FA0" w:rsidRDefault="00786DCF" w:rsidP="00786DCF">
            <w:pPr>
              <w:jc w:val="both"/>
              <w:rPr>
                <w:rFonts w:ascii="Times New Roman" w:hAnsi="Times New Roman" w:cs="Times New Roman"/>
                <w:sz w:val="24"/>
                <w:szCs w:val="24"/>
              </w:rPr>
            </w:pPr>
            <w:r w:rsidRPr="001D6FA0">
              <w:rPr>
                <w:rFonts w:ascii="Times New Roman" w:hAnsi="Times New Roman" w:cs="Times New Roman"/>
                <w:sz w:val="24"/>
                <w:szCs w:val="24"/>
              </w:rPr>
              <w:t>Магний</w:t>
            </w:r>
          </w:p>
        </w:tc>
        <w:tc>
          <w:tcPr>
            <w:tcW w:w="2977" w:type="dxa"/>
          </w:tcPr>
          <w:p w14:paraId="7849325A" w14:textId="1EF3BD4A"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16,0</w:t>
            </w:r>
          </w:p>
        </w:tc>
        <w:tc>
          <w:tcPr>
            <w:tcW w:w="2788" w:type="dxa"/>
          </w:tcPr>
          <w:p w14:paraId="2B1D8CD3" w14:textId="0E105021"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22,0</w:t>
            </w:r>
          </w:p>
        </w:tc>
      </w:tr>
      <w:tr w:rsidR="00786DCF" w:rsidRPr="001D6FA0" w14:paraId="1D4024D1" w14:textId="77777777" w:rsidTr="00C2260A">
        <w:trPr>
          <w:jc w:val="center"/>
        </w:trPr>
        <w:tc>
          <w:tcPr>
            <w:tcW w:w="3815" w:type="dxa"/>
          </w:tcPr>
          <w:p w14:paraId="005243DE" w14:textId="59041B82" w:rsidR="00786DCF" w:rsidRPr="001D6FA0" w:rsidRDefault="00786DCF" w:rsidP="00786DCF">
            <w:pPr>
              <w:jc w:val="both"/>
              <w:rPr>
                <w:rFonts w:ascii="Times New Roman" w:hAnsi="Times New Roman" w:cs="Times New Roman"/>
                <w:sz w:val="24"/>
                <w:szCs w:val="24"/>
              </w:rPr>
            </w:pPr>
            <w:r w:rsidRPr="001D6FA0">
              <w:rPr>
                <w:rFonts w:ascii="Times New Roman" w:hAnsi="Times New Roman" w:cs="Times New Roman"/>
                <w:sz w:val="24"/>
                <w:szCs w:val="24"/>
              </w:rPr>
              <w:t>Кальций</w:t>
            </w:r>
          </w:p>
        </w:tc>
        <w:tc>
          <w:tcPr>
            <w:tcW w:w="2977" w:type="dxa"/>
          </w:tcPr>
          <w:p w14:paraId="6F0241DC" w14:textId="326E0EA9"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18,0</w:t>
            </w:r>
          </w:p>
        </w:tc>
        <w:tc>
          <w:tcPr>
            <w:tcW w:w="2788" w:type="dxa"/>
          </w:tcPr>
          <w:p w14:paraId="44A58730" w14:textId="2566661D" w:rsidR="00786DCF" w:rsidRPr="001D6FA0" w:rsidRDefault="00786DCF" w:rsidP="00D422EB">
            <w:pPr>
              <w:jc w:val="center"/>
              <w:rPr>
                <w:rFonts w:ascii="Times New Roman" w:hAnsi="Times New Roman" w:cs="Times New Roman"/>
                <w:sz w:val="24"/>
                <w:szCs w:val="24"/>
              </w:rPr>
            </w:pPr>
            <w:r w:rsidRPr="001D6FA0">
              <w:rPr>
                <w:rFonts w:ascii="Times New Roman" w:hAnsi="Times New Roman" w:cs="Times New Roman"/>
                <w:sz w:val="24"/>
                <w:szCs w:val="24"/>
              </w:rPr>
              <w:t>15,0</w:t>
            </w:r>
          </w:p>
        </w:tc>
      </w:tr>
      <w:tr w:rsidR="00786DCF" w:rsidRPr="001D6FA0" w14:paraId="6B72F54F" w14:textId="77777777" w:rsidTr="00C2260A">
        <w:trPr>
          <w:jc w:val="center"/>
        </w:trPr>
        <w:tc>
          <w:tcPr>
            <w:tcW w:w="3815" w:type="dxa"/>
          </w:tcPr>
          <w:p w14:paraId="64E0453F" w14:textId="21A274DA" w:rsidR="00786DCF" w:rsidRPr="001D6FA0" w:rsidRDefault="00786DCF" w:rsidP="00786DCF">
            <w:pPr>
              <w:jc w:val="both"/>
              <w:rPr>
                <w:rFonts w:ascii="Times New Roman" w:hAnsi="Times New Roman" w:cs="Times New Roman"/>
                <w:sz w:val="24"/>
                <w:szCs w:val="24"/>
              </w:rPr>
            </w:pPr>
            <w:r w:rsidRPr="001D6FA0">
              <w:rPr>
                <w:rFonts w:ascii="Times New Roman" w:hAnsi="Times New Roman" w:cs="Times New Roman"/>
                <w:sz w:val="24"/>
                <w:szCs w:val="24"/>
              </w:rPr>
              <w:t>Калий</w:t>
            </w:r>
          </w:p>
        </w:tc>
        <w:tc>
          <w:tcPr>
            <w:tcW w:w="2977" w:type="dxa"/>
          </w:tcPr>
          <w:p w14:paraId="0ACD6C97" w14:textId="09C8D361" w:rsidR="00786DCF" w:rsidRPr="001D6FA0" w:rsidRDefault="00D422EB" w:rsidP="00D422EB">
            <w:pPr>
              <w:jc w:val="center"/>
              <w:rPr>
                <w:rFonts w:ascii="Times New Roman" w:hAnsi="Times New Roman" w:cs="Times New Roman"/>
                <w:sz w:val="24"/>
                <w:szCs w:val="24"/>
              </w:rPr>
            </w:pPr>
            <w:r w:rsidRPr="001D6FA0">
              <w:rPr>
                <w:rFonts w:ascii="Times New Roman" w:hAnsi="Times New Roman" w:cs="Times New Roman"/>
                <w:sz w:val="24"/>
                <w:szCs w:val="24"/>
              </w:rPr>
              <w:t>122,0</w:t>
            </w:r>
          </w:p>
        </w:tc>
        <w:tc>
          <w:tcPr>
            <w:tcW w:w="2788" w:type="dxa"/>
          </w:tcPr>
          <w:p w14:paraId="05CB8326" w14:textId="305EBCD3" w:rsidR="00786DCF" w:rsidRPr="001D6FA0" w:rsidRDefault="00D422EB" w:rsidP="00D422EB">
            <w:pPr>
              <w:jc w:val="center"/>
              <w:rPr>
                <w:rFonts w:ascii="Times New Roman" w:hAnsi="Times New Roman" w:cs="Times New Roman"/>
                <w:sz w:val="24"/>
                <w:szCs w:val="24"/>
              </w:rPr>
            </w:pPr>
            <w:r w:rsidRPr="001D6FA0">
              <w:rPr>
                <w:rFonts w:ascii="Times New Roman" w:hAnsi="Times New Roman" w:cs="Times New Roman"/>
                <w:sz w:val="24"/>
                <w:szCs w:val="24"/>
              </w:rPr>
              <w:t>107,0</w:t>
            </w:r>
          </w:p>
        </w:tc>
      </w:tr>
      <w:tr w:rsidR="00786DCF" w:rsidRPr="001D6FA0" w14:paraId="55ED885E" w14:textId="77777777" w:rsidTr="00C2260A">
        <w:trPr>
          <w:jc w:val="center"/>
        </w:trPr>
        <w:tc>
          <w:tcPr>
            <w:tcW w:w="3815" w:type="dxa"/>
          </w:tcPr>
          <w:p w14:paraId="0F8D6A0E" w14:textId="519F6292" w:rsidR="00786DCF" w:rsidRPr="001D6FA0" w:rsidRDefault="00D422EB" w:rsidP="00786DCF">
            <w:pPr>
              <w:jc w:val="both"/>
              <w:rPr>
                <w:rFonts w:ascii="Times New Roman" w:hAnsi="Times New Roman" w:cs="Times New Roman"/>
                <w:sz w:val="24"/>
                <w:szCs w:val="24"/>
              </w:rPr>
            </w:pPr>
            <w:r w:rsidRPr="001D6FA0">
              <w:rPr>
                <w:rFonts w:ascii="Times New Roman" w:hAnsi="Times New Roman" w:cs="Times New Roman"/>
                <w:sz w:val="24"/>
                <w:szCs w:val="24"/>
              </w:rPr>
              <w:t>Натрий</w:t>
            </w:r>
          </w:p>
        </w:tc>
        <w:tc>
          <w:tcPr>
            <w:tcW w:w="2977" w:type="dxa"/>
          </w:tcPr>
          <w:p w14:paraId="3F2A6591" w14:textId="51F30086" w:rsidR="00786DCF" w:rsidRPr="001D6FA0" w:rsidRDefault="00D422EB" w:rsidP="00D422EB">
            <w:pPr>
              <w:jc w:val="center"/>
              <w:rPr>
                <w:rFonts w:ascii="Times New Roman" w:hAnsi="Times New Roman" w:cs="Times New Roman"/>
                <w:sz w:val="24"/>
                <w:szCs w:val="24"/>
              </w:rPr>
            </w:pPr>
            <w:r w:rsidRPr="001D6FA0">
              <w:rPr>
                <w:rFonts w:ascii="Times New Roman" w:hAnsi="Times New Roman" w:cs="Times New Roman"/>
                <w:sz w:val="24"/>
                <w:szCs w:val="24"/>
              </w:rPr>
              <w:t>3,0</w:t>
            </w:r>
          </w:p>
        </w:tc>
        <w:tc>
          <w:tcPr>
            <w:tcW w:w="2788" w:type="dxa"/>
          </w:tcPr>
          <w:p w14:paraId="58873448" w14:textId="46F89955" w:rsidR="00786DCF" w:rsidRPr="001D6FA0" w:rsidRDefault="00D422EB" w:rsidP="00D422EB">
            <w:pPr>
              <w:jc w:val="center"/>
              <w:rPr>
                <w:rFonts w:ascii="Times New Roman" w:hAnsi="Times New Roman" w:cs="Times New Roman"/>
                <w:sz w:val="24"/>
                <w:szCs w:val="24"/>
              </w:rPr>
            </w:pPr>
            <w:r w:rsidRPr="001D6FA0">
              <w:rPr>
                <w:rFonts w:ascii="Times New Roman" w:hAnsi="Times New Roman" w:cs="Times New Roman"/>
                <w:sz w:val="24"/>
                <w:szCs w:val="24"/>
              </w:rPr>
              <w:t>2,0</w:t>
            </w:r>
          </w:p>
        </w:tc>
      </w:tr>
      <w:tr w:rsidR="00786DCF" w:rsidRPr="001D6FA0" w14:paraId="01326718" w14:textId="77777777" w:rsidTr="00C2260A">
        <w:trPr>
          <w:jc w:val="center"/>
        </w:trPr>
        <w:tc>
          <w:tcPr>
            <w:tcW w:w="3815" w:type="dxa"/>
          </w:tcPr>
          <w:p w14:paraId="617C23BA" w14:textId="2A0D1C64" w:rsidR="00786DCF" w:rsidRPr="001D6FA0" w:rsidRDefault="00D422EB" w:rsidP="00786DCF">
            <w:pPr>
              <w:jc w:val="both"/>
              <w:rPr>
                <w:rFonts w:ascii="Times New Roman" w:hAnsi="Times New Roman" w:cs="Times New Roman"/>
                <w:sz w:val="24"/>
                <w:szCs w:val="24"/>
              </w:rPr>
            </w:pPr>
            <w:r w:rsidRPr="001D6FA0">
              <w:rPr>
                <w:rFonts w:ascii="Times New Roman" w:hAnsi="Times New Roman" w:cs="Times New Roman"/>
                <w:sz w:val="24"/>
                <w:szCs w:val="24"/>
              </w:rPr>
              <w:t>Фосфор</w:t>
            </w:r>
          </w:p>
        </w:tc>
        <w:tc>
          <w:tcPr>
            <w:tcW w:w="2977" w:type="dxa"/>
          </w:tcPr>
          <w:p w14:paraId="72736E9C" w14:textId="2A87E5B0" w:rsidR="00786DCF" w:rsidRPr="001D6FA0" w:rsidRDefault="00D422EB" w:rsidP="00D422EB">
            <w:pPr>
              <w:jc w:val="center"/>
              <w:rPr>
                <w:rFonts w:ascii="Times New Roman" w:hAnsi="Times New Roman" w:cs="Times New Roman"/>
                <w:sz w:val="24"/>
                <w:szCs w:val="24"/>
              </w:rPr>
            </w:pPr>
            <w:r w:rsidRPr="001D6FA0">
              <w:rPr>
                <w:rFonts w:ascii="Times New Roman" w:hAnsi="Times New Roman" w:cs="Times New Roman"/>
                <w:sz w:val="24"/>
                <w:szCs w:val="24"/>
              </w:rPr>
              <w:t>86,0</w:t>
            </w:r>
          </w:p>
        </w:tc>
        <w:tc>
          <w:tcPr>
            <w:tcW w:w="2788" w:type="dxa"/>
          </w:tcPr>
          <w:p w14:paraId="516740EB" w14:textId="0549FC1C" w:rsidR="00786DCF" w:rsidRPr="001D6FA0" w:rsidRDefault="00D422EB" w:rsidP="00D422EB">
            <w:pPr>
              <w:jc w:val="center"/>
              <w:rPr>
                <w:rFonts w:ascii="Times New Roman" w:hAnsi="Times New Roman" w:cs="Times New Roman"/>
                <w:sz w:val="24"/>
                <w:szCs w:val="24"/>
              </w:rPr>
            </w:pPr>
            <w:r w:rsidRPr="001D6FA0">
              <w:rPr>
                <w:rFonts w:ascii="Times New Roman" w:hAnsi="Times New Roman" w:cs="Times New Roman"/>
                <w:sz w:val="24"/>
                <w:szCs w:val="24"/>
              </w:rPr>
              <w:t>108,0</w:t>
            </w:r>
          </w:p>
        </w:tc>
      </w:tr>
      <w:tr w:rsidR="00D422EB" w:rsidRPr="001D6FA0" w14:paraId="2B10AD21" w14:textId="77777777" w:rsidTr="00C2260A">
        <w:trPr>
          <w:jc w:val="center"/>
        </w:trPr>
        <w:tc>
          <w:tcPr>
            <w:tcW w:w="9580" w:type="dxa"/>
            <w:gridSpan w:val="3"/>
          </w:tcPr>
          <w:p w14:paraId="3CF556D3" w14:textId="2046CE0A" w:rsidR="00D422EB" w:rsidRPr="001D6FA0" w:rsidRDefault="00D422EB" w:rsidP="00D422EB">
            <w:pPr>
              <w:jc w:val="center"/>
              <w:rPr>
                <w:rFonts w:ascii="Times New Roman" w:hAnsi="Times New Roman" w:cs="Times New Roman"/>
                <w:sz w:val="24"/>
                <w:szCs w:val="24"/>
              </w:rPr>
            </w:pPr>
            <w:r w:rsidRPr="001D6FA0">
              <w:rPr>
                <w:rFonts w:ascii="Times New Roman" w:hAnsi="Times New Roman" w:cs="Times New Roman"/>
                <w:sz w:val="24"/>
                <w:szCs w:val="24"/>
              </w:rPr>
              <w:t>Микроэлементы, мг</w:t>
            </w:r>
          </w:p>
        </w:tc>
      </w:tr>
      <w:tr w:rsidR="00786DCF" w:rsidRPr="001D6FA0" w14:paraId="6ADB07C5" w14:textId="77777777" w:rsidTr="00C2260A">
        <w:trPr>
          <w:jc w:val="center"/>
        </w:trPr>
        <w:tc>
          <w:tcPr>
            <w:tcW w:w="3815" w:type="dxa"/>
          </w:tcPr>
          <w:p w14:paraId="192102B1" w14:textId="733A8F30" w:rsidR="00786DCF" w:rsidRPr="001D6FA0" w:rsidRDefault="00D422EB" w:rsidP="00786DCF">
            <w:pPr>
              <w:jc w:val="both"/>
              <w:rPr>
                <w:rFonts w:ascii="Times New Roman" w:hAnsi="Times New Roman" w:cs="Times New Roman"/>
                <w:sz w:val="24"/>
                <w:szCs w:val="24"/>
              </w:rPr>
            </w:pPr>
            <w:r w:rsidRPr="001D6FA0">
              <w:rPr>
                <w:rFonts w:ascii="Times New Roman" w:hAnsi="Times New Roman" w:cs="Times New Roman"/>
                <w:sz w:val="24"/>
                <w:szCs w:val="24"/>
              </w:rPr>
              <w:t>Железо</w:t>
            </w:r>
          </w:p>
        </w:tc>
        <w:tc>
          <w:tcPr>
            <w:tcW w:w="2977" w:type="dxa"/>
          </w:tcPr>
          <w:p w14:paraId="22710AA2" w14:textId="4ED443E7" w:rsidR="00786DCF" w:rsidRPr="001D6FA0" w:rsidRDefault="00D422EB" w:rsidP="00D422EB">
            <w:pPr>
              <w:jc w:val="center"/>
              <w:rPr>
                <w:rFonts w:ascii="Times New Roman" w:hAnsi="Times New Roman" w:cs="Times New Roman"/>
                <w:sz w:val="24"/>
                <w:szCs w:val="24"/>
              </w:rPr>
            </w:pPr>
            <w:r w:rsidRPr="001D6FA0">
              <w:rPr>
                <w:rFonts w:ascii="Times New Roman" w:hAnsi="Times New Roman" w:cs="Times New Roman"/>
                <w:sz w:val="24"/>
                <w:szCs w:val="24"/>
              </w:rPr>
              <w:t>1,2</w:t>
            </w:r>
          </w:p>
        </w:tc>
        <w:tc>
          <w:tcPr>
            <w:tcW w:w="2788" w:type="dxa"/>
          </w:tcPr>
          <w:p w14:paraId="65B1A385" w14:textId="791A963C" w:rsidR="00786DCF" w:rsidRPr="001D6FA0" w:rsidRDefault="00D422EB" w:rsidP="00D422EB">
            <w:pPr>
              <w:jc w:val="center"/>
              <w:rPr>
                <w:rFonts w:ascii="Times New Roman" w:hAnsi="Times New Roman" w:cs="Times New Roman"/>
                <w:sz w:val="24"/>
                <w:szCs w:val="24"/>
              </w:rPr>
            </w:pPr>
            <w:r w:rsidRPr="001D6FA0">
              <w:rPr>
                <w:rFonts w:ascii="Times New Roman" w:hAnsi="Times New Roman" w:cs="Times New Roman"/>
                <w:sz w:val="24"/>
                <w:szCs w:val="24"/>
              </w:rPr>
              <w:t>4,64</w:t>
            </w:r>
          </w:p>
        </w:tc>
      </w:tr>
      <w:tr w:rsidR="00786DCF" w:rsidRPr="001D6FA0" w14:paraId="35B63C1F" w14:textId="77777777" w:rsidTr="00AD181F">
        <w:trPr>
          <w:jc w:val="center"/>
        </w:trPr>
        <w:tc>
          <w:tcPr>
            <w:tcW w:w="3815" w:type="dxa"/>
            <w:tcBorders>
              <w:bottom w:val="nil"/>
            </w:tcBorders>
          </w:tcPr>
          <w:p w14:paraId="1B51BF8D" w14:textId="60E6D7A6" w:rsidR="00786DCF" w:rsidRPr="001D6FA0" w:rsidRDefault="00D422EB" w:rsidP="00786DCF">
            <w:pPr>
              <w:jc w:val="both"/>
              <w:rPr>
                <w:rFonts w:ascii="Times New Roman" w:hAnsi="Times New Roman" w:cs="Times New Roman"/>
                <w:sz w:val="24"/>
                <w:szCs w:val="24"/>
              </w:rPr>
            </w:pPr>
            <w:r w:rsidRPr="001D6FA0">
              <w:rPr>
                <w:rFonts w:ascii="Times New Roman" w:hAnsi="Times New Roman" w:cs="Times New Roman"/>
                <w:sz w:val="24"/>
                <w:szCs w:val="24"/>
              </w:rPr>
              <w:t>Марганец</w:t>
            </w:r>
          </w:p>
        </w:tc>
        <w:tc>
          <w:tcPr>
            <w:tcW w:w="2977" w:type="dxa"/>
            <w:tcBorders>
              <w:bottom w:val="nil"/>
            </w:tcBorders>
          </w:tcPr>
          <w:p w14:paraId="2A2E555F" w14:textId="35D4153D" w:rsidR="00786DCF" w:rsidRPr="001D6FA0" w:rsidRDefault="00D422EB" w:rsidP="00D422EB">
            <w:pPr>
              <w:jc w:val="center"/>
              <w:rPr>
                <w:rFonts w:ascii="Times New Roman" w:hAnsi="Times New Roman" w:cs="Times New Roman"/>
                <w:sz w:val="24"/>
                <w:szCs w:val="24"/>
              </w:rPr>
            </w:pPr>
            <w:r w:rsidRPr="001D6FA0">
              <w:rPr>
                <w:rFonts w:ascii="Times New Roman" w:hAnsi="Times New Roman" w:cs="Times New Roman"/>
                <w:sz w:val="24"/>
                <w:szCs w:val="24"/>
              </w:rPr>
              <w:t>0,570</w:t>
            </w:r>
          </w:p>
        </w:tc>
        <w:tc>
          <w:tcPr>
            <w:tcW w:w="2788" w:type="dxa"/>
            <w:tcBorders>
              <w:bottom w:val="nil"/>
            </w:tcBorders>
          </w:tcPr>
          <w:p w14:paraId="4E8DEC7C" w14:textId="50C319F4" w:rsidR="00786DCF" w:rsidRPr="001D6FA0" w:rsidRDefault="00D422EB" w:rsidP="00D422EB">
            <w:pPr>
              <w:jc w:val="center"/>
              <w:rPr>
                <w:rFonts w:ascii="Times New Roman" w:hAnsi="Times New Roman" w:cs="Times New Roman"/>
                <w:sz w:val="24"/>
                <w:szCs w:val="24"/>
              </w:rPr>
            </w:pPr>
            <w:r w:rsidRPr="001D6FA0">
              <w:rPr>
                <w:rFonts w:ascii="Times New Roman" w:hAnsi="Times New Roman" w:cs="Times New Roman"/>
                <w:sz w:val="24"/>
                <w:szCs w:val="24"/>
              </w:rPr>
              <w:t>0,682</w:t>
            </w:r>
          </w:p>
        </w:tc>
      </w:tr>
      <w:tr w:rsidR="00AD181F" w:rsidRPr="001D6FA0" w14:paraId="298EDA13" w14:textId="77777777" w:rsidTr="00AD181F">
        <w:trPr>
          <w:jc w:val="center"/>
        </w:trPr>
        <w:tc>
          <w:tcPr>
            <w:tcW w:w="3815" w:type="dxa"/>
            <w:tcBorders>
              <w:top w:val="nil"/>
              <w:left w:val="nil"/>
              <w:bottom w:val="single" w:sz="4" w:space="0" w:color="auto"/>
              <w:right w:val="nil"/>
            </w:tcBorders>
          </w:tcPr>
          <w:p w14:paraId="52A63381" w14:textId="561B559B" w:rsidR="00AD181F" w:rsidRPr="001D6FA0" w:rsidRDefault="00AD181F" w:rsidP="00786DCF">
            <w:pPr>
              <w:jc w:val="both"/>
              <w:rPr>
                <w:rFonts w:ascii="Times New Roman" w:hAnsi="Times New Roman" w:cs="Times New Roman"/>
                <w:sz w:val="24"/>
                <w:szCs w:val="24"/>
              </w:rPr>
            </w:pPr>
            <w:r w:rsidRPr="00AD181F">
              <w:rPr>
                <w:rFonts w:ascii="Times New Roman" w:hAnsi="Times New Roman" w:cs="Times New Roman"/>
                <w:sz w:val="24"/>
                <w:szCs w:val="24"/>
              </w:rPr>
              <w:t>Продолжение таблицы 1</w:t>
            </w:r>
          </w:p>
        </w:tc>
        <w:tc>
          <w:tcPr>
            <w:tcW w:w="2977" w:type="dxa"/>
            <w:tcBorders>
              <w:top w:val="nil"/>
              <w:left w:val="nil"/>
              <w:bottom w:val="single" w:sz="4" w:space="0" w:color="auto"/>
              <w:right w:val="nil"/>
            </w:tcBorders>
          </w:tcPr>
          <w:p w14:paraId="4D12AB83" w14:textId="77777777" w:rsidR="00AD181F" w:rsidRPr="001D6FA0" w:rsidRDefault="00AD181F" w:rsidP="00D422EB">
            <w:pPr>
              <w:jc w:val="center"/>
              <w:rPr>
                <w:rFonts w:ascii="Times New Roman" w:hAnsi="Times New Roman" w:cs="Times New Roman"/>
                <w:sz w:val="24"/>
                <w:szCs w:val="24"/>
              </w:rPr>
            </w:pPr>
          </w:p>
        </w:tc>
        <w:tc>
          <w:tcPr>
            <w:tcW w:w="2788" w:type="dxa"/>
            <w:tcBorders>
              <w:top w:val="nil"/>
              <w:left w:val="nil"/>
              <w:bottom w:val="single" w:sz="4" w:space="0" w:color="auto"/>
              <w:right w:val="nil"/>
            </w:tcBorders>
          </w:tcPr>
          <w:p w14:paraId="604A9DA6" w14:textId="77777777" w:rsidR="00AD181F" w:rsidRPr="001D6FA0" w:rsidRDefault="00AD181F" w:rsidP="00D422EB">
            <w:pPr>
              <w:jc w:val="center"/>
              <w:rPr>
                <w:rFonts w:ascii="Times New Roman" w:hAnsi="Times New Roman" w:cs="Times New Roman"/>
                <w:sz w:val="24"/>
                <w:szCs w:val="24"/>
              </w:rPr>
            </w:pPr>
          </w:p>
        </w:tc>
      </w:tr>
      <w:tr w:rsidR="00AD181F" w:rsidRPr="001D6FA0" w14:paraId="7B232C54" w14:textId="77777777" w:rsidTr="00AD181F">
        <w:trPr>
          <w:jc w:val="center"/>
        </w:trPr>
        <w:tc>
          <w:tcPr>
            <w:tcW w:w="3815" w:type="dxa"/>
            <w:tcBorders>
              <w:top w:val="single" w:sz="4" w:space="0" w:color="auto"/>
            </w:tcBorders>
          </w:tcPr>
          <w:p w14:paraId="3B8F8B4D" w14:textId="67C25689" w:rsidR="00AD181F" w:rsidRPr="00AD181F"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1</w:t>
            </w:r>
          </w:p>
        </w:tc>
        <w:tc>
          <w:tcPr>
            <w:tcW w:w="2977" w:type="dxa"/>
            <w:tcBorders>
              <w:top w:val="single" w:sz="4" w:space="0" w:color="auto"/>
            </w:tcBorders>
          </w:tcPr>
          <w:p w14:paraId="0CDFEDAE" w14:textId="257EAE72"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2</w:t>
            </w:r>
          </w:p>
        </w:tc>
        <w:tc>
          <w:tcPr>
            <w:tcW w:w="2788" w:type="dxa"/>
            <w:tcBorders>
              <w:top w:val="single" w:sz="4" w:space="0" w:color="auto"/>
            </w:tcBorders>
          </w:tcPr>
          <w:p w14:paraId="05ADE47C" w14:textId="07F71BBE"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3</w:t>
            </w:r>
          </w:p>
        </w:tc>
      </w:tr>
      <w:tr w:rsidR="00AD181F" w:rsidRPr="001D6FA0" w14:paraId="54EA299F" w14:textId="77777777" w:rsidTr="00C2260A">
        <w:trPr>
          <w:jc w:val="center"/>
        </w:trPr>
        <w:tc>
          <w:tcPr>
            <w:tcW w:w="3815" w:type="dxa"/>
          </w:tcPr>
          <w:p w14:paraId="4FB025E4" w14:textId="7CF75EFE" w:rsidR="00AD181F" w:rsidRPr="001D6FA0" w:rsidRDefault="00AD181F" w:rsidP="00AD181F">
            <w:pPr>
              <w:jc w:val="both"/>
              <w:rPr>
                <w:rFonts w:ascii="Times New Roman" w:hAnsi="Times New Roman" w:cs="Times New Roman"/>
                <w:sz w:val="24"/>
                <w:szCs w:val="24"/>
              </w:rPr>
            </w:pPr>
            <w:r w:rsidRPr="001D6FA0">
              <w:rPr>
                <w:rFonts w:ascii="Times New Roman" w:hAnsi="Times New Roman" w:cs="Times New Roman"/>
                <w:sz w:val="24"/>
                <w:szCs w:val="24"/>
              </w:rPr>
              <w:t>Медь</w:t>
            </w:r>
          </w:p>
        </w:tc>
        <w:tc>
          <w:tcPr>
            <w:tcW w:w="2977" w:type="dxa"/>
          </w:tcPr>
          <w:p w14:paraId="33AA8524" w14:textId="4D8B2DDC"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0,100</w:t>
            </w:r>
          </w:p>
        </w:tc>
        <w:tc>
          <w:tcPr>
            <w:tcW w:w="2788" w:type="dxa"/>
          </w:tcPr>
          <w:p w14:paraId="2FC2880D" w14:textId="0413F676"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0,144</w:t>
            </w:r>
          </w:p>
        </w:tc>
      </w:tr>
      <w:tr w:rsidR="00AD181F" w:rsidRPr="001D6FA0" w14:paraId="206E4E86" w14:textId="77777777" w:rsidTr="00C2260A">
        <w:trPr>
          <w:jc w:val="center"/>
        </w:trPr>
        <w:tc>
          <w:tcPr>
            <w:tcW w:w="3815" w:type="dxa"/>
          </w:tcPr>
          <w:p w14:paraId="40F45463" w14:textId="0E3826A5" w:rsidR="00AD181F" w:rsidRPr="001D6FA0" w:rsidRDefault="00AD181F" w:rsidP="00AD181F">
            <w:pPr>
              <w:jc w:val="both"/>
              <w:rPr>
                <w:rFonts w:ascii="Times New Roman" w:hAnsi="Times New Roman" w:cs="Times New Roman"/>
                <w:sz w:val="24"/>
                <w:szCs w:val="24"/>
              </w:rPr>
            </w:pPr>
            <w:r w:rsidRPr="001D6FA0">
              <w:rPr>
                <w:rFonts w:ascii="Times New Roman" w:hAnsi="Times New Roman" w:cs="Times New Roman"/>
                <w:sz w:val="24"/>
                <w:szCs w:val="24"/>
              </w:rPr>
              <w:t>Цинк</w:t>
            </w:r>
          </w:p>
        </w:tc>
        <w:tc>
          <w:tcPr>
            <w:tcW w:w="2977" w:type="dxa"/>
          </w:tcPr>
          <w:p w14:paraId="785635F9" w14:textId="4CD3C7C5"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0,7</w:t>
            </w:r>
          </w:p>
        </w:tc>
        <w:tc>
          <w:tcPr>
            <w:tcW w:w="2788" w:type="dxa"/>
          </w:tcPr>
          <w:p w14:paraId="1E6193C2" w14:textId="6A3B2812"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0,7</w:t>
            </w:r>
          </w:p>
        </w:tc>
      </w:tr>
      <w:tr w:rsidR="00AD181F" w:rsidRPr="001D6FA0" w14:paraId="6C47D558" w14:textId="77777777" w:rsidTr="00C2260A">
        <w:trPr>
          <w:jc w:val="center"/>
        </w:trPr>
        <w:tc>
          <w:tcPr>
            <w:tcW w:w="3815" w:type="dxa"/>
          </w:tcPr>
          <w:p w14:paraId="00561337" w14:textId="145CB5C6" w:rsidR="00AD181F" w:rsidRPr="001D6FA0" w:rsidRDefault="00AD181F" w:rsidP="00AD181F">
            <w:pPr>
              <w:jc w:val="both"/>
              <w:rPr>
                <w:rFonts w:ascii="Times New Roman" w:hAnsi="Times New Roman" w:cs="Times New Roman"/>
                <w:sz w:val="24"/>
                <w:szCs w:val="24"/>
              </w:rPr>
            </w:pPr>
            <w:r w:rsidRPr="001D6FA0">
              <w:rPr>
                <w:rFonts w:ascii="Times New Roman" w:hAnsi="Times New Roman" w:cs="Times New Roman"/>
                <w:sz w:val="24"/>
                <w:szCs w:val="24"/>
              </w:rPr>
              <w:t>Селен</w:t>
            </w:r>
          </w:p>
        </w:tc>
        <w:tc>
          <w:tcPr>
            <w:tcW w:w="2977" w:type="dxa"/>
          </w:tcPr>
          <w:p w14:paraId="012BD8FC" w14:textId="52D20909"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0,006</w:t>
            </w:r>
          </w:p>
        </w:tc>
        <w:tc>
          <w:tcPr>
            <w:tcW w:w="2788" w:type="dxa"/>
          </w:tcPr>
          <w:p w14:paraId="0A2FF147" w14:textId="25F0653B"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0,003</w:t>
            </w:r>
          </w:p>
        </w:tc>
      </w:tr>
      <w:tr w:rsidR="00AD181F" w:rsidRPr="001D6FA0" w14:paraId="792B048C" w14:textId="77777777" w:rsidTr="00C2260A">
        <w:trPr>
          <w:jc w:val="center"/>
        </w:trPr>
        <w:tc>
          <w:tcPr>
            <w:tcW w:w="9580" w:type="dxa"/>
            <w:gridSpan w:val="3"/>
          </w:tcPr>
          <w:p w14:paraId="335FB18C" w14:textId="4DDF8F40"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Витамины, мг</w:t>
            </w:r>
          </w:p>
        </w:tc>
      </w:tr>
      <w:tr w:rsidR="00AD181F" w:rsidRPr="001D6FA0" w14:paraId="4C78DC28" w14:textId="77777777" w:rsidTr="00C2260A">
        <w:trPr>
          <w:jc w:val="center"/>
        </w:trPr>
        <w:tc>
          <w:tcPr>
            <w:tcW w:w="3815" w:type="dxa"/>
          </w:tcPr>
          <w:p w14:paraId="1AD91531" w14:textId="71B65764" w:rsidR="00AD181F" w:rsidRPr="001D6FA0" w:rsidRDefault="00AD181F" w:rsidP="00AD181F">
            <w:pPr>
              <w:jc w:val="both"/>
              <w:rPr>
                <w:rFonts w:ascii="Times New Roman" w:hAnsi="Times New Roman" w:cs="Times New Roman"/>
                <w:sz w:val="24"/>
                <w:szCs w:val="24"/>
              </w:rPr>
            </w:pPr>
            <w:r w:rsidRPr="001D6FA0">
              <w:rPr>
                <w:rFonts w:ascii="Times New Roman" w:hAnsi="Times New Roman" w:cs="Times New Roman"/>
                <w:sz w:val="24"/>
                <w:szCs w:val="24"/>
              </w:rPr>
              <w:t>Витамин РР</w:t>
            </w:r>
          </w:p>
        </w:tc>
        <w:tc>
          <w:tcPr>
            <w:tcW w:w="2977" w:type="dxa"/>
          </w:tcPr>
          <w:p w14:paraId="150EB99E" w14:textId="6EA5C9F8"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1,2</w:t>
            </w:r>
          </w:p>
        </w:tc>
        <w:tc>
          <w:tcPr>
            <w:tcW w:w="2788" w:type="dxa"/>
          </w:tcPr>
          <w:p w14:paraId="70F39A71" w14:textId="450ED6F4"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5,9</w:t>
            </w:r>
          </w:p>
        </w:tc>
      </w:tr>
      <w:tr w:rsidR="00AD181F" w:rsidRPr="001D6FA0" w14:paraId="1C9ED059" w14:textId="77777777" w:rsidTr="00C2260A">
        <w:trPr>
          <w:jc w:val="center"/>
        </w:trPr>
        <w:tc>
          <w:tcPr>
            <w:tcW w:w="3815" w:type="dxa"/>
          </w:tcPr>
          <w:p w14:paraId="006DA7E5" w14:textId="63D547DE" w:rsidR="00AD181F" w:rsidRPr="001D6FA0" w:rsidRDefault="00AD181F" w:rsidP="00AD181F">
            <w:pPr>
              <w:jc w:val="both"/>
              <w:rPr>
                <w:rFonts w:ascii="Times New Roman" w:hAnsi="Times New Roman" w:cs="Times New Roman"/>
                <w:sz w:val="24"/>
                <w:szCs w:val="24"/>
              </w:rPr>
            </w:pPr>
            <w:r w:rsidRPr="001D6FA0">
              <w:rPr>
                <w:rFonts w:ascii="Times New Roman" w:hAnsi="Times New Roman" w:cs="Times New Roman"/>
                <w:sz w:val="24"/>
                <w:szCs w:val="24"/>
              </w:rPr>
              <w:t>Витамин В1 (тиамин)</w:t>
            </w:r>
          </w:p>
        </w:tc>
        <w:tc>
          <w:tcPr>
            <w:tcW w:w="2977" w:type="dxa"/>
          </w:tcPr>
          <w:p w14:paraId="09CE99F1" w14:textId="46F5CDCE"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0,17</w:t>
            </w:r>
          </w:p>
        </w:tc>
        <w:tc>
          <w:tcPr>
            <w:tcW w:w="2788" w:type="dxa"/>
          </w:tcPr>
          <w:p w14:paraId="55F46A4C" w14:textId="33C01183"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0,79</w:t>
            </w:r>
          </w:p>
        </w:tc>
      </w:tr>
      <w:tr w:rsidR="00AD181F" w:rsidRPr="001D6FA0" w14:paraId="5EA9FAF7" w14:textId="77777777" w:rsidTr="00C2260A">
        <w:trPr>
          <w:jc w:val="center"/>
        </w:trPr>
        <w:tc>
          <w:tcPr>
            <w:tcW w:w="3815" w:type="dxa"/>
          </w:tcPr>
          <w:p w14:paraId="6529BE64" w14:textId="0C80926E" w:rsidR="00AD181F" w:rsidRPr="001D6FA0" w:rsidRDefault="00AD181F" w:rsidP="00AD181F">
            <w:pPr>
              <w:jc w:val="both"/>
              <w:rPr>
                <w:rFonts w:ascii="Times New Roman" w:hAnsi="Times New Roman" w:cs="Times New Roman"/>
                <w:sz w:val="24"/>
                <w:szCs w:val="24"/>
              </w:rPr>
            </w:pPr>
            <w:r w:rsidRPr="001D6FA0">
              <w:rPr>
                <w:rFonts w:ascii="Times New Roman" w:hAnsi="Times New Roman" w:cs="Times New Roman"/>
                <w:sz w:val="24"/>
                <w:szCs w:val="24"/>
              </w:rPr>
              <w:t>Витамин В2 (рибофлавин)</w:t>
            </w:r>
          </w:p>
        </w:tc>
        <w:tc>
          <w:tcPr>
            <w:tcW w:w="2977" w:type="dxa"/>
          </w:tcPr>
          <w:p w14:paraId="0D7A01A2" w14:textId="3448DA2F"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0,04</w:t>
            </w:r>
          </w:p>
        </w:tc>
        <w:tc>
          <w:tcPr>
            <w:tcW w:w="2788" w:type="dxa"/>
          </w:tcPr>
          <w:p w14:paraId="1C9D6EA2" w14:textId="358A856A"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0,49</w:t>
            </w:r>
          </w:p>
        </w:tc>
      </w:tr>
      <w:tr w:rsidR="00AD181F" w:rsidRPr="001D6FA0" w14:paraId="4FBCBB60" w14:textId="77777777" w:rsidTr="00C2260A">
        <w:trPr>
          <w:jc w:val="center"/>
        </w:trPr>
        <w:tc>
          <w:tcPr>
            <w:tcW w:w="3815" w:type="dxa"/>
          </w:tcPr>
          <w:p w14:paraId="0A7AC5AD" w14:textId="1622F05F" w:rsidR="00AD181F" w:rsidRPr="001D6FA0" w:rsidRDefault="00AD181F" w:rsidP="00AD181F">
            <w:pPr>
              <w:jc w:val="both"/>
              <w:rPr>
                <w:rFonts w:ascii="Times New Roman" w:hAnsi="Times New Roman" w:cs="Times New Roman"/>
                <w:sz w:val="24"/>
                <w:szCs w:val="24"/>
              </w:rPr>
            </w:pPr>
            <w:r w:rsidRPr="001D6FA0">
              <w:rPr>
                <w:rFonts w:ascii="Times New Roman" w:hAnsi="Times New Roman" w:cs="Times New Roman"/>
                <w:sz w:val="24"/>
                <w:szCs w:val="24"/>
              </w:rPr>
              <w:t>Витамин В5 (пантотеновая</w:t>
            </w:r>
          </w:p>
        </w:tc>
        <w:tc>
          <w:tcPr>
            <w:tcW w:w="2977" w:type="dxa"/>
          </w:tcPr>
          <w:p w14:paraId="22FE3F7D" w14:textId="54CE9415"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0,3</w:t>
            </w:r>
          </w:p>
        </w:tc>
        <w:tc>
          <w:tcPr>
            <w:tcW w:w="2788" w:type="dxa"/>
          </w:tcPr>
          <w:p w14:paraId="0ED65663" w14:textId="4953C275"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0,44</w:t>
            </w:r>
          </w:p>
        </w:tc>
      </w:tr>
      <w:tr w:rsidR="00AD181F" w:rsidRPr="001D6FA0" w14:paraId="342F6226" w14:textId="77777777" w:rsidTr="00C2260A">
        <w:trPr>
          <w:jc w:val="center"/>
        </w:trPr>
        <w:tc>
          <w:tcPr>
            <w:tcW w:w="3815" w:type="dxa"/>
          </w:tcPr>
          <w:p w14:paraId="412A269E" w14:textId="23DB74ED" w:rsidR="00AD181F" w:rsidRPr="001D6FA0" w:rsidRDefault="00AD181F" w:rsidP="00AD181F">
            <w:pPr>
              <w:jc w:val="both"/>
              <w:rPr>
                <w:rFonts w:ascii="Times New Roman" w:hAnsi="Times New Roman" w:cs="Times New Roman"/>
                <w:sz w:val="24"/>
                <w:szCs w:val="24"/>
              </w:rPr>
            </w:pPr>
            <w:r w:rsidRPr="001D6FA0">
              <w:rPr>
                <w:rFonts w:ascii="Times New Roman" w:hAnsi="Times New Roman" w:cs="Times New Roman"/>
                <w:sz w:val="24"/>
                <w:szCs w:val="24"/>
              </w:rPr>
              <w:t>Витамин В6 (пиридоксин)</w:t>
            </w:r>
          </w:p>
        </w:tc>
        <w:tc>
          <w:tcPr>
            <w:tcW w:w="2977" w:type="dxa"/>
          </w:tcPr>
          <w:p w14:paraId="091860A1" w14:textId="54DAFEC0"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0,17</w:t>
            </w:r>
          </w:p>
        </w:tc>
        <w:tc>
          <w:tcPr>
            <w:tcW w:w="2788" w:type="dxa"/>
          </w:tcPr>
          <w:p w14:paraId="073FC32E" w14:textId="170DA668"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0,044</w:t>
            </w:r>
          </w:p>
        </w:tc>
      </w:tr>
      <w:tr w:rsidR="00AD181F" w:rsidRPr="001D6FA0" w14:paraId="087C93BA" w14:textId="77777777" w:rsidTr="00C2260A">
        <w:trPr>
          <w:jc w:val="center"/>
        </w:trPr>
        <w:tc>
          <w:tcPr>
            <w:tcW w:w="3815" w:type="dxa"/>
          </w:tcPr>
          <w:p w14:paraId="4D7802AE" w14:textId="76C1A7D9" w:rsidR="00AD181F" w:rsidRPr="001D6FA0" w:rsidRDefault="00AD181F" w:rsidP="00AD181F">
            <w:pPr>
              <w:jc w:val="both"/>
              <w:rPr>
                <w:rFonts w:ascii="Times New Roman" w:hAnsi="Times New Roman" w:cs="Times New Roman"/>
                <w:sz w:val="24"/>
                <w:szCs w:val="24"/>
              </w:rPr>
            </w:pPr>
            <w:r w:rsidRPr="001D6FA0">
              <w:rPr>
                <w:rFonts w:ascii="Times New Roman" w:hAnsi="Times New Roman" w:cs="Times New Roman"/>
                <w:sz w:val="24"/>
                <w:szCs w:val="24"/>
              </w:rPr>
              <w:t>Витамин В9 (фолиевая)</w:t>
            </w:r>
          </w:p>
        </w:tc>
        <w:tc>
          <w:tcPr>
            <w:tcW w:w="2977" w:type="dxa"/>
          </w:tcPr>
          <w:p w14:paraId="100BAABA" w14:textId="61BF160F"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0,03</w:t>
            </w:r>
          </w:p>
        </w:tc>
        <w:tc>
          <w:tcPr>
            <w:tcW w:w="2788" w:type="dxa"/>
          </w:tcPr>
          <w:p w14:paraId="2AA1490F" w14:textId="5D37E647"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0,03</w:t>
            </w:r>
          </w:p>
        </w:tc>
      </w:tr>
      <w:tr w:rsidR="00AD181F" w:rsidRPr="001D6FA0" w14:paraId="04EC951B" w14:textId="77777777" w:rsidTr="00C2260A">
        <w:trPr>
          <w:jc w:val="center"/>
        </w:trPr>
        <w:tc>
          <w:tcPr>
            <w:tcW w:w="3815" w:type="dxa"/>
          </w:tcPr>
          <w:p w14:paraId="696AB015" w14:textId="3DCB01D9" w:rsidR="00AD181F" w:rsidRPr="001D6FA0" w:rsidRDefault="00AD181F" w:rsidP="00AD181F">
            <w:pPr>
              <w:jc w:val="both"/>
              <w:rPr>
                <w:rFonts w:ascii="Times New Roman" w:hAnsi="Times New Roman" w:cs="Times New Roman"/>
                <w:sz w:val="24"/>
                <w:szCs w:val="24"/>
              </w:rPr>
            </w:pPr>
            <w:r w:rsidRPr="001D6FA0">
              <w:rPr>
                <w:rFonts w:ascii="Times New Roman" w:hAnsi="Times New Roman" w:cs="Times New Roman"/>
                <w:sz w:val="24"/>
                <w:szCs w:val="24"/>
              </w:rPr>
              <w:t>Витамин Е</w:t>
            </w:r>
          </w:p>
        </w:tc>
        <w:tc>
          <w:tcPr>
            <w:tcW w:w="2977" w:type="dxa"/>
          </w:tcPr>
          <w:p w14:paraId="3CF1FDDB" w14:textId="7393BB54"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1,5</w:t>
            </w:r>
          </w:p>
        </w:tc>
        <w:tc>
          <w:tcPr>
            <w:tcW w:w="2788" w:type="dxa"/>
          </w:tcPr>
          <w:p w14:paraId="2AA48770" w14:textId="79A38031"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0,38</w:t>
            </w:r>
          </w:p>
        </w:tc>
      </w:tr>
      <w:tr w:rsidR="00AD181F" w:rsidRPr="001D6FA0" w14:paraId="0BF50BCD" w14:textId="77777777" w:rsidTr="00C2260A">
        <w:trPr>
          <w:jc w:val="center"/>
        </w:trPr>
        <w:tc>
          <w:tcPr>
            <w:tcW w:w="3815" w:type="dxa"/>
          </w:tcPr>
          <w:p w14:paraId="0AED1FA0" w14:textId="39D87CB0" w:rsidR="00AD181F" w:rsidRPr="001D6FA0" w:rsidRDefault="00AD181F" w:rsidP="00AD181F">
            <w:pPr>
              <w:jc w:val="both"/>
              <w:rPr>
                <w:rFonts w:ascii="Times New Roman" w:hAnsi="Times New Roman" w:cs="Times New Roman"/>
                <w:sz w:val="24"/>
                <w:szCs w:val="24"/>
              </w:rPr>
            </w:pPr>
            <w:r w:rsidRPr="001D6FA0">
              <w:rPr>
                <w:rFonts w:ascii="Times New Roman" w:hAnsi="Times New Roman" w:cs="Times New Roman"/>
                <w:sz w:val="24"/>
                <w:szCs w:val="24"/>
              </w:rPr>
              <w:t>Холин</w:t>
            </w:r>
          </w:p>
        </w:tc>
        <w:tc>
          <w:tcPr>
            <w:tcW w:w="2977" w:type="dxa"/>
          </w:tcPr>
          <w:p w14:paraId="45E303C8" w14:textId="72BA7B65"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52,0</w:t>
            </w:r>
          </w:p>
        </w:tc>
        <w:tc>
          <w:tcPr>
            <w:tcW w:w="2788" w:type="dxa"/>
          </w:tcPr>
          <w:p w14:paraId="3114F483" w14:textId="072D597E" w:rsidR="00AD181F" w:rsidRPr="001D6FA0" w:rsidRDefault="00AD181F" w:rsidP="00AD181F">
            <w:pPr>
              <w:jc w:val="center"/>
              <w:rPr>
                <w:rFonts w:ascii="Times New Roman" w:hAnsi="Times New Roman" w:cs="Times New Roman"/>
                <w:sz w:val="24"/>
                <w:szCs w:val="24"/>
              </w:rPr>
            </w:pPr>
            <w:r w:rsidRPr="001D6FA0">
              <w:rPr>
                <w:rFonts w:ascii="Times New Roman" w:hAnsi="Times New Roman" w:cs="Times New Roman"/>
                <w:sz w:val="24"/>
                <w:szCs w:val="24"/>
              </w:rPr>
              <w:t>10,4</w:t>
            </w:r>
          </w:p>
        </w:tc>
      </w:tr>
    </w:tbl>
    <w:p w14:paraId="63E6EE75" w14:textId="77777777" w:rsidR="00786DCF" w:rsidRPr="00607E22" w:rsidRDefault="00786DCF" w:rsidP="00786DCF">
      <w:pPr>
        <w:spacing w:after="0" w:line="240" w:lineRule="auto"/>
        <w:ind w:firstLine="709"/>
        <w:jc w:val="both"/>
        <w:rPr>
          <w:rFonts w:ascii="Times New Roman" w:hAnsi="Times New Roman" w:cs="Times New Roman"/>
          <w:sz w:val="28"/>
          <w:szCs w:val="28"/>
        </w:rPr>
      </w:pPr>
    </w:p>
    <w:p w14:paraId="572202E9" w14:textId="4CB5EF4C" w:rsidR="00786DCF" w:rsidRPr="00607E22" w:rsidRDefault="00786DCF" w:rsidP="00786DCF">
      <w:pPr>
        <w:spacing w:after="0" w:line="240" w:lineRule="auto"/>
        <w:ind w:firstLine="709"/>
        <w:jc w:val="both"/>
        <w:rPr>
          <w:rFonts w:ascii="Times New Roman" w:hAnsi="Times New Roman" w:cs="Times New Roman"/>
          <w:sz w:val="28"/>
          <w:szCs w:val="28"/>
        </w:rPr>
      </w:pPr>
      <w:r w:rsidRPr="00607E22">
        <w:rPr>
          <w:rFonts w:ascii="Times New Roman" w:hAnsi="Times New Roman" w:cs="Times New Roman"/>
          <w:sz w:val="28"/>
          <w:szCs w:val="28"/>
        </w:rPr>
        <w:t>Пшенная мука богата витаминами группы В, в том числе В6, В3, В9. Диетологи любят подчеркивать, что ниацин снижает уровень холестерина. В пшене есть железо, фосфор, калий и магний. Из-за того, что пшенная мука легко усваивается, содержит клетчатку, ее считают диетическим продуктом, который полезен при диабете и заболеваниях печени и поджелудочной железы, а также нервной, сердечно-сосудистой системы, помогает бороться с лишним жиром, выводит из организма шлаки и токсины.</w:t>
      </w:r>
    </w:p>
    <w:p w14:paraId="066BAB23" w14:textId="447BED39" w:rsidR="00786DCF" w:rsidRDefault="00786DCF" w:rsidP="00786DCF">
      <w:pPr>
        <w:spacing w:after="0" w:line="240" w:lineRule="auto"/>
        <w:ind w:firstLine="709"/>
        <w:jc w:val="both"/>
        <w:rPr>
          <w:rFonts w:ascii="Times New Roman" w:hAnsi="Times New Roman" w:cs="Times New Roman"/>
          <w:sz w:val="28"/>
          <w:szCs w:val="28"/>
        </w:rPr>
      </w:pPr>
      <w:r w:rsidRPr="00607E22">
        <w:rPr>
          <w:rFonts w:ascii="Times New Roman" w:hAnsi="Times New Roman" w:cs="Times New Roman"/>
          <w:sz w:val="28"/>
          <w:szCs w:val="28"/>
        </w:rPr>
        <w:t>Анализ доступных источников литературы свидетельствует о том, что пшенная мука привлекает внимание ученых. Имеются исследования о положительном влиянии пшенной муки на слабую пшеничную клейковину.</w:t>
      </w:r>
    </w:p>
    <w:p w14:paraId="7623CE72" w14:textId="61680754" w:rsidR="00940936" w:rsidRPr="00DB1522" w:rsidRDefault="006D2886" w:rsidP="00092DA6">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Таким образом, в данном разделе были рассмотрены инновации в технике и технологии производства макаронных изделий в мире и Казахстане. Установлено, что по данным научно-технической литературы</w:t>
      </w:r>
      <w:r w:rsidR="005456E1" w:rsidRPr="00DB1522">
        <w:rPr>
          <w:rFonts w:ascii="Times New Roman" w:hAnsi="Times New Roman" w:cs="Times New Roman"/>
          <w:sz w:val="28"/>
          <w:szCs w:val="28"/>
        </w:rPr>
        <w:t>,</w:t>
      </w:r>
      <w:r w:rsidRPr="00DB1522">
        <w:rPr>
          <w:rFonts w:ascii="Times New Roman" w:hAnsi="Times New Roman" w:cs="Times New Roman"/>
          <w:sz w:val="28"/>
          <w:szCs w:val="28"/>
        </w:rPr>
        <w:t xml:space="preserve"> </w:t>
      </w:r>
      <w:r w:rsidR="005456E1" w:rsidRPr="00DB1522">
        <w:rPr>
          <w:rFonts w:ascii="Times New Roman" w:hAnsi="Times New Roman" w:cs="Times New Roman"/>
          <w:sz w:val="28"/>
          <w:szCs w:val="28"/>
        </w:rPr>
        <w:t xml:space="preserve">мало исследовано процесс производства макаронных изделий с добавлением </w:t>
      </w:r>
      <w:r w:rsidR="00453C98">
        <w:rPr>
          <w:rFonts w:ascii="Times New Roman" w:hAnsi="Times New Roman" w:cs="Times New Roman"/>
          <w:sz w:val="28"/>
          <w:szCs w:val="28"/>
        </w:rPr>
        <w:t xml:space="preserve">пшенной </w:t>
      </w:r>
      <w:r w:rsidR="005456E1" w:rsidRPr="00DB1522">
        <w:rPr>
          <w:rFonts w:ascii="Times New Roman" w:hAnsi="Times New Roman" w:cs="Times New Roman"/>
          <w:sz w:val="28"/>
          <w:szCs w:val="28"/>
        </w:rPr>
        <w:t>муки. Однако, данных по научному и нормативно-техническому обеспечению производства макаронных изделий из пшенично-пшенной муки почти отсутствуют. Вследствие, это показывает важность и актуальность цели и задач данной диссертации и новизну исследований.</w:t>
      </w:r>
    </w:p>
    <w:p w14:paraId="3E1CFBD5" w14:textId="77777777" w:rsidR="002A04E3" w:rsidRDefault="002A04E3" w:rsidP="005979B7">
      <w:pPr>
        <w:pStyle w:val="a9"/>
        <w:spacing w:after="0" w:line="240" w:lineRule="auto"/>
        <w:jc w:val="both"/>
        <w:rPr>
          <w:rFonts w:ascii="Times New Roman" w:hAnsi="Times New Roman" w:cs="Times New Roman"/>
          <w:sz w:val="28"/>
          <w:szCs w:val="28"/>
        </w:rPr>
      </w:pPr>
    </w:p>
    <w:p w14:paraId="39602651" w14:textId="14A56434" w:rsidR="000913C5" w:rsidRPr="00C2260A" w:rsidRDefault="005979B7" w:rsidP="00C2260A">
      <w:pPr>
        <w:pStyle w:val="a9"/>
        <w:tabs>
          <w:tab w:val="left" w:pos="993"/>
        </w:tabs>
        <w:spacing w:after="0" w:line="240" w:lineRule="auto"/>
        <w:ind w:left="0" w:firstLine="709"/>
        <w:jc w:val="both"/>
        <w:rPr>
          <w:rFonts w:ascii="Times New Roman" w:hAnsi="Times New Roman" w:cs="Times New Roman"/>
          <w:b/>
          <w:sz w:val="28"/>
          <w:szCs w:val="28"/>
        </w:rPr>
      </w:pPr>
      <w:r w:rsidRPr="00C2260A">
        <w:rPr>
          <w:rFonts w:ascii="Times New Roman" w:hAnsi="Times New Roman" w:cs="Times New Roman"/>
          <w:b/>
          <w:sz w:val="28"/>
          <w:szCs w:val="28"/>
        </w:rPr>
        <w:t>1.2</w:t>
      </w:r>
      <w:r w:rsidRPr="00C2260A">
        <w:rPr>
          <w:rFonts w:ascii="Times New Roman" w:hAnsi="Times New Roman" w:cs="Times New Roman"/>
          <w:sz w:val="28"/>
          <w:szCs w:val="28"/>
        </w:rPr>
        <w:t xml:space="preserve"> </w:t>
      </w:r>
      <w:r w:rsidR="00AA0CDA" w:rsidRPr="00C2260A">
        <w:rPr>
          <w:rFonts w:ascii="Times New Roman" w:hAnsi="Times New Roman" w:cs="Times New Roman"/>
          <w:b/>
          <w:sz w:val="28"/>
          <w:szCs w:val="28"/>
        </w:rPr>
        <w:t>Анализ документо</w:t>
      </w:r>
      <w:r w:rsidR="00013AC9" w:rsidRPr="00C2260A">
        <w:rPr>
          <w:rFonts w:ascii="Times New Roman" w:hAnsi="Times New Roman" w:cs="Times New Roman"/>
          <w:b/>
          <w:sz w:val="28"/>
          <w:szCs w:val="28"/>
        </w:rPr>
        <w:t>в по стандартизации, применяемые</w:t>
      </w:r>
      <w:r w:rsidR="00AA0CDA" w:rsidRPr="00C2260A">
        <w:rPr>
          <w:rFonts w:ascii="Times New Roman" w:hAnsi="Times New Roman" w:cs="Times New Roman"/>
          <w:b/>
          <w:sz w:val="28"/>
          <w:szCs w:val="28"/>
        </w:rPr>
        <w:t xml:space="preserve"> в международной практике и в Республике Казахстан по макаронным изделиям</w:t>
      </w:r>
    </w:p>
    <w:p w14:paraId="02CD2F8A" w14:textId="77777777" w:rsidR="00C2260A" w:rsidRPr="00ED5393" w:rsidRDefault="00C2260A" w:rsidP="00C2260A">
      <w:pPr>
        <w:pStyle w:val="a9"/>
        <w:tabs>
          <w:tab w:val="left" w:pos="993"/>
        </w:tabs>
        <w:spacing w:after="0" w:line="240" w:lineRule="auto"/>
        <w:ind w:left="0" w:firstLine="709"/>
        <w:jc w:val="both"/>
        <w:rPr>
          <w:rFonts w:ascii="Times New Roman" w:hAnsi="Times New Roman" w:cs="Times New Roman"/>
          <w:sz w:val="16"/>
          <w:szCs w:val="16"/>
        </w:rPr>
      </w:pPr>
    </w:p>
    <w:p w14:paraId="38AAC353" w14:textId="2801D2AC" w:rsidR="000913C5" w:rsidRPr="00C2260A" w:rsidRDefault="000913C5" w:rsidP="00C2260A">
      <w:pPr>
        <w:pStyle w:val="a9"/>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1.2.1 Международные стандарты</w:t>
      </w:r>
    </w:p>
    <w:p w14:paraId="0A140F16" w14:textId="25ABD955" w:rsidR="0052134F" w:rsidRPr="00C2260A" w:rsidRDefault="00B32259" w:rsidP="00C2260A">
      <w:pPr>
        <w:pStyle w:val="a9"/>
        <w:tabs>
          <w:tab w:val="left" w:pos="993"/>
        </w:tabs>
        <w:spacing w:after="0" w:line="240" w:lineRule="auto"/>
        <w:ind w:left="0" w:firstLine="709"/>
        <w:jc w:val="both"/>
        <w:rPr>
          <w:rFonts w:ascii="Times New Roman" w:hAnsi="Times New Roman" w:cs="Times New Roman"/>
          <w:b/>
          <w:sz w:val="28"/>
          <w:szCs w:val="28"/>
        </w:rPr>
      </w:pPr>
      <w:r w:rsidRPr="00C2260A">
        <w:rPr>
          <w:rFonts w:ascii="Times New Roman" w:hAnsi="Times New Roman" w:cs="Times New Roman"/>
          <w:sz w:val="28"/>
          <w:szCs w:val="28"/>
        </w:rPr>
        <w:t>В Италии распространено следующие стандарты</w:t>
      </w:r>
      <w:r w:rsidR="0052134F" w:rsidRPr="00C2260A">
        <w:rPr>
          <w:rFonts w:ascii="Times New Roman" w:hAnsi="Times New Roman" w:cs="Times New Roman"/>
          <w:sz w:val="28"/>
          <w:szCs w:val="28"/>
        </w:rPr>
        <w:t xml:space="preserve"> UNI 10940:2001 «</w:t>
      </w:r>
      <w:r w:rsidRPr="00C2260A">
        <w:rPr>
          <w:rFonts w:ascii="Times New Roman" w:hAnsi="Times New Roman" w:cs="Times New Roman"/>
          <w:sz w:val="28"/>
          <w:szCs w:val="28"/>
        </w:rPr>
        <w:t>Продукты, полученные из пшеницы твердых сортов, предназначенные для изготовления макаронных изделий. Определение, характеристики и классы качества</w:t>
      </w:r>
      <w:r w:rsidR="0052134F" w:rsidRPr="00C2260A">
        <w:rPr>
          <w:rFonts w:ascii="Times New Roman" w:hAnsi="Times New Roman" w:cs="Times New Roman"/>
          <w:sz w:val="28"/>
          <w:szCs w:val="28"/>
        </w:rPr>
        <w:t>»</w:t>
      </w:r>
      <w:r w:rsidR="00472C8D" w:rsidRPr="00C2260A">
        <w:rPr>
          <w:rFonts w:ascii="Times New Roman" w:hAnsi="Times New Roman" w:cs="Times New Roman"/>
          <w:sz w:val="28"/>
          <w:szCs w:val="28"/>
        </w:rPr>
        <w:t xml:space="preserve"> [</w:t>
      </w:r>
      <w:r w:rsidR="008E5A94" w:rsidRPr="00C2260A">
        <w:rPr>
          <w:rFonts w:ascii="Times New Roman" w:hAnsi="Times New Roman" w:cs="Times New Roman"/>
          <w:sz w:val="28"/>
          <w:szCs w:val="28"/>
        </w:rPr>
        <w:t>91</w:t>
      </w:r>
      <w:r w:rsidR="00472C8D" w:rsidRPr="00C2260A">
        <w:rPr>
          <w:rFonts w:ascii="Times New Roman" w:hAnsi="Times New Roman" w:cs="Times New Roman"/>
          <w:sz w:val="28"/>
          <w:szCs w:val="28"/>
        </w:rPr>
        <w:t>]</w:t>
      </w:r>
      <w:r w:rsidR="0052134F" w:rsidRPr="00C2260A">
        <w:rPr>
          <w:rFonts w:ascii="Times New Roman" w:hAnsi="Times New Roman" w:cs="Times New Roman"/>
          <w:sz w:val="28"/>
          <w:szCs w:val="28"/>
        </w:rPr>
        <w:t>, UNI 10387:1994 «</w:t>
      </w:r>
      <w:r w:rsidRPr="00C2260A">
        <w:rPr>
          <w:rFonts w:ascii="Times New Roman" w:hAnsi="Times New Roman" w:cs="Times New Roman"/>
          <w:sz w:val="28"/>
          <w:szCs w:val="28"/>
        </w:rPr>
        <w:t>Крупа манная, мука из мягких и твердых сортов пшеницы, макароны. Определение общего содержания клетчатки</w:t>
      </w:r>
      <w:r w:rsidR="0052134F" w:rsidRPr="00C2260A">
        <w:rPr>
          <w:rFonts w:ascii="Times New Roman" w:hAnsi="Times New Roman" w:cs="Times New Roman"/>
          <w:sz w:val="28"/>
          <w:szCs w:val="28"/>
        </w:rPr>
        <w:t>»</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92</w:t>
      </w:r>
      <w:r w:rsidR="00E65708" w:rsidRPr="00C2260A">
        <w:rPr>
          <w:rFonts w:ascii="Times New Roman" w:hAnsi="Times New Roman" w:cs="Times New Roman"/>
          <w:sz w:val="28"/>
          <w:szCs w:val="28"/>
        </w:rPr>
        <w:t>]</w:t>
      </w:r>
      <w:r w:rsidR="0052134F" w:rsidRPr="00C2260A">
        <w:rPr>
          <w:rFonts w:ascii="Times New Roman" w:hAnsi="Times New Roman" w:cs="Times New Roman"/>
          <w:sz w:val="28"/>
          <w:szCs w:val="28"/>
        </w:rPr>
        <w:t>,</w:t>
      </w:r>
      <w:r w:rsidR="004A4A1C">
        <w:rPr>
          <w:rFonts w:ascii="Times New Roman" w:hAnsi="Times New Roman" w:cs="Times New Roman"/>
          <w:sz w:val="28"/>
          <w:szCs w:val="28"/>
        </w:rPr>
        <w:t xml:space="preserve"> </w:t>
      </w:r>
      <w:r w:rsidR="0052134F" w:rsidRPr="00C2260A">
        <w:rPr>
          <w:rFonts w:ascii="Times New Roman" w:hAnsi="Times New Roman" w:cs="Times New Roman"/>
          <w:sz w:val="28"/>
          <w:szCs w:val="28"/>
        </w:rPr>
        <w:t>UNI EN 12042:2020 «</w:t>
      </w:r>
      <w:r w:rsidRPr="00C2260A">
        <w:rPr>
          <w:rFonts w:ascii="Times New Roman" w:hAnsi="Times New Roman" w:cs="Times New Roman"/>
          <w:sz w:val="28"/>
          <w:szCs w:val="28"/>
        </w:rPr>
        <w:t>Машины для пищевой промышленности. Делители автоматические. Требования безопасности и гигиены</w:t>
      </w:r>
      <w:r w:rsidR="0052134F" w:rsidRPr="00C2260A">
        <w:rPr>
          <w:rFonts w:ascii="Times New Roman" w:hAnsi="Times New Roman" w:cs="Times New Roman"/>
          <w:sz w:val="28"/>
          <w:szCs w:val="28"/>
        </w:rPr>
        <w:t>»</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93</w:t>
      </w:r>
      <w:r w:rsidR="00E65708" w:rsidRPr="00C2260A">
        <w:rPr>
          <w:rFonts w:ascii="Times New Roman" w:hAnsi="Times New Roman" w:cs="Times New Roman"/>
          <w:sz w:val="28"/>
          <w:szCs w:val="28"/>
        </w:rPr>
        <w:t>]</w:t>
      </w:r>
      <w:r w:rsidR="0052134F" w:rsidRPr="00C2260A">
        <w:rPr>
          <w:rFonts w:ascii="Times New Roman" w:hAnsi="Times New Roman" w:cs="Times New Roman"/>
          <w:sz w:val="28"/>
          <w:szCs w:val="28"/>
        </w:rPr>
        <w:t>,</w:t>
      </w:r>
      <w:r w:rsidR="0052134F" w:rsidRPr="00C2260A">
        <w:rPr>
          <w:rFonts w:ascii="Times New Roman" w:hAnsi="Times New Roman" w:cs="Times New Roman"/>
          <w:i/>
          <w:sz w:val="28"/>
          <w:szCs w:val="28"/>
        </w:rPr>
        <w:t xml:space="preserve"> </w:t>
      </w:r>
      <w:r w:rsidR="0052134F" w:rsidRPr="00C2260A">
        <w:rPr>
          <w:rFonts w:ascii="Times New Roman" w:hAnsi="Times New Roman" w:cs="Times New Roman"/>
          <w:sz w:val="28"/>
          <w:szCs w:val="28"/>
        </w:rPr>
        <w:t>UNI EN 13379:2013 «</w:t>
      </w:r>
      <w:r w:rsidRPr="00C2260A">
        <w:rPr>
          <w:rFonts w:ascii="Times New Roman" w:hAnsi="Times New Roman" w:cs="Times New Roman"/>
          <w:sz w:val="28"/>
          <w:szCs w:val="28"/>
        </w:rPr>
        <w:t xml:space="preserve">Установки по переработке макаронных изделий </w:t>
      </w:r>
      <w:r w:rsidR="00B76A82">
        <w:rPr>
          <w:rFonts w:ascii="Times New Roman" w:hAnsi="Times New Roman" w:cs="Times New Roman"/>
          <w:sz w:val="28"/>
          <w:szCs w:val="28"/>
        </w:rPr>
        <w:t>–</w:t>
      </w:r>
      <w:r w:rsidRPr="00C2260A">
        <w:rPr>
          <w:rFonts w:ascii="Times New Roman" w:hAnsi="Times New Roman" w:cs="Times New Roman"/>
          <w:sz w:val="28"/>
          <w:szCs w:val="28"/>
        </w:rPr>
        <w:t xml:space="preserve"> распределитель, машина для заснятия и резки, конвейер для возврата палочек, магазин для палок </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требования безопасности и гигиенических требований</w:t>
      </w:r>
      <w:r w:rsidR="0052134F" w:rsidRPr="00C2260A">
        <w:rPr>
          <w:rFonts w:ascii="Times New Roman" w:hAnsi="Times New Roman" w:cs="Times New Roman"/>
          <w:sz w:val="28"/>
          <w:szCs w:val="28"/>
        </w:rPr>
        <w:t>»</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94</w:t>
      </w:r>
      <w:r w:rsidR="00E65708" w:rsidRPr="00C2260A">
        <w:rPr>
          <w:rFonts w:ascii="Times New Roman" w:hAnsi="Times New Roman" w:cs="Times New Roman"/>
          <w:sz w:val="28"/>
          <w:szCs w:val="28"/>
        </w:rPr>
        <w:t>]</w:t>
      </w:r>
      <w:r w:rsidR="0052134F" w:rsidRPr="00C2260A">
        <w:rPr>
          <w:rFonts w:ascii="Times New Roman" w:hAnsi="Times New Roman" w:cs="Times New Roman"/>
          <w:sz w:val="28"/>
          <w:szCs w:val="28"/>
        </w:rPr>
        <w:t xml:space="preserve"> и т.д.</w:t>
      </w:r>
    </w:p>
    <w:p w14:paraId="3E9380DB" w14:textId="4CBD59E2" w:rsidR="0052134F" w:rsidRPr="00C2260A" w:rsidRDefault="00B32259"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Также одним из крупных игроков при производстве изделий макаронных</w:t>
      </w:r>
      <w:r w:rsidR="0052134F" w:rsidRPr="00C2260A">
        <w:rPr>
          <w:rFonts w:ascii="Times New Roman" w:hAnsi="Times New Roman" w:cs="Times New Roman"/>
          <w:sz w:val="28"/>
          <w:szCs w:val="28"/>
        </w:rPr>
        <w:t xml:space="preserve"> является Китайская Народная Республика (КНР). </w:t>
      </w:r>
      <w:r w:rsidR="00023D33" w:rsidRPr="00C2260A">
        <w:rPr>
          <w:rFonts w:ascii="Times New Roman" w:hAnsi="Times New Roman" w:cs="Times New Roman"/>
          <w:sz w:val="28"/>
          <w:szCs w:val="28"/>
        </w:rPr>
        <w:t>По Законодательству</w:t>
      </w:r>
      <w:r w:rsidR="0052134F" w:rsidRPr="00C2260A">
        <w:rPr>
          <w:rFonts w:ascii="Times New Roman" w:hAnsi="Times New Roman" w:cs="Times New Roman"/>
          <w:sz w:val="28"/>
          <w:szCs w:val="28"/>
        </w:rPr>
        <w:t xml:space="preserve"> </w:t>
      </w:r>
      <w:r w:rsidR="00023D33" w:rsidRPr="00C2260A">
        <w:rPr>
          <w:rFonts w:ascii="Times New Roman" w:hAnsi="Times New Roman" w:cs="Times New Roman"/>
          <w:sz w:val="28"/>
          <w:szCs w:val="28"/>
        </w:rPr>
        <w:t xml:space="preserve">Китайской Народной Республики </w:t>
      </w:r>
      <w:r w:rsidR="0052134F" w:rsidRPr="00C2260A">
        <w:rPr>
          <w:rFonts w:ascii="Times New Roman" w:hAnsi="Times New Roman" w:cs="Times New Roman"/>
          <w:bCs/>
          <w:sz w:val="28"/>
          <w:szCs w:val="28"/>
        </w:rPr>
        <w:t>«О безопасности пищевой продукции»,</w:t>
      </w:r>
      <w:r w:rsidR="0052134F" w:rsidRPr="00C2260A">
        <w:rPr>
          <w:rFonts w:ascii="Times New Roman" w:hAnsi="Times New Roman" w:cs="Times New Roman"/>
          <w:sz w:val="28"/>
          <w:szCs w:val="28"/>
        </w:rPr>
        <w:t xml:space="preserve"> производители и </w:t>
      </w:r>
      <w:r w:rsidR="00023D33" w:rsidRPr="00C2260A">
        <w:rPr>
          <w:rFonts w:ascii="Times New Roman" w:hAnsi="Times New Roman" w:cs="Times New Roman"/>
          <w:sz w:val="28"/>
          <w:szCs w:val="28"/>
        </w:rPr>
        <w:t>сбытчики</w:t>
      </w:r>
      <w:r w:rsidR="0052134F" w:rsidRPr="00C2260A">
        <w:rPr>
          <w:rFonts w:ascii="Times New Roman" w:hAnsi="Times New Roman" w:cs="Times New Roman"/>
          <w:sz w:val="28"/>
          <w:szCs w:val="28"/>
        </w:rPr>
        <w:t xml:space="preserve"> пищевой продукции </w:t>
      </w:r>
      <w:r w:rsidR="00023D33" w:rsidRPr="00C2260A">
        <w:rPr>
          <w:rFonts w:ascii="Times New Roman" w:hAnsi="Times New Roman" w:cs="Times New Roman"/>
          <w:sz w:val="28"/>
          <w:szCs w:val="28"/>
        </w:rPr>
        <w:t>в полном мере ответственны</w:t>
      </w:r>
      <w:r w:rsidR="0052134F" w:rsidRPr="00C2260A">
        <w:rPr>
          <w:rFonts w:ascii="Times New Roman" w:hAnsi="Times New Roman" w:cs="Times New Roman"/>
          <w:sz w:val="28"/>
          <w:szCs w:val="28"/>
        </w:rPr>
        <w:t xml:space="preserve"> за </w:t>
      </w:r>
      <w:r w:rsidR="00023D33" w:rsidRPr="00C2260A">
        <w:rPr>
          <w:rFonts w:ascii="Times New Roman" w:hAnsi="Times New Roman" w:cs="Times New Roman"/>
          <w:sz w:val="28"/>
          <w:szCs w:val="28"/>
        </w:rPr>
        <w:t xml:space="preserve">пищевую </w:t>
      </w:r>
      <w:r w:rsidR="0052134F" w:rsidRPr="00C2260A">
        <w:rPr>
          <w:rFonts w:ascii="Times New Roman" w:hAnsi="Times New Roman" w:cs="Times New Roman"/>
          <w:sz w:val="28"/>
          <w:szCs w:val="28"/>
        </w:rPr>
        <w:t xml:space="preserve">безопасность </w:t>
      </w:r>
      <w:r w:rsidR="00023D33" w:rsidRPr="00C2260A">
        <w:rPr>
          <w:rFonts w:ascii="Times New Roman" w:hAnsi="Times New Roman" w:cs="Times New Roman"/>
          <w:sz w:val="28"/>
          <w:szCs w:val="28"/>
        </w:rPr>
        <w:t>выпускаемой и реализуемой</w:t>
      </w:r>
      <w:r w:rsidR="0052134F" w:rsidRPr="00C2260A">
        <w:rPr>
          <w:rFonts w:ascii="Times New Roman" w:hAnsi="Times New Roman" w:cs="Times New Roman"/>
          <w:sz w:val="28"/>
          <w:szCs w:val="28"/>
        </w:rPr>
        <w:t xml:space="preserve"> продукции. </w:t>
      </w:r>
      <w:r w:rsidR="00023D33" w:rsidRPr="00C2260A">
        <w:rPr>
          <w:rFonts w:ascii="Times New Roman" w:hAnsi="Times New Roman" w:cs="Times New Roman"/>
          <w:sz w:val="28"/>
          <w:szCs w:val="28"/>
        </w:rPr>
        <w:t>Должны</w:t>
      </w:r>
      <w:r w:rsidR="0052134F" w:rsidRPr="00C2260A">
        <w:rPr>
          <w:rFonts w:ascii="Times New Roman" w:hAnsi="Times New Roman" w:cs="Times New Roman"/>
          <w:sz w:val="28"/>
          <w:szCs w:val="28"/>
        </w:rPr>
        <w:t xml:space="preserve"> заниматься производством и </w:t>
      </w:r>
      <w:r w:rsidR="00023D33" w:rsidRPr="00C2260A">
        <w:rPr>
          <w:rFonts w:ascii="Times New Roman" w:hAnsi="Times New Roman" w:cs="Times New Roman"/>
          <w:sz w:val="28"/>
          <w:szCs w:val="28"/>
        </w:rPr>
        <w:t>сбытом</w:t>
      </w:r>
      <w:r w:rsidR="0052134F" w:rsidRPr="00C2260A">
        <w:rPr>
          <w:rFonts w:ascii="Times New Roman" w:hAnsi="Times New Roman" w:cs="Times New Roman"/>
          <w:sz w:val="28"/>
          <w:szCs w:val="28"/>
        </w:rPr>
        <w:t xml:space="preserve"> в соответствии с </w:t>
      </w:r>
      <w:r w:rsidR="00023D33" w:rsidRPr="00C2260A">
        <w:rPr>
          <w:rFonts w:ascii="Times New Roman" w:hAnsi="Times New Roman" w:cs="Times New Roman"/>
          <w:sz w:val="28"/>
          <w:szCs w:val="28"/>
        </w:rPr>
        <w:t>законодательными актами</w:t>
      </w:r>
      <w:r w:rsidR="0052134F" w:rsidRPr="00C2260A">
        <w:rPr>
          <w:rFonts w:ascii="Times New Roman" w:hAnsi="Times New Roman" w:cs="Times New Roman"/>
          <w:sz w:val="28"/>
          <w:szCs w:val="28"/>
        </w:rPr>
        <w:t xml:space="preserve">, правилами и стандартами безопасности пищевых продуктов, обеспечивать безопасность пищевых продуктов, добросовестность </w:t>
      </w:r>
      <w:r w:rsidR="00023D33" w:rsidRPr="00C2260A">
        <w:rPr>
          <w:rFonts w:ascii="Times New Roman" w:hAnsi="Times New Roman" w:cs="Times New Roman"/>
          <w:sz w:val="28"/>
          <w:szCs w:val="28"/>
        </w:rPr>
        <w:t>и быть социально ответс</w:t>
      </w:r>
      <w:r w:rsidR="002A04E3">
        <w:rPr>
          <w:rFonts w:ascii="Times New Roman" w:hAnsi="Times New Roman" w:cs="Times New Roman"/>
          <w:sz w:val="28"/>
          <w:szCs w:val="28"/>
        </w:rPr>
        <w:t>т</w:t>
      </w:r>
      <w:r w:rsidR="00023D33" w:rsidRPr="00C2260A">
        <w:rPr>
          <w:rFonts w:ascii="Times New Roman" w:hAnsi="Times New Roman" w:cs="Times New Roman"/>
          <w:sz w:val="28"/>
          <w:szCs w:val="28"/>
        </w:rPr>
        <w:t>венными</w:t>
      </w:r>
      <w:r w:rsidR="0052134F" w:rsidRPr="00C2260A">
        <w:rPr>
          <w:rFonts w:ascii="Times New Roman" w:hAnsi="Times New Roman" w:cs="Times New Roman"/>
          <w:sz w:val="28"/>
          <w:szCs w:val="28"/>
        </w:rPr>
        <w:t>.</w:t>
      </w:r>
    </w:p>
    <w:p w14:paraId="3BC31E70" w14:textId="55F59D43" w:rsidR="0052134F" w:rsidRPr="00C2260A" w:rsidRDefault="000050AF"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По законодательству производители пищевой продукции обязаны</w:t>
      </w:r>
      <w:r w:rsidR="0052134F" w:rsidRPr="00C2260A">
        <w:rPr>
          <w:rFonts w:ascii="Times New Roman" w:hAnsi="Times New Roman" w:cs="Times New Roman"/>
          <w:sz w:val="28"/>
          <w:szCs w:val="28"/>
        </w:rPr>
        <w:t>:</w:t>
      </w:r>
    </w:p>
    <w:p w14:paraId="4773701A" w14:textId="6F787FE2" w:rsidR="0052134F" w:rsidRPr="00C2260A" w:rsidRDefault="0052134F" w:rsidP="00103876">
      <w:pPr>
        <w:numPr>
          <w:ilvl w:val="0"/>
          <w:numId w:val="1"/>
        </w:numPr>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 xml:space="preserve">должны </w:t>
      </w:r>
      <w:r w:rsidR="000050AF" w:rsidRPr="00C2260A">
        <w:rPr>
          <w:rFonts w:ascii="Times New Roman" w:hAnsi="Times New Roman" w:cs="Times New Roman"/>
          <w:sz w:val="28"/>
          <w:szCs w:val="28"/>
        </w:rPr>
        <w:t>добавлять</w:t>
      </w:r>
      <w:r w:rsidRPr="00C2260A">
        <w:rPr>
          <w:rFonts w:ascii="Times New Roman" w:hAnsi="Times New Roman" w:cs="Times New Roman"/>
          <w:sz w:val="28"/>
          <w:szCs w:val="28"/>
        </w:rPr>
        <w:t xml:space="preserve"> </w:t>
      </w:r>
      <w:r w:rsidR="000050AF" w:rsidRPr="00C2260A">
        <w:rPr>
          <w:rFonts w:ascii="Times New Roman" w:hAnsi="Times New Roman" w:cs="Times New Roman"/>
          <w:sz w:val="28"/>
          <w:szCs w:val="28"/>
        </w:rPr>
        <w:t>нутрицивтические</w:t>
      </w:r>
      <w:r w:rsidRPr="00C2260A">
        <w:rPr>
          <w:rFonts w:ascii="Times New Roman" w:hAnsi="Times New Roman" w:cs="Times New Roman"/>
          <w:sz w:val="28"/>
          <w:szCs w:val="28"/>
        </w:rPr>
        <w:t xml:space="preserve"> добавки </w:t>
      </w:r>
      <w:r w:rsidR="000050AF" w:rsidRPr="00C2260A">
        <w:rPr>
          <w:rFonts w:ascii="Times New Roman" w:hAnsi="Times New Roman" w:cs="Times New Roman"/>
          <w:sz w:val="28"/>
          <w:szCs w:val="28"/>
        </w:rPr>
        <w:t xml:space="preserve">согласно </w:t>
      </w:r>
      <w:r w:rsidRPr="00C2260A">
        <w:rPr>
          <w:rFonts w:ascii="Times New Roman" w:hAnsi="Times New Roman" w:cs="Times New Roman"/>
          <w:sz w:val="28"/>
          <w:szCs w:val="28"/>
        </w:rPr>
        <w:t>с Национальными стандартами безопасности пищевой продукции;</w:t>
      </w:r>
    </w:p>
    <w:p w14:paraId="32A05EE0" w14:textId="2D21C842" w:rsidR="0052134F" w:rsidRPr="00C2260A" w:rsidRDefault="0052134F" w:rsidP="00103876">
      <w:pPr>
        <w:numPr>
          <w:ilvl w:val="0"/>
          <w:numId w:val="1"/>
        </w:numPr>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 xml:space="preserve">должны совершенствовать системы </w:t>
      </w:r>
      <w:r w:rsidR="000050AF" w:rsidRPr="00C2260A">
        <w:rPr>
          <w:rFonts w:ascii="Times New Roman" w:hAnsi="Times New Roman" w:cs="Times New Roman"/>
          <w:sz w:val="28"/>
          <w:szCs w:val="28"/>
        </w:rPr>
        <w:t>менеджмента</w:t>
      </w:r>
      <w:r w:rsidRPr="00C2260A">
        <w:rPr>
          <w:rFonts w:ascii="Times New Roman" w:hAnsi="Times New Roman" w:cs="Times New Roman"/>
          <w:sz w:val="28"/>
          <w:szCs w:val="28"/>
        </w:rPr>
        <w:t xml:space="preserve"> безопасностью пищевой продукции;</w:t>
      </w:r>
    </w:p>
    <w:p w14:paraId="4D649183" w14:textId="1E403E8A" w:rsidR="0052134F" w:rsidRPr="00C2260A" w:rsidRDefault="0052134F" w:rsidP="00103876">
      <w:pPr>
        <w:numPr>
          <w:ilvl w:val="0"/>
          <w:numId w:val="1"/>
        </w:numPr>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 xml:space="preserve">проводить </w:t>
      </w:r>
      <w:r w:rsidR="000050AF" w:rsidRPr="00C2260A">
        <w:rPr>
          <w:rFonts w:ascii="Times New Roman" w:hAnsi="Times New Roman" w:cs="Times New Roman"/>
          <w:sz w:val="28"/>
          <w:szCs w:val="28"/>
        </w:rPr>
        <w:t>повышение квалификации</w:t>
      </w:r>
      <w:r w:rsidRPr="00C2260A">
        <w:rPr>
          <w:rFonts w:ascii="Times New Roman" w:hAnsi="Times New Roman" w:cs="Times New Roman"/>
          <w:sz w:val="28"/>
          <w:szCs w:val="28"/>
        </w:rPr>
        <w:t xml:space="preserve"> </w:t>
      </w:r>
      <w:r w:rsidR="000050AF" w:rsidRPr="00C2260A">
        <w:rPr>
          <w:rFonts w:ascii="Times New Roman" w:hAnsi="Times New Roman" w:cs="Times New Roman"/>
          <w:sz w:val="28"/>
          <w:szCs w:val="28"/>
        </w:rPr>
        <w:t>персонала</w:t>
      </w:r>
      <w:r w:rsidRPr="00C2260A">
        <w:rPr>
          <w:rFonts w:ascii="Times New Roman" w:hAnsi="Times New Roman" w:cs="Times New Roman"/>
          <w:sz w:val="28"/>
          <w:szCs w:val="28"/>
        </w:rPr>
        <w:t xml:space="preserve"> по вопросам безопасности пищевой продукции;</w:t>
      </w:r>
    </w:p>
    <w:p w14:paraId="262F3C23" w14:textId="77777777" w:rsidR="0052134F" w:rsidRPr="00C2260A" w:rsidRDefault="0052134F" w:rsidP="00103876">
      <w:pPr>
        <w:numPr>
          <w:ilvl w:val="0"/>
          <w:numId w:val="1"/>
        </w:numPr>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усилить контроль за пищевой продукцией;</w:t>
      </w:r>
    </w:p>
    <w:p w14:paraId="7D22D39E" w14:textId="77777777" w:rsidR="0052134F" w:rsidRPr="00C2260A" w:rsidRDefault="0052134F" w:rsidP="00103876">
      <w:pPr>
        <w:numPr>
          <w:ilvl w:val="0"/>
          <w:numId w:val="1"/>
        </w:numPr>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должны иметь в штате менеджеров по безопасности пищевых продуктов, проводить их обучение и оценку;</w:t>
      </w:r>
    </w:p>
    <w:p w14:paraId="3C1D4A7C" w14:textId="6423AB67" w:rsidR="0052134F" w:rsidRPr="00C2260A" w:rsidRDefault="00125177" w:rsidP="00103876">
      <w:pPr>
        <w:numPr>
          <w:ilvl w:val="0"/>
          <w:numId w:val="1"/>
        </w:numPr>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должны установить и выполнять</w:t>
      </w:r>
      <w:r w:rsidR="0052134F" w:rsidRPr="00C2260A">
        <w:rPr>
          <w:rFonts w:ascii="Times New Roman" w:hAnsi="Times New Roman" w:cs="Times New Roman"/>
          <w:sz w:val="28"/>
          <w:szCs w:val="28"/>
        </w:rPr>
        <w:t xml:space="preserve"> требования контроля безопасности для обеспечения соответствия </w:t>
      </w:r>
      <w:r w:rsidR="00B6134C" w:rsidRPr="00C2260A">
        <w:rPr>
          <w:rFonts w:ascii="Times New Roman" w:hAnsi="Times New Roman" w:cs="Times New Roman"/>
          <w:sz w:val="28"/>
          <w:szCs w:val="28"/>
        </w:rPr>
        <w:t>производимых пищевых продуктов с</w:t>
      </w:r>
      <w:r w:rsidR="0052134F" w:rsidRPr="00C2260A">
        <w:rPr>
          <w:rFonts w:ascii="Times New Roman" w:hAnsi="Times New Roman" w:cs="Times New Roman"/>
          <w:sz w:val="28"/>
          <w:szCs w:val="28"/>
        </w:rPr>
        <w:t>тандартам безопасности пищевой продукции;</w:t>
      </w:r>
    </w:p>
    <w:p w14:paraId="4ABF5B13" w14:textId="77777777" w:rsidR="0052134F" w:rsidRPr="00C2260A" w:rsidRDefault="0052134F" w:rsidP="00103876">
      <w:pPr>
        <w:numPr>
          <w:ilvl w:val="0"/>
          <w:numId w:val="1"/>
        </w:numPr>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создать систему самопроверки безопасности пищевой продукции и проводить регулярные проверки и оценку условий безопасности пищевой продукции;</w:t>
      </w:r>
    </w:p>
    <w:p w14:paraId="2A15D48D" w14:textId="77777777" w:rsidR="0052134F" w:rsidRPr="00C2260A" w:rsidRDefault="0052134F" w:rsidP="00103876">
      <w:pPr>
        <w:numPr>
          <w:ilvl w:val="0"/>
          <w:numId w:val="1"/>
        </w:numPr>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должны создать систему учета использования сельскохозяйственных ресурсов;</w:t>
      </w:r>
    </w:p>
    <w:p w14:paraId="2287E73D" w14:textId="0238F016" w:rsidR="0052134F" w:rsidRPr="00C2260A" w:rsidRDefault="0052134F" w:rsidP="00103876">
      <w:pPr>
        <w:numPr>
          <w:ilvl w:val="0"/>
          <w:numId w:val="1"/>
        </w:numPr>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должны прекратить производство пищевой продукции при обнаружении ее несоответствия стандартам и уведомить соо</w:t>
      </w:r>
      <w:r w:rsidR="00B76A82">
        <w:rPr>
          <w:rFonts w:ascii="Times New Roman" w:hAnsi="Times New Roman" w:cs="Times New Roman"/>
          <w:sz w:val="28"/>
          <w:szCs w:val="28"/>
        </w:rPr>
        <w:t xml:space="preserve">тветствующих дистрибьюторов и </w:t>
      </w:r>
      <w:r w:rsidRPr="00C2260A">
        <w:rPr>
          <w:rFonts w:ascii="Times New Roman" w:hAnsi="Times New Roman" w:cs="Times New Roman"/>
          <w:sz w:val="28"/>
          <w:szCs w:val="28"/>
        </w:rPr>
        <w:t>потребителей.</w:t>
      </w:r>
    </w:p>
    <w:p w14:paraId="52BEC39C" w14:textId="1556E2A4" w:rsidR="0052134F" w:rsidRPr="00C2260A" w:rsidRDefault="0052134F"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 xml:space="preserve">Обязанности производителей и </w:t>
      </w:r>
      <w:r w:rsidR="000050AF" w:rsidRPr="00C2260A">
        <w:rPr>
          <w:rFonts w:ascii="Times New Roman" w:hAnsi="Times New Roman" w:cs="Times New Roman"/>
          <w:sz w:val="28"/>
          <w:szCs w:val="28"/>
        </w:rPr>
        <w:t>сбытчиков</w:t>
      </w:r>
      <w:r w:rsidRPr="00C2260A">
        <w:rPr>
          <w:rFonts w:ascii="Times New Roman" w:hAnsi="Times New Roman" w:cs="Times New Roman"/>
          <w:sz w:val="28"/>
          <w:szCs w:val="28"/>
        </w:rPr>
        <w:t xml:space="preserve"> пищевой продукции:</w:t>
      </w:r>
    </w:p>
    <w:p w14:paraId="7B631734" w14:textId="77777777" w:rsidR="0052134F" w:rsidRPr="00C2260A" w:rsidRDefault="0052134F" w:rsidP="00103876">
      <w:pPr>
        <w:numPr>
          <w:ilvl w:val="0"/>
          <w:numId w:val="2"/>
        </w:numPr>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должны создать систему прослеживаемости безопасности пищевой продукции, использовать информационные технологии для сбора и хранения информации о производстве и реализации пищевой продукции;</w:t>
      </w:r>
    </w:p>
    <w:p w14:paraId="237E166F" w14:textId="77777777" w:rsidR="0052134F" w:rsidRPr="00C2260A" w:rsidRDefault="0052134F" w:rsidP="00103876">
      <w:pPr>
        <w:numPr>
          <w:ilvl w:val="0"/>
          <w:numId w:val="2"/>
        </w:numPr>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должны создать и внедрить систему управления здоровьем работников;</w:t>
      </w:r>
    </w:p>
    <w:p w14:paraId="372F7392" w14:textId="77777777" w:rsidR="0052134F" w:rsidRPr="00C2260A" w:rsidRDefault="0052134F" w:rsidP="00103876">
      <w:pPr>
        <w:numPr>
          <w:ilvl w:val="0"/>
          <w:numId w:val="2"/>
        </w:numPr>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должны сообщать об отзыве продукции и о решении подобных ситуаций в соответствующие государственные органы;</w:t>
      </w:r>
    </w:p>
    <w:p w14:paraId="32717A50" w14:textId="77777777" w:rsidR="0052134F" w:rsidRPr="00C2260A" w:rsidRDefault="0052134F" w:rsidP="00103876">
      <w:pPr>
        <w:numPr>
          <w:ilvl w:val="0"/>
          <w:numId w:val="2"/>
        </w:numPr>
        <w:tabs>
          <w:tab w:val="left" w:pos="993"/>
        </w:tabs>
        <w:spacing w:after="0" w:line="240" w:lineRule="auto"/>
        <w:ind w:left="0" w:firstLine="709"/>
        <w:jc w:val="both"/>
        <w:rPr>
          <w:rFonts w:ascii="Times New Roman" w:hAnsi="Times New Roman" w:cs="Times New Roman"/>
          <w:sz w:val="28"/>
          <w:szCs w:val="28"/>
        </w:rPr>
      </w:pPr>
      <w:r w:rsidRPr="00C2260A">
        <w:rPr>
          <w:rFonts w:ascii="Times New Roman" w:hAnsi="Times New Roman" w:cs="Times New Roman"/>
          <w:sz w:val="28"/>
          <w:szCs w:val="28"/>
        </w:rPr>
        <w:t>производитель несет ответственность за маркирование (этикетку) и содержание инструкций.</w:t>
      </w:r>
    </w:p>
    <w:p w14:paraId="466E1379" w14:textId="77777777" w:rsidR="0052134F" w:rsidRPr="00C2260A" w:rsidRDefault="0052134F"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Глава 6 Закона КНР «О безопасности пищевой продукции» регулирует импорт и экспорт пищевой продукции. Зарубежные экспортеры и зарубежные производственные предприятия несут ответственность за соответствие пищевых продуктов, пищевых добавок и контактирующих с ними материалов, экспортируемых в КНР, законам и всем требованиям, а также национальным стандартам безопасности пищевых продуктов. Также они несут ответственность за содержание этикеток и инструкций.</w:t>
      </w:r>
    </w:p>
    <w:p w14:paraId="07EDDC95" w14:textId="432532DC" w:rsidR="0052134F" w:rsidRPr="00C2260A" w:rsidRDefault="0052134F"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Стандарты, применяемые в КНР GB/T 19852-2008 «Продукт географического указания - вермишель лулонг»</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95</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GB/T 23587-2009 «Вермишель»</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96</w:t>
      </w:r>
      <w:r w:rsidR="00E65708" w:rsidRPr="00C2260A">
        <w:rPr>
          <w:rFonts w:ascii="Times New Roman" w:hAnsi="Times New Roman" w:cs="Times New Roman"/>
          <w:sz w:val="28"/>
          <w:szCs w:val="28"/>
        </w:rPr>
        <w:t>],</w:t>
      </w:r>
      <w:r w:rsidR="000C5740" w:rsidRPr="00C2260A">
        <w:rPr>
          <w:rFonts w:ascii="Times New Roman" w:hAnsi="Times New Roman" w:cs="Times New Roman"/>
          <w:sz w:val="28"/>
          <w:szCs w:val="28"/>
        </w:rPr>
        <w:t xml:space="preserve"> </w:t>
      </w:r>
      <w:r w:rsidRPr="00C2260A">
        <w:rPr>
          <w:rFonts w:ascii="Times New Roman" w:hAnsi="Times New Roman" w:cs="Times New Roman"/>
          <w:sz w:val="28"/>
          <w:szCs w:val="28"/>
        </w:rPr>
        <w:t>GB/T 24397-2009 «Многофункциональное оборудование для отжима и отжима Вермишели»</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97</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GB/T 19048-2008 «Продукт географического указания Вермишель Longkou»</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98</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GB/T 35875-2018  «Инспекция зерна и масел Оценка качества переработки лапши пшеничной муки»</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99</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GB/T 25005-2010 «Сенсорный анализ Методы сенсорной оценки лапши быстрого приготовления»</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100</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GB/T 23783-2009 «Лапша быстрого приготовления с крахмалом»</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101</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GB/T 30641-2014 «Пищевое оборудование</w:t>
      </w:r>
      <w:r w:rsidR="00907C2D" w:rsidRPr="00C2260A">
        <w:rPr>
          <w:rFonts w:ascii="Times New Roman" w:hAnsi="Times New Roman" w:cs="Times New Roman"/>
          <w:sz w:val="28"/>
          <w:szCs w:val="28"/>
        </w:rPr>
        <w:t>.</w:t>
      </w:r>
      <w:r w:rsidRPr="00C2260A">
        <w:rPr>
          <w:rFonts w:ascii="Times New Roman" w:hAnsi="Times New Roman" w:cs="Times New Roman"/>
          <w:sz w:val="28"/>
          <w:szCs w:val="28"/>
        </w:rPr>
        <w:t xml:space="preserve"> Многофункциональная электрическая макаронная машина»</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102</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LS/T 3211-1995 «Лапша быстрого приготовления»</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103</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LS/T 3202-1993 «Лапша с пшеничной мукой»</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104</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LS/T 1104-1993 «Производство лапши промышленного термина»</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105</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SB/T 11194-2017 «Лапша быстрого приготовления»</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106</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SB/T 10275-2008 «Технические требования к машине для производства лапши»</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107</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SB/T 10250-1995 «Лапша быстрого приготовления»</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108</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SB/T 10175-1993 «Производство лапши промышленного термина»</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109</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SB/T 10137-1993 «Лапша с пшеничной мукой»</w:t>
      </w:r>
      <w:r w:rsidR="00E65708" w:rsidRPr="00C2260A">
        <w:rPr>
          <w:rFonts w:ascii="Times New Roman" w:hAnsi="Times New Roman" w:cs="Times New Roman"/>
          <w:sz w:val="28"/>
          <w:szCs w:val="28"/>
        </w:rPr>
        <w:t xml:space="preserve">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110</w:t>
      </w:r>
      <w:r w:rsidR="00E65708" w:rsidRPr="00C2260A">
        <w:rPr>
          <w:rFonts w:ascii="Times New Roman" w:hAnsi="Times New Roman" w:cs="Times New Roman"/>
          <w:sz w:val="28"/>
          <w:szCs w:val="28"/>
        </w:rPr>
        <w:t>]</w:t>
      </w:r>
      <w:r w:rsidRPr="00C2260A">
        <w:rPr>
          <w:rFonts w:ascii="Times New Roman" w:hAnsi="Times New Roman" w:cs="Times New Roman"/>
          <w:sz w:val="28"/>
          <w:szCs w:val="28"/>
        </w:rPr>
        <w:t xml:space="preserve">, QB/T 2652-2004 «Рисовая лапша быстрого приготовления» </w:t>
      </w:r>
      <w:r w:rsidR="007D50D4" w:rsidRPr="00C2260A">
        <w:rPr>
          <w:rFonts w:ascii="Times New Roman" w:hAnsi="Times New Roman" w:cs="Times New Roman"/>
          <w:sz w:val="28"/>
          <w:szCs w:val="28"/>
        </w:rPr>
        <w:t>[</w:t>
      </w:r>
      <w:r w:rsidR="008E5A94" w:rsidRPr="00C2260A">
        <w:rPr>
          <w:rFonts w:ascii="Times New Roman" w:hAnsi="Times New Roman" w:cs="Times New Roman"/>
          <w:sz w:val="28"/>
          <w:szCs w:val="28"/>
        </w:rPr>
        <w:t>111</w:t>
      </w:r>
      <w:r w:rsidR="00E65708" w:rsidRPr="00C2260A">
        <w:rPr>
          <w:rFonts w:ascii="Times New Roman" w:hAnsi="Times New Roman" w:cs="Times New Roman"/>
          <w:sz w:val="28"/>
          <w:szCs w:val="28"/>
        </w:rPr>
        <w:t xml:space="preserve">] </w:t>
      </w:r>
      <w:r w:rsidRPr="00C2260A">
        <w:rPr>
          <w:rFonts w:ascii="Times New Roman" w:hAnsi="Times New Roman" w:cs="Times New Roman"/>
          <w:sz w:val="28"/>
          <w:szCs w:val="28"/>
        </w:rPr>
        <w:t>и т.д.</w:t>
      </w:r>
    </w:p>
    <w:p w14:paraId="4B33E884" w14:textId="21AC04AF" w:rsidR="0052134F" w:rsidRPr="00C2260A" w:rsidRDefault="0052134F"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Таким образом, каждая из представленных стран производит макаронные изделия на основании национальных стандар</w:t>
      </w:r>
      <w:r w:rsidR="000342F1" w:rsidRPr="00C2260A">
        <w:rPr>
          <w:rFonts w:ascii="Times New Roman" w:hAnsi="Times New Roman" w:cs="Times New Roman"/>
          <w:sz w:val="28"/>
          <w:szCs w:val="28"/>
        </w:rPr>
        <w:t xml:space="preserve">тов и технических регламентов, </w:t>
      </w:r>
      <w:r w:rsidRPr="00C2260A">
        <w:rPr>
          <w:rFonts w:ascii="Times New Roman" w:hAnsi="Times New Roman" w:cs="Times New Roman"/>
          <w:sz w:val="28"/>
          <w:szCs w:val="28"/>
        </w:rPr>
        <w:t>в которых установлены те показатели, методы и технологии, которые способны обеспечить безопасность выпускаемой продукции.</w:t>
      </w:r>
    </w:p>
    <w:p w14:paraId="64E963FA" w14:textId="77777777" w:rsidR="00D907BA" w:rsidRPr="00C2260A" w:rsidRDefault="00D907BA" w:rsidP="00C2260A">
      <w:pPr>
        <w:tabs>
          <w:tab w:val="left" w:pos="993"/>
        </w:tabs>
        <w:spacing w:after="0" w:line="240" w:lineRule="auto"/>
        <w:ind w:firstLine="709"/>
        <w:jc w:val="both"/>
        <w:rPr>
          <w:rFonts w:ascii="Times New Roman" w:hAnsi="Times New Roman" w:cs="Times New Roman"/>
          <w:sz w:val="28"/>
          <w:szCs w:val="28"/>
        </w:rPr>
      </w:pPr>
    </w:p>
    <w:p w14:paraId="0924B79F" w14:textId="5F3C6B2A" w:rsidR="00125177" w:rsidRPr="00C2260A" w:rsidRDefault="000913C5"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1.2.2</w:t>
      </w:r>
      <w:r w:rsidR="00125177" w:rsidRPr="00C2260A">
        <w:rPr>
          <w:rFonts w:ascii="Times New Roman" w:hAnsi="Times New Roman" w:cs="Times New Roman"/>
          <w:sz w:val="28"/>
          <w:szCs w:val="28"/>
        </w:rPr>
        <w:t xml:space="preserve"> </w:t>
      </w:r>
      <w:r w:rsidRPr="00C2260A">
        <w:rPr>
          <w:rFonts w:ascii="Times New Roman" w:hAnsi="Times New Roman" w:cs="Times New Roman"/>
          <w:sz w:val="28"/>
          <w:szCs w:val="28"/>
        </w:rPr>
        <w:t>М</w:t>
      </w:r>
      <w:r w:rsidR="00125177" w:rsidRPr="00C2260A">
        <w:rPr>
          <w:rFonts w:ascii="Times New Roman" w:hAnsi="Times New Roman" w:cs="Times New Roman"/>
          <w:sz w:val="28"/>
          <w:szCs w:val="28"/>
        </w:rPr>
        <w:t>ежгосударственн</w:t>
      </w:r>
      <w:r w:rsidRPr="00C2260A">
        <w:rPr>
          <w:rFonts w:ascii="Times New Roman" w:hAnsi="Times New Roman" w:cs="Times New Roman"/>
          <w:sz w:val="28"/>
          <w:szCs w:val="28"/>
        </w:rPr>
        <w:t>ые стандарты (ГОСТ) и национальные стандарты (СТ РК)</w:t>
      </w:r>
    </w:p>
    <w:p w14:paraId="60A50AA1" w14:textId="0DD9FC9A" w:rsidR="0061072D" w:rsidRPr="00C2260A" w:rsidRDefault="00D907BA"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Изделия макаронные производятся и реализуется</w:t>
      </w:r>
      <w:r w:rsidR="0061072D" w:rsidRPr="00C2260A">
        <w:rPr>
          <w:rFonts w:ascii="Times New Roman" w:hAnsi="Times New Roman" w:cs="Times New Roman"/>
          <w:sz w:val="28"/>
          <w:szCs w:val="28"/>
        </w:rPr>
        <w:t xml:space="preserve"> на территории Республики Казахстан в соответствии с соблюдением требований технических регламентов, к примеру, ТР ТС 021/2011 «О безопасности пищевой продукции»</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112</w:t>
      </w:r>
      <w:r w:rsidR="002E5AE9" w:rsidRPr="00C2260A">
        <w:rPr>
          <w:rFonts w:ascii="Times New Roman" w:hAnsi="Times New Roman" w:cs="Times New Roman"/>
          <w:sz w:val="28"/>
          <w:szCs w:val="28"/>
        </w:rPr>
        <w:t>]</w:t>
      </w:r>
      <w:r w:rsidR="0061072D" w:rsidRPr="00C2260A">
        <w:rPr>
          <w:rFonts w:ascii="Times New Roman" w:hAnsi="Times New Roman" w:cs="Times New Roman"/>
          <w:sz w:val="28"/>
          <w:szCs w:val="28"/>
        </w:rPr>
        <w:t>, ТР ТС 022/2011 «Пищевая продукция в части ее маркировки»</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113</w:t>
      </w:r>
      <w:r w:rsidR="002E5AE9" w:rsidRPr="00C2260A">
        <w:rPr>
          <w:rFonts w:ascii="Times New Roman" w:hAnsi="Times New Roman" w:cs="Times New Roman"/>
          <w:sz w:val="28"/>
          <w:szCs w:val="28"/>
        </w:rPr>
        <w:t>]</w:t>
      </w:r>
      <w:r w:rsidR="0061072D" w:rsidRPr="00C2260A">
        <w:rPr>
          <w:rFonts w:ascii="Times New Roman" w:hAnsi="Times New Roman" w:cs="Times New Roman"/>
          <w:sz w:val="28"/>
          <w:szCs w:val="28"/>
        </w:rPr>
        <w:t>,</w:t>
      </w:r>
      <w:r w:rsidR="002E5AE9" w:rsidRPr="00C2260A">
        <w:rPr>
          <w:rFonts w:ascii="Times New Roman" w:hAnsi="Times New Roman" w:cs="Times New Roman"/>
          <w:sz w:val="28"/>
          <w:szCs w:val="28"/>
        </w:rPr>
        <w:t xml:space="preserve"> </w:t>
      </w:r>
      <w:r w:rsidR="0061072D" w:rsidRPr="00C2260A">
        <w:rPr>
          <w:rFonts w:ascii="Times New Roman" w:hAnsi="Times New Roman" w:cs="Times New Roman"/>
          <w:sz w:val="28"/>
          <w:szCs w:val="28"/>
        </w:rPr>
        <w:t>ТР ТС 005/2011 «О безопасности упаковки»</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114</w:t>
      </w:r>
      <w:r w:rsidR="002E5AE9" w:rsidRPr="00C2260A">
        <w:rPr>
          <w:rFonts w:ascii="Times New Roman" w:hAnsi="Times New Roman" w:cs="Times New Roman"/>
          <w:sz w:val="28"/>
          <w:szCs w:val="28"/>
        </w:rPr>
        <w:t>]</w:t>
      </w:r>
      <w:r w:rsidR="0061072D" w:rsidRPr="00C2260A">
        <w:rPr>
          <w:rFonts w:ascii="Times New Roman" w:hAnsi="Times New Roman" w:cs="Times New Roman"/>
          <w:sz w:val="28"/>
          <w:szCs w:val="28"/>
        </w:rPr>
        <w:t xml:space="preserve"> и нормативными техническими документами по стандартиз</w:t>
      </w:r>
      <w:r w:rsidR="00907C2D" w:rsidRPr="00C2260A">
        <w:rPr>
          <w:rFonts w:ascii="Times New Roman" w:hAnsi="Times New Roman" w:cs="Times New Roman"/>
          <w:sz w:val="28"/>
          <w:szCs w:val="28"/>
        </w:rPr>
        <w:t>ации, такими как ГОСТ 31743-2017</w:t>
      </w:r>
      <w:r w:rsidR="0061072D" w:rsidRPr="00C2260A">
        <w:rPr>
          <w:rFonts w:ascii="Times New Roman" w:hAnsi="Times New Roman" w:cs="Times New Roman"/>
          <w:sz w:val="28"/>
          <w:szCs w:val="28"/>
        </w:rPr>
        <w:t xml:space="preserve"> «Изделия макаронные. Общие технические условия»</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115</w:t>
      </w:r>
      <w:r w:rsidR="002E5AE9" w:rsidRPr="00C2260A">
        <w:rPr>
          <w:rFonts w:ascii="Times New Roman" w:hAnsi="Times New Roman" w:cs="Times New Roman"/>
          <w:sz w:val="28"/>
          <w:szCs w:val="28"/>
        </w:rPr>
        <w:t>]</w:t>
      </w:r>
      <w:r w:rsidR="0061072D" w:rsidRPr="00C2260A">
        <w:rPr>
          <w:rFonts w:ascii="Times New Roman" w:hAnsi="Times New Roman" w:cs="Times New Roman"/>
          <w:sz w:val="28"/>
          <w:szCs w:val="28"/>
        </w:rPr>
        <w:t>, ГОСТ 31463-2012 «Мука из твердой пшеницы для макаронных изделий. Технические условия»</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116</w:t>
      </w:r>
      <w:r w:rsidR="002E5AE9" w:rsidRPr="00C2260A">
        <w:rPr>
          <w:rFonts w:ascii="Times New Roman" w:hAnsi="Times New Roman" w:cs="Times New Roman"/>
          <w:sz w:val="28"/>
          <w:szCs w:val="28"/>
        </w:rPr>
        <w:t>]</w:t>
      </w:r>
      <w:r w:rsidR="0061072D" w:rsidRPr="00C2260A">
        <w:rPr>
          <w:rFonts w:ascii="Times New Roman" w:hAnsi="Times New Roman" w:cs="Times New Roman"/>
          <w:sz w:val="28"/>
          <w:szCs w:val="28"/>
        </w:rPr>
        <w:t>, ГОСТ 31750-2012 «Изделия макаронные. Методы идентификации»</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117</w:t>
      </w:r>
      <w:r w:rsidR="002E5AE9" w:rsidRPr="00C2260A">
        <w:rPr>
          <w:rFonts w:ascii="Times New Roman" w:hAnsi="Times New Roman" w:cs="Times New Roman"/>
          <w:sz w:val="28"/>
          <w:szCs w:val="28"/>
        </w:rPr>
        <w:t>]</w:t>
      </w:r>
      <w:r w:rsidR="0061072D" w:rsidRPr="00C2260A">
        <w:rPr>
          <w:rFonts w:ascii="Times New Roman" w:hAnsi="Times New Roman" w:cs="Times New Roman"/>
          <w:sz w:val="28"/>
          <w:szCs w:val="28"/>
        </w:rPr>
        <w:t>, ГОСТ 31964-2012 «Изделия макаронные. Правила приемки и методы определения качества»</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118</w:t>
      </w:r>
      <w:r w:rsidR="002E5AE9" w:rsidRPr="00C2260A">
        <w:rPr>
          <w:rFonts w:ascii="Times New Roman" w:hAnsi="Times New Roman" w:cs="Times New Roman"/>
          <w:sz w:val="28"/>
          <w:szCs w:val="28"/>
        </w:rPr>
        <w:t>]</w:t>
      </w:r>
      <w:r w:rsidR="0061072D" w:rsidRPr="00C2260A">
        <w:rPr>
          <w:rFonts w:ascii="Times New Roman" w:hAnsi="Times New Roman" w:cs="Times New Roman"/>
          <w:sz w:val="28"/>
          <w:szCs w:val="28"/>
        </w:rPr>
        <w:t>, СТ РК ГОСТ Р 51865-2010 «Макаронные изделия. Общие технические условия»</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119</w:t>
      </w:r>
      <w:r w:rsidR="002E5AE9" w:rsidRPr="00C2260A">
        <w:rPr>
          <w:rFonts w:ascii="Times New Roman" w:hAnsi="Times New Roman" w:cs="Times New Roman"/>
          <w:sz w:val="28"/>
          <w:szCs w:val="28"/>
        </w:rPr>
        <w:t>]</w:t>
      </w:r>
      <w:r w:rsidR="0061072D" w:rsidRPr="00C2260A">
        <w:rPr>
          <w:rFonts w:ascii="Times New Roman" w:hAnsi="Times New Roman" w:cs="Times New Roman"/>
          <w:sz w:val="28"/>
          <w:szCs w:val="28"/>
        </w:rPr>
        <w:t xml:space="preserve"> и т.д.</w:t>
      </w:r>
    </w:p>
    <w:p w14:paraId="3695A159" w14:textId="0A9D5821"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В соответствии с проведенным анализом определены национальные и межгосударственные стандарты регламентирующих показатели качества отходов перерабатывающих производств и отходов производства зерна:</w:t>
      </w:r>
    </w:p>
    <w:p w14:paraId="255BAB86" w14:textId="39376651"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3040-55</w:t>
      </w:r>
      <w:r w:rsidR="00C2260A">
        <w:rPr>
          <w:rFonts w:ascii="Times New Roman" w:hAnsi="Times New Roman" w:cs="Times New Roman"/>
          <w:sz w:val="28"/>
          <w:szCs w:val="28"/>
        </w:rPr>
        <w:t xml:space="preserve">. </w:t>
      </w:r>
      <w:r w:rsidRPr="00C2260A">
        <w:rPr>
          <w:rFonts w:ascii="Times New Roman" w:hAnsi="Times New Roman" w:cs="Times New Roman"/>
          <w:sz w:val="28"/>
          <w:szCs w:val="28"/>
        </w:rPr>
        <w:t>«Зерно. Методы определения качества», утвержден Комитетом стандартов, мер и измерительных приборов при Совете Министров Союза ССР 24/</w:t>
      </w:r>
      <w:r w:rsidRPr="00C2260A">
        <w:rPr>
          <w:rFonts w:ascii="Times New Roman" w:hAnsi="Times New Roman" w:cs="Times New Roman"/>
          <w:sz w:val="28"/>
          <w:szCs w:val="28"/>
          <w:lang w:val="en-US"/>
        </w:rPr>
        <w:t>XII</w:t>
      </w:r>
      <w:r w:rsidRPr="00C2260A">
        <w:rPr>
          <w:rFonts w:ascii="Times New Roman" w:hAnsi="Times New Roman" w:cs="Times New Roman"/>
          <w:sz w:val="28"/>
          <w:szCs w:val="28"/>
        </w:rPr>
        <w:t xml:space="preserve"> 1955 г.</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120</w:t>
      </w:r>
      <w:r w:rsidR="002E5AE9" w:rsidRPr="00C2260A">
        <w:rPr>
          <w:rFonts w:ascii="Times New Roman" w:hAnsi="Times New Roman" w:cs="Times New Roman"/>
          <w:sz w:val="28"/>
          <w:szCs w:val="28"/>
        </w:rPr>
        <w:t>].</w:t>
      </w:r>
    </w:p>
    <w:p w14:paraId="48D00580" w14:textId="4A5F1F6F"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10840-2017</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Метод определения натуры», принят Евразийским советом по стандартизации, метрологии и сертификации по результатам голосования в АИС МГС (протоколом от 7 июня 2017 года</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№99-П). Разработан Федеральным государственным бюджетным научным учреждением «Всероссийский научно-исследовательский институт зерна и продуктов его переработки» (ФГБНУ «ВНИИЗ»)</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121</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6F6FE6D3" w14:textId="2533442B"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10967-2019</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Методы определения запаха и цвета», принят Евразийским советом по стандартизации, метрологии и сертификации (протоколом от 28 июня 2019 года №55-2019). Разработан Всероссийским научно-исследовательским институтом зерна и продуктов его переработки - филиалом ФГБНУ «ФНЦ пищевых систем им. В.М. Горбатова» РАН (ВНИИЗ - филиал ФГБНУ «ФНЦ пищевых систем им. В.М. Горбатова» РАН)</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122</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32F71900" w14:textId="3ACAEF80"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13586.5-2015</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Метод определения влажности», принят Межгосударственным советом по стандартизации, метрологии и сертификации (протокол от 27 августа 2015 года №79-П). Разработан Федеральным государственным бюджетным научным учреждением «Всероссийский научно-исследовательский институт зерна и продуктов его переработки» (ФГБНУ «ВНИИЗ»)</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123</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4C86E1A7" w14:textId="3E45C0AA"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13586.6-93</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Методы определения зараженности вредителями», принят Межгосударственным Советом по стандартизации, метрологии и сертификации 21 октября 1993 году. Разработан Госстандартом России</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124</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6D8B9689" w14:textId="54770B7A"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13586.4-83</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Методы определения зараженности и поврежденности вредителями», принят Постановлением Государственного комитета ССР по стандартам от 23 мая 1983 г. №2300</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125</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1F1B01EE" w14:textId="612F90D1"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10847-2019</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Методы определения зольности», принят Евразийским советом по стандартизации, метрологии и сертификации по результатам голосования в АИС МГС (протоколом от 30 июля 2019 года</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№120-П). Разработан Всероссийским научно-исследовательским институтом зерна и продуктов его переработки - филиалом ФГБНУ «ФНЦ пищевых систем им. В.М. Горбатова» РАН (ВНИИЗ - филиал ФГБНУ «ФНЦ пищевых систем им. В.М. Горбатова» РАН)</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126</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6A25BA2F" w14:textId="641A818E"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13586.3-2015</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Правила приемки и методы отбора проб», принят Межгосударственным советом по стандартизации, метрологии и сертификации (протокол от 27 августа 2015 года №79-П). Разработан Федеральным государственным бюджетным научным учреждением «Всероссийский научно-исследовательский институт зерна и продуктов его переработки» (ФГБНУ «ВНИИЗ»)</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127</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44649C27" w14:textId="06D1457F"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10846-91</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и продукты его переработки. Метод определения белка», утвержден и введен в действие Постановлением Комитет стандартизации и метрологии СССР от 18 декабря 1991 года</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№1995. Разработан и внесен ВНПО «Зернопродукт»</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128</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62C76067" w14:textId="335BB548"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29033-91</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и продукты его переработки. Метод определения жира», утвержден и введен в действие Постановлением Государственного комитета ССР по управлению качеством продукции и стандартов от 18 июня 1991 года</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№886. Разработан и внесен Всесоюзным научно-производственным объединением «Зернопродукт»</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129</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15CA4043" w14:textId="7E772E2E"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31700-2012</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и продукты его переработки. Метод определения кислотного числа жира», принят Межгосударственным советом по стандартизации, метрологии и сертификации (протокол от 1 октября 2012 года</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№51). Подготовлен Государственным научным учреждением «Всероссийский научно-исследовательский институт зерна и продуктов его переработки» Российской академии сельскохозяйственных наук (ГНУ «ВНИИЗ» Россельхозакадемии)</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130</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0B1012F3" w14:textId="3D33A0AF"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10845-98</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и продукты его переработки. Метод определения крахмала», принят Межгосударственным Советом по стандартизации, метрологии и сертификации (протокол №13 от 28 мая</w:t>
      </w:r>
      <w:r w:rsidR="002E5AE9" w:rsidRPr="00C2260A">
        <w:rPr>
          <w:rFonts w:ascii="Times New Roman" w:hAnsi="Times New Roman" w:cs="Times New Roman"/>
          <w:sz w:val="28"/>
          <w:szCs w:val="28"/>
        </w:rPr>
        <w:t xml:space="preserve"> </w:t>
      </w:r>
      <w:r w:rsidRPr="00C2260A">
        <w:rPr>
          <w:rFonts w:ascii="Times New Roman" w:hAnsi="Times New Roman" w:cs="Times New Roman"/>
          <w:sz w:val="28"/>
          <w:szCs w:val="28"/>
        </w:rPr>
        <w:t>1998 года). Разработан Всероссийским научно-исследовательским институтом зерна и продуктов его переработки (ВНИИЗ), МТК 2 «Зерно, продукты его переработки и маслосемена»</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131</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02B3A822" w14:textId="5F6ACFDF"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ISO 712-2015</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и зерновые продукты. Определение содержание влаги. Контрольный метод», принят Межгосударственным советом по стандартизации, метрологии и сертификации по переписке (от 27 августа 2015 года протокол №79-П). Подготовлен Федеральным государственным унитарным предприятием «Уральский научно-исследовательский институт метрологии» (ФГУП «УНИИМ») на основе аутентичного перевода на русский язык международного стандарта</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132</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4145C824" w14:textId="1FB574B5"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СТ РК 2.195-2010</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и зернопродукты. Инфракрасный термогравиметрический метод определения влажности», утвержден и введен в действие Приказом Председателя Комитета технического регулирования и метрологии Министерства индустрии и новых технологий Республики Казахстан от 2 ноября 2010 года №487-од. Разработан и внесен Республиканским государственным предприятиям «Казахстанский институт метрологии»</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133</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2D1BD1DE" w14:textId="07536711"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СТ РК 1889-2009</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и зернопродукты. Определения числа падения», разработан и внесен Министерством сельского хозяйства Республики Казахстан и Техническим Комитетом №71 по стандартизации в области экологической безопасности «Объекты окружающей среды. Промышленные отходы». Утвержден и введен в действие Приказом Председателя Комитета по техническому регулированию и метрологии Министерства индустрии и торговли Республики Казахстан от 29 сентября 2009 года</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№493-од</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134</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1F4EF264" w14:textId="0DDA40E4"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ISO 17718-2015</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и мука из мягкой пшеницы. Определение реологических свойств теста в зависимости от условий замеса и повышения температуры», принят Межгосударственным советом по стандартизации, метрологии и сертификации (протокол от 18 июня 2015 года</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№47). Подготовлен Открытым акционерным обществом «Всероссийский научно-исследовательский институт сертификации (ОАО «ВНИИС») на основе собственного аутентичного перевода на русский язык международного стандарта</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135</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32B59768" w14:textId="00C7560D"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 xml:space="preserve">СТ РК </w:t>
      </w:r>
      <w:r w:rsidRPr="00C2260A">
        <w:rPr>
          <w:rFonts w:ascii="Times New Roman" w:hAnsi="Times New Roman" w:cs="Times New Roman"/>
          <w:sz w:val="28"/>
          <w:szCs w:val="28"/>
          <w:lang w:val="en-US"/>
        </w:rPr>
        <w:t>IS</w:t>
      </w:r>
      <w:r w:rsidRPr="00C2260A">
        <w:rPr>
          <w:rFonts w:ascii="Times New Roman" w:hAnsi="Times New Roman" w:cs="Times New Roman"/>
          <w:sz w:val="28"/>
          <w:szCs w:val="28"/>
        </w:rPr>
        <w:t>О 712-2014</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и продукты его переработки Определение влажности. Контрольный метод», подготовлен и внесен Республиканским государственным предприятием «Казахстанский институт стандартизации и сертификации» Комитета технического регулирования и метрологии. Утвержден и введен в действие приказом Председателя Комитета технического регулирования и метрологии Министерства по инвестициям и развитию Республики Казахстан от 10 октября 2014 года</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№207-од</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136</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7B7E49A5" w14:textId="62455B2C"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СТ РК ГОСТ Р 51228-2009</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и зерновые продукты. Колориметрический метод определения активности альфа-амилазы», утвержден и введен в действие Приказом Председателя Комитета по техническому регулированию и метрологии Министерства индустрии и торговли Республики Казахстан от 25 ноября 2009 года</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№584-од. Подготовлен и внесен РГП «Казахстанский институт стандартизации и сертификации» Комитета по техническому регулированию и метрологии Республики Казахстан, ТК 18 по стандартизации «Организационно-методические и общетехнические стандарты, стандарты на продукцию, процессы и услуги» (ТОО «Евразийский консалтинговый консорциум»)</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137</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36DC291E" w14:textId="0EF447C8"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ISO 3093-2016</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и продукты его переработки. Определение числа падения методом Хагберга-Пертена», принят Межгосударственным советом по стандартизации, метрологии и сертификации (от 25 мая 2016 года</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№88-П). Подготовлен Федеральным государственным бюджетным научным учреждением «Всероссийский научно-исследовательский институт зерна и продуктов его переработки» (ФГБНУ «ВНИИЗ») на основе собственного перевода на русский язык англоязычной версии стандарта</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138</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37222636" w14:textId="120891F8"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28418-2002</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и продукты его переработки. Определение зольности (общей золы)», принят Евразийским Советом по стандартизации, метрологии и сертификации (протокол №22-2002 от 6 ноября 2002 года). Разработан Всероссийским научно-исследовательским институтом зерна (ВНИИЗ)</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139</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3420B5F1" w14:textId="30AE4ECB"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13586.1-2014</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«Зерно. Методы определения количества и качества клейковины в пшенице», принят Евразийским Советом по стандартизации, метрологии и сертификации (протокол №46-2014 от 5 декабря 2014 года). Разработан Республиканским государственным предприятием «Казахстанский институт стандартизации и сертификации» и Техническим комитетом по стандартизации ТК 71 «Экологическая безопасность сырья, материалов, веществ и сооружений»</w:t>
      </w:r>
      <w:r w:rsidR="002E5AE9" w:rsidRPr="00C2260A">
        <w:rPr>
          <w:rFonts w:ascii="Times New Roman" w:hAnsi="Times New Roman" w:cs="Times New Roman"/>
          <w:sz w:val="28"/>
          <w:szCs w:val="28"/>
        </w:rPr>
        <w:t xml:space="preserve"> [</w:t>
      </w:r>
      <w:r w:rsidR="003104E5" w:rsidRPr="00C2260A">
        <w:rPr>
          <w:rFonts w:ascii="Times New Roman" w:hAnsi="Times New Roman" w:cs="Times New Roman"/>
          <w:sz w:val="28"/>
          <w:szCs w:val="28"/>
        </w:rPr>
        <w:t>140</w:t>
      </w:r>
      <w:r w:rsidR="002E5AE9" w:rsidRPr="00C2260A">
        <w:rPr>
          <w:rFonts w:ascii="Times New Roman" w:hAnsi="Times New Roman" w:cs="Times New Roman"/>
          <w:sz w:val="28"/>
          <w:szCs w:val="28"/>
        </w:rPr>
        <w:t>]</w:t>
      </w:r>
      <w:r w:rsidRPr="00C2260A">
        <w:rPr>
          <w:rFonts w:ascii="Times New Roman" w:hAnsi="Times New Roman" w:cs="Times New Roman"/>
          <w:sz w:val="28"/>
          <w:szCs w:val="28"/>
        </w:rPr>
        <w:t>.</w:t>
      </w:r>
    </w:p>
    <w:p w14:paraId="0005C3E3" w14:textId="729F4658" w:rsidR="000B4495" w:rsidRPr="00C2260A" w:rsidRDefault="000B4495"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ГОСТ 5530-1-2013</w:t>
      </w:r>
      <w:r w:rsidR="00C2260A">
        <w:rPr>
          <w:rFonts w:ascii="Times New Roman" w:hAnsi="Times New Roman" w:cs="Times New Roman"/>
          <w:sz w:val="28"/>
          <w:szCs w:val="28"/>
        </w:rPr>
        <w:t>.</w:t>
      </w:r>
      <w:r w:rsidRPr="00C2260A">
        <w:rPr>
          <w:rFonts w:ascii="Times New Roman" w:hAnsi="Times New Roman" w:cs="Times New Roman"/>
          <w:sz w:val="28"/>
          <w:szCs w:val="28"/>
        </w:rPr>
        <w:t xml:space="preserve"> «Мука пшеничная. Физические характеристики теста. Часть 1. Определение водопоглощения и реологических свойств</w:t>
      </w:r>
      <w:r w:rsidR="003104E5" w:rsidRPr="00C2260A">
        <w:rPr>
          <w:rFonts w:ascii="Times New Roman" w:hAnsi="Times New Roman" w:cs="Times New Roman"/>
          <w:sz w:val="28"/>
          <w:szCs w:val="28"/>
        </w:rPr>
        <w:t xml:space="preserve"> с применением фаринографа»</w:t>
      </w:r>
      <w:r w:rsidR="00591C19" w:rsidRPr="00C2260A">
        <w:rPr>
          <w:rFonts w:ascii="Times New Roman" w:hAnsi="Times New Roman" w:cs="Times New Roman"/>
          <w:sz w:val="28"/>
          <w:szCs w:val="28"/>
        </w:rPr>
        <w:t xml:space="preserve">, </w:t>
      </w:r>
      <w:r w:rsidR="00591C19" w:rsidRPr="00C2260A">
        <w:rPr>
          <w:rFonts w:ascii="Times New Roman" w:hAnsi="Times New Roman" w:cs="Times New Roman"/>
          <w:color w:val="000000"/>
          <w:sz w:val="28"/>
          <w:szCs w:val="28"/>
          <w:shd w:val="clear" w:color="auto" w:fill="FFFFFF"/>
        </w:rPr>
        <w:t>принят Межгосударственным советом по стандартизации, метрологии и сертификации (протокол от 25 марта 2013 г.</w:t>
      </w:r>
      <w:r w:rsidR="00C2260A">
        <w:rPr>
          <w:rFonts w:ascii="Times New Roman" w:hAnsi="Times New Roman" w:cs="Times New Roman"/>
          <w:color w:val="000000"/>
          <w:sz w:val="28"/>
          <w:szCs w:val="28"/>
          <w:shd w:val="clear" w:color="auto" w:fill="FFFFFF"/>
        </w:rPr>
        <w:t>,</w:t>
      </w:r>
      <w:r w:rsidR="00591C19" w:rsidRPr="00C2260A">
        <w:rPr>
          <w:rFonts w:ascii="Times New Roman" w:hAnsi="Times New Roman" w:cs="Times New Roman"/>
          <w:color w:val="000000"/>
          <w:sz w:val="28"/>
          <w:szCs w:val="28"/>
          <w:shd w:val="clear" w:color="auto" w:fill="FFFFFF"/>
        </w:rPr>
        <w:t xml:space="preserve"> №55-П)</w:t>
      </w:r>
      <w:r w:rsidR="003104E5" w:rsidRPr="00C2260A">
        <w:rPr>
          <w:rFonts w:ascii="Times New Roman" w:hAnsi="Times New Roman" w:cs="Times New Roman"/>
          <w:sz w:val="28"/>
          <w:szCs w:val="28"/>
        </w:rPr>
        <w:t xml:space="preserve"> [141</w:t>
      </w:r>
      <w:r w:rsidRPr="00C2260A">
        <w:rPr>
          <w:rFonts w:ascii="Times New Roman" w:hAnsi="Times New Roman" w:cs="Times New Roman"/>
          <w:sz w:val="28"/>
          <w:szCs w:val="28"/>
        </w:rPr>
        <w:t>]</w:t>
      </w:r>
      <w:r w:rsidR="00591C19" w:rsidRPr="00C2260A">
        <w:rPr>
          <w:rFonts w:ascii="Times New Roman" w:hAnsi="Times New Roman" w:cs="Times New Roman"/>
          <w:sz w:val="28"/>
          <w:szCs w:val="28"/>
        </w:rPr>
        <w:t>.</w:t>
      </w:r>
    </w:p>
    <w:p w14:paraId="65F0AD99" w14:textId="3B62372E" w:rsidR="00C912D0" w:rsidRPr="00C2260A" w:rsidRDefault="00C912D0" w:rsidP="00C2260A">
      <w:pPr>
        <w:tabs>
          <w:tab w:val="left" w:pos="993"/>
        </w:tabs>
        <w:spacing w:after="0" w:line="240" w:lineRule="auto"/>
        <w:ind w:firstLine="709"/>
        <w:jc w:val="both"/>
        <w:rPr>
          <w:rFonts w:ascii="Times New Roman" w:hAnsi="Times New Roman" w:cs="Times New Roman"/>
          <w:sz w:val="28"/>
          <w:szCs w:val="28"/>
        </w:rPr>
      </w:pPr>
      <w:r w:rsidRPr="00C2260A">
        <w:rPr>
          <w:rFonts w:ascii="Times New Roman" w:hAnsi="Times New Roman" w:cs="Times New Roman"/>
          <w:sz w:val="28"/>
          <w:szCs w:val="28"/>
        </w:rPr>
        <w:t>Изучены области применения национальных и межгосударственных стандартов</w:t>
      </w:r>
      <w:r w:rsidR="000A49BB">
        <w:rPr>
          <w:rFonts w:ascii="Times New Roman" w:hAnsi="Times New Roman" w:cs="Times New Roman"/>
          <w:sz w:val="28"/>
          <w:szCs w:val="28"/>
        </w:rPr>
        <w:t xml:space="preserve"> (таблица 2)</w:t>
      </w:r>
      <w:r w:rsidRPr="00C2260A">
        <w:rPr>
          <w:rFonts w:ascii="Times New Roman" w:hAnsi="Times New Roman" w:cs="Times New Roman"/>
          <w:sz w:val="28"/>
          <w:szCs w:val="28"/>
        </w:rPr>
        <w:t>.</w:t>
      </w:r>
    </w:p>
    <w:p w14:paraId="4D0B08AB" w14:textId="59DC2AA5" w:rsidR="00C623A0" w:rsidRDefault="00C623A0" w:rsidP="00B94BFD">
      <w:pPr>
        <w:spacing w:after="0" w:line="240" w:lineRule="auto"/>
        <w:jc w:val="both"/>
        <w:rPr>
          <w:rFonts w:ascii="Times New Roman" w:hAnsi="Times New Roman" w:cs="Times New Roman"/>
          <w:sz w:val="28"/>
          <w:szCs w:val="28"/>
        </w:rPr>
      </w:pPr>
    </w:p>
    <w:p w14:paraId="6E5CD4E1" w14:textId="1FF638AE" w:rsidR="000A5FC8" w:rsidRDefault="000A5FC8" w:rsidP="00B94BFD">
      <w:pPr>
        <w:spacing w:after="0" w:line="240" w:lineRule="auto"/>
        <w:jc w:val="both"/>
        <w:rPr>
          <w:rFonts w:ascii="Times New Roman" w:hAnsi="Times New Roman" w:cs="Times New Roman"/>
          <w:sz w:val="28"/>
          <w:szCs w:val="28"/>
        </w:rPr>
      </w:pPr>
    </w:p>
    <w:p w14:paraId="43E93983" w14:textId="352B5183" w:rsidR="00AD181F" w:rsidRDefault="00AD181F" w:rsidP="00B94BFD">
      <w:pPr>
        <w:spacing w:after="0" w:line="240" w:lineRule="auto"/>
        <w:jc w:val="both"/>
        <w:rPr>
          <w:rFonts w:ascii="Times New Roman" w:hAnsi="Times New Roman" w:cs="Times New Roman"/>
          <w:sz w:val="28"/>
          <w:szCs w:val="28"/>
        </w:rPr>
      </w:pPr>
    </w:p>
    <w:p w14:paraId="59E2CF07" w14:textId="326C7905" w:rsidR="00AD181F" w:rsidRDefault="00AD181F" w:rsidP="00B94BFD">
      <w:pPr>
        <w:spacing w:after="0" w:line="240" w:lineRule="auto"/>
        <w:jc w:val="both"/>
        <w:rPr>
          <w:rFonts w:ascii="Times New Roman" w:hAnsi="Times New Roman" w:cs="Times New Roman"/>
          <w:sz w:val="28"/>
          <w:szCs w:val="28"/>
        </w:rPr>
      </w:pPr>
    </w:p>
    <w:p w14:paraId="066B939B" w14:textId="77777777" w:rsidR="00AD181F" w:rsidRPr="00DB1522" w:rsidRDefault="00AD181F" w:rsidP="00B94BFD">
      <w:pPr>
        <w:spacing w:after="0" w:line="240" w:lineRule="auto"/>
        <w:jc w:val="both"/>
        <w:rPr>
          <w:rFonts w:ascii="Times New Roman" w:hAnsi="Times New Roman" w:cs="Times New Roman"/>
          <w:sz w:val="28"/>
          <w:szCs w:val="28"/>
        </w:rPr>
      </w:pPr>
    </w:p>
    <w:p w14:paraId="5D40B89F" w14:textId="314EA96C" w:rsidR="00C912D0" w:rsidRDefault="00354701" w:rsidP="00B94BF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2</w:t>
      </w:r>
      <w:r w:rsidR="008A5E43">
        <w:rPr>
          <w:rFonts w:ascii="Times New Roman" w:hAnsi="Times New Roman" w:cs="Times New Roman"/>
          <w:sz w:val="28"/>
          <w:szCs w:val="28"/>
        </w:rPr>
        <w:t xml:space="preserve"> </w:t>
      </w:r>
      <w:r w:rsidR="00C2260A">
        <w:rPr>
          <w:rFonts w:ascii="Times New Roman" w:hAnsi="Times New Roman" w:cs="Times New Roman"/>
          <w:sz w:val="28"/>
          <w:szCs w:val="28"/>
        </w:rPr>
        <w:t>–</w:t>
      </w:r>
      <w:r w:rsidR="008A5E43">
        <w:rPr>
          <w:rFonts w:ascii="Times New Roman" w:hAnsi="Times New Roman" w:cs="Times New Roman"/>
          <w:sz w:val="28"/>
          <w:szCs w:val="28"/>
        </w:rPr>
        <w:t xml:space="preserve"> О</w:t>
      </w:r>
      <w:r w:rsidR="00C912D0" w:rsidRPr="00DB1522">
        <w:rPr>
          <w:rFonts w:ascii="Times New Roman" w:hAnsi="Times New Roman" w:cs="Times New Roman"/>
          <w:sz w:val="28"/>
          <w:szCs w:val="28"/>
        </w:rPr>
        <w:t xml:space="preserve">бласть применения национальных </w:t>
      </w:r>
      <w:r w:rsidR="00C2260A">
        <w:rPr>
          <w:rFonts w:ascii="Times New Roman" w:hAnsi="Times New Roman" w:cs="Times New Roman"/>
          <w:sz w:val="28"/>
          <w:szCs w:val="28"/>
        </w:rPr>
        <w:t>и межгосударственных стандартов</w:t>
      </w:r>
    </w:p>
    <w:p w14:paraId="31C66289" w14:textId="77777777" w:rsidR="00C2260A" w:rsidRPr="00C2260A" w:rsidRDefault="00C2260A" w:rsidP="000A49BB">
      <w:pPr>
        <w:spacing w:after="0" w:line="240" w:lineRule="auto"/>
        <w:jc w:val="right"/>
        <w:rPr>
          <w:rFonts w:ascii="Times New Roman" w:hAnsi="Times New Roman" w:cs="Times New Roman"/>
          <w:sz w:val="16"/>
          <w:szCs w:val="16"/>
        </w:rPr>
      </w:pPr>
    </w:p>
    <w:tbl>
      <w:tblPr>
        <w:tblStyle w:val="a3"/>
        <w:tblW w:w="0" w:type="auto"/>
        <w:jc w:val="center"/>
        <w:tblLook w:val="04A0" w:firstRow="1" w:lastRow="0" w:firstColumn="1" w:lastColumn="0" w:noHBand="0" w:noVBand="1"/>
      </w:tblPr>
      <w:tblGrid>
        <w:gridCol w:w="2505"/>
        <w:gridCol w:w="7038"/>
      </w:tblGrid>
      <w:tr w:rsidR="00F82041" w:rsidRPr="00C2260A" w14:paraId="1811EF35" w14:textId="77777777" w:rsidTr="003207F6">
        <w:trPr>
          <w:jc w:val="center"/>
        </w:trPr>
        <w:tc>
          <w:tcPr>
            <w:tcW w:w="2505" w:type="dxa"/>
          </w:tcPr>
          <w:p w14:paraId="16F79723" w14:textId="77777777" w:rsidR="00F82041" w:rsidRPr="00C2260A" w:rsidRDefault="00F82041" w:rsidP="00B94BFD">
            <w:pPr>
              <w:jc w:val="center"/>
              <w:rPr>
                <w:rFonts w:ascii="Times New Roman" w:hAnsi="Times New Roman" w:cs="Times New Roman"/>
                <w:sz w:val="24"/>
                <w:szCs w:val="24"/>
              </w:rPr>
            </w:pPr>
            <w:r w:rsidRPr="00C2260A">
              <w:rPr>
                <w:rFonts w:ascii="Times New Roman" w:hAnsi="Times New Roman" w:cs="Times New Roman"/>
                <w:sz w:val="24"/>
                <w:szCs w:val="24"/>
              </w:rPr>
              <w:t>Обозначение</w:t>
            </w:r>
          </w:p>
        </w:tc>
        <w:tc>
          <w:tcPr>
            <w:tcW w:w="7038" w:type="dxa"/>
          </w:tcPr>
          <w:p w14:paraId="336DD85B" w14:textId="77777777" w:rsidR="00F82041" w:rsidRPr="00C2260A" w:rsidRDefault="00F82041" w:rsidP="00B94BFD">
            <w:pPr>
              <w:jc w:val="center"/>
              <w:rPr>
                <w:rFonts w:ascii="Times New Roman" w:hAnsi="Times New Roman" w:cs="Times New Roman"/>
                <w:sz w:val="24"/>
                <w:szCs w:val="24"/>
              </w:rPr>
            </w:pPr>
            <w:r w:rsidRPr="00C2260A">
              <w:rPr>
                <w:rFonts w:ascii="Times New Roman" w:hAnsi="Times New Roman" w:cs="Times New Roman"/>
                <w:sz w:val="24"/>
                <w:szCs w:val="24"/>
              </w:rPr>
              <w:t>Краткая характеристика</w:t>
            </w:r>
          </w:p>
        </w:tc>
      </w:tr>
      <w:tr w:rsidR="000A49BB" w:rsidRPr="00C2260A" w14:paraId="2B56CF97" w14:textId="77777777" w:rsidTr="003207F6">
        <w:trPr>
          <w:jc w:val="center"/>
        </w:trPr>
        <w:tc>
          <w:tcPr>
            <w:tcW w:w="2505" w:type="dxa"/>
          </w:tcPr>
          <w:p w14:paraId="19A857DF" w14:textId="3C669F62" w:rsidR="000A49BB" w:rsidRPr="00C2260A" w:rsidRDefault="000A49BB" w:rsidP="00B94BFD">
            <w:pPr>
              <w:jc w:val="center"/>
              <w:rPr>
                <w:rFonts w:ascii="Times New Roman" w:hAnsi="Times New Roman" w:cs="Times New Roman"/>
                <w:sz w:val="24"/>
                <w:szCs w:val="24"/>
              </w:rPr>
            </w:pPr>
            <w:r>
              <w:rPr>
                <w:rFonts w:ascii="Times New Roman" w:hAnsi="Times New Roman" w:cs="Times New Roman"/>
                <w:sz w:val="24"/>
                <w:szCs w:val="24"/>
              </w:rPr>
              <w:t>1</w:t>
            </w:r>
          </w:p>
        </w:tc>
        <w:tc>
          <w:tcPr>
            <w:tcW w:w="7038" w:type="dxa"/>
          </w:tcPr>
          <w:p w14:paraId="6A3FC433" w14:textId="47FD5009" w:rsidR="000A49BB" w:rsidRPr="00C2260A" w:rsidRDefault="000A49BB" w:rsidP="00B94BFD">
            <w:pPr>
              <w:jc w:val="center"/>
              <w:rPr>
                <w:rFonts w:ascii="Times New Roman" w:hAnsi="Times New Roman" w:cs="Times New Roman"/>
                <w:sz w:val="24"/>
                <w:szCs w:val="24"/>
              </w:rPr>
            </w:pPr>
            <w:r>
              <w:rPr>
                <w:rFonts w:ascii="Times New Roman" w:hAnsi="Times New Roman" w:cs="Times New Roman"/>
                <w:sz w:val="24"/>
                <w:szCs w:val="24"/>
              </w:rPr>
              <w:t>2</w:t>
            </w:r>
          </w:p>
        </w:tc>
      </w:tr>
      <w:tr w:rsidR="00C912D0" w:rsidRPr="00C2260A" w14:paraId="7CC4E4AE" w14:textId="77777777" w:rsidTr="003207F6">
        <w:trPr>
          <w:jc w:val="center"/>
        </w:trPr>
        <w:tc>
          <w:tcPr>
            <w:tcW w:w="2505" w:type="dxa"/>
          </w:tcPr>
          <w:p w14:paraId="0312770F"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3040-55</w:t>
            </w:r>
          </w:p>
        </w:tc>
        <w:tc>
          <w:tcPr>
            <w:tcW w:w="7038" w:type="dxa"/>
          </w:tcPr>
          <w:p w14:paraId="766E33C4" w14:textId="73F5EAA5"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Основным </w:t>
            </w:r>
            <w:r w:rsidR="00C912D0" w:rsidRPr="00C2260A">
              <w:rPr>
                <w:rFonts w:ascii="Times New Roman" w:hAnsi="Times New Roman" w:cs="Times New Roman"/>
                <w:sz w:val="24"/>
                <w:szCs w:val="24"/>
              </w:rPr>
              <w:t xml:space="preserve">методом является </w:t>
            </w:r>
            <w:r w:rsidR="00D907BA" w:rsidRPr="00C2260A">
              <w:rPr>
                <w:rFonts w:ascii="Times New Roman" w:hAnsi="Times New Roman" w:cs="Times New Roman"/>
                <w:sz w:val="24"/>
                <w:szCs w:val="24"/>
              </w:rPr>
              <w:t>проведение сушки</w:t>
            </w:r>
            <w:r w:rsidR="00C912D0" w:rsidRPr="00C2260A">
              <w:rPr>
                <w:rFonts w:ascii="Times New Roman" w:hAnsi="Times New Roman" w:cs="Times New Roman"/>
                <w:sz w:val="24"/>
                <w:szCs w:val="24"/>
              </w:rPr>
              <w:t xml:space="preserve"> </w:t>
            </w:r>
            <w:r w:rsidR="00D907BA" w:rsidRPr="00C2260A">
              <w:rPr>
                <w:rFonts w:ascii="Times New Roman" w:hAnsi="Times New Roman" w:cs="Times New Roman"/>
                <w:sz w:val="24"/>
                <w:szCs w:val="24"/>
              </w:rPr>
              <w:t>навески</w:t>
            </w:r>
            <w:r w:rsidR="00C912D0" w:rsidRPr="00C2260A">
              <w:rPr>
                <w:rFonts w:ascii="Times New Roman" w:hAnsi="Times New Roman" w:cs="Times New Roman"/>
                <w:sz w:val="24"/>
                <w:szCs w:val="24"/>
              </w:rPr>
              <w:t xml:space="preserve"> </w:t>
            </w:r>
            <w:r w:rsidR="00D907BA" w:rsidRPr="00C2260A">
              <w:rPr>
                <w:rFonts w:ascii="Times New Roman" w:hAnsi="Times New Roman" w:cs="Times New Roman"/>
                <w:sz w:val="24"/>
                <w:szCs w:val="24"/>
              </w:rPr>
              <w:t>измельченного</w:t>
            </w:r>
            <w:r w:rsidR="00C912D0" w:rsidRPr="00C2260A">
              <w:rPr>
                <w:rFonts w:ascii="Times New Roman" w:hAnsi="Times New Roman" w:cs="Times New Roman"/>
                <w:sz w:val="24"/>
                <w:szCs w:val="24"/>
              </w:rPr>
              <w:t xml:space="preserve"> </w:t>
            </w:r>
            <w:r w:rsidR="00D907BA" w:rsidRPr="00C2260A">
              <w:rPr>
                <w:rFonts w:ascii="Times New Roman" w:hAnsi="Times New Roman" w:cs="Times New Roman"/>
                <w:sz w:val="24"/>
                <w:szCs w:val="24"/>
              </w:rPr>
              <w:t>материала на сушильном оборудовании</w:t>
            </w:r>
            <w:r w:rsidR="00C912D0" w:rsidRPr="00C2260A">
              <w:rPr>
                <w:rFonts w:ascii="Times New Roman" w:hAnsi="Times New Roman" w:cs="Times New Roman"/>
                <w:sz w:val="24"/>
                <w:szCs w:val="24"/>
              </w:rPr>
              <w:t xml:space="preserve"> СЭШ-1 и СЭШ-3М при температуре 130°</w:t>
            </w:r>
            <w:r w:rsidR="00D907BA" w:rsidRPr="00C2260A">
              <w:rPr>
                <w:rFonts w:ascii="Times New Roman" w:hAnsi="Times New Roman" w:cs="Times New Roman"/>
                <w:sz w:val="24"/>
                <w:szCs w:val="24"/>
              </w:rPr>
              <w:t>С</w:t>
            </w:r>
            <w:r w:rsidR="00C912D0" w:rsidRPr="00C2260A">
              <w:rPr>
                <w:rFonts w:ascii="Times New Roman" w:hAnsi="Times New Roman" w:cs="Times New Roman"/>
                <w:sz w:val="24"/>
                <w:szCs w:val="24"/>
              </w:rPr>
              <w:t xml:space="preserve"> </w:t>
            </w:r>
            <w:r w:rsidR="00D907BA" w:rsidRPr="00C2260A">
              <w:rPr>
                <w:rFonts w:ascii="Times New Roman" w:hAnsi="Times New Roman" w:cs="Times New Roman"/>
                <w:sz w:val="24"/>
                <w:szCs w:val="24"/>
              </w:rPr>
              <w:t>продолжительностью</w:t>
            </w:r>
            <w:r w:rsidR="00C912D0" w:rsidRPr="00C2260A">
              <w:rPr>
                <w:rFonts w:ascii="Times New Roman" w:hAnsi="Times New Roman" w:cs="Times New Roman"/>
                <w:sz w:val="24"/>
                <w:szCs w:val="24"/>
              </w:rPr>
              <w:t xml:space="preserve"> 40 мин</w:t>
            </w:r>
            <w:r w:rsidR="003104E5" w:rsidRPr="00C2260A">
              <w:rPr>
                <w:rFonts w:ascii="Times New Roman" w:hAnsi="Times New Roman" w:cs="Times New Roman"/>
                <w:sz w:val="24"/>
                <w:szCs w:val="24"/>
              </w:rPr>
              <w:t xml:space="preserve"> </w:t>
            </w:r>
          </w:p>
        </w:tc>
      </w:tr>
      <w:tr w:rsidR="00C912D0" w:rsidRPr="00C2260A" w14:paraId="429E0D2A" w14:textId="77777777" w:rsidTr="003207F6">
        <w:trPr>
          <w:jc w:val="center"/>
        </w:trPr>
        <w:tc>
          <w:tcPr>
            <w:tcW w:w="2505" w:type="dxa"/>
          </w:tcPr>
          <w:p w14:paraId="2885EF82"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10840-2017</w:t>
            </w:r>
          </w:p>
        </w:tc>
        <w:tc>
          <w:tcPr>
            <w:tcW w:w="7038" w:type="dxa"/>
          </w:tcPr>
          <w:p w14:paraId="3542114A" w14:textId="40B28F31"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Применяется </w:t>
            </w:r>
            <w:r w:rsidR="00F26778" w:rsidRPr="00C2260A">
              <w:rPr>
                <w:rFonts w:ascii="Times New Roman" w:hAnsi="Times New Roman" w:cs="Times New Roman"/>
                <w:sz w:val="24"/>
                <w:szCs w:val="24"/>
              </w:rPr>
              <w:t>на семена</w:t>
            </w:r>
            <w:r w:rsidR="00C912D0" w:rsidRPr="00C2260A">
              <w:rPr>
                <w:rFonts w:ascii="Times New Roman" w:hAnsi="Times New Roman" w:cs="Times New Roman"/>
                <w:sz w:val="24"/>
                <w:szCs w:val="24"/>
              </w:rPr>
              <w:t xml:space="preserve"> пшеницы, ржи, тритикале, ячменя, овса и других зерновых культур и </w:t>
            </w:r>
            <w:r w:rsidR="00F26778" w:rsidRPr="00C2260A">
              <w:rPr>
                <w:rFonts w:ascii="Times New Roman" w:hAnsi="Times New Roman" w:cs="Times New Roman"/>
                <w:sz w:val="24"/>
                <w:szCs w:val="24"/>
              </w:rPr>
              <w:t>подразумевает</w:t>
            </w:r>
            <w:r w:rsidR="00C912D0" w:rsidRPr="00C2260A">
              <w:rPr>
                <w:rFonts w:ascii="Times New Roman" w:hAnsi="Times New Roman" w:cs="Times New Roman"/>
                <w:sz w:val="24"/>
                <w:szCs w:val="24"/>
              </w:rPr>
              <w:t xml:space="preserve"> метод определения </w:t>
            </w:r>
            <w:r w:rsidR="00F26778" w:rsidRPr="00C2260A">
              <w:rPr>
                <w:rFonts w:ascii="Times New Roman" w:hAnsi="Times New Roman" w:cs="Times New Roman"/>
                <w:sz w:val="24"/>
                <w:szCs w:val="24"/>
              </w:rPr>
              <w:t>объемной массы зерна (натуры)</w:t>
            </w:r>
            <w:r w:rsidR="00C912D0" w:rsidRPr="00C2260A">
              <w:rPr>
                <w:rFonts w:ascii="Times New Roman" w:hAnsi="Times New Roman" w:cs="Times New Roman"/>
                <w:sz w:val="24"/>
                <w:szCs w:val="24"/>
              </w:rPr>
              <w:t xml:space="preserve"> с </w:t>
            </w:r>
            <w:r w:rsidR="00F26778" w:rsidRPr="00C2260A">
              <w:rPr>
                <w:rFonts w:ascii="Times New Roman" w:hAnsi="Times New Roman" w:cs="Times New Roman"/>
                <w:sz w:val="24"/>
                <w:szCs w:val="24"/>
              </w:rPr>
              <w:t>использованием</w:t>
            </w:r>
            <w:r w:rsidR="00C912D0" w:rsidRPr="00C2260A">
              <w:rPr>
                <w:rFonts w:ascii="Times New Roman" w:hAnsi="Times New Roman" w:cs="Times New Roman"/>
                <w:sz w:val="24"/>
                <w:szCs w:val="24"/>
              </w:rPr>
              <w:t xml:space="preserve"> пурки с падающим грузом</w:t>
            </w:r>
            <w:r w:rsidR="003104E5" w:rsidRPr="00C2260A">
              <w:rPr>
                <w:rFonts w:ascii="Times New Roman" w:hAnsi="Times New Roman" w:cs="Times New Roman"/>
                <w:sz w:val="24"/>
                <w:szCs w:val="24"/>
              </w:rPr>
              <w:t xml:space="preserve"> </w:t>
            </w:r>
          </w:p>
        </w:tc>
      </w:tr>
      <w:tr w:rsidR="00C912D0" w:rsidRPr="00C2260A" w14:paraId="7D161B66" w14:textId="77777777" w:rsidTr="003207F6">
        <w:trPr>
          <w:jc w:val="center"/>
        </w:trPr>
        <w:tc>
          <w:tcPr>
            <w:tcW w:w="2505" w:type="dxa"/>
          </w:tcPr>
          <w:p w14:paraId="446BD076"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10967-2019</w:t>
            </w:r>
          </w:p>
        </w:tc>
        <w:tc>
          <w:tcPr>
            <w:tcW w:w="7038" w:type="dxa"/>
          </w:tcPr>
          <w:p w14:paraId="77290E4A" w14:textId="41BD16CB"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Используется </w:t>
            </w:r>
            <w:r w:rsidR="00F26778" w:rsidRPr="00C2260A">
              <w:rPr>
                <w:rFonts w:ascii="Times New Roman" w:hAnsi="Times New Roman" w:cs="Times New Roman"/>
                <w:sz w:val="24"/>
                <w:szCs w:val="24"/>
              </w:rPr>
              <w:t>для определения запаха и цвета</w:t>
            </w:r>
            <w:r w:rsidR="00C912D0" w:rsidRPr="00C2260A">
              <w:rPr>
                <w:rFonts w:ascii="Times New Roman" w:hAnsi="Times New Roman" w:cs="Times New Roman"/>
                <w:sz w:val="24"/>
                <w:szCs w:val="24"/>
              </w:rPr>
              <w:t xml:space="preserve"> </w:t>
            </w:r>
            <w:r w:rsidR="00F26778" w:rsidRPr="00C2260A">
              <w:rPr>
                <w:rFonts w:ascii="Times New Roman" w:hAnsi="Times New Roman" w:cs="Times New Roman"/>
                <w:sz w:val="24"/>
                <w:szCs w:val="24"/>
              </w:rPr>
              <w:t xml:space="preserve">семян </w:t>
            </w:r>
            <w:r w:rsidR="00C912D0" w:rsidRPr="00C2260A">
              <w:rPr>
                <w:rFonts w:ascii="Times New Roman" w:hAnsi="Times New Roman" w:cs="Times New Roman"/>
                <w:sz w:val="24"/>
                <w:szCs w:val="24"/>
              </w:rPr>
              <w:t xml:space="preserve"> зерновых</w:t>
            </w:r>
            <w:r w:rsidR="00F26778" w:rsidRPr="00C2260A">
              <w:rPr>
                <w:rFonts w:ascii="Times New Roman" w:hAnsi="Times New Roman" w:cs="Times New Roman"/>
                <w:sz w:val="24"/>
                <w:szCs w:val="24"/>
              </w:rPr>
              <w:t xml:space="preserve">, </w:t>
            </w:r>
            <w:r w:rsidR="00C912D0" w:rsidRPr="00C2260A">
              <w:rPr>
                <w:rFonts w:ascii="Times New Roman" w:hAnsi="Times New Roman" w:cs="Times New Roman"/>
                <w:sz w:val="24"/>
                <w:szCs w:val="24"/>
              </w:rPr>
              <w:t>зернобобых культур</w:t>
            </w:r>
            <w:r w:rsidR="00F26778" w:rsidRPr="00C2260A">
              <w:rPr>
                <w:rFonts w:ascii="Times New Roman" w:hAnsi="Times New Roman" w:cs="Times New Roman"/>
                <w:sz w:val="24"/>
                <w:szCs w:val="24"/>
              </w:rPr>
              <w:t xml:space="preserve"> для непосредственного применения при производстве продовольственной и непродовольственной продукции</w:t>
            </w:r>
            <w:r w:rsidR="003104E5" w:rsidRPr="00C2260A">
              <w:rPr>
                <w:rFonts w:ascii="Times New Roman" w:hAnsi="Times New Roman" w:cs="Times New Roman"/>
                <w:sz w:val="24"/>
                <w:szCs w:val="24"/>
              </w:rPr>
              <w:t xml:space="preserve"> </w:t>
            </w:r>
          </w:p>
        </w:tc>
      </w:tr>
      <w:tr w:rsidR="00C912D0" w:rsidRPr="00C2260A" w14:paraId="2FE6A6F1" w14:textId="77777777" w:rsidTr="003207F6">
        <w:trPr>
          <w:jc w:val="center"/>
        </w:trPr>
        <w:tc>
          <w:tcPr>
            <w:tcW w:w="2505" w:type="dxa"/>
          </w:tcPr>
          <w:p w14:paraId="54261542"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13586.5-2015</w:t>
            </w:r>
          </w:p>
        </w:tc>
        <w:tc>
          <w:tcPr>
            <w:tcW w:w="7038" w:type="dxa"/>
          </w:tcPr>
          <w:p w14:paraId="540A72E5" w14:textId="788C3099"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Распространяется </w:t>
            </w:r>
            <w:r w:rsidR="00F26778" w:rsidRPr="00C2260A">
              <w:rPr>
                <w:rFonts w:ascii="Times New Roman" w:hAnsi="Times New Roman" w:cs="Times New Roman"/>
                <w:sz w:val="24"/>
                <w:szCs w:val="24"/>
              </w:rPr>
              <w:t xml:space="preserve">на семена зерновых (злаковых), включая кукурузу, в т.ч. кукурузу в початках, стержни кукурузы, и зернобобовых культур для определения  содержания влаги (влажности) с использованием воздушно-тепловой сушки </w:t>
            </w:r>
          </w:p>
        </w:tc>
      </w:tr>
      <w:tr w:rsidR="00C912D0" w:rsidRPr="00C2260A" w14:paraId="33F34538" w14:textId="77777777" w:rsidTr="003207F6">
        <w:trPr>
          <w:jc w:val="center"/>
        </w:trPr>
        <w:tc>
          <w:tcPr>
            <w:tcW w:w="2505" w:type="dxa"/>
          </w:tcPr>
          <w:p w14:paraId="3E9F26AB"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13586.6-93</w:t>
            </w:r>
          </w:p>
        </w:tc>
        <w:tc>
          <w:tcPr>
            <w:tcW w:w="7038" w:type="dxa"/>
          </w:tcPr>
          <w:p w14:paraId="7A9B5405" w14:textId="3EA61F45"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Распространяется </w:t>
            </w:r>
            <w:r w:rsidR="00C912D0" w:rsidRPr="00C2260A">
              <w:rPr>
                <w:rFonts w:ascii="Times New Roman" w:hAnsi="Times New Roman" w:cs="Times New Roman"/>
                <w:sz w:val="24"/>
                <w:szCs w:val="24"/>
              </w:rPr>
              <w:t>на зерновые и зернобобовые культуры, предназначенные для продовольственных, кормовых и технических целей, и устанавливает методы определения зараженности вредителями для зерновых в явной форме и зернобобовых к</w:t>
            </w:r>
            <w:r w:rsidR="002E5AE9" w:rsidRPr="00C2260A">
              <w:rPr>
                <w:rFonts w:ascii="Times New Roman" w:hAnsi="Times New Roman" w:cs="Times New Roman"/>
                <w:sz w:val="24"/>
                <w:szCs w:val="24"/>
              </w:rPr>
              <w:t>ультур в явной и скрытой формах</w:t>
            </w:r>
            <w:r w:rsidR="003104E5" w:rsidRPr="00C2260A">
              <w:rPr>
                <w:rFonts w:ascii="Times New Roman" w:hAnsi="Times New Roman" w:cs="Times New Roman"/>
                <w:sz w:val="24"/>
                <w:szCs w:val="24"/>
              </w:rPr>
              <w:t xml:space="preserve"> </w:t>
            </w:r>
          </w:p>
        </w:tc>
      </w:tr>
      <w:tr w:rsidR="00C912D0" w:rsidRPr="00C2260A" w14:paraId="563BE4D5" w14:textId="77777777" w:rsidTr="003207F6">
        <w:trPr>
          <w:jc w:val="center"/>
        </w:trPr>
        <w:tc>
          <w:tcPr>
            <w:tcW w:w="2505" w:type="dxa"/>
          </w:tcPr>
          <w:p w14:paraId="16B3437F"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13586.4-83</w:t>
            </w:r>
          </w:p>
        </w:tc>
        <w:tc>
          <w:tcPr>
            <w:tcW w:w="7038" w:type="dxa"/>
          </w:tcPr>
          <w:p w14:paraId="763123EB" w14:textId="611615FD"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Распространяется </w:t>
            </w:r>
            <w:r w:rsidR="00C912D0" w:rsidRPr="00C2260A">
              <w:rPr>
                <w:rFonts w:ascii="Times New Roman" w:hAnsi="Times New Roman" w:cs="Times New Roman"/>
                <w:sz w:val="24"/>
                <w:szCs w:val="24"/>
              </w:rPr>
              <w:t>на зерно зерновых и зернобобовых культур, предназначенные для продовольственных, кормовых и технических целей, и устанавливает методы определения зараженности и поврежденности вредителями (насекомыми и клещами) в явной и скрытой форме</w:t>
            </w:r>
            <w:r w:rsidR="003104E5" w:rsidRPr="00C2260A">
              <w:rPr>
                <w:rFonts w:ascii="Times New Roman" w:hAnsi="Times New Roman" w:cs="Times New Roman"/>
                <w:sz w:val="24"/>
                <w:szCs w:val="24"/>
              </w:rPr>
              <w:t xml:space="preserve"> </w:t>
            </w:r>
          </w:p>
        </w:tc>
      </w:tr>
      <w:tr w:rsidR="00C912D0" w:rsidRPr="00C2260A" w14:paraId="206A6C01" w14:textId="77777777" w:rsidTr="000A5FC8">
        <w:trPr>
          <w:jc w:val="center"/>
        </w:trPr>
        <w:tc>
          <w:tcPr>
            <w:tcW w:w="2505" w:type="dxa"/>
            <w:tcBorders>
              <w:bottom w:val="single" w:sz="4" w:space="0" w:color="auto"/>
            </w:tcBorders>
          </w:tcPr>
          <w:p w14:paraId="52C69FF6"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10847-2019</w:t>
            </w:r>
          </w:p>
        </w:tc>
        <w:tc>
          <w:tcPr>
            <w:tcW w:w="7038" w:type="dxa"/>
            <w:tcBorders>
              <w:bottom w:val="single" w:sz="4" w:space="0" w:color="auto"/>
            </w:tcBorders>
          </w:tcPr>
          <w:p w14:paraId="28F37F61" w14:textId="3A2A16FD"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Распространяется </w:t>
            </w:r>
            <w:r w:rsidR="00C912D0" w:rsidRPr="00C2260A">
              <w:rPr>
                <w:rFonts w:ascii="Times New Roman" w:hAnsi="Times New Roman" w:cs="Times New Roman"/>
                <w:sz w:val="24"/>
                <w:szCs w:val="24"/>
              </w:rPr>
              <w:t>на зерно и устанавливает методы определения зольности</w:t>
            </w:r>
            <w:r w:rsidR="003104E5" w:rsidRPr="00C2260A">
              <w:rPr>
                <w:rFonts w:ascii="Times New Roman" w:hAnsi="Times New Roman" w:cs="Times New Roman"/>
                <w:sz w:val="24"/>
                <w:szCs w:val="24"/>
              </w:rPr>
              <w:t xml:space="preserve"> </w:t>
            </w:r>
          </w:p>
        </w:tc>
      </w:tr>
      <w:tr w:rsidR="00C912D0" w:rsidRPr="00C2260A" w14:paraId="27C0736E" w14:textId="77777777" w:rsidTr="000A5FC8">
        <w:trPr>
          <w:jc w:val="center"/>
        </w:trPr>
        <w:tc>
          <w:tcPr>
            <w:tcW w:w="2505" w:type="dxa"/>
            <w:tcBorders>
              <w:bottom w:val="single" w:sz="4" w:space="0" w:color="auto"/>
            </w:tcBorders>
          </w:tcPr>
          <w:p w14:paraId="2DBE2BF2"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13586.3-2015</w:t>
            </w:r>
          </w:p>
        </w:tc>
        <w:tc>
          <w:tcPr>
            <w:tcW w:w="7038" w:type="dxa"/>
            <w:tcBorders>
              <w:bottom w:val="single" w:sz="4" w:space="0" w:color="auto"/>
            </w:tcBorders>
          </w:tcPr>
          <w:p w14:paraId="73A8A4A0" w14:textId="2CECB364"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Применяется </w:t>
            </w:r>
            <w:r w:rsidR="00F26778" w:rsidRPr="00C2260A">
              <w:rPr>
                <w:rFonts w:ascii="Times New Roman" w:hAnsi="Times New Roman" w:cs="Times New Roman"/>
                <w:sz w:val="24"/>
                <w:szCs w:val="24"/>
              </w:rPr>
              <w:t>для установления</w:t>
            </w:r>
            <w:r w:rsidR="00C912D0" w:rsidRPr="00C2260A">
              <w:rPr>
                <w:rFonts w:ascii="Times New Roman" w:hAnsi="Times New Roman" w:cs="Times New Roman"/>
                <w:sz w:val="24"/>
                <w:szCs w:val="24"/>
              </w:rPr>
              <w:t xml:space="preserve"> правил приемки, методы отбора и формирования проб зерна зерновых (злаковых) и зернобобовых культур и кукурузы в початках</w:t>
            </w:r>
            <w:r>
              <w:rPr>
                <w:rFonts w:ascii="Times New Roman" w:hAnsi="Times New Roman" w:cs="Times New Roman"/>
                <w:sz w:val="24"/>
                <w:szCs w:val="24"/>
              </w:rPr>
              <w:t xml:space="preserve"> </w:t>
            </w:r>
          </w:p>
        </w:tc>
      </w:tr>
      <w:tr w:rsidR="00C912D0" w:rsidRPr="00C2260A" w14:paraId="2B592A73" w14:textId="77777777" w:rsidTr="003207F6">
        <w:trPr>
          <w:jc w:val="center"/>
        </w:trPr>
        <w:tc>
          <w:tcPr>
            <w:tcW w:w="2505" w:type="dxa"/>
          </w:tcPr>
          <w:p w14:paraId="1D190C9E"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10846-91</w:t>
            </w:r>
          </w:p>
        </w:tc>
        <w:tc>
          <w:tcPr>
            <w:tcW w:w="7038" w:type="dxa"/>
          </w:tcPr>
          <w:p w14:paraId="6505D214" w14:textId="23F185F9"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Распространяется </w:t>
            </w:r>
            <w:r w:rsidR="00C912D0" w:rsidRPr="00C2260A">
              <w:rPr>
                <w:rFonts w:ascii="Times New Roman" w:hAnsi="Times New Roman" w:cs="Times New Roman"/>
                <w:sz w:val="24"/>
                <w:szCs w:val="24"/>
              </w:rPr>
              <w:t>на зерно и продукты его переработки и устанавливает метод определения белка</w:t>
            </w:r>
            <w:r w:rsidR="003104E5" w:rsidRPr="00C2260A">
              <w:rPr>
                <w:rFonts w:ascii="Times New Roman" w:hAnsi="Times New Roman" w:cs="Times New Roman"/>
                <w:sz w:val="24"/>
                <w:szCs w:val="24"/>
              </w:rPr>
              <w:t xml:space="preserve"> </w:t>
            </w:r>
          </w:p>
        </w:tc>
      </w:tr>
      <w:tr w:rsidR="00C912D0" w:rsidRPr="00C2260A" w14:paraId="48CFB700" w14:textId="77777777" w:rsidTr="003207F6">
        <w:trPr>
          <w:jc w:val="center"/>
        </w:trPr>
        <w:tc>
          <w:tcPr>
            <w:tcW w:w="2505" w:type="dxa"/>
          </w:tcPr>
          <w:p w14:paraId="16BE47CF"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29033-91</w:t>
            </w:r>
          </w:p>
        </w:tc>
        <w:tc>
          <w:tcPr>
            <w:tcW w:w="7038" w:type="dxa"/>
          </w:tcPr>
          <w:p w14:paraId="1CD5955C" w14:textId="30CA6B02"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Распространяется </w:t>
            </w:r>
            <w:r w:rsidR="00C912D0" w:rsidRPr="00C2260A">
              <w:rPr>
                <w:rFonts w:ascii="Times New Roman" w:hAnsi="Times New Roman" w:cs="Times New Roman"/>
                <w:sz w:val="24"/>
                <w:szCs w:val="24"/>
              </w:rPr>
              <w:t>на зерно и продукты его переработки и устанавливает метод определения жира</w:t>
            </w:r>
            <w:r w:rsidR="003104E5" w:rsidRPr="00C2260A">
              <w:rPr>
                <w:rFonts w:ascii="Times New Roman" w:hAnsi="Times New Roman" w:cs="Times New Roman"/>
                <w:sz w:val="24"/>
                <w:szCs w:val="24"/>
              </w:rPr>
              <w:t xml:space="preserve"> </w:t>
            </w:r>
          </w:p>
        </w:tc>
      </w:tr>
      <w:tr w:rsidR="00C912D0" w:rsidRPr="00C2260A" w14:paraId="3305F505" w14:textId="77777777" w:rsidTr="003207F6">
        <w:trPr>
          <w:jc w:val="center"/>
        </w:trPr>
        <w:tc>
          <w:tcPr>
            <w:tcW w:w="2505" w:type="dxa"/>
          </w:tcPr>
          <w:p w14:paraId="63AC46E7"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31700-2012</w:t>
            </w:r>
          </w:p>
        </w:tc>
        <w:tc>
          <w:tcPr>
            <w:tcW w:w="7038" w:type="dxa"/>
          </w:tcPr>
          <w:p w14:paraId="6328E5D5" w14:textId="7507B98A"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Распространяется </w:t>
            </w:r>
            <w:r w:rsidR="00C912D0" w:rsidRPr="00C2260A">
              <w:rPr>
                <w:rFonts w:ascii="Times New Roman" w:hAnsi="Times New Roman" w:cs="Times New Roman"/>
                <w:sz w:val="24"/>
                <w:szCs w:val="24"/>
              </w:rPr>
              <w:t>на и продукты его переработки: муку, крупу, зародышевые хлопья, отруби и устанавливает метод определения кислотного числа жира</w:t>
            </w:r>
            <w:r w:rsidR="003104E5" w:rsidRPr="00C2260A">
              <w:rPr>
                <w:rFonts w:ascii="Times New Roman" w:hAnsi="Times New Roman" w:cs="Times New Roman"/>
                <w:sz w:val="24"/>
                <w:szCs w:val="24"/>
              </w:rPr>
              <w:t xml:space="preserve"> </w:t>
            </w:r>
          </w:p>
        </w:tc>
      </w:tr>
      <w:tr w:rsidR="00C912D0" w:rsidRPr="00C2260A" w14:paraId="5909C773" w14:textId="77777777" w:rsidTr="000A5FC8">
        <w:trPr>
          <w:jc w:val="center"/>
        </w:trPr>
        <w:tc>
          <w:tcPr>
            <w:tcW w:w="2505" w:type="dxa"/>
            <w:tcBorders>
              <w:bottom w:val="single" w:sz="4" w:space="0" w:color="auto"/>
            </w:tcBorders>
          </w:tcPr>
          <w:p w14:paraId="06959617"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10845-98</w:t>
            </w:r>
          </w:p>
        </w:tc>
        <w:tc>
          <w:tcPr>
            <w:tcW w:w="7038" w:type="dxa"/>
            <w:tcBorders>
              <w:bottom w:val="single" w:sz="4" w:space="0" w:color="auto"/>
            </w:tcBorders>
          </w:tcPr>
          <w:p w14:paraId="33AB9898" w14:textId="1065534F"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Применяется </w:t>
            </w:r>
            <w:r w:rsidR="00F26778" w:rsidRPr="00C2260A">
              <w:rPr>
                <w:rFonts w:ascii="Times New Roman" w:hAnsi="Times New Roman" w:cs="Times New Roman"/>
                <w:sz w:val="24"/>
                <w:szCs w:val="24"/>
              </w:rPr>
              <w:t>для определения содержания крахмала в семенах и продуктов переработки зерна</w:t>
            </w:r>
            <w:r w:rsidR="003104E5" w:rsidRPr="00C2260A">
              <w:rPr>
                <w:rFonts w:ascii="Times New Roman" w:hAnsi="Times New Roman" w:cs="Times New Roman"/>
                <w:sz w:val="24"/>
                <w:szCs w:val="24"/>
              </w:rPr>
              <w:t xml:space="preserve"> </w:t>
            </w:r>
          </w:p>
        </w:tc>
      </w:tr>
      <w:tr w:rsidR="00C912D0" w:rsidRPr="00C2260A" w14:paraId="5941913E" w14:textId="77777777" w:rsidTr="000A5FC8">
        <w:trPr>
          <w:jc w:val="center"/>
        </w:trPr>
        <w:tc>
          <w:tcPr>
            <w:tcW w:w="2505" w:type="dxa"/>
            <w:tcBorders>
              <w:bottom w:val="single" w:sz="4" w:space="0" w:color="auto"/>
            </w:tcBorders>
          </w:tcPr>
          <w:p w14:paraId="67356483"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ISO 712-2015</w:t>
            </w:r>
          </w:p>
        </w:tc>
        <w:tc>
          <w:tcPr>
            <w:tcW w:w="7038" w:type="dxa"/>
            <w:tcBorders>
              <w:bottom w:val="single" w:sz="4" w:space="0" w:color="auto"/>
            </w:tcBorders>
          </w:tcPr>
          <w:p w14:paraId="065DD859" w14:textId="400711F0"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Устанавливает </w:t>
            </w:r>
            <w:r w:rsidR="00C912D0" w:rsidRPr="00C2260A">
              <w:rPr>
                <w:rFonts w:ascii="Times New Roman" w:hAnsi="Times New Roman" w:cs="Times New Roman"/>
                <w:sz w:val="24"/>
                <w:szCs w:val="24"/>
              </w:rPr>
              <w:t>рабочий контрольный метод определения содержания влаги зерна и зерновых продуктов</w:t>
            </w:r>
            <w:r w:rsidR="003104E5" w:rsidRPr="00C2260A">
              <w:rPr>
                <w:rFonts w:ascii="Times New Roman" w:hAnsi="Times New Roman" w:cs="Times New Roman"/>
                <w:sz w:val="24"/>
                <w:szCs w:val="24"/>
              </w:rPr>
              <w:t xml:space="preserve"> </w:t>
            </w:r>
          </w:p>
        </w:tc>
      </w:tr>
      <w:tr w:rsidR="00C912D0" w:rsidRPr="00C2260A" w14:paraId="1AE4066A" w14:textId="77777777" w:rsidTr="000A5FC8">
        <w:trPr>
          <w:jc w:val="center"/>
        </w:trPr>
        <w:tc>
          <w:tcPr>
            <w:tcW w:w="2505" w:type="dxa"/>
            <w:tcBorders>
              <w:top w:val="single" w:sz="4" w:space="0" w:color="auto"/>
              <w:left w:val="single" w:sz="4" w:space="0" w:color="auto"/>
              <w:bottom w:val="nil"/>
              <w:right w:val="single" w:sz="4" w:space="0" w:color="auto"/>
            </w:tcBorders>
          </w:tcPr>
          <w:p w14:paraId="436DD93B"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СТ РК 2.195-2010</w:t>
            </w:r>
          </w:p>
        </w:tc>
        <w:tc>
          <w:tcPr>
            <w:tcW w:w="7038" w:type="dxa"/>
            <w:tcBorders>
              <w:top w:val="single" w:sz="4" w:space="0" w:color="auto"/>
              <w:left w:val="single" w:sz="4" w:space="0" w:color="auto"/>
              <w:bottom w:val="nil"/>
              <w:right w:val="single" w:sz="4" w:space="0" w:color="auto"/>
            </w:tcBorders>
          </w:tcPr>
          <w:p w14:paraId="3B3E37A1" w14:textId="77777777" w:rsidR="00C912D0"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Распространяется </w:t>
            </w:r>
            <w:r w:rsidR="00C912D0" w:rsidRPr="00C2260A">
              <w:rPr>
                <w:rFonts w:ascii="Times New Roman" w:hAnsi="Times New Roman" w:cs="Times New Roman"/>
                <w:sz w:val="24"/>
                <w:szCs w:val="24"/>
              </w:rPr>
              <w:t>на зерно злаковых культур и продукты его переработки: муку, отруби, крупы и устанавливает инфракрасный термогравиметрический метод определения влажности зерна и зернопродуктов</w:t>
            </w:r>
            <w:r w:rsidR="003104E5" w:rsidRPr="00C2260A">
              <w:rPr>
                <w:rFonts w:ascii="Times New Roman" w:hAnsi="Times New Roman" w:cs="Times New Roman"/>
                <w:sz w:val="24"/>
                <w:szCs w:val="24"/>
              </w:rPr>
              <w:t xml:space="preserve"> </w:t>
            </w:r>
          </w:p>
          <w:p w14:paraId="683380E0" w14:textId="49219FDD" w:rsidR="000A5FC8" w:rsidRPr="00C2260A" w:rsidRDefault="000A5FC8" w:rsidP="000A49BB">
            <w:pPr>
              <w:jc w:val="both"/>
              <w:rPr>
                <w:rFonts w:ascii="Times New Roman" w:hAnsi="Times New Roman" w:cs="Times New Roman"/>
                <w:sz w:val="24"/>
                <w:szCs w:val="24"/>
              </w:rPr>
            </w:pPr>
          </w:p>
        </w:tc>
      </w:tr>
      <w:tr w:rsidR="000A5FC8" w:rsidRPr="00C2260A" w14:paraId="70ABA0A8" w14:textId="77777777" w:rsidTr="000A5FC8">
        <w:trPr>
          <w:jc w:val="center"/>
        </w:trPr>
        <w:tc>
          <w:tcPr>
            <w:tcW w:w="9543" w:type="dxa"/>
            <w:gridSpan w:val="2"/>
            <w:tcBorders>
              <w:top w:val="nil"/>
              <w:left w:val="nil"/>
              <w:bottom w:val="nil"/>
              <w:right w:val="nil"/>
            </w:tcBorders>
          </w:tcPr>
          <w:p w14:paraId="60F63C55" w14:textId="77777777" w:rsidR="000A5FC8" w:rsidRDefault="000A5FC8" w:rsidP="000A5FC8">
            <w:pPr>
              <w:jc w:val="both"/>
              <w:rPr>
                <w:rFonts w:ascii="Times New Roman" w:hAnsi="Times New Roman" w:cs="Times New Roman"/>
                <w:sz w:val="24"/>
                <w:szCs w:val="24"/>
              </w:rPr>
            </w:pPr>
          </w:p>
          <w:p w14:paraId="1C512957" w14:textId="4A23F837" w:rsidR="000A5FC8" w:rsidRPr="000A5FC8" w:rsidRDefault="000A5FC8" w:rsidP="000A5FC8">
            <w:pPr>
              <w:jc w:val="both"/>
              <w:rPr>
                <w:rFonts w:ascii="Times New Roman" w:hAnsi="Times New Roman" w:cs="Times New Roman"/>
                <w:sz w:val="24"/>
                <w:szCs w:val="24"/>
              </w:rPr>
            </w:pPr>
            <w:r w:rsidRPr="000A5FC8">
              <w:rPr>
                <w:rFonts w:ascii="Times New Roman" w:hAnsi="Times New Roman" w:cs="Times New Roman"/>
                <w:sz w:val="24"/>
                <w:szCs w:val="24"/>
              </w:rPr>
              <w:t>Продолжение таблицы 2</w:t>
            </w:r>
          </w:p>
        </w:tc>
      </w:tr>
      <w:tr w:rsidR="000A5FC8" w:rsidRPr="00C2260A" w14:paraId="6D4C0276" w14:textId="77777777" w:rsidTr="000A5FC8">
        <w:trPr>
          <w:jc w:val="center"/>
        </w:trPr>
        <w:tc>
          <w:tcPr>
            <w:tcW w:w="2505" w:type="dxa"/>
            <w:tcBorders>
              <w:top w:val="single" w:sz="4" w:space="0" w:color="auto"/>
            </w:tcBorders>
          </w:tcPr>
          <w:p w14:paraId="71D17B39" w14:textId="0B300443" w:rsidR="000A5FC8" w:rsidRPr="00C2260A" w:rsidRDefault="000A5FC8" w:rsidP="000A5FC8">
            <w:pPr>
              <w:jc w:val="center"/>
              <w:rPr>
                <w:rFonts w:ascii="Times New Roman" w:hAnsi="Times New Roman" w:cs="Times New Roman"/>
                <w:sz w:val="24"/>
                <w:szCs w:val="24"/>
              </w:rPr>
            </w:pPr>
            <w:r>
              <w:rPr>
                <w:rFonts w:ascii="Times New Roman" w:hAnsi="Times New Roman" w:cs="Times New Roman"/>
                <w:sz w:val="24"/>
                <w:szCs w:val="24"/>
              </w:rPr>
              <w:t>1</w:t>
            </w:r>
          </w:p>
        </w:tc>
        <w:tc>
          <w:tcPr>
            <w:tcW w:w="7038" w:type="dxa"/>
            <w:tcBorders>
              <w:top w:val="single" w:sz="4" w:space="0" w:color="auto"/>
            </w:tcBorders>
          </w:tcPr>
          <w:p w14:paraId="0C713006" w14:textId="131C9BED" w:rsidR="000A5FC8" w:rsidRPr="00C2260A" w:rsidRDefault="000A5FC8" w:rsidP="000A5FC8">
            <w:pPr>
              <w:jc w:val="center"/>
              <w:rPr>
                <w:rFonts w:ascii="Times New Roman" w:hAnsi="Times New Roman" w:cs="Times New Roman"/>
                <w:sz w:val="24"/>
                <w:szCs w:val="24"/>
              </w:rPr>
            </w:pPr>
            <w:r>
              <w:rPr>
                <w:rFonts w:ascii="Times New Roman" w:hAnsi="Times New Roman" w:cs="Times New Roman"/>
                <w:sz w:val="24"/>
                <w:szCs w:val="24"/>
              </w:rPr>
              <w:t>2</w:t>
            </w:r>
          </w:p>
        </w:tc>
      </w:tr>
      <w:tr w:rsidR="00C912D0" w:rsidRPr="00C2260A" w14:paraId="0BEE8548" w14:textId="77777777" w:rsidTr="000A5FC8">
        <w:trPr>
          <w:jc w:val="center"/>
        </w:trPr>
        <w:tc>
          <w:tcPr>
            <w:tcW w:w="2505" w:type="dxa"/>
            <w:tcBorders>
              <w:top w:val="single" w:sz="4" w:space="0" w:color="auto"/>
            </w:tcBorders>
          </w:tcPr>
          <w:p w14:paraId="38D6DFB5" w14:textId="77777777" w:rsidR="00C912D0" w:rsidRPr="00C2260A" w:rsidRDefault="00C912D0" w:rsidP="00B94BFD">
            <w:pPr>
              <w:jc w:val="both"/>
              <w:rPr>
                <w:rFonts w:ascii="Times New Roman" w:hAnsi="Times New Roman" w:cs="Times New Roman"/>
                <w:b/>
                <w:sz w:val="24"/>
                <w:szCs w:val="24"/>
              </w:rPr>
            </w:pPr>
            <w:r w:rsidRPr="00C2260A">
              <w:rPr>
                <w:rFonts w:ascii="Times New Roman" w:hAnsi="Times New Roman" w:cs="Times New Roman"/>
                <w:sz w:val="24"/>
                <w:szCs w:val="24"/>
              </w:rPr>
              <w:t>СТ РК 1889-2009</w:t>
            </w:r>
          </w:p>
        </w:tc>
        <w:tc>
          <w:tcPr>
            <w:tcW w:w="7038" w:type="dxa"/>
            <w:tcBorders>
              <w:top w:val="single" w:sz="4" w:space="0" w:color="auto"/>
            </w:tcBorders>
          </w:tcPr>
          <w:p w14:paraId="2650FC5F" w14:textId="399417E5"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Распространяется </w:t>
            </w:r>
            <w:r w:rsidR="00C912D0" w:rsidRPr="00C2260A">
              <w:rPr>
                <w:rFonts w:ascii="Times New Roman" w:hAnsi="Times New Roman" w:cs="Times New Roman"/>
                <w:sz w:val="24"/>
                <w:szCs w:val="24"/>
              </w:rPr>
              <w:t>на зерно, зернопродукты и устанавливает метод определения числа падения при оценке хлебопекарных свойств</w:t>
            </w:r>
            <w:r w:rsidR="003104E5" w:rsidRPr="00C2260A">
              <w:rPr>
                <w:rFonts w:ascii="Times New Roman" w:hAnsi="Times New Roman" w:cs="Times New Roman"/>
                <w:sz w:val="24"/>
                <w:szCs w:val="24"/>
              </w:rPr>
              <w:t xml:space="preserve"> </w:t>
            </w:r>
          </w:p>
        </w:tc>
      </w:tr>
      <w:tr w:rsidR="00C912D0" w:rsidRPr="00C2260A" w14:paraId="093128B0" w14:textId="77777777" w:rsidTr="003207F6">
        <w:trPr>
          <w:jc w:val="center"/>
        </w:trPr>
        <w:tc>
          <w:tcPr>
            <w:tcW w:w="2505" w:type="dxa"/>
          </w:tcPr>
          <w:p w14:paraId="587BDA8B" w14:textId="77777777" w:rsidR="00C912D0" w:rsidRPr="00C2260A" w:rsidRDefault="00C912D0" w:rsidP="00B94BFD">
            <w:pPr>
              <w:jc w:val="both"/>
              <w:rPr>
                <w:rFonts w:ascii="Times New Roman" w:hAnsi="Times New Roman" w:cs="Times New Roman"/>
                <w:b/>
                <w:sz w:val="24"/>
                <w:szCs w:val="24"/>
              </w:rPr>
            </w:pPr>
            <w:r w:rsidRPr="00C2260A">
              <w:rPr>
                <w:rFonts w:ascii="Times New Roman" w:hAnsi="Times New Roman" w:cs="Times New Roman"/>
                <w:sz w:val="24"/>
                <w:szCs w:val="24"/>
              </w:rPr>
              <w:t>ГОСТ ISO 17718-2015</w:t>
            </w:r>
          </w:p>
        </w:tc>
        <w:tc>
          <w:tcPr>
            <w:tcW w:w="7038" w:type="dxa"/>
          </w:tcPr>
          <w:p w14:paraId="227BF9F6" w14:textId="2D2A45B8"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Устанавливает </w:t>
            </w:r>
            <w:r w:rsidR="00C912D0" w:rsidRPr="00C2260A">
              <w:rPr>
                <w:rFonts w:ascii="Times New Roman" w:hAnsi="Times New Roman" w:cs="Times New Roman"/>
                <w:sz w:val="24"/>
                <w:szCs w:val="24"/>
              </w:rPr>
              <w:t>метод определения реологических свойств теста в зависимости от условий замеса и повышения температуры</w:t>
            </w:r>
            <w:r w:rsidR="003104E5" w:rsidRPr="00C2260A">
              <w:rPr>
                <w:rFonts w:ascii="Times New Roman" w:hAnsi="Times New Roman" w:cs="Times New Roman"/>
                <w:sz w:val="24"/>
                <w:szCs w:val="24"/>
              </w:rPr>
              <w:t xml:space="preserve"> </w:t>
            </w:r>
          </w:p>
        </w:tc>
      </w:tr>
      <w:tr w:rsidR="00C912D0" w:rsidRPr="00C2260A" w14:paraId="3F58C71B" w14:textId="77777777" w:rsidTr="003207F6">
        <w:trPr>
          <w:jc w:val="center"/>
        </w:trPr>
        <w:tc>
          <w:tcPr>
            <w:tcW w:w="2505" w:type="dxa"/>
          </w:tcPr>
          <w:p w14:paraId="3DF2A501"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СТ РК ISО 712-2014</w:t>
            </w:r>
          </w:p>
        </w:tc>
        <w:tc>
          <w:tcPr>
            <w:tcW w:w="7038" w:type="dxa"/>
          </w:tcPr>
          <w:p w14:paraId="20B0F2A1" w14:textId="1E58C740"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Устанавливает </w:t>
            </w:r>
            <w:r w:rsidR="00C912D0" w:rsidRPr="00C2260A">
              <w:rPr>
                <w:rFonts w:ascii="Times New Roman" w:hAnsi="Times New Roman" w:cs="Times New Roman"/>
                <w:sz w:val="24"/>
                <w:szCs w:val="24"/>
              </w:rPr>
              <w:t>контрольный метод определения влажности зерна и продуктов его переработки</w:t>
            </w:r>
            <w:r w:rsidR="003104E5" w:rsidRPr="00C2260A">
              <w:rPr>
                <w:rFonts w:ascii="Times New Roman" w:hAnsi="Times New Roman" w:cs="Times New Roman"/>
                <w:sz w:val="24"/>
                <w:szCs w:val="24"/>
              </w:rPr>
              <w:t xml:space="preserve"> </w:t>
            </w:r>
          </w:p>
        </w:tc>
      </w:tr>
      <w:tr w:rsidR="00C912D0" w:rsidRPr="00C2260A" w14:paraId="2045222A" w14:textId="77777777" w:rsidTr="003207F6">
        <w:trPr>
          <w:jc w:val="center"/>
        </w:trPr>
        <w:tc>
          <w:tcPr>
            <w:tcW w:w="2505" w:type="dxa"/>
          </w:tcPr>
          <w:p w14:paraId="4BDB2EA0"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СТ РК ГОСТ Р 51228-2009</w:t>
            </w:r>
          </w:p>
        </w:tc>
        <w:tc>
          <w:tcPr>
            <w:tcW w:w="7038" w:type="dxa"/>
          </w:tcPr>
          <w:p w14:paraId="32988578" w14:textId="1C522A6A"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Устанавливает </w:t>
            </w:r>
            <w:r w:rsidR="00C912D0" w:rsidRPr="00C2260A">
              <w:rPr>
                <w:rFonts w:ascii="Times New Roman" w:hAnsi="Times New Roman" w:cs="Times New Roman"/>
                <w:sz w:val="24"/>
                <w:szCs w:val="24"/>
              </w:rPr>
              <w:t>колориметрический метод определения активности альфа-амилазы зерна и зерновых продуктов, варьирующей от очень низких до очень высоких значений</w:t>
            </w:r>
            <w:r w:rsidR="003104E5" w:rsidRPr="00C2260A">
              <w:rPr>
                <w:rFonts w:ascii="Times New Roman" w:hAnsi="Times New Roman" w:cs="Times New Roman"/>
                <w:sz w:val="24"/>
                <w:szCs w:val="24"/>
              </w:rPr>
              <w:t xml:space="preserve"> </w:t>
            </w:r>
          </w:p>
        </w:tc>
      </w:tr>
      <w:tr w:rsidR="00C912D0" w:rsidRPr="00C2260A" w14:paraId="230CD836" w14:textId="77777777" w:rsidTr="003207F6">
        <w:trPr>
          <w:jc w:val="center"/>
        </w:trPr>
        <w:tc>
          <w:tcPr>
            <w:tcW w:w="2505" w:type="dxa"/>
          </w:tcPr>
          <w:p w14:paraId="173C695F"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ISO 3093-2016</w:t>
            </w:r>
          </w:p>
        </w:tc>
        <w:tc>
          <w:tcPr>
            <w:tcW w:w="7038" w:type="dxa"/>
          </w:tcPr>
          <w:p w14:paraId="03A31943" w14:textId="6AAFA975"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Распространяется </w:t>
            </w:r>
            <w:r w:rsidR="00F26778" w:rsidRPr="00C2260A">
              <w:rPr>
                <w:rFonts w:ascii="Times New Roman" w:hAnsi="Times New Roman" w:cs="Times New Roman"/>
                <w:sz w:val="24"/>
                <w:szCs w:val="24"/>
              </w:rPr>
              <w:t>на зерно и мука из мягкой пшеницы, рожь, а также зерно и мука из твердой пшеницы подразумевает метод</w:t>
            </w:r>
            <w:r w:rsidR="00C912D0" w:rsidRPr="00C2260A">
              <w:rPr>
                <w:rFonts w:ascii="Times New Roman" w:hAnsi="Times New Roman" w:cs="Times New Roman"/>
                <w:sz w:val="24"/>
                <w:szCs w:val="24"/>
              </w:rPr>
              <w:t xml:space="preserve"> определения чис</w:t>
            </w:r>
            <w:r w:rsidR="00F26778" w:rsidRPr="00C2260A">
              <w:rPr>
                <w:rFonts w:ascii="Times New Roman" w:hAnsi="Times New Roman" w:cs="Times New Roman"/>
                <w:sz w:val="24"/>
                <w:szCs w:val="24"/>
              </w:rPr>
              <w:t>л</w:t>
            </w:r>
            <w:r w:rsidR="00C912D0" w:rsidRPr="00C2260A">
              <w:rPr>
                <w:rFonts w:ascii="Times New Roman" w:hAnsi="Times New Roman" w:cs="Times New Roman"/>
                <w:sz w:val="24"/>
                <w:szCs w:val="24"/>
              </w:rPr>
              <w:t>а падения по Хагбергу-Пертену, характеризующий активность зерновой α-амилазы</w:t>
            </w:r>
            <w:r w:rsidR="00C951CD" w:rsidRPr="00C2260A">
              <w:rPr>
                <w:rFonts w:ascii="Times New Roman" w:hAnsi="Times New Roman" w:cs="Times New Roman"/>
                <w:sz w:val="24"/>
                <w:szCs w:val="24"/>
              </w:rPr>
              <w:t xml:space="preserve"> в зернопродуктах</w:t>
            </w:r>
            <w:r w:rsidR="00C912D0" w:rsidRPr="00C2260A">
              <w:rPr>
                <w:rFonts w:ascii="Times New Roman" w:hAnsi="Times New Roman" w:cs="Times New Roman"/>
                <w:sz w:val="24"/>
                <w:szCs w:val="24"/>
              </w:rPr>
              <w:t xml:space="preserve"> </w:t>
            </w:r>
          </w:p>
        </w:tc>
      </w:tr>
      <w:tr w:rsidR="00C912D0" w:rsidRPr="00C2260A" w14:paraId="05DA3049" w14:textId="77777777" w:rsidTr="003207F6">
        <w:trPr>
          <w:jc w:val="center"/>
        </w:trPr>
        <w:tc>
          <w:tcPr>
            <w:tcW w:w="2505" w:type="dxa"/>
          </w:tcPr>
          <w:p w14:paraId="3ECF6449"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ГОСТ 28418-2002</w:t>
            </w:r>
          </w:p>
        </w:tc>
        <w:tc>
          <w:tcPr>
            <w:tcW w:w="7038" w:type="dxa"/>
          </w:tcPr>
          <w:p w14:paraId="3547281A" w14:textId="6E58A868" w:rsidR="00C912D0" w:rsidRPr="00C2260A" w:rsidRDefault="000A49BB" w:rsidP="000A49BB">
            <w:pPr>
              <w:jc w:val="both"/>
              <w:rPr>
                <w:rFonts w:ascii="Times New Roman" w:hAnsi="Times New Roman" w:cs="Times New Roman"/>
                <w:sz w:val="24"/>
                <w:szCs w:val="24"/>
              </w:rPr>
            </w:pPr>
            <w:r w:rsidRPr="00C2260A">
              <w:rPr>
                <w:rFonts w:ascii="Times New Roman" w:hAnsi="Times New Roman" w:cs="Times New Roman"/>
                <w:sz w:val="24"/>
                <w:szCs w:val="24"/>
              </w:rPr>
              <w:t xml:space="preserve">Устанавливает </w:t>
            </w:r>
            <w:r w:rsidR="00C912D0" w:rsidRPr="00C2260A">
              <w:rPr>
                <w:rFonts w:ascii="Times New Roman" w:hAnsi="Times New Roman" w:cs="Times New Roman"/>
                <w:sz w:val="24"/>
                <w:szCs w:val="24"/>
              </w:rPr>
              <w:t>метод определения зольности (общей золы) зерна и продуктов его переработки продовольственного назначения</w:t>
            </w:r>
            <w:r w:rsidR="000B4495" w:rsidRPr="00C2260A">
              <w:rPr>
                <w:rFonts w:ascii="Times New Roman" w:hAnsi="Times New Roman" w:cs="Times New Roman"/>
                <w:sz w:val="24"/>
                <w:szCs w:val="24"/>
              </w:rPr>
              <w:t xml:space="preserve"> </w:t>
            </w:r>
          </w:p>
        </w:tc>
      </w:tr>
      <w:tr w:rsidR="00C912D0" w:rsidRPr="00C2260A" w14:paraId="371174C5" w14:textId="77777777" w:rsidTr="003207F6">
        <w:trPr>
          <w:jc w:val="center"/>
        </w:trPr>
        <w:tc>
          <w:tcPr>
            <w:tcW w:w="2505" w:type="dxa"/>
          </w:tcPr>
          <w:p w14:paraId="1E7B14E6" w14:textId="77777777" w:rsidR="00C912D0" w:rsidRPr="00C2260A" w:rsidRDefault="00C912D0" w:rsidP="00B94BFD">
            <w:pPr>
              <w:jc w:val="both"/>
              <w:rPr>
                <w:rFonts w:ascii="Times New Roman" w:hAnsi="Times New Roman" w:cs="Times New Roman"/>
                <w:sz w:val="24"/>
                <w:szCs w:val="24"/>
                <w:lang w:val="kk-KZ"/>
              </w:rPr>
            </w:pPr>
            <w:r w:rsidRPr="00C2260A">
              <w:rPr>
                <w:rFonts w:ascii="Times New Roman" w:hAnsi="Times New Roman" w:cs="Times New Roman"/>
                <w:sz w:val="24"/>
                <w:szCs w:val="24"/>
              </w:rPr>
              <w:t>ГОСТ 13586.1-2014</w:t>
            </w:r>
          </w:p>
        </w:tc>
        <w:tc>
          <w:tcPr>
            <w:tcW w:w="7038" w:type="dxa"/>
          </w:tcPr>
          <w:p w14:paraId="72DD6DC1" w14:textId="21C404D1" w:rsidR="00C912D0" w:rsidRPr="00C2260A" w:rsidRDefault="000A49BB" w:rsidP="00B94BFD">
            <w:pPr>
              <w:jc w:val="both"/>
              <w:rPr>
                <w:rFonts w:ascii="Times New Roman" w:hAnsi="Times New Roman" w:cs="Times New Roman"/>
                <w:sz w:val="24"/>
                <w:szCs w:val="24"/>
              </w:rPr>
            </w:pPr>
            <w:r w:rsidRPr="00C2260A">
              <w:rPr>
                <w:rFonts w:ascii="Times New Roman" w:hAnsi="Times New Roman" w:cs="Times New Roman"/>
                <w:sz w:val="24"/>
                <w:szCs w:val="24"/>
              </w:rPr>
              <w:t xml:space="preserve">Устанавливает </w:t>
            </w:r>
            <w:r w:rsidR="00C912D0" w:rsidRPr="00C2260A">
              <w:rPr>
                <w:rFonts w:ascii="Times New Roman" w:hAnsi="Times New Roman" w:cs="Times New Roman"/>
                <w:sz w:val="24"/>
                <w:szCs w:val="24"/>
              </w:rPr>
              <w:t>методы определения количества и качества клейковины в пшенице (</w:t>
            </w:r>
            <w:r w:rsidR="00C912D0" w:rsidRPr="00C2260A">
              <w:rPr>
                <w:rFonts w:ascii="Times New Roman" w:hAnsi="Times New Roman" w:cs="Times New Roman"/>
                <w:sz w:val="24"/>
                <w:szCs w:val="24"/>
                <w:lang w:val="en-US"/>
              </w:rPr>
              <w:t>Triticum</w:t>
            </w:r>
            <w:r w:rsidR="00C912D0" w:rsidRPr="00C2260A">
              <w:rPr>
                <w:rFonts w:ascii="Times New Roman" w:hAnsi="Times New Roman" w:cs="Times New Roman"/>
                <w:sz w:val="24"/>
                <w:szCs w:val="24"/>
              </w:rPr>
              <w:t xml:space="preserve"> </w:t>
            </w:r>
            <w:r w:rsidR="00C912D0" w:rsidRPr="00C2260A">
              <w:rPr>
                <w:rFonts w:ascii="Times New Roman" w:hAnsi="Times New Roman" w:cs="Times New Roman"/>
                <w:sz w:val="24"/>
                <w:szCs w:val="24"/>
                <w:lang w:val="en-US"/>
              </w:rPr>
              <w:t>aestivum</w:t>
            </w:r>
            <w:r w:rsidR="00C912D0" w:rsidRPr="00C2260A">
              <w:rPr>
                <w:rFonts w:ascii="Times New Roman" w:hAnsi="Times New Roman" w:cs="Times New Roman"/>
                <w:sz w:val="24"/>
                <w:szCs w:val="24"/>
              </w:rPr>
              <w:t xml:space="preserve"> </w:t>
            </w:r>
            <w:r w:rsidR="00C912D0" w:rsidRPr="00C2260A">
              <w:rPr>
                <w:rFonts w:ascii="Times New Roman" w:hAnsi="Times New Roman" w:cs="Times New Roman"/>
                <w:sz w:val="24"/>
                <w:szCs w:val="24"/>
                <w:lang w:val="en-US"/>
              </w:rPr>
              <w:t>L</w:t>
            </w:r>
            <w:r w:rsidR="00C912D0" w:rsidRPr="00C2260A">
              <w:rPr>
                <w:rFonts w:ascii="Times New Roman" w:hAnsi="Times New Roman" w:cs="Times New Roman"/>
                <w:sz w:val="24"/>
                <w:szCs w:val="24"/>
              </w:rPr>
              <w:t xml:space="preserve">. и </w:t>
            </w:r>
            <w:r w:rsidR="00C912D0" w:rsidRPr="00C2260A">
              <w:rPr>
                <w:rFonts w:ascii="Times New Roman" w:hAnsi="Times New Roman" w:cs="Times New Roman"/>
                <w:sz w:val="24"/>
                <w:szCs w:val="24"/>
                <w:lang w:val="en-US"/>
              </w:rPr>
              <w:t>Triticum</w:t>
            </w:r>
            <w:r w:rsidR="00C912D0" w:rsidRPr="00C2260A">
              <w:rPr>
                <w:rFonts w:ascii="Times New Roman" w:hAnsi="Times New Roman" w:cs="Times New Roman"/>
                <w:sz w:val="24"/>
                <w:szCs w:val="24"/>
              </w:rPr>
              <w:t xml:space="preserve"> </w:t>
            </w:r>
            <w:r w:rsidR="00C912D0" w:rsidRPr="00C2260A">
              <w:rPr>
                <w:rFonts w:ascii="Times New Roman" w:hAnsi="Times New Roman" w:cs="Times New Roman"/>
                <w:sz w:val="24"/>
                <w:szCs w:val="24"/>
                <w:lang w:val="en-US"/>
              </w:rPr>
              <w:t>durum</w:t>
            </w:r>
            <w:r w:rsidR="00C912D0" w:rsidRPr="00C2260A">
              <w:rPr>
                <w:rFonts w:ascii="Times New Roman" w:hAnsi="Times New Roman" w:cs="Times New Roman"/>
                <w:sz w:val="24"/>
                <w:szCs w:val="24"/>
              </w:rPr>
              <w:t xml:space="preserve"> </w:t>
            </w:r>
            <w:r w:rsidR="00C912D0" w:rsidRPr="00C2260A">
              <w:rPr>
                <w:rFonts w:ascii="Times New Roman" w:hAnsi="Times New Roman" w:cs="Times New Roman"/>
                <w:sz w:val="24"/>
                <w:szCs w:val="24"/>
                <w:lang w:val="en-US"/>
              </w:rPr>
              <w:t>Desf</w:t>
            </w:r>
            <w:r w:rsidR="00C912D0" w:rsidRPr="00C2260A">
              <w:rPr>
                <w:rFonts w:ascii="Times New Roman" w:hAnsi="Times New Roman" w:cs="Times New Roman"/>
                <w:sz w:val="24"/>
                <w:szCs w:val="24"/>
              </w:rPr>
              <w:t>):</w:t>
            </w:r>
          </w:p>
          <w:p w14:paraId="33C879C7"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 ручные методы отмывания сырой клейковины в пшенице;</w:t>
            </w:r>
          </w:p>
          <w:p w14:paraId="2CF49A17"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 механизированные способы определения количества сырой клейковины в пшенице механическими средствами;</w:t>
            </w:r>
          </w:p>
          <w:p w14:paraId="216048D9" w14:textId="77777777" w:rsidR="00C912D0" w:rsidRPr="00C2260A" w:rsidRDefault="00C912D0" w:rsidP="00B94BFD">
            <w:pPr>
              <w:jc w:val="both"/>
              <w:rPr>
                <w:rFonts w:ascii="Times New Roman" w:hAnsi="Times New Roman" w:cs="Times New Roman"/>
                <w:sz w:val="24"/>
                <w:szCs w:val="24"/>
              </w:rPr>
            </w:pPr>
            <w:r w:rsidRPr="00C2260A">
              <w:rPr>
                <w:rFonts w:ascii="Times New Roman" w:hAnsi="Times New Roman" w:cs="Times New Roman"/>
                <w:sz w:val="24"/>
                <w:szCs w:val="24"/>
              </w:rPr>
              <w:t>- метод определения количества сырой клейковины с применением инфракрасных анализаторов;</w:t>
            </w:r>
          </w:p>
          <w:p w14:paraId="05D77E35" w14:textId="6152562A" w:rsidR="00C912D0" w:rsidRPr="00C2260A" w:rsidRDefault="00C912D0" w:rsidP="000A49BB">
            <w:pPr>
              <w:jc w:val="both"/>
              <w:rPr>
                <w:rFonts w:ascii="Times New Roman" w:hAnsi="Times New Roman" w:cs="Times New Roman"/>
                <w:sz w:val="24"/>
                <w:szCs w:val="24"/>
              </w:rPr>
            </w:pPr>
            <w:r w:rsidRPr="00C2260A">
              <w:rPr>
                <w:rFonts w:ascii="Times New Roman" w:hAnsi="Times New Roman" w:cs="Times New Roman"/>
                <w:sz w:val="24"/>
                <w:szCs w:val="24"/>
              </w:rPr>
              <w:t>- метод определения качества сырой клейковины</w:t>
            </w:r>
            <w:r w:rsidR="000B4495" w:rsidRPr="00C2260A">
              <w:rPr>
                <w:rFonts w:ascii="Times New Roman" w:hAnsi="Times New Roman" w:cs="Times New Roman"/>
                <w:sz w:val="24"/>
                <w:szCs w:val="24"/>
              </w:rPr>
              <w:t xml:space="preserve"> </w:t>
            </w:r>
          </w:p>
        </w:tc>
      </w:tr>
      <w:tr w:rsidR="000B4495" w:rsidRPr="00C2260A" w14:paraId="6D873DFF" w14:textId="77777777" w:rsidTr="003207F6">
        <w:trPr>
          <w:jc w:val="center"/>
        </w:trPr>
        <w:tc>
          <w:tcPr>
            <w:tcW w:w="2505" w:type="dxa"/>
          </w:tcPr>
          <w:p w14:paraId="7763C178" w14:textId="6F9C9BA5" w:rsidR="000B4495" w:rsidRPr="00C2260A" w:rsidRDefault="000B4495" w:rsidP="00B94BFD">
            <w:pPr>
              <w:jc w:val="both"/>
              <w:rPr>
                <w:rFonts w:ascii="Times New Roman" w:hAnsi="Times New Roman" w:cs="Times New Roman"/>
                <w:sz w:val="24"/>
                <w:szCs w:val="24"/>
                <w:highlight w:val="cyan"/>
              </w:rPr>
            </w:pPr>
            <w:r w:rsidRPr="00C2260A">
              <w:rPr>
                <w:rFonts w:ascii="Times New Roman" w:hAnsi="Times New Roman" w:cs="Times New Roman"/>
                <w:sz w:val="24"/>
                <w:szCs w:val="24"/>
              </w:rPr>
              <w:t>ГОСТ 5530-1-2013</w:t>
            </w:r>
          </w:p>
        </w:tc>
        <w:tc>
          <w:tcPr>
            <w:tcW w:w="7038" w:type="dxa"/>
          </w:tcPr>
          <w:p w14:paraId="49020504" w14:textId="77F98B4E" w:rsidR="000B4495" w:rsidRPr="00C2260A" w:rsidRDefault="00591C19" w:rsidP="000A49BB">
            <w:pPr>
              <w:jc w:val="both"/>
              <w:rPr>
                <w:rFonts w:ascii="Times New Roman" w:hAnsi="Times New Roman" w:cs="Times New Roman"/>
                <w:sz w:val="24"/>
                <w:szCs w:val="24"/>
                <w:highlight w:val="cyan"/>
              </w:rPr>
            </w:pPr>
            <w:r w:rsidRPr="00C2260A">
              <w:rPr>
                <w:sz w:val="24"/>
                <w:szCs w:val="24"/>
              </w:rPr>
              <w:t>С</w:t>
            </w:r>
            <w:r w:rsidRPr="00C2260A">
              <w:rPr>
                <w:rFonts w:ascii="Times New Roman" w:hAnsi="Times New Roman" w:cs="Times New Roman"/>
                <w:sz w:val="24"/>
                <w:szCs w:val="24"/>
              </w:rPr>
              <w:t xml:space="preserve">тандарт устанавливает метод определения водопоглощения муки и реологических свойств теста, замешиваемого из нее, с применением фаринографа. Метод применяется для муки из зерна мягкой пшеницы (Triticum aestivum) </w:t>
            </w:r>
          </w:p>
        </w:tc>
      </w:tr>
      <w:tr w:rsidR="00C2260A" w:rsidRPr="00C2260A" w14:paraId="3D744A64" w14:textId="77777777" w:rsidTr="000A49BB">
        <w:trPr>
          <w:jc w:val="center"/>
        </w:trPr>
        <w:tc>
          <w:tcPr>
            <w:tcW w:w="9543" w:type="dxa"/>
            <w:gridSpan w:val="2"/>
          </w:tcPr>
          <w:p w14:paraId="454D3197" w14:textId="240D72C4" w:rsidR="00C2260A" w:rsidRPr="00C2260A" w:rsidRDefault="00C2260A" w:rsidP="00B30A0A">
            <w:pPr>
              <w:ind w:firstLine="709"/>
              <w:jc w:val="both"/>
              <w:rPr>
                <w:rFonts w:ascii="Times New Roman" w:hAnsi="Times New Roman" w:cs="Times New Roman"/>
                <w:sz w:val="24"/>
                <w:szCs w:val="24"/>
              </w:rPr>
            </w:pPr>
            <w:r>
              <w:rPr>
                <w:rFonts w:ascii="Times New Roman" w:hAnsi="Times New Roman" w:cs="Times New Roman"/>
                <w:sz w:val="24"/>
                <w:szCs w:val="24"/>
              </w:rPr>
              <w:t>Примечание – Составлено по источникам</w:t>
            </w:r>
            <w:r w:rsidR="000A49BB" w:rsidRPr="00C2260A">
              <w:rPr>
                <w:rFonts w:ascii="Times New Roman" w:hAnsi="Times New Roman" w:cs="Times New Roman"/>
                <w:sz w:val="24"/>
                <w:szCs w:val="24"/>
              </w:rPr>
              <w:t xml:space="preserve"> </w:t>
            </w:r>
            <w:r w:rsidR="000A49BB" w:rsidRPr="00B30A0A">
              <w:rPr>
                <w:rFonts w:ascii="Times New Roman" w:hAnsi="Times New Roman" w:cs="Times New Roman"/>
                <w:sz w:val="24"/>
                <w:szCs w:val="24"/>
              </w:rPr>
              <w:t>[120</w:t>
            </w:r>
            <w:r w:rsidR="00CD4757" w:rsidRPr="00B30A0A">
              <w:rPr>
                <w:rFonts w:ascii="Times New Roman" w:hAnsi="Times New Roman" w:cs="Times New Roman"/>
                <w:sz w:val="24"/>
                <w:szCs w:val="24"/>
              </w:rPr>
              <w:t xml:space="preserve">, </w:t>
            </w:r>
            <w:r w:rsidR="001C4551" w:rsidRPr="00B30A0A">
              <w:rPr>
                <w:rFonts w:ascii="Times New Roman" w:hAnsi="Times New Roman" w:cs="Times New Roman"/>
                <w:sz w:val="24"/>
                <w:szCs w:val="24"/>
              </w:rPr>
              <w:t>с. 1-4;</w:t>
            </w:r>
            <w:r w:rsidR="00CD4757" w:rsidRPr="00B30A0A">
              <w:rPr>
                <w:rFonts w:ascii="Times New Roman" w:hAnsi="Times New Roman" w:cs="Times New Roman"/>
                <w:sz w:val="24"/>
                <w:szCs w:val="24"/>
              </w:rPr>
              <w:t xml:space="preserve"> 121,</w:t>
            </w:r>
            <w:r w:rsidR="000413C7" w:rsidRPr="00B30A0A">
              <w:rPr>
                <w:rFonts w:ascii="Times New Roman" w:hAnsi="Times New Roman" w:cs="Times New Roman"/>
                <w:sz w:val="24"/>
                <w:szCs w:val="24"/>
              </w:rPr>
              <w:t xml:space="preserve"> с</w:t>
            </w:r>
            <w:r w:rsidR="001C4551" w:rsidRPr="00B30A0A">
              <w:rPr>
                <w:rFonts w:ascii="Times New Roman" w:hAnsi="Times New Roman" w:cs="Times New Roman"/>
                <w:sz w:val="24"/>
                <w:szCs w:val="24"/>
              </w:rPr>
              <w:t>. 5</w:t>
            </w:r>
            <w:r w:rsidR="000413C7" w:rsidRPr="00B30A0A">
              <w:rPr>
                <w:rFonts w:ascii="Times New Roman" w:hAnsi="Times New Roman" w:cs="Times New Roman"/>
                <w:sz w:val="24"/>
                <w:szCs w:val="24"/>
              </w:rPr>
              <w:t xml:space="preserve">, </w:t>
            </w:r>
            <w:r w:rsidR="001C4551" w:rsidRPr="00B30A0A">
              <w:rPr>
                <w:rFonts w:ascii="Times New Roman" w:hAnsi="Times New Roman" w:cs="Times New Roman"/>
                <w:sz w:val="24"/>
                <w:szCs w:val="24"/>
              </w:rPr>
              <w:t xml:space="preserve">с. </w:t>
            </w:r>
            <w:r w:rsidR="000413C7" w:rsidRPr="00B30A0A">
              <w:rPr>
                <w:rFonts w:ascii="Times New Roman" w:hAnsi="Times New Roman" w:cs="Times New Roman"/>
                <w:sz w:val="24"/>
                <w:szCs w:val="24"/>
              </w:rPr>
              <w:t>25</w:t>
            </w:r>
            <w:r w:rsidR="001C4551" w:rsidRPr="00B30A0A">
              <w:rPr>
                <w:rFonts w:ascii="Times New Roman" w:hAnsi="Times New Roman" w:cs="Times New Roman"/>
                <w:sz w:val="24"/>
                <w:szCs w:val="24"/>
              </w:rPr>
              <w:t xml:space="preserve">; </w:t>
            </w:r>
            <w:r w:rsidR="00CD4757" w:rsidRPr="00B30A0A">
              <w:rPr>
                <w:rFonts w:ascii="Times New Roman" w:hAnsi="Times New Roman" w:cs="Times New Roman"/>
                <w:sz w:val="24"/>
                <w:szCs w:val="24"/>
              </w:rPr>
              <w:t>122,</w:t>
            </w:r>
            <w:r w:rsidR="000413C7" w:rsidRPr="00B30A0A">
              <w:rPr>
                <w:rFonts w:ascii="Times New Roman" w:hAnsi="Times New Roman" w:cs="Times New Roman"/>
                <w:sz w:val="24"/>
                <w:szCs w:val="24"/>
              </w:rPr>
              <w:t xml:space="preserve"> </w:t>
            </w:r>
            <w:r w:rsidR="001C4551" w:rsidRPr="00B30A0A">
              <w:rPr>
                <w:rFonts w:ascii="Times New Roman" w:hAnsi="Times New Roman" w:cs="Times New Roman"/>
                <w:sz w:val="24"/>
                <w:szCs w:val="24"/>
              </w:rPr>
              <w:t>с. 3-8;</w:t>
            </w:r>
            <w:r w:rsidR="000413C7" w:rsidRPr="00B30A0A">
              <w:rPr>
                <w:rFonts w:ascii="Times New Roman" w:hAnsi="Times New Roman" w:cs="Times New Roman"/>
                <w:sz w:val="24"/>
                <w:szCs w:val="24"/>
              </w:rPr>
              <w:t xml:space="preserve"> 123, </w:t>
            </w:r>
            <w:r w:rsidR="001C4551" w:rsidRPr="00B30A0A">
              <w:rPr>
                <w:rFonts w:ascii="Times New Roman" w:hAnsi="Times New Roman" w:cs="Times New Roman"/>
                <w:sz w:val="24"/>
                <w:szCs w:val="24"/>
              </w:rPr>
              <w:t>с. 3-18</w:t>
            </w:r>
            <w:r w:rsidR="00CD4757" w:rsidRPr="00B30A0A">
              <w:rPr>
                <w:rFonts w:ascii="Times New Roman" w:hAnsi="Times New Roman" w:cs="Times New Roman"/>
                <w:sz w:val="24"/>
                <w:szCs w:val="24"/>
              </w:rPr>
              <w:t xml:space="preserve">; </w:t>
            </w:r>
            <w:r w:rsidR="000A49BB" w:rsidRPr="00B30A0A">
              <w:rPr>
                <w:rFonts w:ascii="Times New Roman" w:hAnsi="Times New Roman" w:cs="Times New Roman"/>
                <w:sz w:val="24"/>
                <w:szCs w:val="24"/>
              </w:rPr>
              <w:t>124</w:t>
            </w:r>
            <w:r w:rsidR="00CD4757" w:rsidRPr="00B30A0A">
              <w:rPr>
                <w:rFonts w:ascii="Times New Roman" w:hAnsi="Times New Roman" w:cs="Times New Roman"/>
                <w:sz w:val="24"/>
                <w:szCs w:val="24"/>
              </w:rPr>
              <w:t>,</w:t>
            </w:r>
            <w:r w:rsidR="000413C7" w:rsidRPr="00B30A0A">
              <w:rPr>
                <w:rFonts w:ascii="Times New Roman" w:hAnsi="Times New Roman" w:cs="Times New Roman"/>
                <w:sz w:val="24"/>
                <w:szCs w:val="24"/>
              </w:rPr>
              <w:t xml:space="preserve"> с</w:t>
            </w:r>
            <w:r w:rsidR="001C4551" w:rsidRPr="00B30A0A">
              <w:rPr>
                <w:rFonts w:ascii="Times New Roman" w:hAnsi="Times New Roman" w:cs="Times New Roman"/>
                <w:sz w:val="24"/>
                <w:szCs w:val="24"/>
              </w:rPr>
              <w:t>. 2-18</w:t>
            </w:r>
            <w:r w:rsidR="00CD4757" w:rsidRPr="00B30A0A">
              <w:rPr>
                <w:rFonts w:ascii="Times New Roman" w:hAnsi="Times New Roman" w:cs="Times New Roman"/>
                <w:sz w:val="24"/>
                <w:szCs w:val="24"/>
              </w:rPr>
              <w:t xml:space="preserve">; </w:t>
            </w:r>
            <w:r w:rsidR="000A49BB" w:rsidRPr="00B30A0A">
              <w:rPr>
                <w:rFonts w:ascii="Times New Roman" w:hAnsi="Times New Roman" w:cs="Times New Roman"/>
                <w:sz w:val="24"/>
                <w:szCs w:val="24"/>
              </w:rPr>
              <w:t>125</w:t>
            </w:r>
            <w:r w:rsidR="00CD4757" w:rsidRPr="00B30A0A">
              <w:rPr>
                <w:rFonts w:ascii="Times New Roman" w:hAnsi="Times New Roman" w:cs="Times New Roman"/>
                <w:sz w:val="24"/>
                <w:szCs w:val="24"/>
              </w:rPr>
              <w:t xml:space="preserve">, </w:t>
            </w:r>
            <w:r w:rsidR="001C4551" w:rsidRPr="00B30A0A">
              <w:rPr>
                <w:rFonts w:ascii="Times New Roman" w:hAnsi="Times New Roman" w:cs="Times New Roman"/>
                <w:sz w:val="24"/>
                <w:szCs w:val="24"/>
              </w:rPr>
              <w:t>с. 2-</w:t>
            </w:r>
            <w:r w:rsidR="000413C7" w:rsidRPr="00B30A0A">
              <w:rPr>
                <w:rFonts w:ascii="Times New Roman" w:hAnsi="Times New Roman" w:cs="Times New Roman"/>
                <w:sz w:val="24"/>
                <w:szCs w:val="24"/>
              </w:rPr>
              <w:t>5; 126, с</w:t>
            </w:r>
            <w:r w:rsidR="001C4551" w:rsidRPr="00B30A0A">
              <w:rPr>
                <w:rFonts w:ascii="Times New Roman" w:hAnsi="Times New Roman" w:cs="Times New Roman"/>
                <w:sz w:val="24"/>
                <w:szCs w:val="24"/>
              </w:rPr>
              <w:t>. 2-21</w:t>
            </w:r>
            <w:r w:rsidR="000413C7" w:rsidRPr="00B30A0A">
              <w:rPr>
                <w:rFonts w:ascii="Times New Roman" w:hAnsi="Times New Roman" w:cs="Times New Roman"/>
                <w:sz w:val="24"/>
                <w:szCs w:val="24"/>
              </w:rPr>
              <w:t>; 127, с</w:t>
            </w:r>
            <w:r w:rsidR="001C4551" w:rsidRPr="00B30A0A">
              <w:rPr>
                <w:rFonts w:ascii="Times New Roman" w:hAnsi="Times New Roman" w:cs="Times New Roman"/>
                <w:sz w:val="24"/>
                <w:szCs w:val="24"/>
              </w:rPr>
              <w:t>. 2-15</w:t>
            </w:r>
            <w:r w:rsidR="000413C7" w:rsidRPr="00B30A0A">
              <w:rPr>
                <w:rFonts w:ascii="Times New Roman" w:hAnsi="Times New Roman" w:cs="Times New Roman"/>
                <w:sz w:val="24"/>
                <w:szCs w:val="24"/>
              </w:rPr>
              <w:t>; 128, с</w:t>
            </w:r>
            <w:r w:rsidR="001C4551" w:rsidRPr="00B30A0A">
              <w:rPr>
                <w:rFonts w:ascii="Times New Roman" w:hAnsi="Times New Roman" w:cs="Times New Roman"/>
                <w:sz w:val="24"/>
                <w:szCs w:val="24"/>
              </w:rPr>
              <w:t>. 2-6</w:t>
            </w:r>
            <w:r w:rsidR="000413C7" w:rsidRPr="00B30A0A">
              <w:rPr>
                <w:rFonts w:ascii="Times New Roman" w:hAnsi="Times New Roman" w:cs="Times New Roman"/>
                <w:sz w:val="24"/>
                <w:szCs w:val="24"/>
              </w:rPr>
              <w:t>; 129, с</w:t>
            </w:r>
            <w:r w:rsidR="001C4551" w:rsidRPr="00B30A0A">
              <w:rPr>
                <w:rFonts w:ascii="Times New Roman" w:hAnsi="Times New Roman" w:cs="Times New Roman"/>
                <w:sz w:val="24"/>
                <w:szCs w:val="24"/>
              </w:rPr>
              <w:t>. 2-5</w:t>
            </w:r>
            <w:r w:rsidR="000413C7" w:rsidRPr="00B30A0A">
              <w:rPr>
                <w:rFonts w:ascii="Times New Roman" w:hAnsi="Times New Roman" w:cs="Times New Roman"/>
                <w:sz w:val="24"/>
                <w:szCs w:val="24"/>
              </w:rPr>
              <w:t xml:space="preserve">; 130, </w:t>
            </w:r>
            <w:r w:rsidR="00B30A0A" w:rsidRPr="00B30A0A">
              <w:rPr>
                <w:rFonts w:ascii="Times New Roman" w:hAnsi="Times New Roman" w:cs="Times New Roman"/>
                <w:sz w:val="24"/>
                <w:szCs w:val="24"/>
              </w:rPr>
              <w:t>с. 2-11</w:t>
            </w:r>
            <w:r w:rsidR="00CD4757" w:rsidRPr="00B30A0A">
              <w:rPr>
                <w:rFonts w:ascii="Times New Roman" w:hAnsi="Times New Roman" w:cs="Times New Roman"/>
                <w:sz w:val="24"/>
                <w:szCs w:val="24"/>
              </w:rPr>
              <w:t xml:space="preserve">; </w:t>
            </w:r>
            <w:r w:rsidR="000A49BB" w:rsidRPr="00B30A0A">
              <w:rPr>
                <w:rFonts w:ascii="Times New Roman" w:hAnsi="Times New Roman" w:cs="Times New Roman"/>
                <w:sz w:val="24"/>
                <w:szCs w:val="24"/>
              </w:rPr>
              <w:t>131</w:t>
            </w:r>
            <w:r w:rsidR="000413C7" w:rsidRPr="00B30A0A">
              <w:rPr>
                <w:rFonts w:ascii="Times New Roman" w:hAnsi="Times New Roman" w:cs="Times New Roman"/>
                <w:sz w:val="24"/>
                <w:szCs w:val="24"/>
              </w:rPr>
              <w:t xml:space="preserve">, </w:t>
            </w:r>
            <w:r w:rsidR="00B30A0A" w:rsidRPr="00B30A0A">
              <w:rPr>
                <w:rFonts w:ascii="Times New Roman" w:hAnsi="Times New Roman" w:cs="Times New Roman"/>
                <w:sz w:val="24"/>
                <w:szCs w:val="24"/>
              </w:rPr>
              <w:t>с. 2-</w:t>
            </w:r>
            <w:r w:rsidR="000413C7" w:rsidRPr="00B30A0A">
              <w:rPr>
                <w:rFonts w:ascii="Times New Roman" w:hAnsi="Times New Roman" w:cs="Times New Roman"/>
                <w:sz w:val="24"/>
                <w:szCs w:val="24"/>
              </w:rPr>
              <w:t>5</w:t>
            </w:r>
            <w:r w:rsidR="00CD4757" w:rsidRPr="00B30A0A">
              <w:rPr>
                <w:rFonts w:ascii="Times New Roman" w:hAnsi="Times New Roman" w:cs="Times New Roman"/>
                <w:sz w:val="24"/>
                <w:szCs w:val="24"/>
              </w:rPr>
              <w:t xml:space="preserve">; </w:t>
            </w:r>
            <w:r w:rsidR="000A49BB" w:rsidRPr="00B30A0A">
              <w:rPr>
                <w:rFonts w:ascii="Times New Roman" w:hAnsi="Times New Roman" w:cs="Times New Roman"/>
                <w:sz w:val="24"/>
                <w:szCs w:val="24"/>
              </w:rPr>
              <w:t>132</w:t>
            </w:r>
            <w:r w:rsidR="000413C7" w:rsidRPr="00B30A0A">
              <w:rPr>
                <w:rFonts w:ascii="Times New Roman" w:hAnsi="Times New Roman" w:cs="Times New Roman"/>
                <w:sz w:val="24"/>
                <w:szCs w:val="24"/>
              </w:rPr>
              <w:t>, с</w:t>
            </w:r>
            <w:r w:rsidR="00B30A0A" w:rsidRPr="00B30A0A">
              <w:rPr>
                <w:rFonts w:ascii="Times New Roman" w:hAnsi="Times New Roman" w:cs="Times New Roman"/>
                <w:sz w:val="24"/>
                <w:szCs w:val="24"/>
              </w:rPr>
              <w:t>. 2-19</w:t>
            </w:r>
            <w:r w:rsidR="000413C7" w:rsidRPr="00B30A0A">
              <w:rPr>
                <w:rFonts w:ascii="Times New Roman" w:hAnsi="Times New Roman" w:cs="Times New Roman"/>
                <w:sz w:val="24"/>
                <w:szCs w:val="24"/>
              </w:rPr>
              <w:t xml:space="preserve">; </w:t>
            </w:r>
            <w:r w:rsidR="000A49BB" w:rsidRPr="00B30A0A">
              <w:rPr>
                <w:rFonts w:ascii="Times New Roman" w:hAnsi="Times New Roman" w:cs="Times New Roman"/>
                <w:sz w:val="24"/>
                <w:szCs w:val="24"/>
              </w:rPr>
              <w:t>133</w:t>
            </w:r>
            <w:r w:rsidR="00CD4757" w:rsidRPr="00B30A0A">
              <w:rPr>
                <w:rFonts w:ascii="Times New Roman" w:hAnsi="Times New Roman" w:cs="Times New Roman"/>
                <w:sz w:val="24"/>
                <w:szCs w:val="24"/>
              </w:rPr>
              <w:t xml:space="preserve">, </w:t>
            </w:r>
            <w:r w:rsidR="000413C7" w:rsidRPr="00B30A0A">
              <w:rPr>
                <w:rFonts w:ascii="Times New Roman" w:hAnsi="Times New Roman" w:cs="Times New Roman"/>
                <w:sz w:val="24"/>
                <w:szCs w:val="24"/>
              </w:rPr>
              <w:t>с</w:t>
            </w:r>
            <w:r w:rsidR="00B30A0A" w:rsidRPr="00B30A0A">
              <w:rPr>
                <w:rFonts w:ascii="Times New Roman" w:hAnsi="Times New Roman" w:cs="Times New Roman"/>
                <w:sz w:val="24"/>
                <w:szCs w:val="24"/>
              </w:rPr>
              <w:t>. 2-35</w:t>
            </w:r>
            <w:r w:rsidR="00CD4757" w:rsidRPr="00B30A0A">
              <w:rPr>
                <w:rFonts w:ascii="Times New Roman" w:hAnsi="Times New Roman" w:cs="Times New Roman"/>
                <w:sz w:val="24"/>
                <w:szCs w:val="24"/>
              </w:rPr>
              <w:t xml:space="preserve">; </w:t>
            </w:r>
            <w:r w:rsidR="000A49BB" w:rsidRPr="00B30A0A">
              <w:rPr>
                <w:rFonts w:ascii="Times New Roman" w:hAnsi="Times New Roman" w:cs="Times New Roman"/>
                <w:sz w:val="24"/>
                <w:szCs w:val="24"/>
              </w:rPr>
              <w:t>134</w:t>
            </w:r>
            <w:r w:rsidR="000413C7" w:rsidRPr="00B30A0A">
              <w:rPr>
                <w:rFonts w:ascii="Times New Roman" w:hAnsi="Times New Roman" w:cs="Times New Roman"/>
                <w:sz w:val="24"/>
                <w:szCs w:val="24"/>
              </w:rPr>
              <w:t xml:space="preserve">, </w:t>
            </w:r>
            <w:r w:rsidR="00B30A0A" w:rsidRPr="00B30A0A">
              <w:rPr>
                <w:rFonts w:ascii="Times New Roman" w:hAnsi="Times New Roman" w:cs="Times New Roman"/>
                <w:sz w:val="24"/>
                <w:szCs w:val="24"/>
              </w:rPr>
              <w:t xml:space="preserve">с. </w:t>
            </w:r>
            <w:r w:rsidR="000413C7" w:rsidRPr="00B30A0A">
              <w:rPr>
                <w:rFonts w:ascii="Times New Roman" w:hAnsi="Times New Roman" w:cs="Times New Roman"/>
                <w:sz w:val="24"/>
                <w:szCs w:val="24"/>
              </w:rPr>
              <w:t>5</w:t>
            </w:r>
            <w:r w:rsidR="00B30A0A" w:rsidRPr="00B30A0A">
              <w:rPr>
                <w:rFonts w:ascii="Times New Roman" w:hAnsi="Times New Roman" w:cs="Times New Roman"/>
                <w:sz w:val="24"/>
                <w:szCs w:val="24"/>
              </w:rPr>
              <w:t>-23</w:t>
            </w:r>
            <w:r w:rsidR="00CD4757" w:rsidRPr="00B30A0A">
              <w:rPr>
                <w:rFonts w:ascii="Times New Roman" w:hAnsi="Times New Roman" w:cs="Times New Roman"/>
                <w:sz w:val="24"/>
                <w:szCs w:val="24"/>
              </w:rPr>
              <w:t xml:space="preserve">; </w:t>
            </w:r>
            <w:r w:rsidR="000A49BB" w:rsidRPr="00B30A0A">
              <w:rPr>
                <w:rFonts w:ascii="Times New Roman" w:hAnsi="Times New Roman" w:cs="Times New Roman"/>
                <w:sz w:val="24"/>
                <w:szCs w:val="24"/>
              </w:rPr>
              <w:t>135</w:t>
            </w:r>
            <w:r w:rsidR="000413C7" w:rsidRPr="00B30A0A">
              <w:rPr>
                <w:rFonts w:ascii="Times New Roman" w:hAnsi="Times New Roman" w:cs="Times New Roman"/>
                <w:sz w:val="24"/>
                <w:szCs w:val="24"/>
              </w:rPr>
              <w:t>, с</w:t>
            </w:r>
            <w:r w:rsidR="00B30A0A" w:rsidRPr="00B30A0A">
              <w:rPr>
                <w:rFonts w:ascii="Times New Roman" w:hAnsi="Times New Roman" w:cs="Times New Roman"/>
                <w:sz w:val="24"/>
                <w:szCs w:val="24"/>
              </w:rPr>
              <w:t>.</w:t>
            </w:r>
            <w:r w:rsidR="000413C7" w:rsidRPr="00B30A0A">
              <w:rPr>
                <w:rFonts w:ascii="Times New Roman" w:hAnsi="Times New Roman" w:cs="Times New Roman"/>
                <w:sz w:val="24"/>
                <w:szCs w:val="24"/>
              </w:rPr>
              <w:t xml:space="preserve"> </w:t>
            </w:r>
            <w:r w:rsidR="00B30A0A" w:rsidRPr="00B30A0A">
              <w:rPr>
                <w:rFonts w:ascii="Times New Roman" w:hAnsi="Times New Roman" w:cs="Times New Roman"/>
                <w:sz w:val="24"/>
                <w:szCs w:val="24"/>
              </w:rPr>
              <w:t>2-30</w:t>
            </w:r>
            <w:r w:rsidR="00CD4757" w:rsidRPr="00B30A0A">
              <w:rPr>
                <w:rFonts w:ascii="Times New Roman" w:hAnsi="Times New Roman" w:cs="Times New Roman"/>
                <w:sz w:val="24"/>
                <w:szCs w:val="24"/>
              </w:rPr>
              <w:t xml:space="preserve">; </w:t>
            </w:r>
            <w:r w:rsidR="000A49BB" w:rsidRPr="00B30A0A">
              <w:rPr>
                <w:rFonts w:ascii="Times New Roman" w:hAnsi="Times New Roman" w:cs="Times New Roman"/>
                <w:sz w:val="24"/>
                <w:szCs w:val="24"/>
              </w:rPr>
              <w:t>136</w:t>
            </w:r>
            <w:r w:rsidR="000413C7" w:rsidRPr="00B30A0A">
              <w:rPr>
                <w:rFonts w:ascii="Times New Roman" w:hAnsi="Times New Roman" w:cs="Times New Roman"/>
                <w:sz w:val="24"/>
                <w:szCs w:val="24"/>
              </w:rPr>
              <w:t xml:space="preserve">, </w:t>
            </w:r>
            <w:r w:rsidR="00B30A0A" w:rsidRPr="00B30A0A">
              <w:rPr>
                <w:rFonts w:ascii="Times New Roman" w:hAnsi="Times New Roman" w:cs="Times New Roman"/>
                <w:sz w:val="24"/>
                <w:szCs w:val="24"/>
              </w:rPr>
              <w:t>с. 2-39</w:t>
            </w:r>
            <w:r w:rsidR="00CD4757" w:rsidRPr="00B30A0A">
              <w:rPr>
                <w:rFonts w:ascii="Times New Roman" w:hAnsi="Times New Roman" w:cs="Times New Roman"/>
                <w:sz w:val="24"/>
                <w:szCs w:val="24"/>
              </w:rPr>
              <w:t xml:space="preserve">; </w:t>
            </w:r>
            <w:r w:rsidR="000A49BB" w:rsidRPr="00B30A0A">
              <w:rPr>
                <w:rFonts w:ascii="Times New Roman" w:hAnsi="Times New Roman" w:cs="Times New Roman"/>
                <w:sz w:val="24"/>
                <w:szCs w:val="24"/>
              </w:rPr>
              <w:t>137</w:t>
            </w:r>
            <w:r w:rsidR="00CD4757" w:rsidRPr="00B30A0A">
              <w:rPr>
                <w:rFonts w:ascii="Times New Roman" w:hAnsi="Times New Roman" w:cs="Times New Roman"/>
                <w:sz w:val="24"/>
                <w:szCs w:val="24"/>
              </w:rPr>
              <w:t>, с.</w:t>
            </w:r>
            <w:r w:rsidR="000413C7" w:rsidRPr="00B30A0A">
              <w:rPr>
                <w:rFonts w:ascii="Times New Roman" w:hAnsi="Times New Roman" w:cs="Times New Roman"/>
                <w:sz w:val="24"/>
                <w:szCs w:val="24"/>
              </w:rPr>
              <w:t xml:space="preserve"> </w:t>
            </w:r>
            <w:r w:rsidR="00B30A0A" w:rsidRPr="00B30A0A">
              <w:rPr>
                <w:rFonts w:ascii="Times New Roman" w:hAnsi="Times New Roman" w:cs="Times New Roman"/>
                <w:sz w:val="24"/>
                <w:szCs w:val="24"/>
              </w:rPr>
              <w:t>2-27;</w:t>
            </w:r>
            <w:r w:rsidR="00CD4757" w:rsidRPr="00B30A0A">
              <w:rPr>
                <w:rFonts w:ascii="Times New Roman" w:hAnsi="Times New Roman" w:cs="Times New Roman"/>
                <w:sz w:val="24"/>
                <w:szCs w:val="24"/>
              </w:rPr>
              <w:t xml:space="preserve"> 138, </w:t>
            </w:r>
            <w:r w:rsidR="000413C7" w:rsidRPr="00B30A0A">
              <w:rPr>
                <w:rFonts w:ascii="Times New Roman" w:hAnsi="Times New Roman" w:cs="Times New Roman"/>
                <w:sz w:val="24"/>
                <w:szCs w:val="24"/>
              </w:rPr>
              <w:t>с</w:t>
            </w:r>
            <w:r w:rsidR="00B30A0A" w:rsidRPr="00B30A0A">
              <w:rPr>
                <w:rFonts w:ascii="Times New Roman" w:hAnsi="Times New Roman" w:cs="Times New Roman"/>
                <w:sz w:val="24"/>
                <w:szCs w:val="24"/>
              </w:rPr>
              <w:t>. 2-15</w:t>
            </w:r>
            <w:r w:rsidR="00CD4757" w:rsidRPr="00B30A0A">
              <w:rPr>
                <w:rFonts w:ascii="Times New Roman" w:hAnsi="Times New Roman" w:cs="Times New Roman"/>
                <w:sz w:val="24"/>
                <w:szCs w:val="24"/>
              </w:rPr>
              <w:t xml:space="preserve">; </w:t>
            </w:r>
            <w:r w:rsidR="000A49BB" w:rsidRPr="00B30A0A">
              <w:rPr>
                <w:rFonts w:ascii="Times New Roman" w:hAnsi="Times New Roman" w:cs="Times New Roman"/>
                <w:sz w:val="24"/>
                <w:szCs w:val="24"/>
              </w:rPr>
              <w:t>139</w:t>
            </w:r>
            <w:r w:rsidR="00CD4757" w:rsidRPr="00B30A0A">
              <w:rPr>
                <w:rFonts w:ascii="Times New Roman" w:hAnsi="Times New Roman" w:cs="Times New Roman"/>
                <w:sz w:val="24"/>
                <w:szCs w:val="24"/>
              </w:rPr>
              <w:t xml:space="preserve">, </w:t>
            </w:r>
            <w:r w:rsidR="00B30A0A" w:rsidRPr="00B30A0A">
              <w:rPr>
                <w:rFonts w:ascii="Times New Roman" w:hAnsi="Times New Roman" w:cs="Times New Roman"/>
                <w:sz w:val="24"/>
                <w:szCs w:val="24"/>
              </w:rPr>
              <w:t>с. 2-7</w:t>
            </w:r>
            <w:r w:rsidR="000413C7" w:rsidRPr="00B30A0A">
              <w:rPr>
                <w:rFonts w:ascii="Times New Roman" w:hAnsi="Times New Roman" w:cs="Times New Roman"/>
                <w:sz w:val="24"/>
                <w:szCs w:val="24"/>
              </w:rPr>
              <w:t xml:space="preserve">; 140, </w:t>
            </w:r>
            <w:r w:rsidR="00B36D10" w:rsidRPr="00B30A0A">
              <w:rPr>
                <w:rFonts w:ascii="Times New Roman" w:hAnsi="Times New Roman" w:cs="Times New Roman"/>
                <w:sz w:val="24"/>
                <w:szCs w:val="24"/>
              </w:rPr>
              <w:t>с</w:t>
            </w:r>
            <w:r w:rsidR="00B30A0A" w:rsidRPr="00B30A0A">
              <w:rPr>
                <w:rFonts w:ascii="Times New Roman" w:hAnsi="Times New Roman" w:cs="Times New Roman"/>
                <w:sz w:val="24"/>
                <w:szCs w:val="24"/>
              </w:rPr>
              <w:t>. 2-44</w:t>
            </w:r>
            <w:r w:rsidR="00CD4757" w:rsidRPr="00B30A0A">
              <w:rPr>
                <w:rFonts w:ascii="Times New Roman" w:hAnsi="Times New Roman" w:cs="Times New Roman"/>
                <w:sz w:val="24"/>
                <w:szCs w:val="24"/>
              </w:rPr>
              <w:t xml:space="preserve">; </w:t>
            </w:r>
            <w:r w:rsidR="000A49BB" w:rsidRPr="00B30A0A">
              <w:rPr>
                <w:rFonts w:ascii="Times New Roman" w:hAnsi="Times New Roman" w:cs="Times New Roman"/>
                <w:sz w:val="24"/>
                <w:szCs w:val="24"/>
              </w:rPr>
              <w:t>141</w:t>
            </w:r>
            <w:r w:rsidR="000413C7" w:rsidRPr="00B30A0A">
              <w:rPr>
                <w:rFonts w:ascii="Times New Roman" w:hAnsi="Times New Roman" w:cs="Times New Roman"/>
                <w:sz w:val="24"/>
                <w:szCs w:val="24"/>
              </w:rPr>
              <w:t xml:space="preserve">, </w:t>
            </w:r>
            <w:r w:rsidR="00B30A0A" w:rsidRPr="00B30A0A">
              <w:rPr>
                <w:rFonts w:ascii="Times New Roman" w:hAnsi="Times New Roman" w:cs="Times New Roman"/>
                <w:sz w:val="24"/>
                <w:szCs w:val="24"/>
              </w:rPr>
              <w:t>с. 2-15</w:t>
            </w:r>
            <w:r w:rsidR="00CD4757" w:rsidRPr="00B30A0A">
              <w:rPr>
                <w:rFonts w:ascii="Times New Roman" w:hAnsi="Times New Roman" w:cs="Times New Roman"/>
                <w:sz w:val="24"/>
                <w:szCs w:val="24"/>
              </w:rPr>
              <w:t>]</w:t>
            </w:r>
          </w:p>
        </w:tc>
      </w:tr>
    </w:tbl>
    <w:p w14:paraId="24D98BEA" w14:textId="77777777" w:rsidR="000A5FC8" w:rsidRDefault="000A5FC8" w:rsidP="000A49BB">
      <w:pPr>
        <w:spacing w:after="0" w:line="240" w:lineRule="auto"/>
        <w:ind w:firstLine="709"/>
        <w:contextualSpacing/>
        <w:jc w:val="both"/>
        <w:rPr>
          <w:rFonts w:ascii="Times New Roman" w:hAnsi="Times New Roman" w:cs="Times New Roman"/>
          <w:b/>
          <w:sz w:val="28"/>
          <w:szCs w:val="28"/>
        </w:rPr>
      </w:pPr>
    </w:p>
    <w:p w14:paraId="4C8E69F6" w14:textId="7A8D96A7" w:rsidR="005979B7" w:rsidRPr="003C3D19" w:rsidRDefault="005979B7" w:rsidP="000A49BB">
      <w:pPr>
        <w:spacing w:after="0" w:line="240" w:lineRule="auto"/>
        <w:ind w:firstLine="709"/>
        <w:contextualSpacing/>
        <w:jc w:val="both"/>
        <w:rPr>
          <w:rFonts w:ascii="Times New Roman" w:hAnsi="Times New Roman" w:cs="Times New Roman"/>
          <w:b/>
          <w:sz w:val="28"/>
          <w:szCs w:val="28"/>
        </w:rPr>
      </w:pPr>
      <w:r w:rsidRPr="00B30A0A">
        <w:rPr>
          <w:rFonts w:ascii="Times New Roman" w:hAnsi="Times New Roman" w:cs="Times New Roman"/>
          <w:b/>
          <w:sz w:val="28"/>
          <w:szCs w:val="28"/>
        </w:rPr>
        <w:t xml:space="preserve">1.3 </w:t>
      </w:r>
      <w:r w:rsidR="003C3D19" w:rsidRPr="00B30A0A">
        <w:rPr>
          <w:rFonts w:ascii="Times New Roman" w:hAnsi="Times New Roman" w:cs="Times New Roman"/>
          <w:b/>
          <w:sz w:val="28"/>
          <w:szCs w:val="28"/>
        </w:rPr>
        <w:t>Современные тенденции производства макаронных изделий в мире и Республике Казахстан. Рынки сбыта продукции</w:t>
      </w:r>
    </w:p>
    <w:p w14:paraId="0E83DD69" w14:textId="5E7C3FA1" w:rsidR="005979B7" w:rsidRPr="00DB1522" w:rsidRDefault="005979B7" w:rsidP="000A49BB">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В послании Главы государства народу Казахстана «Экономический курс Справедливого Казахстана» от 1 сентября 2023 года Касым-Жомарт Токаев отметил, что в рамках новой промышленной политики нужно максимально задействовать сырье, кадры и товары</w:t>
      </w:r>
      <w:r w:rsidR="00C951CD">
        <w:rPr>
          <w:rFonts w:ascii="Times New Roman" w:hAnsi="Times New Roman" w:cs="Times New Roman"/>
          <w:sz w:val="28"/>
          <w:szCs w:val="28"/>
        </w:rPr>
        <w:t xml:space="preserve"> </w:t>
      </w:r>
      <w:r w:rsidR="00BE0F16" w:rsidRPr="00DB1522">
        <w:rPr>
          <w:rFonts w:ascii="Times New Roman" w:hAnsi="Times New Roman" w:cs="Times New Roman"/>
          <w:sz w:val="28"/>
          <w:szCs w:val="28"/>
        </w:rPr>
        <w:t>[</w:t>
      </w:r>
      <w:r w:rsidR="00DF4981">
        <w:rPr>
          <w:rFonts w:ascii="Times New Roman" w:hAnsi="Times New Roman" w:cs="Times New Roman"/>
          <w:sz w:val="28"/>
          <w:szCs w:val="28"/>
        </w:rPr>
        <w:t>14</w:t>
      </w:r>
      <w:r w:rsidR="003A1213">
        <w:rPr>
          <w:rFonts w:ascii="Times New Roman" w:hAnsi="Times New Roman" w:cs="Times New Roman"/>
          <w:sz w:val="28"/>
          <w:szCs w:val="28"/>
        </w:rPr>
        <w:t>2</w:t>
      </w:r>
      <w:r w:rsidRPr="00DB1522">
        <w:rPr>
          <w:rFonts w:ascii="Times New Roman" w:hAnsi="Times New Roman" w:cs="Times New Roman"/>
          <w:sz w:val="28"/>
          <w:szCs w:val="28"/>
        </w:rPr>
        <w:t>].</w:t>
      </w:r>
    </w:p>
    <w:p w14:paraId="73D1ACDB" w14:textId="3A3D1D36" w:rsidR="005979B7" w:rsidRPr="00DB1522" w:rsidRDefault="005979B7" w:rsidP="000A49BB">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Следует отметить, что одним из важнейших продуктов переработки зерновых культур являются продукты повседневного потребления – макароны. Макаронная продукция является источником энергии для каждого человека во всем мире и поэтому выпуск макаронных изделий повышенной пищевой ценности имеет существенное значение не только для обеспечения недорогого и доступного питания, но и для здоровья потребителя</w:t>
      </w:r>
      <w:r w:rsidR="00BE0F16" w:rsidRPr="00DB1522">
        <w:rPr>
          <w:rFonts w:ascii="Times New Roman" w:hAnsi="Times New Roman" w:cs="Times New Roman"/>
          <w:sz w:val="28"/>
          <w:szCs w:val="28"/>
        </w:rPr>
        <w:t xml:space="preserve"> [</w:t>
      </w:r>
      <w:r w:rsidR="00516A5D">
        <w:rPr>
          <w:rFonts w:ascii="Times New Roman" w:hAnsi="Times New Roman" w:cs="Times New Roman"/>
          <w:sz w:val="28"/>
          <w:szCs w:val="28"/>
        </w:rPr>
        <w:t>14</w:t>
      </w:r>
      <w:r w:rsidR="003A1213">
        <w:rPr>
          <w:rFonts w:ascii="Times New Roman" w:hAnsi="Times New Roman" w:cs="Times New Roman"/>
          <w:sz w:val="28"/>
          <w:szCs w:val="28"/>
        </w:rPr>
        <w:t>3</w:t>
      </w:r>
      <w:r w:rsidRPr="00DB1522">
        <w:rPr>
          <w:rFonts w:ascii="Times New Roman" w:hAnsi="Times New Roman" w:cs="Times New Roman"/>
          <w:sz w:val="28"/>
          <w:szCs w:val="28"/>
        </w:rPr>
        <w:t>].</w:t>
      </w:r>
    </w:p>
    <w:p w14:paraId="4DE131BD" w14:textId="6FFCB6A2" w:rsidR="005979B7" w:rsidRPr="00DB1522" w:rsidRDefault="005979B7" w:rsidP="000A49BB">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Производство макаронных изделий в Республике Казахстан за второй квартал текущего года составило 64,7 тыс. тонн, практически, как и годом ранее. </w:t>
      </w:r>
      <w:r w:rsidR="00654DCA" w:rsidRPr="00DB1522">
        <w:rPr>
          <w:rFonts w:ascii="Times New Roman" w:hAnsi="Times New Roman" w:cs="Times New Roman"/>
          <w:sz w:val="28"/>
          <w:szCs w:val="28"/>
        </w:rPr>
        <w:t xml:space="preserve">На рисунке </w:t>
      </w:r>
      <w:r w:rsidR="008A5E43">
        <w:rPr>
          <w:rFonts w:ascii="Times New Roman" w:hAnsi="Times New Roman" w:cs="Times New Roman"/>
          <w:sz w:val="28"/>
          <w:szCs w:val="28"/>
        </w:rPr>
        <w:t>3</w:t>
      </w:r>
      <w:r w:rsidRPr="00DB1522">
        <w:rPr>
          <w:rFonts w:ascii="Times New Roman" w:hAnsi="Times New Roman" w:cs="Times New Roman"/>
          <w:sz w:val="28"/>
          <w:szCs w:val="28"/>
        </w:rPr>
        <w:t xml:space="preserve"> представлены динамика производства макаронных изделий в Республике Казахстан.</w:t>
      </w:r>
    </w:p>
    <w:p w14:paraId="533DF3F4" w14:textId="77777777" w:rsidR="005979B7" w:rsidRPr="000A49BB" w:rsidRDefault="005979B7" w:rsidP="005979B7">
      <w:pPr>
        <w:spacing w:after="0" w:line="240" w:lineRule="auto"/>
        <w:jc w:val="both"/>
        <w:rPr>
          <w:rFonts w:ascii="Times New Roman" w:hAnsi="Times New Roman" w:cs="Times New Roman"/>
          <w:sz w:val="28"/>
          <w:szCs w:val="28"/>
        </w:rPr>
      </w:pPr>
    </w:p>
    <w:p w14:paraId="0AC4BEBF" w14:textId="77777777" w:rsidR="005979B7" w:rsidRPr="00DB1522" w:rsidRDefault="005979B7" w:rsidP="006D2290">
      <w:pPr>
        <w:spacing w:after="0" w:line="240" w:lineRule="auto"/>
        <w:jc w:val="center"/>
        <w:rPr>
          <w:rFonts w:ascii="Times New Roman" w:hAnsi="Times New Roman" w:cs="Times New Roman"/>
          <w:i/>
          <w:iCs/>
          <w:sz w:val="20"/>
          <w:szCs w:val="20"/>
        </w:rPr>
      </w:pPr>
      <w:r w:rsidRPr="00DB1522">
        <w:rPr>
          <w:noProof/>
          <w:lang w:eastAsia="ru-RU"/>
        </w:rPr>
        <w:drawing>
          <wp:inline distT="0" distB="0" distL="0" distR="0" wp14:anchorId="75859B9B" wp14:editId="72C78873">
            <wp:extent cx="4302125" cy="2019300"/>
            <wp:effectExtent l="0" t="0" r="3175" b="0"/>
            <wp:docPr id="29"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B7E6BED-5476-8D9F-6882-78CF1F1AF7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719CBAD" w14:textId="77777777" w:rsidR="000A49BB" w:rsidRDefault="000A49BB" w:rsidP="005979B7">
      <w:pPr>
        <w:spacing w:after="0" w:line="240" w:lineRule="auto"/>
        <w:ind w:firstLine="709"/>
        <w:jc w:val="both"/>
        <w:rPr>
          <w:rFonts w:ascii="Times New Roman" w:hAnsi="Times New Roman" w:cs="Times New Roman"/>
          <w:i/>
          <w:iCs/>
          <w:sz w:val="20"/>
          <w:szCs w:val="20"/>
        </w:rPr>
      </w:pPr>
    </w:p>
    <w:p w14:paraId="0AD13EE5" w14:textId="4CE6DFD0" w:rsidR="005979B7" w:rsidRPr="00354701" w:rsidRDefault="00654DCA" w:rsidP="000A49BB">
      <w:pPr>
        <w:spacing w:after="0" w:line="240" w:lineRule="auto"/>
        <w:jc w:val="center"/>
        <w:rPr>
          <w:rFonts w:ascii="Times New Roman" w:hAnsi="Times New Roman" w:cs="Times New Roman"/>
          <w:sz w:val="28"/>
          <w:szCs w:val="28"/>
        </w:rPr>
      </w:pPr>
      <w:r w:rsidRPr="00354701">
        <w:rPr>
          <w:rFonts w:ascii="Times New Roman" w:hAnsi="Times New Roman" w:cs="Times New Roman"/>
          <w:sz w:val="28"/>
          <w:szCs w:val="28"/>
        </w:rPr>
        <w:t xml:space="preserve">Рисунок </w:t>
      </w:r>
      <w:r w:rsidR="008A5E43" w:rsidRPr="00354701">
        <w:rPr>
          <w:rFonts w:ascii="Times New Roman" w:hAnsi="Times New Roman" w:cs="Times New Roman"/>
          <w:sz w:val="28"/>
          <w:szCs w:val="28"/>
        </w:rPr>
        <w:t>3</w:t>
      </w:r>
      <w:r w:rsidRPr="00354701">
        <w:rPr>
          <w:rFonts w:ascii="Times New Roman" w:hAnsi="Times New Roman" w:cs="Times New Roman"/>
          <w:sz w:val="28"/>
          <w:szCs w:val="28"/>
        </w:rPr>
        <w:t xml:space="preserve"> </w:t>
      </w:r>
      <w:r w:rsidR="000A49BB">
        <w:rPr>
          <w:rFonts w:ascii="Times New Roman" w:hAnsi="Times New Roman" w:cs="Times New Roman"/>
          <w:sz w:val="28"/>
          <w:szCs w:val="28"/>
        </w:rPr>
        <w:t>–</w:t>
      </w:r>
      <w:r w:rsidR="005979B7" w:rsidRPr="00354701">
        <w:rPr>
          <w:rFonts w:ascii="Times New Roman" w:hAnsi="Times New Roman" w:cs="Times New Roman"/>
          <w:sz w:val="28"/>
          <w:szCs w:val="28"/>
        </w:rPr>
        <w:t xml:space="preserve"> Динамика производства макаронных изделий в Республике Казахстан</w:t>
      </w:r>
    </w:p>
    <w:p w14:paraId="519D0C9D" w14:textId="77777777" w:rsidR="00A20E78" w:rsidRPr="000A49BB" w:rsidRDefault="00A20E78" w:rsidP="005979B7">
      <w:pPr>
        <w:spacing w:after="0" w:line="240" w:lineRule="auto"/>
        <w:ind w:firstLine="709"/>
        <w:jc w:val="center"/>
        <w:rPr>
          <w:rFonts w:ascii="Times New Roman" w:hAnsi="Times New Roman" w:cs="Times New Roman"/>
          <w:sz w:val="16"/>
          <w:szCs w:val="16"/>
        </w:rPr>
      </w:pPr>
    </w:p>
    <w:p w14:paraId="44FEFD85" w14:textId="41113465" w:rsidR="000A49BB" w:rsidRPr="00CD4757" w:rsidRDefault="000A49BB" w:rsidP="005979B7">
      <w:pPr>
        <w:spacing w:after="0" w:line="240" w:lineRule="auto"/>
        <w:ind w:firstLine="709"/>
        <w:jc w:val="both"/>
        <w:rPr>
          <w:rFonts w:ascii="Times New Roman" w:hAnsi="Times New Roman" w:cs="Times New Roman"/>
          <w:sz w:val="24"/>
          <w:szCs w:val="24"/>
        </w:rPr>
      </w:pPr>
      <w:r w:rsidRPr="00CD4757">
        <w:rPr>
          <w:rFonts w:ascii="Times New Roman" w:hAnsi="Times New Roman" w:cs="Times New Roman"/>
          <w:sz w:val="24"/>
          <w:szCs w:val="24"/>
        </w:rPr>
        <w:t xml:space="preserve">Примечание – </w:t>
      </w:r>
      <w:r w:rsidR="007317AD" w:rsidRPr="00CD4757">
        <w:rPr>
          <w:rFonts w:ascii="Times New Roman" w:hAnsi="Times New Roman" w:cs="Times New Roman"/>
          <w:sz w:val="24"/>
          <w:szCs w:val="24"/>
        </w:rPr>
        <w:t>Составлено по источнику [</w:t>
      </w:r>
      <w:r w:rsidR="00CD4757" w:rsidRPr="00CD4757">
        <w:rPr>
          <w:rFonts w:ascii="Times New Roman" w:hAnsi="Times New Roman" w:cs="Times New Roman"/>
          <w:sz w:val="24"/>
          <w:szCs w:val="24"/>
        </w:rPr>
        <w:t>14</w:t>
      </w:r>
      <w:r w:rsidR="003A1213">
        <w:rPr>
          <w:rFonts w:ascii="Times New Roman" w:hAnsi="Times New Roman" w:cs="Times New Roman"/>
          <w:sz w:val="24"/>
          <w:szCs w:val="24"/>
        </w:rPr>
        <w:t>4</w:t>
      </w:r>
      <w:r w:rsidR="007317AD" w:rsidRPr="00CD4757">
        <w:rPr>
          <w:rFonts w:ascii="Times New Roman" w:hAnsi="Times New Roman" w:cs="Times New Roman"/>
          <w:sz w:val="24"/>
          <w:szCs w:val="24"/>
        </w:rPr>
        <w:t>]</w:t>
      </w:r>
    </w:p>
    <w:p w14:paraId="0550A0A3" w14:textId="77777777" w:rsidR="000A49BB" w:rsidRDefault="000A49BB" w:rsidP="005979B7">
      <w:pPr>
        <w:spacing w:after="0" w:line="240" w:lineRule="auto"/>
        <w:ind w:firstLine="709"/>
        <w:jc w:val="both"/>
        <w:rPr>
          <w:rFonts w:ascii="Times New Roman" w:hAnsi="Times New Roman" w:cs="Times New Roman"/>
          <w:sz w:val="28"/>
          <w:szCs w:val="28"/>
        </w:rPr>
      </w:pPr>
    </w:p>
    <w:p w14:paraId="1866996E" w14:textId="77777777" w:rsidR="005979B7" w:rsidRPr="00DB1522" w:rsidRDefault="005979B7" w:rsidP="005979B7">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Как показывают данные по сравнению с 2020 годом в 2021 году производство макаронных изделий на 11,3% и составила 159 073 тонн. В 2022 году наша страна произвела 165 904 тонн макаронных изделий, что на 4,3% выше от показателя 2021 года. На сегодняшний день в Республике Казахстан действует 40 крупных и средних предприятии по производству макаронных изделий.</w:t>
      </w:r>
    </w:p>
    <w:p w14:paraId="3318DA51" w14:textId="66ECC122" w:rsidR="005979B7" w:rsidRPr="00DB1522" w:rsidRDefault="00654DCA" w:rsidP="005979B7">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На рисунке </w:t>
      </w:r>
      <w:r w:rsidR="008A5E43">
        <w:rPr>
          <w:rFonts w:ascii="Times New Roman" w:hAnsi="Times New Roman" w:cs="Times New Roman"/>
          <w:sz w:val="28"/>
          <w:szCs w:val="28"/>
        </w:rPr>
        <w:t>4</w:t>
      </w:r>
      <w:r w:rsidR="005979B7" w:rsidRPr="00DB1522">
        <w:rPr>
          <w:rFonts w:ascii="Times New Roman" w:hAnsi="Times New Roman" w:cs="Times New Roman"/>
          <w:sz w:val="28"/>
          <w:szCs w:val="28"/>
        </w:rPr>
        <w:t xml:space="preserve"> представлены изменение цен на макаронные изделия в Республике Казахстан за последние 3 года в разрезе городов.</w:t>
      </w:r>
    </w:p>
    <w:p w14:paraId="452E40E3" w14:textId="77777777" w:rsidR="005979B7" w:rsidRPr="00DB1522" w:rsidRDefault="005979B7" w:rsidP="006A30F2">
      <w:pPr>
        <w:spacing w:after="0" w:line="240" w:lineRule="auto"/>
        <w:jc w:val="center"/>
        <w:rPr>
          <w:rFonts w:ascii="Times New Roman" w:hAnsi="Times New Roman" w:cs="Times New Roman"/>
          <w:sz w:val="24"/>
          <w:szCs w:val="24"/>
        </w:rPr>
      </w:pPr>
      <w:r w:rsidRPr="00DB1522">
        <w:rPr>
          <w:rFonts w:ascii="Times New Roman" w:hAnsi="Times New Roman" w:cs="Times New Roman"/>
          <w:noProof/>
          <w:sz w:val="24"/>
          <w:szCs w:val="24"/>
          <w:lang w:eastAsia="ru-RU"/>
        </w:rPr>
        <w:drawing>
          <wp:inline distT="0" distB="0" distL="0" distR="0" wp14:anchorId="6389575F" wp14:editId="00E6BCE1">
            <wp:extent cx="5529442" cy="3017520"/>
            <wp:effectExtent l="0" t="0" r="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654" t="1216" r="622" b="5354"/>
                    <a:stretch/>
                  </pic:blipFill>
                  <pic:spPr bwMode="auto">
                    <a:xfrm>
                      <a:off x="0" y="0"/>
                      <a:ext cx="5739249" cy="3132016"/>
                    </a:xfrm>
                    <a:prstGeom prst="rect">
                      <a:avLst/>
                    </a:prstGeom>
                    <a:noFill/>
                    <a:ln>
                      <a:noFill/>
                    </a:ln>
                    <a:extLst>
                      <a:ext uri="{53640926-AAD7-44D8-BBD7-CCE9431645EC}">
                        <a14:shadowObscured xmlns:a14="http://schemas.microsoft.com/office/drawing/2010/main"/>
                      </a:ext>
                    </a:extLst>
                  </pic:spPr>
                </pic:pic>
              </a:graphicData>
            </a:graphic>
          </wp:inline>
        </w:drawing>
      </w:r>
    </w:p>
    <w:p w14:paraId="5024FE5C" w14:textId="77777777" w:rsidR="000A49BB" w:rsidRPr="00CD4757" w:rsidRDefault="000A49BB" w:rsidP="005979B7">
      <w:pPr>
        <w:spacing w:after="0" w:line="240" w:lineRule="auto"/>
        <w:ind w:firstLine="709"/>
        <w:jc w:val="both"/>
        <w:rPr>
          <w:rFonts w:ascii="Times New Roman" w:hAnsi="Times New Roman" w:cs="Times New Roman"/>
          <w:i/>
          <w:iCs/>
          <w:sz w:val="16"/>
          <w:szCs w:val="16"/>
        </w:rPr>
      </w:pPr>
    </w:p>
    <w:p w14:paraId="6450615F" w14:textId="01CAED20" w:rsidR="005979B7" w:rsidRDefault="00654DCA" w:rsidP="005979B7">
      <w:pPr>
        <w:spacing w:after="0" w:line="240" w:lineRule="auto"/>
        <w:jc w:val="center"/>
        <w:rPr>
          <w:rFonts w:ascii="Times New Roman" w:hAnsi="Times New Roman" w:cs="Times New Roman"/>
          <w:sz w:val="28"/>
          <w:szCs w:val="28"/>
        </w:rPr>
      </w:pPr>
      <w:r w:rsidRPr="00DB1522">
        <w:rPr>
          <w:rFonts w:ascii="Times New Roman" w:hAnsi="Times New Roman" w:cs="Times New Roman"/>
          <w:sz w:val="28"/>
          <w:szCs w:val="28"/>
        </w:rPr>
        <w:t xml:space="preserve">Рисунок </w:t>
      </w:r>
      <w:r w:rsidR="008A5E43">
        <w:rPr>
          <w:rFonts w:ascii="Times New Roman" w:hAnsi="Times New Roman" w:cs="Times New Roman"/>
          <w:sz w:val="28"/>
          <w:szCs w:val="28"/>
        </w:rPr>
        <w:t>4</w:t>
      </w:r>
      <w:r w:rsidR="005979B7" w:rsidRPr="00DB1522">
        <w:rPr>
          <w:rFonts w:ascii="Times New Roman" w:hAnsi="Times New Roman" w:cs="Times New Roman"/>
          <w:sz w:val="28"/>
          <w:szCs w:val="28"/>
        </w:rPr>
        <w:t xml:space="preserve"> </w:t>
      </w:r>
      <w:r w:rsidR="007317AD">
        <w:rPr>
          <w:rFonts w:ascii="Times New Roman" w:hAnsi="Times New Roman" w:cs="Times New Roman"/>
          <w:sz w:val="28"/>
          <w:szCs w:val="28"/>
        </w:rPr>
        <w:t>–</w:t>
      </w:r>
      <w:r w:rsidR="005979B7" w:rsidRPr="00DB1522">
        <w:rPr>
          <w:rFonts w:ascii="Times New Roman" w:hAnsi="Times New Roman" w:cs="Times New Roman"/>
          <w:sz w:val="28"/>
          <w:szCs w:val="28"/>
        </w:rPr>
        <w:t xml:space="preserve"> Динамика цен макаронных изделий в разрезе городов</w:t>
      </w:r>
    </w:p>
    <w:p w14:paraId="552717B0" w14:textId="77777777" w:rsidR="00CD4757" w:rsidRPr="000A49BB" w:rsidRDefault="00CD4757" w:rsidP="00CD4757">
      <w:pPr>
        <w:spacing w:after="0" w:line="240" w:lineRule="auto"/>
        <w:ind w:firstLine="709"/>
        <w:jc w:val="center"/>
        <w:rPr>
          <w:rFonts w:ascii="Times New Roman" w:hAnsi="Times New Roman" w:cs="Times New Roman"/>
          <w:sz w:val="16"/>
          <w:szCs w:val="16"/>
        </w:rPr>
      </w:pPr>
    </w:p>
    <w:p w14:paraId="57C4A1AA" w14:textId="2D0FC44F" w:rsidR="00CD4757" w:rsidRPr="00CD4757" w:rsidRDefault="00CD4757" w:rsidP="00CD4757">
      <w:pPr>
        <w:spacing w:after="0" w:line="240" w:lineRule="auto"/>
        <w:ind w:firstLine="709"/>
        <w:jc w:val="both"/>
        <w:rPr>
          <w:rFonts w:ascii="Times New Roman" w:hAnsi="Times New Roman" w:cs="Times New Roman"/>
          <w:sz w:val="24"/>
          <w:szCs w:val="24"/>
        </w:rPr>
      </w:pPr>
      <w:r w:rsidRPr="00CD4757">
        <w:rPr>
          <w:rFonts w:ascii="Times New Roman" w:hAnsi="Times New Roman" w:cs="Times New Roman"/>
          <w:sz w:val="24"/>
          <w:szCs w:val="24"/>
        </w:rPr>
        <w:t>Примечание – Составлено по источнику [14</w:t>
      </w:r>
      <w:r w:rsidR="003A1213">
        <w:rPr>
          <w:rFonts w:ascii="Times New Roman" w:hAnsi="Times New Roman" w:cs="Times New Roman"/>
          <w:sz w:val="24"/>
          <w:szCs w:val="24"/>
        </w:rPr>
        <w:t>4</w:t>
      </w:r>
      <w:r w:rsidRPr="00CD4757">
        <w:rPr>
          <w:rFonts w:ascii="Times New Roman" w:hAnsi="Times New Roman" w:cs="Times New Roman"/>
          <w:sz w:val="24"/>
          <w:szCs w:val="24"/>
        </w:rPr>
        <w:t>]</w:t>
      </w:r>
    </w:p>
    <w:p w14:paraId="1538F406" w14:textId="4F3A524D" w:rsidR="008A5E43" w:rsidRDefault="00C951CD" w:rsidP="005979B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5979B7" w:rsidRPr="00DB1522">
        <w:rPr>
          <w:rFonts w:ascii="Times New Roman" w:hAnsi="Times New Roman" w:cs="Times New Roman"/>
          <w:sz w:val="28"/>
          <w:szCs w:val="28"/>
        </w:rPr>
        <w:t>редняя цена макаронных изделий на август 2023 года состав</w:t>
      </w:r>
      <w:r w:rsidR="00BE0F16" w:rsidRPr="00DB1522">
        <w:rPr>
          <w:rFonts w:ascii="Times New Roman" w:hAnsi="Times New Roman" w:cs="Times New Roman"/>
          <w:sz w:val="28"/>
          <w:szCs w:val="28"/>
        </w:rPr>
        <w:t xml:space="preserve">ляет 806 </w:t>
      </w:r>
      <w:r w:rsidR="00BE0F16" w:rsidRPr="00B30A0A">
        <w:rPr>
          <w:rFonts w:ascii="Times New Roman" w:hAnsi="Times New Roman" w:cs="Times New Roman"/>
          <w:sz w:val="28"/>
          <w:szCs w:val="28"/>
        </w:rPr>
        <w:t>тенге за килограмм [80</w:t>
      </w:r>
      <w:r w:rsidR="00CD4757" w:rsidRPr="00B30A0A">
        <w:rPr>
          <w:rFonts w:ascii="Times New Roman" w:hAnsi="Times New Roman" w:cs="Times New Roman"/>
          <w:sz w:val="28"/>
          <w:szCs w:val="28"/>
        </w:rPr>
        <w:t>, р.</w:t>
      </w:r>
      <w:r w:rsidR="00FD5222" w:rsidRPr="00B30A0A">
        <w:rPr>
          <w:rFonts w:ascii="Times New Roman" w:hAnsi="Times New Roman" w:cs="Times New Roman"/>
          <w:sz w:val="28"/>
          <w:szCs w:val="28"/>
        </w:rPr>
        <w:t xml:space="preserve"> </w:t>
      </w:r>
      <w:r w:rsidR="00B30A0A" w:rsidRPr="00B30A0A">
        <w:rPr>
          <w:rFonts w:ascii="Times New Roman" w:hAnsi="Times New Roman" w:cs="Times New Roman"/>
          <w:sz w:val="28"/>
          <w:szCs w:val="28"/>
        </w:rPr>
        <w:t>3650-1-3650-16</w:t>
      </w:r>
      <w:r w:rsidR="005979B7" w:rsidRPr="00B30A0A">
        <w:rPr>
          <w:rFonts w:ascii="Times New Roman" w:hAnsi="Times New Roman" w:cs="Times New Roman"/>
          <w:sz w:val="28"/>
          <w:szCs w:val="28"/>
        </w:rPr>
        <w:t xml:space="preserve">], что на 8% выше прошлогоднего </w:t>
      </w:r>
      <w:r w:rsidR="005979B7" w:rsidRPr="00DB1522">
        <w:rPr>
          <w:rFonts w:ascii="Times New Roman" w:hAnsi="Times New Roman" w:cs="Times New Roman"/>
          <w:sz w:val="28"/>
          <w:szCs w:val="28"/>
        </w:rPr>
        <w:t xml:space="preserve">показателя 746 тенге за килограмм. За последний год макаронные изделия подорожали больше всего в г. Семей на 21,2%, а меньше всего подорожало в г. Шымкент на 3,9%. В столице страны в г. Астана за последний год макаронные изделия подорожали на 7%, а в южной столице Алматы </w:t>
      </w:r>
      <w:r w:rsidR="00654DCA" w:rsidRPr="00DB1522">
        <w:rPr>
          <w:rFonts w:ascii="Times New Roman" w:hAnsi="Times New Roman" w:cs="Times New Roman"/>
          <w:sz w:val="28"/>
          <w:szCs w:val="28"/>
        </w:rPr>
        <w:t xml:space="preserve">подорожали на 7,8%. </w:t>
      </w:r>
    </w:p>
    <w:p w14:paraId="75781823" w14:textId="4910667F" w:rsidR="005979B7" w:rsidRPr="00DB1522" w:rsidRDefault="00654DCA" w:rsidP="005979B7">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На рисунке </w:t>
      </w:r>
      <w:r w:rsidR="008A5E43">
        <w:rPr>
          <w:rFonts w:ascii="Times New Roman" w:hAnsi="Times New Roman" w:cs="Times New Roman"/>
          <w:sz w:val="28"/>
          <w:szCs w:val="28"/>
        </w:rPr>
        <w:t>5</w:t>
      </w:r>
      <w:r w:rsidR="005979B7" w:rsidRPr="00DB1522">
        <w:rPr>
          <w:rFonts w:ascii="Times New Roman" w:hAnsi="Times New Roman" w:cs="Times New Roman"/>
          <w:sz w:val="28"/>
          <w:szCs w:val="28"/>
        </w:rPr>
        <w:t xml:space="preserve"> показаны розничные цены макаронных изделий в разрезе городов на август 2023 года.</w:t>
      </w:r>
    </w:p>
    <w:p w14:paraId="31420424" w14:textId="77777777" w:rsidR="007E2E72" w:rsidRPr="00DB1522" w:rsidRDefault="007E2E72" w:rsidP="005979B7">
      <w:pPr>
        <w:spacing w:after="0" w:line="240" w:lineRule="auto"/>
        <w:ind w:firstLine="709"/>
        <w:jc w:val="both"/>
        <w:rPr>
          <w:rFonts w:ascii="Times New Roman" w:hAnsi="Times New Roman" w:cs="Times New Roman"/>
          <w:sz w:val="28"/>
          <w:szCs w:val="28"/>
        </w:rPr>
      </w:pPr>
    </w:p>
    <w:p w14:paraId="1B42EBD5" w14:textId="77777777" w:rsidR="005979B7" w:rsidRPr="00DB1522" w:rsidRDefault="005979B7" w:rsidP="007E2E72">
      <w:pPr>
        <w:spacing w:after="0" w:line="240" w:lineRule="auto"/>
        <w:jc w:val="center"/>
        <w:rPr>
          <w:rFonts w:ascii="Times New Roman" w:hAnsi="Times New Roman" w:cs="Times New Roman"/>
          <w:sz w:val="24"/>
          <w:szCs w:val="24"/>
        </w:rPr>
      </w:pPr>
      <w:r w:rsidRPr="00DB1522">
        <w:rPr>
          <w:noProof/>
          <w:lang w:eastAsia="ru-RU"/>
        </w:rPr>
        <w:drawing>
          <wp:inline distT="0" distB="0" distL="0" distR="0" wp14:anchorId="73BD7C62" wp14:editId="66624984">
            <wp:extent cx="5307330" cy="3429000"/>
            <wp:effectExtent l="0" t="0" r="762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57802" cy="3526218"/>
                    </a:xfrm>
                    <a:prstGeom prst="rect">
                      <a:avLst/>
                    </a:prstGeom>
                    <a:noFill/>
                    <a:ln>
                      <a:noFill/>
                    </a:ln>
                  </pic:spPr>
                </pic:pic>
              </a:graphicData>
            </a:graphic>
          </wp:inline>
        </w:drawing>
      </w:r>
    </w:p>
    <w:p w14:paraId="3D569270" w14:textId="77777777" w:rsidR="005979B7" w:rsidRPr="00DB1522" w:rsidRDefault="005979B7" w:rsidP="005979B7">
      <w:pPr>
        <w:spacing w:after="0" w:line="240" w:lineRule="auto"/>
        <w:ind w:firstLine="709"/>
        <w:jc w:val="both"/>
        <w:rPr>
          <w:rFonts w:ascii="Times New Roman" w:hAnsi="Times New Roman" w:cs="Times New Roman"/>
          <w:i/>
          <w:iCs/>
          <w:sz w:val="20"/>
          <w:szCs w:val="20"/>
        </w:rPr>
      </w:pPr>
    </w:p>
    <w:p w14:paraId="3D3CB239" w14:textId="14A6D571" w:rsidR="005979B7" w:rsidRDefault="00654DCA" w:rsidP="007317AD">
      <w:pPr>
        <w:spacing w:after="0" w:line="240" w:lineRule="auto"/>
        <w:jc w:val="center"/>
        <w:rPr>
          <w:rFonts w:ascii="Times New Roman" w:hAnsi="Times New Roman" w:cs="Times New Roman"/>
          <w:sz w:val="28"/>
          <w:szCs w:val="28"/>
        </w:rPr>
      </w:pPr>
      <w:r w:rsidRPr="00DB1522">
        <w:rPr>
          <w:rFonts w:ascii="Times New Roman" w:hAnsi="Times New Roman" w:cs="Times New Roman"/>
          <w:sz w:val="28"/>
          <w:szCs w:val="28"/>
        </w:rPr>
        <w:t xml:space="preserve">Рисунок </w:t>
      </w:r>
      <w:r w:rsidR="008A5E43">
        <w:rPr>
          <w:rFonts w:ascii="Times New Roman" w:hAnsi="Times New Roman" w:cs="Times New Roman"/>
          <w:sz w:val="28"/>
          <w:szCs w:val="28"/>
        </w:rPr>
        <w:t>5</w:t>
      </w:r>
      <w:r w:rsidR="006A30F2" w:rsidRPr="00DB1522">
        <w:rPr>
          <w:rFonts w:ascii="Times New Roman" w:hAnsi="Times New Roman" w:cs="Times New Roman"/>
          <w:sz w:val="28"/>
          <w:szCs w:val="28"/>
        </w:rPr>
        <w:t xml:space="preserve"> </w:t>
      </w:r>
      <w:r w:rsidR="007317AD">
        <w:rPr>
          <w:rFonts w:ascii="Times New Roman" w:hAnsi="Times New Roman" w:cs="Times New Roman"/>
          <w:sz w:val="28"/>
          <w:szCs w:val="28"/>
        </w:rPr>
        <w:t>–</w:t>
      </w:r>
      <w:r w:rsidR="005979B7" w:rsidRPr="00DB1522">
        <w:rPr>
          <w:rFonts w:ascii="Times New Roman" w:hAnsi="Times New Roman" w:cs="Times New Roman"/>
          <w:sz w:val="28"/>
          <w:szCs w:val="28"/>
        </w:rPr>
        <w:t xml:space="preserve"> Розничные цены на макаронные изделия в разрезе городов</w:t>
      </w:r>
    </w:p>
    <w:p w14:paraId="63250283" w14:textId="77777777" w:rsidR="00CD4757" w:rsidRPr="000A49BB" w:rsidRDefault="00CD4757" w:rsidP="00CD4757">
      <w:pPr>
        <w:spacing w:after="0" w:line="240" w:lineRule="auto"/>
        <w:ind w:firstLine="709"/>
        <w:jc w:val="center"/>
        <w:rPr>
          <w:rFonts w:ascii="Times New Roman" w:hAnsi="Times New Roman" w:cs="Times New Roman"/>
          <w:sz w:val="16"/>
          <w:szCs w:val="16"/>
        </w:rPr>
      </w:pPr>
    </w:p>
    <w:p w14:paraId="1DDE4BAF" w14:textId="26E70107" w:rsidR="00CD4757" w:rsidRPr="00CD4757" w:rsidRDefault="00CD4757" w:rsidP="00CD4757">
      <w:pPr>
        <w:spacing w:after="0" w:line="240" w:lineRule="auto"/>
        <w:ind w:firstLine="709"/>
        <w:jc w:val="both"/>
        <w:rPr>
          <w:rFonts w:ascii="Times New Roman" w:hAnsi="Times New Roman" w:cs="Times New Roman"/>
          <w:sz w:val="24"/>
          <w:szCs w:val="24"/>
        </w:rPr>
      </w:pPr>
      <w:r w:rsidRPr="00CD4757">
        <w:rPr>
          <w:rFonts w:ascii="Times New Roman" w:hAnsi="Times New Roman" w:cs="Times New Roman"/>
          <w:sz w:val="24"/>
          <w:szCs w:val="24"/>
        </w:rPr>
        <w:t>Примечание – Составлено по источнику [14</w:t>
      </w:r>
      <w:r w:rsidR="003A1213">
        <w:rPr>
          <w:rFonts w:ascii="Times New Roman" w:hAnsi="Times New Roman" w:cs="Times New Roman"/>
          <w:sz w:val="24"/>
          <w:szCs w:val="24"/>
        </w:rPr>
        <w:t>4</w:t>
      </w:r>
      <w:r w:rsidRPr="00CD4757">
        <w:rPr>
          <w:rFonts w:ascii="Times New Roman" w:hAnsi="Times New Roman" w:cs="Times New Roman"/>
          <w:sz w:val="24"/>
          <w:szCs w:val="24"/>
        </w:rPr>
        <w:t>]</w:t>
      </w:r>
    </w:p>
    <w:p w14:paraId="4E781D8F" w14:textId="4B9F70BD" w:rsidR="005979B7" w:rsidRPr="00DB1522" w:rsidRDefault="005979B7" w:rsidP="007317A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Согласно данным на август 2023 года цена макаронн</w:t>
      </w:r>
      <w:r w:rsidR="008A5E43">
        <w:rPr>
          <w:rFonts w:ascii="Times New Roman" w:hAnsi="Times New Roman" w:cs="Times New Roman"/>
          <w:sz w:val="28"/>
          <w:szCs w:val="28"/>
        </w:rPr>
        <w:t>ых изделий составляет в Астане - 874 тенге, Алматы - 654 тенге, Шымкенте -</w:t>
      </w:r>
      <w:r w:rsidRPr="00DB1522">
        <w:rPr>
          <w:rFonts w:ascii="Times New Roman" w:hAnsi="Times New Roman" w:cs="Times New Roman"/>
          <w:sz w:val="28"/>
          <w:szCs w:val="28"/>
        </w:rPr>
        <w:t xml:space="preserve"> 523 тенге за килограмм. Самые низкие цены </w:t>
      </w:r>
      <w:r w:rsidR="008A5E43">
        <w:rPr>
          <w:rFonts w:ascii="Times New Roman" w:hAnsi="Times New Roman" w:cs="Times New Roman"/>
          <w:sz w:val="28"/>
          <w:szCs w:val="28"/>
        </w:rPr>
        <w:t>наблюдается в г. Петропавловск -</w:t>
      </w:r>
      <w:r w:rsidRPr="00DB1522">
        <w:rPr>
          <w:rFonts w:ascii="Times New Roman" w:hAnsi="Times New Roman" w:cs="Times New Roman"/>
          <w:sz w:val="28"/>
          <w:szCs w:val="28"/>
        </w:rPr>
        <w:t xml:space="preserve"> 394 тенге, а самые дорогие в Актау </w:t>
      </w:r>
      <w:r w:rsidR="008A5E43">
        <w:rPr>
          <w:rFonts w:ascii="Times New Roman" w:hAnsi="Times New Roman" w:cs="Times New Roman"/>
          <w:sz w:val="28"/>
          <w:szCs w:val="28"/>
        </w:rPr>
        <w:t>-</w:t>
      </w:r>
      <w:r w:rsidRPr="00DB1522">
        <w:rPr>
          <w:rFonts w:ascii="Times New Roman" w:hAnsi="Times New Roman" w:cs="Times New Roman"/>
          <w:sz w:val="28"/>
          <w:szCs w:val="28"/>
        </w:rPr>
        <w:t xml:space="preserve"> 1050 тенге за килограмм. При этом казахстанцы потребляют ежегодно в среднем около 130 тыс. тонн макаронных изделий. В таких условиях госпрограммы, направленные на развитие МСБ и производства в пищевой промышленности, приобретают всё большее стратегическое значение для благополучия страны.</w:t>
      </w:r>
    </w:p>
    <w:p w14:paraId="7C22E76C" w14:textId="77777777" w:rsidR="008A5E43" w:rsidRDefault="005979B7" w:rsidP="007317A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Что касается экспорта, то за рубеж в 2022 году продано 66 720 тонн макаронных изделий за 83 346 долларов США, по цене 1,25 долларов США за тонну продукции. Основные потребители казахстанских макарон Россия, Узбекистан, Таджикистан, Кыргыз</w:t>
      </w:r>
      <w:r w:rsidR="00654DCA" w:rsidRPr="00DB1522">
        <w:rPr>
          <w:rFonts w:ascii="Times New Roman" w:hAnsi="Times New Roman" w:cs="Times New Roman"/>
          <w:sz w:val="28"/>
          <w:szCs w:val="28"/>
        </w:rPr>
        <w:t xml:space="preserve">стан и Туркменистан. </w:t>
      </w:r>
    </w:p>
    <w:p w14:paraId="7112E1A5" w14:textId="42EBA0A4" w:rsidR="005979B7" w:rsidRPr="00DB1522" w:rsidRDefault="00354701" w:rsidP="007317A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таблице 3</w:t>
      </w:r>
      <w:r w:rsidR="005979B7" w:rsidRPr="00DB1522">
        <w:rPr>
          <w:rFonts w:ascii="Times New Roman" w:hAnsi="Times New Roman" w:cs="Times New Roman"/>
          <w:sz w:val="28"/>
          <w:szCs w:val="28"/>
        </w:rPr>
        <w:t xml:space="preserve"> приведены данные по экспорту и импорту макаронных изделий Республики Казахстан</w:t>
      </w:r>
      <w:r w:rsidR="00BE0F16" w:rsidRPr="00DB1522">
        <w:rPr>
          <w:rFonts w:ascii="Times New Roman" w:hAnsi="Times New Roman" w:cs="Times New Roman"/>
          <w:sz w:val="28"/>
          <w:szCs w:val="28"/>
        </w:rPr>
        <w:t xml:space="preserve"> [</w:t>
      </w:r>
      <w:r w:rsidR="00516A5D">
        <w:rPr>
          <w:rFonts w:ascii="Times New Roman" w:hAnsi="Times New Roman" w:cs="Times New Roman"/>
          <w:sz w:val="28"/>
          <w:szCs w:val="28"/>
        </w:rPr>
        <w:t>14</w:t>
      </w:r>
      <w:r w:rsidR="009A2D9F">
        <w:rPr>
          <w:rFonts w:ascii="Times New Roman" w:hAnsi="Times New Roman" w:cs="Times New Roman"/>
          <w:sz w:val="28"/>
          <w:szCs w:val="28"/>
        </w:rPr>
        <w:t>4</w:t>
      </w:r>
      <w:r w:rsidR="005979B7" w:rsidRPr="00DB1522">
        <w:rPr>
          <w:rFonts w:ascii="Times New Roman" w:hAnsi="Times New Roman" w:cs="Times New Roman"/>
          <w:sz w:val="28"/>
          <w:szCs w:val="28"/>
        </w:rPr>
        <w:t>].</w:t>
      </w:r>
    </w:p>
    <w:p w14:paraId="7C6769F4" w14:textId="77777777" w:rsidR="005979B7" w:rsidRPr="00DB1522" w:rsidRDefault="005979B7" w:rsidP="005979B7">
      <w:pPr>
        <w:spacing w:after="0" w:line="240" w:lineRule="auto"/>
        <w:jc w:val="both"/>
        <w:rPr>
          <w:rFonts w:ascii="Times New Roman" w:hAnsi="Times New Roman" w:cs="Times New Roman"/>
          <w:sz w:val="24"/>
          <w:szCs w:val="24"/>
        </w:rPr>
      </w:pPr>
    </w:p>
    <w:p w14:paraId="2658AEF4" w14:textId="22BAF497" w:rsidR="005979B7" w:rsidRDefault="00654DCA" w:rsidP="005979B7">
      <w:pPr>
        <w:spacing w:after="0" w:line="240" w:lineRule="auto"/>
        <w:jc w:val="both"/>
        <w:rPr>
          <w:rFonts w:ascii="Times New Roman" w:hAnsi="Times New Roman" w:cs="Times New Roman"/>
          <w:sz w:val="28"/>
          <w:szCs w:val="28"/>
        </w:rPr>
      </w:pPr>
      <w:r w:rsidRPr="00DB1522">
        <w:rPr>
          <w:rFonts w:ascii="Times New Roman" w:hAnsi="Times New Roman" w:cs="Times New Roman"/>
          <w:sz w:val="28"/>
          <w:szCs w:val="28"/>
        </w:rPr>
        <w:t xml:space="preserve">Таблица </w:t>
      </w:r>
      <w:r w:rsidR="00354701">
        <w:rPr>
          <w:rFonts w:ascii="Times New Roman" w:hAnsi="Times New Roman" w:cs="Times New Roman"/>
          <w:sz w:val="28"/>
          <w:szCs w:val="28"/>
        </w:rPr>
        <w:t>3</w:t>
      </w:r>
      <w:r w:rsidR="00BD11C4" w:rsidRPr="00DB1522">
        <w:rPr>
          <w:rFonts w:ascii="Times New Roman" w:hAnsi="Times New Roman" w:cs="Times New Roman"/>
          <w:sz w:val="28"/>
          <w:szCs w:val="28"/>
        </w:rPr>
        <w:t xml:space="preserve"> </w:t>
      </w:r>
      <w:r w:rsidR="007317AD">
        <w:rPr>
          <w:rFonts w:ascii="Times New Roman" w:hAnsi="Times New Roman" w:cs="Times New Roman"/>
          <w:sz w:val="28"/>
          <w:szCs w:val="28"/>
        </w:rPr>
        <w:t>–</w:t>
      </w:r>
      <w:r w:rsidR="005979B7" w:rsidRPr="00DB1522">
        <w:rPr>
          <w:rFonts w:ascii="Times New Roman" w:hAnsi="Times New Roman" w:cs="Times New Roman"/>
          <w:sz w:val="28"/>
          <w:szCs w:val="28"/>
        </w:rPr>
        <w:t xml:space="preserve"> Объем экспорта и импорта макаронных изделий Республики Казахстан</w:t>
      </w:r>
    </w:p>
    <w:p w14:paraId="7945FD46" w14:textId="77777777" w:rsidR="007317AD" w:rsidRPr="007317AD" w:rsidRDefault="007317AD" w:rsidP="005979B7">
      <w:pPr>
        <w:spacing w:after="0" w:line="240" w:lineRule="auto"/>
        <w:jc w:val="both"/>
        <w:rPr>
          <w:rFonts w:ascii="Times New Roman" w:hAnsi="Times New Roman" w:cs="Times New Roman"/>
          <w:sz w:val="16"/>
          <w:szCs w:val="16"/>
        </w:rPr>
      </w:pPr>
    </w:p>
    <w:tbl>
      <w:tblPr>
        <w:tblStyle w:val="a3"/>
        <w:tblW w:w="4886" w:type="pct"/>
        <w:jc w:val="center"/>
        <w:tblLook w:val="04A0" w:firstRow="1" w:lastRow="0" w:firstColumn="1" w:lastColumn="0" w:noHBand="0" w:noVBand="1"/>
      </w:tblPr>
      <w:tblGrid>
        <w:gridCol w:w="1794"/>
        <w:gridCol w:w="960"/>
        <w:gridCol w:w="958"/>
        <w:gridCol w:w="960"/>
        <w:gridCol w:w="1560"/>
        <w:gridCol w:w="1140"/>
        <w:gridCol w:w="1069"/>
        <w:gridCol w:w="967"/>
      </w:tblGrid>
      <w:tr w:rsidR="005979B7" w:rsidRPr="001D6FA0" w14:paraId="75B7B9F2" w14:textId="77777777" w:rsidTr="007317AD">
        <w:trPr>
          <w:jc w:val="center"/>
        </w:trPr>
        <w:tc>
          <w:tcPr>
            <w:tcW w:w="954" w:type="pct"/>
            <w:vMerge w:val="restart"/>
            <w:vAlign w:val="center"/>
          </w:tcPr>
          <w:p w14:paraId="333C7D1D" w14:textId="77777777" w:rsidR="005979B7" w:rsidRPr="001D6FA0" w:rsidRDefault="005979B7" w:rsidP="007317AD">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Страны</w:t>
            </w:r>
          </w:p>
        </w:tc>
        <w:tc>
          <w:tcPr>
            <w:tcW w:w="1529" w:type="pct"/>
            <w:gridSpan w:val="3"/>
            <w:vAlign w:val="center"/>
          </w:tcPr>
          <w:p w14:paraId="32989D66" w14:textId="77777777" w:rsidR="005979B7" w:rsidRPr="001D6FA0" w:rsidRDefault="005979B7" w:rsidP="007317AD">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Экспорт, тонн</w:t>
            </w:r>
          </w:p>
        </w:tc>
        <w:tc>
          <w:tcPr>
            <w:tcW w:w="829" w:type="pct"/>
            <w:vMerge w:val="restart"/>
            <w:vAlign w:val="center"/>
          </w:tcPr>
          <w:p w14:paraId="23DB200F" w14:textId="77777777" w:rsidR="005979B7" w:rsidRPr="001D6FA0" w:rsidRDefault="005979B7" w:rsidP="007317AD">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Страны</w:t>
            </w:r>
          </w:p>
        </w:tc>
        <w:tc>
          <w:tcPr>
            <w:tcW w:w="1688" w:type="pct"/>
            <w:gridSpan w:val="3"/>
            <w:vAlign w:val="center"/>
          </w:tcPr>
          <w:p w14:paraId="2869964C" w14:textId="77777777" w:rsidR="005979B7" w:rsidRPr="001D6FA0" w:rsidRDefault="005979B7" w:rsidP="007317AD">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Импорт, тонн</w:t>
            </w:r>
          </w:p>
        </w:tc>
      </w:tr>
      <w:tr w:rsidR="005979B7" w:rsidRPr="001D6FA0" w14:paraId="4845842A" w14:textId="77777777" w:rsidTr="007317AD">
        <w:trPr>
          <w:jc w:val="center"/>
        </w:trPr>
        <w:tc>
          <w:tcPr>
            <w:tcW w:w="954" w:type="pct"/>
            <w:vMerge/>
            <w:tcBorders>
              <w:bottom w:val="single" w:sz="4" w:space="0" w:color="auto"/>
            </w:tcBorders>
            <w:vAlign w:val="center"/>
          </w:tcPr>
          <w:p w14:paraId="24657F0A" w14:textId="77777777" w:rsidR="005979B7" w:rsidRPr="001D6FA0" w:rsidRDefault="005979B7" w:rsidP="007317AD">
            <w:pPr>
              <w:jc w:val="center"/>
              <w:rPr>
                <w:rFonts w:ascii="Times New Roman" w:hAnsi="Times New Roman" w:cs="Times New Roman"/>
                <w:sz w:val="24"/>
                <w:szCs w:val="24"/>
                <w:lang w:eastAsia="ru-RU"/>
              </w:rPr>
            </w:pPr>
          </w:p>
        </w:tc>
        <w:tc>
          <w:tcPr>
            <w:tcW w:w="510" w:type="pct"/>
            <w:tcBorders>
              <w:bottom w:val="single" w:sz="4" w:space="0" w:color="auto"/>
            </w:tcBorders>
            <w:vAlign w:val="center"/>
          </w:tcPr>
          <w:p w14:paraId="64C75B80" w14:textId="0EA48786" w:rsidR="005979B7" w:rsidRPr="001D6FA0" w:rsidRDefault="005979B7" w:rsidP="007317AD">
            <w:pPr>
              <w:ind w:left="-88" w:right="-111"/>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2020</w:t>
            </w:r>
            <w:r w:rsidR="007317AD">
              <w:rPr>
                <w:rFonts w:ascii="Times New Roman" w:hAnsi="Times New Roman" w:cs="Times New Roman"/>
                <w:sz w:val="24"/>
                <w:szCs w:val="24"/>
                <w:lang w:eastAsia="ru-RU"/>
              </w:rPr>
              <w:t xml:space="preserve"> год</w:t>
            </w:r>
          </w:p>
        </w:tc>
        <w:tc>
          <w:tcPr>
            <w:tcW w:w="509" w:type="pct"/>
            <w:tcBorders>
              <w:bottom w:val="single" w:sz="4" w:space="0" w:color="auto"/>
            </w:tcBorders>
            <w:vAlign w:val="center"/>
          </w:tcPr>
          <w:p w14:paraId="4F0E3888" w14:textId="58EFE2BD" w:rsidR="005979B7" w:rsidRPr="001D6FA0" w:rsidRDefault="005979B7" w:rsidP="007317AD">
            <w:pPr>
              <w:ind w:left="-88" w:right="-111"/>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2021</w:t>
            </w:r>
            <w:r w:rsidR="007317AD">
              <w:rPr>
                <w:rFonts w:ascii="Times New Roman" w:hAnsi="Times New Roman" w:cs="Times New Roman"/>
                <w:sz w:val="24"/>
                <w:szCs w:val="24"/>
                <w:lang w:eastAsia="ru-RU"/>
              </w:rPr>
              <w:t xml:space="preserve"> год</w:t>
            </w:r>
          </w:p>
        </w:tc>
        <w:tc>
          <w:tcPr>
            <w:tcW w:w="510" w:type="pct"/>
            <w:tcBorders>
              <w:bottom w:val="single" w:sz="4" w:space="0" w:color="auto"/>
            </w:tcBorders>
            <w:vAlign w:val="center"/>
          </w:tcPr>
          <w:p w14:paraId="6F9B9CFC" w14:textId="4B734747" w:rsidR="005979B7" w:rsidRPr="001D6FA0" w:rsidRDefault="005979B7" w:rsidP="007317AD">
            <w:pPr>
              <w:ind w:left="-88" w:right="-111"/>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2022</w:t>
            </w:r>
            <w:r w:rsidR="007317AD">
              <w:rPr>
                <w:rFonts w:ascii="Times New Roman" w:hAnsi="Times New Roman" w:cs="Times New Roman"/>
                <w:sz w:val="24"/>
                <w:szCs w:val="24"/>
                <w:lang w:eastAsia="ru-RU"/>
              </w:rPr>
              <w:t xml:space="preserve"> год</w:t>
            </w:r>
          </w:p>
        </w:tc>
        <w:tc>
          <w:tcPr>
            <w:tcW w:w="829" w:type="pct"/>
            <w:vMerge/>
            <w:tcBorders>
              <w:bottom w:val="single" w:sz="4" w:space="0" w:color="auto"/>
            </w:tcBorders>
            <w:vAlign w:val="center"/>
          </w:tcPr>
          <w:p w14:paraId="3FE258BF" w14:textId="77777777" w:rsidR="005979B7" w:rsidRPr="001D6FA0" w:rsidRDefault="005979B7" w:rsidP="007317AD">
            <w:pPr>
              <w:jc w:val="center"/>
              <w:rPr>
                <w:rFonts w:ascii="Times New Roman" w:hAnsi="Times New Roman" w:cs="Times New Roman"/>
                <w:sz w:val="24"/>
                <w:szCs w:val="24"/>
                <w:lang w:eastAsia="ru-RU"/>
              </w:rPr>
            </w:pPr>
          </w:p>
        </w:tc>
        <w:tc>
          <w:tcPr>
            <w:tcW w:w="606" w:type="pct"/>
            <w:tcBorders>
              <w:bottom w:val="single" w:sz="4" w:space="0" w:color="auto"/>
            </w:tcBorders>
            <w:vAlign w:val="center"/>
          </w:tcPr>
          <w:p w14:paraId="6973721F" w14:textId="2513E88A" w:rsidR="005979B7" w:rsidRPr="001D6FA0" w:rsidRDefault="005979B7" w:rsidP="007317AD">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2020</w:t>
            </w:r>
            <w:r w:rsidR="007317AD">
              <w:rPr>
                <w:rFonts w:ascii="Times New Roman" w:hAnsi="Times New Roman" w:cs="Times New Roman"/>
                <w:sz w:val="24"/>
                <w:szCs w:val="24"/>
                <w:lang w:eastAsia="ru-RU"/>
              </w:rPr>
              <w:t xml:space="preserve"> год</w:t>
            </w:r>
          </w:p>
        </w:tc>
        <w:tc>
          <w:tcPr>
            <w:tcW w:w="568" w:type="pct"/>
            <w:tcBorders>
              <w:bottom w:val="single" w:sz="4" w:space="0" w:color="auto"/>
            </w:tcBorders>
            <w:vAlign w:val="center"/>
          </w:tcPr>
          <w:p w14:paraId="0CEE0E32" w14:textId="07CCC590" w:rsidR="005979B7" w:rsidRPr="001D6FA0" w:rsidRDefault="005979B7" w:rsidP="007317AD">
            <w:pPr>
              <w:ind w:left="-84" w:right="-88"/>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2021</w:t>
            </w:r>
            <w:r w:rsidR="007317AD">
              <w:rPr>
                <w:rFonts w:ascii="Times New Roman" w:hAnsi="Times New Roman" w:cs="Times New Roman"/>
                <w:sz w:val="24"/>
                <w:szCs w:val="24"/>
                <w:lang w:eastAsia="ru-RU"/>
              </w:rPr>
              <w:t xml:space="preserve"> год</w:t>
            </w:r>
          </w:p>
        </w:tc>
        <w:tc>
          <w:tcPr>
            <w:tcW w:w="514" w:type="pct"/>
            <w:tcBorders>
              <w:bottom w:val="single" w:sz="4" w:space="0" w:color="auto"/>
            </w:tcBorders>
            <w:vAlign w:val="center"/>
          </w:tcPr>
          <w:p w14:paraId="23A33C1A" w14:textId="55C3C71B" w:rsidR="005979B7" w:rsidRPr="001D6FA0" w:rsidRDefault="005979B7" w:rsidP="007317AD">
            <w:pPr>
              <w:ind w:left="-84" w:right="-88"/>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2022</w:t>
            </w:r>
            <w:r w:rsidR="007317AD">
              <w:rPr>
                <w:rFonts w:ascii="Times New Roman" w:hAnsi="Times New Roman" w:cs="Times New Roman"/>
                <w:sz w:val="24"/>
                <w:szCs w:val="24"/>
                <w:lang w:eastAsia="ru-RU"/>
              </w:rPr>
              <w:t xml:space="preserve"> год</w:t>
            </w:r>
          </w:p>
        </w:tc>
      </w:tr>
      <w:tr w:rsidR="005979B7" w:rsidRPr="001D6FA0" w14:paraId="2818CE28" w14:textId="77777777" w:rsidTr="009A2D9F">
        <w:trPr>
          <w:jc w:val="center"/>
        </w:trPr>
        <w:tc>
          <w:tcPr>
            <w:tcW w:w="954" w:type="pct"/>
            <w:tcBorders>
              <w:bottom w:val="single" w:sz="4" w:space="0" w:color="auto"/>
            </w:tcBorders>
          </w:tcPr>
          <w:p w14:paraId="2DEC2D7B" w14:textId="77777777" w:rsidR="005979B7" w:rsidRPr="001D6FA0" w:rsidRDefault="005979B7" w:rsidP="00ED06C2">
            <w:pPr>
              <w:rPr>
                <w:rFonts w:ascii="Times New Roman" w:hAnsi="Times New Roman" w:cs="Times New Roman"/>
                <w:sz w:val="24"/>
                <w:szCs w:val="24"/>
                <w:lang w:eastAsia="ru-RU"/>
              </w:rPr>
            </w:pPr>
            <w:r w:rsidRPr="001D6FA0">
              <w:rPr>
                <w:rFonts w:ascii="Times New Roman" w:hAnsi="Times New Roman" w:cs="Times New Roman"/>
                <w:sz w:val="24"/>
                <w:szCs w:val="24"/>
                <w:lang w:eastAsia="ru-RU"/>
              </w:rPr>
              <w:t>РФ</w:t>
            </w:r>
          </w:p>
        </w:tc>
        <w:tc>
          <w:tcPr>
            <w:tcW w:w="510" w:type="pct"/>
            <w:tcBorders>
              <w:bottom w:val="single" w:sz="4" w:space="0" w:color="auto"/>
            </w:tcBorders>
            <w:vAlign w:val="center"/>
          </w:tcPr>
          <w:p w14:paraId="58998293" w14:textId="1D8E169D" w:rsidR="005979B7" w:rsidRPr="001D6FA0" w:rsidRDefault="008A5E43"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21</w:t>
            </w:r>
            <w:r w:rsidR="005979B7" w:rsidRPr="001D6FA0">
              <w:rPr>
                <w:rFonts w:ascii="Times New Roman" w:hAnsi="Times New Roman" w:cs="Times New Roman"/>
                <w:sz w:val="24"/>
                <w:szCs w:val="24"/>
                <w:lang w:eastAsia="ru-RU"/>
              </w:rPr>
              <w:t>262</w:t>
            </w:r>
          </w:p>
        </w:tc>
        <w:tc>
          <w:tcPr>
            <w:tcW w:w="509" w:type="pct"/>
            <w:tcBorders>
              <w:bottom w:val="single" w:sz="4" w:space="0" w:color="auto"/>
            </w:tcBorders>
            <w:vAlign w:val="center"/>
          </w:tcPr>
          <w:p w14:paraId="143338C4" w14:textId="1235D37B" w:rsidR="005979B7" w:rsidRPr="001D6FA0" w:rsidRDefault="008A5E43"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28</w:t>
            </w:r>
            <w:r w:rsidR="005979B7" w:rsidRPr="001D6FA0">
              <w:rPr>
                <w:rFonts w:ascii="Times New Roman" w:hAnsi="Times New Roman" w:cs="Times New Roman"/>
                <w:sz w:val="24"/>
                <w:szCs w:val="24"/>
                <w:lang w:eastAsia="ru-RU"/>
              </w:rPr>
              <w:t>810</w:t>
            </w:r>
          </w:p>
        </w:tc>
        <w:tc>
          <w:tcPr>
            <w:tcW w:w="510" w:type="pct"/>
            <w:tcBorders>
              <w:bottom w:val="single" w:sz="4" w:space="0" w:color="auto"/>
            </w:tcBorders>
            <w:vAlign w:val="center"/>
          </w:tcPr>
          <w:p w14:paraId="0C15783F" w14:textId="1F4C7C38" w:rsidR="005979B7" w:rsidRPr="001D6FA0" w:rsidRDefault="008A5E43" w:rsidP="009A2D9F">
            <w:pPr>
              <w:jc w:val="center"/>
              <w:rPr>
                <w:rFonts w:ascii="Times New Roman" w:hAnsi="Times New Roman" w:cs="Times New Roman"/>
                <w:sz w:val="24"/>
                <w:szCs w:val="24"/>
              </w:rPr>
            </w:pPr>
            <w:r w:rsidRPr="001D6FA0">
              <w:rPr>
                <w:rFonts w:ascii="Times New Roman" w:hAnsi="Times New Roman" w:cs="Times New Roman"/>
                <w:sz w:val="24"/>
                <w:szCs w:val="24"/>
                <w:lang w:eastAsia="ru-RU"/>
              </w:rPr>
              <w:t>29</w:t>
            </w:r>
            <w:r w:rsidR="005979B7" w:rsidRPr="001D6FA0">
              <w:rPr>
                <w:rFonts w:ascii="Times New Roman" w:hAnsi="Times New Roman" w:cs="Times New Roman"/>
                <w:sz w:val="24"/>
                <w:szCs w:val="24"/>
                <w:lang w:eastAsia="ru-RU"/>
              </w:rPr>
              <w:t>837</w:t>
            </w:r>
          </w:p>
        </w:tc>
        <w:tc>
          <w:tcPr>
            <w:tcW w:w="829" w:type="pct"/>
            <w:tcBorders>
              <w:bottom w:val="single" w:sz="4" w:space="0" w:color="auto"/>
            </w:tcBorders>
            <w:vAlign w:val="center"/>
          </w:tcPr>
          <w:p w14:paraId="2EB2AF7A" w14:textId="77777777" w:rsidR="005979B7" w:rsidRPr="001D6FA0" w:rsidRDefault="005979B7" w:rsidP="008A5E43">
            <w:pPr>
              <w:ind w:right="-185"/>
              <w:rPr>
                <w:rFonts w:ascii="Times New Roman" w:hAnsi="Times New Roman" w:cs="Times New Roman"/>
                <w:sz w:val="24"/>
                <w:szCs w:val="24"/>
              </w:rPr>
            </w:pPr>
            <w:r w:rsidRPr="001D6FA0">
              <w:rPr>
                <w:rFonts w:ascii="Times New Roman" w:hAnsi="Times New Roman" w:cs="Times New Roman"/>
                <w:sz w:val="24"/>
                <w:szCs w:val="24"/>
                <w:lang w:eastAsia="ru-RU"/>
              </w:rPr>
              <w:t>РФ</w:t>
            </w:r>
          </w:p>
        </w:tc>
        <w:tc>
          <w:tcPr>
            <w:tcW w:w="606" w:type="pct"/>
            <w:tcBorders>
              <w:bottom w:val="single" w:sz="4" w:space="0" w:color="auto"/>
            </w:tcBorders>
            <w:vAlign w:val="center"/>
          </w:tcPr>
          <w:p w14:paraId="1802A3B4" w14:textId="0CAD3A63"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24</w:t>
            </w:r>
            <w:r w:rsidR="005979B7" w:rsidRPr="001D6FA0">
              <w:rPr>
                <w:rFonts w:ascii="Times New Roman" w:hAnsi="Times New Roman" w:cs="Times New Roman"/>
                <w:sz w:val="24"/>
                <w:szCs w:val="24"/>
                <w:lang w:eastAsia="ru-RU"/>
              </w:rPr>
              <w:t>264</w:t>
            </w:r>
          </w:p>
        </w:tc>
        <w:tc>
          <w:tcPr>
            <w:tcW w:w="568" w:type="pct"/>
            <w:tcBorders>
              <w:bottom w:val="single" w:sz="4" w:space="0" w:color="auto"/>
            </w:tcBorders>
            <w:vAlign w:val="center"/>
          </w:tcPr>
          <w:p w14:paraId="384EF5B3" w14:textId="6E8E2423"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27</w:t>
            </w:r>
            <w:r w:rsidR="005979B7" w:rsidRPr="001D6FA0">
              <w:rPr>
                <w:rFonts w:ascii="Times New Roman" w:hAnsi="Times New Roman" w:cs="Times New Roman"/>
                <w:sz w:val="24"/>
                <w:szCs w:val="24"/>
                <w:lang w:eastAsia="ru-RU"/>
              </w:rPr>
              <w:t>941</w:t>
            </w:r>
          </w:p>
        </w:tc>
        <w:tc>
          <w:tcPr>
            <w:tcW w:w="514" w:type="pct"/>
            <w:tcBorders>
              <w:bottom w:val="single" w:sz="4" w:space="0" w:color="auto"/>
            </w:tcBorders>
            <w:vAlign w:val="center"/>
          </w:tcPr>
          <w:p w14:paraId="4834AE8A" w14:textId="462122FA"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25</w:t>
            </w:r>
            <w:r w:rsidR="005979B7" w:rsidRPr="001D6FA0">
              <w:rPr>
                <w:rFonts w:ascii="Times New Roman" w:hAnsi="Times New Roman" w:cs="Times New Roman"/>
                <w:sz w:val="24"/>
                <w:szCs w:val="24"/>
                <w:lang w:eastAsia="ru-RU"/>
              </w:rPr>
              <w:t>135</w:t>
            </w:r>
          </w:p>
        </w:tc>
      </w:tr>
      <w:tr w:rsidR="005979B7" w:rsidRPr="001D6FA0" w14:paraId="53D39D84" w14:textId="77777777" w:rsidTr="009A2D9F">
        <w:trPr>
          <w:jc w:val="center"/>
        </w:trPr>
        <w:tc>
          <w:tcPr>
            <w:tcW w:w="954" w:type="pct"/>
            <w:tcBorders>
              <w:top w:val="single" w:sz="4" w:space="0" w:color="auto"/>
              <w:bottom w:val="single" w:sz="4" w:space="0" w:color="auto"/>
            </w:tcBorders>
            <w:hideMark/>
          </w:tcPr>
          <w:p w14:paraId="5AA9AF31" w14:textId="77777777" w:rsidR="005979B7" w:rsidRPr="001D6FA0" w:rsidRDefault="005979B7" w:rsidP="00ED06C2">
            <w:pPr>
              <w:rPr>
                <w:rFonts w:ascii="Times New Roman" w:hAnsi="Times New Roman" w:cs="Times New Roman"/>
                <w:sz w:val="24"/>
                <w:szCs w:val="24"/>
                <w:lang w:eastAsia="ru-RU"/>
              </w:rPr>
            </w:pPr>
            <w:r w:rsidRPr="001D6FA0">
              <w:rPr>
                <w:rFonts w:ascii="Times New Roman" w:hAnsi="Times New Roman" w:cs="Times New Roman"/>
                <w:sz w:val="24"/>
                <w:szCs w:val="24"/>
                <w:lang w:eastAsia="ru-RU"/>
              </w:rPr>
              <w:t>Узбекистан</w:t>
            </w:r>
          </w:p>
        </w:tc>
        <w:tc>
          <w:tcPr>
            <w:tcW w:w="510" w:type="pct"/>
            <w:tcBorders>
              <w:top w:val="single" w:sz="4" w:space="0" w:color="auto"/>
              <w:bottom w:val="single" w:sz="4" w:space="0" w:color="auto"/>
            </w:tcBorders>
            <w:vAlign w:val="center"/>
            <w:hideMark/>
          </w:tcPr>
          <w:p w14:paraId="3AB2E2C3" w14:textId="2FDD1A71" w:rsidR="005979B7" w:rsidRPr="001D6FA0" w:rsidRDefault="008A5E43"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14</w:t>
            </w:r>
            <w:r w:rsidR="005979B7" w:rsidRPr="001D6FA0">
              <w:rPr>
                <w:rFonts w:ascii="Times New Roman" w:hAnsi="Times New Roman" w:cs="Times New Roman"/>
                <w:sz w:val="24"/>
                <w:szCs w:val="24"/>
                <w:lang w:eastAsia="ru-RU"/>
              </w:rPr>
              <w:t>053</w:t>
            </w:r>
          </w:p>
        </w:tc>
        <w:tc>
          <w:tcPr>
            <w:tcW w:w="509" w:type="pct"/>
            <w:tcBorders>
              <w:top w:val="single" w:sz="4" w:space="0" w:color="auto"/>
              <w:bottom w:val="single" w:sz="4" w:space="0" w:color="auto"/>
            </w:tcBorders>
            <w:vAlign w:val="center"/>
            <w:hideMark/>
          </w:tcPr>
          <w:p w14:paraId="7BB22542" w14:textId="39702F66" w:rsidR="005979B7" w:rsidRPr="001D6FA0" w:rsidRDefault="008A5E43"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15</w:t>
            </w:r>
            <w:r w:rsidR="005979B7" w:rsidRPr="001D6FA0">
              <w:rPr>
                <w:rFonts w:ascii="Times New Roman" w:hAnsi="Times New Roman" w:cs="Times New Roman"/>
                <w:sz w:val="24"/>
                <w:szCs w:val="24"/>
                <w:lang w:eastAsia="ru-RU"/>
              </w:rPr>
              <w:t>011</w:t>
            </w:r>
          </w:p>
        </w:tc>
        <w:tc>
          <w:tcPr>
            <w:tcW w:w="510" w:type="pct"/>
            <w:tcBorders>
              <w:top w:val="single" w:sz="4" w:space="0" w:color="auto"/>
              <w:bottom w:val="single" w:sz="4" w:space="0" w:color="auto"/>
            </w:tcBorders>
            <w:vAlign w:val="center"/>
            <w:hideMark/>
          </w:tcPr>
          <w:p w14:paraId="7C4C4DAF" w14:textId="16225F6F" w:rsidR="005979B7" w:rsidRPr="001D6FA0" w:rsidRDefault="008A5E43"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13</w:t>
            </w:r>
            <w:r w:rsidR="005979B7" w:rsidRPr="001D6FA0">
              <w:rPr>
                <w:rFonts w:ascii="Times New Roman" w:hAnsi="Times New Roman" w:cs="Times New Roman"/>
                <w:sz w:val="24"/>
                <w:szCs w:val="24"/>
                <w:lang w:eastAsia="ru-RU"/>
              </w:rPr>
              <w:t>422</w:t>
            </w:r>
          </w:p>
        </w:tc>
        <w:tc>
          <w:tcPr>
            <w:tcW w:w="829" w:type="pct"/>
            <w:tcBorders>
              <w:top w:val="single" w:sz="4" w:space="0" w:color="auto"/>
              <w:bottom w:val="single" w:sz="4" w:space="0" w:color="auto"/>
            </w:tcBorders>
            <w:vAlign w:val="center"/>
          </w:tcPr>
          <w:p w14:paraId="164D2465" w14:textId="77777777" w:rsidR="005979B7" w:rsidRPr="001D6FA0" w:rsidRDefault="005979B7" w:rsidP="008A5E43">
            <w:pPr>
              <w:ind w:right="-185"/>
              <w:rPr>
                <w:rFonts w:ascii="Times New Roman" w:hAnsi="Times New Roman" w:cs="Times New Roman"/>
                <w:sz w:val="24"/>
                <w:szCs w:val="24"/>
              </w:rPr>
            </w:pPr>
            <w:r w:rsidRPr="001D6FA0">
              <w:rPr>
                <w:rFonts w:ascii="Times New Roman" w:hAnsi="Times New Roman" w:cs="Times New Roman"/>
                <w:sz w:val="24"/>
                <w:szCs w:val="24"/>
                <w:lang w:eastAsia="ru-RU"/>
              </w:rPr>
              <w:t>Китай</w:t>
            </w:r>
          </w:p>
        </w:tc>
        <w:tc>
          <w:tcPr>
            <w:tcW w:w="606" w:type="pct"/>
            <w:tcBorders>
              <w:top w:val="single" w:sz="4" w:space="0" w:color="auto"/>
              <w:bottom w:val="single" w:sz="4" w:space="0" w:color="auto"/>
            </w:tcBorders>
            <w:vAlign w:val="center"/>
          </w:tcPr>
          <w:p w14:paraId="2879E6DF" w14:textId="36F07E55"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2</w:t>
            </w:r>
            <w:r w:rsidR="005979B7" w:rsidRPr="001D6FA0">
              <w:rPr>
                <w:rFonts w:ascii="Times New Roman" w:hAnsi="Times New Roman" w:cs="Times New Roman"/>
                <w:sz w:val="24"/>
                <w:szCs w:val="24"/>
                <w:lang w:eastAsia="ru-RU"/>
              </w:rPr>
              <w:t>141</w:t>
            </w:r>
          </w:p>
        </w:tc>
        <w:tc>
          <w:tcPr>
            <w:tcW w:w="568" w:type="pct"/>
            <w:tcBorders>
              <w:top w:val="single" w:sz="4" w:space="0" w:color="auto"/>
              <w:bottom w:val="single" w:sz="4" w:space="0" w:color="auto"/>
            </w:tcBorders>
            <w:vAlign w:val="center"/>
          </w:tcPr>
          <w:p w14:paraId="679ACAFB" w14:textId="3070EEC6"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2</w:t>
            </w:r>
            <w:r w:rsidR="005979B7" w:rsidRPr="001D6FA0">
              <w:rPr>
                <w:rFonts w:ascii="Times New Roman" w:hAnsi="Times New Roman" w:cs="Times New Roman"/>
                <w:sz w:val="24"/>
                <w:szCs w:val="24"/>
                <w:lang w:eastAsia="ru-RU"/>
              </w:rPr>
              <w:t>698</w:t>
            </w:r>
          </w:p>
        </w:tc>
        <w:tc>
          <w:tcPr>
            <w:tcW w:w="514" w:type="pct"/>
            <w:tcBorders>
              <w:top w:val="single" w:sz="4" w:space="0" w:color="auto"/>
              <w:bottom w:val="single" w:sz="4" w:space="0" w:color="auto"/>
            </w:tcBorders>
            <w:vAlign w:val="center"/>
          </w:tcPr>
          <w:p w14:paraId="3869F472" w14:textId="1803CC05"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2</w:t>
            </w:r>
            <w:r w:rsidR="005979B7" w:rsidRPr="001D6FA0">
              <w:rPr>
                <w:rFonts w:ascii="Times New Roman" w:hAnsi="Times New Roman" w:cs="Times New Roman"/>
                <w:sz w:val="24"/>
                <w:szCs w:val="24"/>
                <w:lang w:eastAsia="ru-RU"/>
              </w:rPr>
              <w:t>489</w:t>
            </w:r>
          </w:p>
        </w:tc>
      </w:tr>
      <w:tr w:rsidR="005979B7" w:rsidRPr="001D6FA0" w14:paraId="1CF52F8D" w14:textId="77777777" w:rsidTr="009A2D9F">
        <w:trPr>
          <w:jc w:val="center"/>
        </w:trPr>
        <w:tc>
          <w:tcPr>
            <w:tcW w:w="954" w:type="pct"/>
            <w:tcBorders>
              <w:top w:val="single" w:sz="4" w:space="0" w:color="auto"/>
            </w:tcBorders>
            <w:hideMark/>
          </w:tcPr>
          <w:p w14:paraId="784EC490" w14:textId="77777777" w:rsidR="005979B7" w:rsidRPr="001D6FA0" w:rsidRDefault="005979B7" w:rsidP="00ED06C2">
            <w:pPr>
              <w:rPr>
                <w:rFonts w:ascii="Times New Roman" w:hAnsi="Times New Roman" w:cs="Times New Roman"/>
                <w:sz w:val="24"/>
                <w:szCs w:val="24"/>
                <w:lang w:eastAsia="ru-RU"/>
              </w:rPr>
            </w:pPr>
            <w:r w:rsidRPr="001D6FA0">
              <w:rPr>
                <w:rFonts w:ascii="Times New Roman" w:hAnsi="Times New Roman" w:cs="Times New Roman"/>
                <w:sz w:val="24"/>
                <w:szCs w:val="24"/>
                <w:lang w:eastAsia="ru-RU"/>
              </w:rPr>
              <w:t>Таджикистан</w:t>
            </w:r>
          </w:p>
        </w:tc>
        <w:tc>
          <w:tcPr>
            <w:tcW w:w="510" w:type="pct"/>
            <w:tcBorders>
              <w:top w:val="single" w:sz="4" w:space="0" w:color="auto"/>
            </w:tcBorders>
            <w:vAlign w:val="center"/>
            <w:hideMark/>
          </w:tcPr>
          <w:p w14:paraId="00D7D2EF"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8 989</w:t>
            </w:r>
          </w:p>
        </w:tc>
        <w:tc>
          <w:tcPr>
            <w:tcW w:w="509" w:type="pct"/>
            <w:tcBorders>
              <w:top w:val="single" w:sz="4" w:space="0" w:color="auto"/>
            </w:tcBorders>
            <w:vAlign w:val="center"/>
            <w:hideMark/>
          </w:tcPr>
          <w:p w14:paraId="72C3CFCC" w14:textId="6D77EA60" w:rsidR="005979B7" w:rsidRPr="001D6FA0" w:rsidRDefault="008A5E43"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11</w:t>
            </w:r>
            <w:r w:rsidR="005979B7" w:rsidRPr="001D6FA0">
              <w:rPr>
                <w:rFonts w:ascii="Times New Roman" w:hAnsi="Times New Roman" w:cs="Times New Roman"/>
                <w:sz w:val="24"/>
                <w:szCs w:val="24"/>
                <w:lang w:eastAsia="ru-RU"/>
              </w:rPr>
              <w:t>440</w:t>
            </w:r>
          </w:p>
        </w:tc>
        <w:tc>
          <w:tcPr>
            <w:tcW w:w="510" w:type="pct"/>
            <w:tcBorders>
              <w:top w:val="single" w:sz="4" w:space="0" w:color="auto"/>
            </w:tcBorders>
            <w:vAlign w:val="center"/>
            <w:hideMark/>
          </w:tcPr>
          <w:p w14:paraId="5D07AF0F" w14:textId="47A54AE8" w:rsidR="005979B7" w:rsidRPr="001D6FA0" w:rsidRDefault="008A5E43"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9</w:t>
            </w:r>
            <w:r w:rsidR="005979B7" w:rsidRPr="001D6FA0">
              <w:rPr>
                <w:rFonts w:ascii="Times New Roman" w:hAnsi="Times New Roman" w:cs="Times New Roman"/>
                <w:sz w:val="24"/>
                <w:szCs w:val="24"/>
                <w:lang w:eastAsia="ru-RU"/>
              </w:rPr>
              <w:t>224</w:t>
            </w:r>
          </w:p>
        </w:tc>
        <w:tc>
          <w:tcPr>
            <w:tcW w:w="829" w:type="pct"/>
            <w:tcBorders>
              <w:top w:val="single" w:sz="4" w:space="0" w:color="auto"/>
            </w:tcBorders>
            <w:vAlign w:val="center"/>
          </w:tcPr>
          <w:p w14:paraId="0AD3B1B0" w14:textId="77777777" w:rsidR="005979B7" w:rsidRPr="001D6FA0" w:rsidRDefault="005979B7" w:rsidP="008A5E43">
            <w:pPr>
              <w:ind w:right="-185"/>
              <w:rPr>
                <w:rFonts w:ascii="Times New Roman" w:hAnsi="Times New Roman" w:cs="Times New Roman"/>
                <w:sz w:val="24"/>
                <w:szCs w:val="24"/>
              </w:rPr>
            </w:pPr>
            <w:r w:rsidRPr="001D6FA0">
              <w:rPr>
                <w:rFonts w:ascii="Times New Roman" w:hAnsi="Times New Roman" w:cs="Times New Roman"/>
                <w:sz w:val="24"/>
                <w:szCs w:val="24"/>
                <w:lang w:eastAsia="ru-RU"/>
              </w:rPr>
              <w:t>Кыргызстан</w:t>
            </w:r>
          </w:p>
        </w:tc>
        <w:tc>
          <w:tcPr>
            <w:tcW w:w="606" w:type="pct"/>
            <w:tcBorders>
              <w:top w:val="single" w:sz="4" w:space="0" w:color="auto"/>
            </w:tcBorders>
            <w:vAlign w:val="center"/>
          </w:tcPr>
          <w:p w14:paraId="76545B3D" w14:textId="21AABE75"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w:t>
            </w:r>
            <w:r w:rsidR="005979B7" w:rsidRPr="001D6FA0">
              <w:rPr>
                <w:rFonts w:ascii="Times New Roman" w:hAnsi="Times New Roman" w:cs="Times New Roman"/>
                <w:sz w:val="24"/>
                <w:szCs w:val="24"/>
                <w:lang w:eastAsia="ru-RU"/>
              </w:rPr>
              <w:t>051</w:t>
            </w:r>
          </w:p>
        </w:tc>
        <w:tc>
          <w:tcPr>
            <w:tcW w:w="568" w:type="pct"/>
            <w:tcBorders>
              <w:top w:val="single" w:sz="4" w:space="0" w:color="auto"/>
            </w:tcBorders>
            <w:vAlign w:val="center"/>
          </w:tcPr>
          <w:p w14:paraId="1D3D3D1B" w14:textId="71B49CD6"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w:t>
            </w:r>
            <w:r w:rsidR="005979B7" w:rsidRPr="001D6FA0">
              <w:rPr>
                <w:rFonts w:ascii="Times New Roman" w:hAnsi="Times New Roman" w:cs="Times New Roman"/>
                <w:sz w:val="24"/>
                <w:szCs w:val="24"/>
                <w:lang w:eastAsia="ru-RU"/>
              </w:rPr>
              <w:t>157</w:t>
            </w:r>
          </w:p>
        </w:tc>
        <w:tc>
          <w:tcPr>
            <w:tcW w:w="514" w:type="pct"/>
            <w:tcBorders>
              <w:top w:val="single" w:sz="4" w:space="0" w:color="auto"/>
            </w:tcBorders>
            <w:vAlign w:val="center"/>
          </w:tcPr>
          <w:p w14:paraId="515DF7B8" w14:textId="048C8003"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w:t>
            </w:r>
            <w:r w:rsidR="005979B7" w:rsidRPr="001D6FA0">
              <w:rPr>
                <w:rFonts w:ascii="Times New Roman" w:hAnsi="Times New Roman" w:cs="Times New Roman"/>
                <w:sz w:val="24"/>
                <w:szCs w:val="24"/>
                <w:lang w:eastAsia="ru-RU"/>
              </w:rPr>
              <w:t>976</w:t>
            </w:r>
          </w:p>
        </w:tc>
      </w:tr>
      <w:tr w:rsidR="005979B7" w:rsidRPr="001D6FA0" w14:paraId="054E7B0C" w14:textId="77777777" w:rsidTr="009A2D9F">
        <w:trPr>
          <w:jc w:val="center"/>
        </w:trPr>
        <w:tc>
          <w:tcPr>
            <w:tcW w:w="954" w:type="pct"/>
            <w:hideMark/>
          </w:tcPr>
          <w:p w14:paraId="052E08AC" w14:textId="77777777" w:rsidR="005979B7" w:rsidRPr="001D6FA0" w:rsidRDefault="005979B7" w:rsidP="00ED06C2">
            <w:pPr>
              <w:rPr>
                <w:rFonts w:ascii="Times New Roman" w:hAnsi="Times New Roman" w:cs="Times New Roman"/>
                <w:sz w:val="24"/>
                <w:szCs w:val="24"/>
                <w:lang w:eastAsia="ru-RU"/>
              </w:rPr>
            </w:pPr>
            <w:r w:rsidRPr="001D6FA0">
              <w:rPr>
                <w:rFonts w:ascii="Times New Roman" w:hAnsi="Times New Roman" w:cs="Times New Roman"/>
                <w:sz w:val="24"/>
                <w:szCs w:val="24"/>
                <w:lang w:eastAsia="ru-RU"/>
              </w:rPr>
              <w:t>Кыргызстан</w:t>
            </w:r>
          </w:p>
        </w:tc>
        <w:tc>
          <w:tcPr>
            <w:tcW w:w="510" w:type="pct"/>
            <w:vAlign w:val="center"/>
            <w:hideMark/>
          </w:tcPr>
          <w:p w14:paraId="520F56CC"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6 944</w:t>
            </w:r>
          </w:p>
        </w:tc>
        <w:tc>
          <w:tcPr>
            <w:tcW w:w="509" w:type="pct"/>
            <w:vAlign w:val="center"/>
            <w:hideMark/>
          </w:tcPr>
          <w:p w14:paraId="31819F4F"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7 148</w:t>
            </w:r>
          </w:p>
        </w:tc>
        <w:tc>
          <w:tcPr>
            <w:tcW w:w="510" w:type="pct"/>
            <w:vAlign w:val="center"/>
            <w:hideMark/>
          </w:tcPr>
          <w:p w14:paraId="54C97350"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7 285</w:t>
            </w:r>
          </w:p>
        </w:tc>
        <w:tc>
          <w:tcPr>
            <w:tcW w:w="829" w:type="pct"/>
            <w:vAlign w:val="center"/>
          </w:tcPr>
          <w:p w14:paraId="4F59A731" w14:textId="77777777" w:rsidR="005979B7" w:rsidRPr="001D6FA0" w:rsidRDefault="005979B7" w:rsidP="00ED06C2">
            <w:pPr>
              <w:rPr>
                <w:rFonts w:ascii="Times New Roman" w:hAnsi="Times New Roman" w:cs="Times New Roman"/>
                <w:sz w:val="24"/>
                <w:szCs w:val="24"/>
              </w:rPr>
            </w:pPr>
            <w:r w:rsidRPr="001D6FA0">
              <w:rPr>
                <w:rFonts w:ascii="Times New Roman" w:hAnsi="Times New Roman" w:cs="Times New Roman"/>
                <w:sz w:val="24"/>
                <w:szCs w:val="24"/>
                <w:lang w:eastAsia="ru-RU"/>
              </w:rPr>
              <w:t>Республика Корея</w:t>
            </w:r>
          </w:p>
        </w:tc>
        <w:tc>
          <w:tcPr>
            <w:tcW w:w="606" w:type="pct"/>
            <w:vAlign w:val="center"/>
          </w:tcPr>
          <w:p w14:paraId="3D6FE88E" w14:textId="13BF9E00"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w:t>
            </w:r>
            <w:r w:rsidR="005979B7" w:rsidRPr="001D6FA0">
              <w:rPr>
                <w:rFonts w:ascii="Times New Roman" w:hAnsi="Times New Roman" w:cs="Times New Roman"/>
                <w:sz w:val="24"/>
                <w:szCs w:val="24"/>
                <w:lang w:eastAsia="ru-RU"/>
              </w:rPr>
              <w:t>301</w:t>
            </w:r>
          </w:p>
        </w:tc>
        <w:tc>
          <w:tcPr>
            <w:tcW w:w="568" w:type="pct"/>
            <w:vAlign w:val="center"/>
          </w:tcPr>
          <w:p w14:paraId="09395CB1" w14:textId="7ED247BD"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w:t>
            </w:r>
            <w:r w:rsidR="005979B7" w:rsidRPr="001D6FA0">
              <w:rPr>
                <w:rFonts w:ascii="Times New Roman" w:hAnsi="Times New Roman" w:cs="Times New Roman"/>
                <w:sz w:val="24"/>
                <w:szCs w:val="24"/>
                <w:lang w:eastAsia="ru-RU"/>
              </w:rPr>
              <w:t>136</w:t>
            </w:r>
          </w:p>
        </w:tc>
        <w:tc>
          <w:tcPr>
            <w:tcW w:w="514" w:type="pct"/>
            <w:vAlign w:val="center"/>
          </w:tcPr>
          <w:p w14:paraId="78A5A240" w14:textId="308E28B9"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w:t>
            </w:r>
            <w:r w:rsidR="005979B7" w:rsidRPr="001D6FA0">
              <w:rPr>
                <w:rFonts w:ascii="Times New Roman" w:hAnsi="Times New Roman" w:cs="Times New Roman"/>
                <w:sz w:val="24"/>
                <w:szCs w:val="24"/>
                <w:lang w:eastAsia="ru-RU"/>
              </w:rPr>
              <w:t>655</w:t>
            </w:r>
          </w:p>
        </w:tc>
      </w:tr>
      <w:tr w:rsidR="005979B7" w:rsidRPr="001D6FA0" w14:paraId="726DFFDF" w14:textId="77777777" w:rsidTr="009A2D9F">
        <w:trPr>
          <w:jc w:val="center"/>
        </w:trPr>
        <w:tc>
          <w:tcPr>
            <w:tcW w:w="954" w:type="pct"/>
            <w:hideMark/>
          </w:tcPr>
          <w:p w14:paraId="2ED33056" w14:textId="77777777" w:rsidR="005979B7" w:rsidRPr="001D6FA0" w:rsidRDefault="005979B7" w:rsidP="00ED06C2">
            <w:pPr>
              <w:rPr>
                <w:rFonts w:ascii="Times New Roman" w:hAnsi="Times New Roman" w:cs="Times New Roman"/>
                <w:sz w:val="24"/>
                <w:szCs w:val="24"/>
                <w:lang w:eastAsia="ru-RU"/>
              </w:rPr>
            </w:pPr>
            <w:r w:rsidRPr="001D6FA0">
              <w:rPr>
                <w:rFonts w:ascii="Times New Roman" w:hAnsi="Times New Roman" w:cs="Times New Roman"/>
                <w:sz w:val="24"/>
                <w:szCs w:val="24"/>
                <w:lang w:eastAsia="ru-RU"/>
              </w:rPr>
              <w:t>Туркменистан</w:t>
            </w:r>
          </w:p>
        </w:tc>
        <w:tc>
          <w:tcPr>
            <w:tcW w:w="510" w:type="pct"/>
            <w:vAlign w:val="center"/>
            <w:hideMark/>
          </w:tcPr>
          <w:p w14:paraId="76F216D3"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6 552</w:t>
            </w:r>
          </w:p>
        </w:tc>
        <w:tc>
          <w:tcPr>
            <w:tcW w:w="509" w:type="pct"/>
            <w:vAlign w:val="center"/>
            <w:hideMark/>
          </w:tcPr>
          <w:p w14:paraId="406296B6"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5 123</w:t>
            </w:r>
          </w:p>
        </w:tc>
        <w:tc>
          <w:tcPr>
            <w:tcW w:w="510" w:type="pct"/>
            <w:vAlign w:val="center"/>
            <w:hideMark/>
          </w:tcPr>
          <w:p w14:paraId="213C99EA"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4 437</w:t>
            </w:r>
          </w:p>
        </w:tc>
        <w:tc>
          <w:tcPr>
            <w:tcW w:w="829" w:type="pct"/>
            <w:vAlign w:val="center"/>
          </w:tcPr>
          <w:p w14:paraId="2CE958A9" w14:textId="77777777" w:rsidR="005979B7" w:rsidRPr="001D6FA0" w:rsidRDefault="005979B7" w:rsidP="00ED06C2">
            <w:pPr>
              <w:rPr>
                <w:rFonts w:ascii="Times New Roman" w:hAnsi="Times New Roman" w:cs="Times New Roman"/>
                <w:sz w:val="24"/>
                <w:szCs w:val="24"/>
              </w:rPr>
            </w:pPr>
            <w:r w:rsidRPr="001D6FA0">
              <w:rPr>
                <w:rFonts w:ascii="Times New Roman" w:hAnsi="Times New Roman" w:cs="Times New Roman"/>
                <w:sz w:val="24"/>
                <w:szCs w:val="24"/>
                <w:lang w:eastAsia="ru-RU"/>
              </w:rPr>
              <w:t>Италия</w:t>
            </w:r>
          </w:p>
        </w:tc>
        <w:tc>
          <w:tcPr>
            <w:tcW w:w="606" w:type="pct"/>
            <w:vAlign w:val="center"/>
          </w:tcPr>
          <w:p w14:paraId="0EFB1D25" w14:textId="59B0E1AD"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w:t>
            </w:r>
            <w:r w:rsidR="005979B7" w:rsidRPr="001D6FA0">
              <w:rPr>
                <w:rFonts w:ascii="Times New Roman" w:hAnsi="Times New Roman" w:cs="Times New Roman"/>
                <w:sz w:val="24"/>
                <w:szCs w:val="24"/>
                <w:lang w:eastAsia="ru-RU"/>
              </w:rPr>
              <w:t>213</w:t>
            </w:r>
          </w:p>
        </w:tc>
        <w:tc>
          <w:tcPr>
            <w:tcW w:w="568" w:type="pct"/>
            <w:vAlign w:val="center"/>
          </w:tcPr>
          <w:p w14:paraId="5299CE6F" w14:textId="1F856D1D" w:rsidR="005979B7" w:rsidRPr="001D6FA0" w:rsidRDefault="008A5E43"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w:t>
            </w:r>
            <w:r w:rsidR="005979B7" w:rsidRPr="001D6FA0">
              <w:rPr>
                <w:rFonts w:ascii="Times New Roman" w:hAnsi="Times New Roman" w:cs="Times New Roman"/>
                <w:sz w:val="24"/>
                <w:szCs w:val="24"/>
                <w:lang w:eastAsia="ru-RU"/>
              </w:rPr>
              <w:t>007</w:t>
            </w:r>
          </w:p>
        </w:tc>
        <w:tc>
          <w:tcPr>
            <w:tcW w:w="514" w:type="pct"/>
            <w:vAlign w:val="center"/>
          </w:tcPr>
          <w:p w14:paraId="719168CA"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966</w:t>
            </w:r>
          </w:p>
        </w:tc>
      </w:tr>
      <w:tr w:rsidR="005979B7" w:rsidRPr="001D6FA0" w14:paraId="2E10EA09" w14:textId="77777777" w:rsidTr="009A2D9F">
        <w:trPr>
          <w:jc w:val="center"/>
        </w:trPr>
        <w:tc>
          <w:tcPr>
            <w:tcW w:w="954" w:type="pct"/>
            <w:hideMark/>
          </w:tcPr>
          <w:p w14:paraId="00FDFCD6" w14:textId="77777777" w:rsidR="005979B7" w:rsidRPr="001D6FA0" w:rsidRDefault="005979B7" w:rsidP="00ED06C2">
            <w:pPr>
              <w:rPr>
                <w:rFonts w:ascii="Times New Roman" w:hAnsi="Times New Roman" w:cs="Times New Roman"/>
                <w:sz w:val="24"/>
                <w:szCs w:val="24"/>
                <w:lang w:eastAsia="ru-RU"/>
              </w:rPr>
            </w:pPr>
            <w:r w:rsidRPr="001D6FA0">
              <w:rPr>
                <w:rFonts w:ascii="Times New Roman" w:hAnsi="Times New Roman" w:cs="Times New Roman"/>
                <w:sz w:val="24"/>
                <w:szCs w:val="24"/>
                <w:lang w:eastAsia="ru-RU"/>
              </w:rPr>
              <w:t>Грузия</w:t>
            </w:r>
          </w:p>
        </w:tc>
        <w:tc>
          <w:tcPr>
            <w:tcW w:w="510" w:type="pct"/>
            <w:vAlign w:val="center"/>
            <w:hideMark/>
          </w:tcPr>
          <w:p w14:paraId="2AD943BC"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1 606</w:t>
            </w:r>
          </w:p>
        </w:tc>
        <w:tc>
          <w:tcPr>
            <w:tcW w:w="509" w:type="pct"/>
            <w:vAlign w:val="center"/>
            <w:hideMark/>
          </w:tcPr>
          <w:p w14:paraId="6C083A4B"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890</w:t>
            </w:r>
          </w:p>
        </w:tc>
        <w:tc>
          <w:tcPr>
            <w:tcW w:w="510" w:type="pct"/>
            <w:vAlign w:val="center"/>
            <w:hideMark/>
          </w:tcPr>
          <w:p w14:paraId="12B14107"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1 001</w:t>
            </w:r>
          </w:p>
        </w:tc>
        <w:tc>
          <w:tcPr>
            <w:tcW w:w="829" w:type="pct"/>
            <w:vAlign w:val="center"/>
          </w:tcPr>
          <w:p w14:paraId="35186975" w14:textId="77777777" w:rsidR="005979B7" w:rsidRPr="001D6FA0" w:rsidRDefault="005979B7" w:rsidP="00ED06C2">
            <w:pPr>
              <w:rPr>
                <w:rFonts w:ascii="Times New Roman" w:hAnsi="Times New Roman" w:cs="Times New Roman"/>
                <w:sz w:val="24"/>
                <w:szCs w:val="24"/>
              </w:rPr>
            </w:pPr>
            <w:r w:rsidRPr="001D6FA0">
              <w:rPr>
                <w:rFonts w:ascii="Times New Roman" w:hAnsi="Times New Roman" w:cs="Times New Roman"/>
                <w:sz w:val="24"/>
                <w:szCs w:val="24"/>
                <w:lang w:eastAsia="ru-RU"/>
              </w:rPr>
              <w:t>Польша</w:t>
            </w:r>
          </w:p>
        </w:tc>
        <w:tc>
          <w:tcPr>
            <w:tcW w:w="606" w:type="pct"/>
            <w:vAlign w:val="center"/>
          </w:tcPr>
          <w:p w14:paraId="04928506"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375</w:t>
            </w:r>
          </w:p>
        </w:tc>
        <w:tc>
          <w:tcPr>
            <w:tcW w:w="568" w:type="pct"/>
            <w:vAlign w:val="center"/>
          </w:tcPr>
          <w:p w14:paraId="0405F0A7"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15</w:t>
            </w:r>
          </w:p>
        </w:tc>
        <w:tc>
          <w:tcPr>
            <w:tcW w:w="514" w:type="pct"/>
            <w:vAlign w:val="center"/>
          </w:tcPr>
          <w:p w14:paraId="72EDF65B"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252</w:t>
            </w:r>
          </w:p>
        </w:tc>
      </w:tr>
      <w:tr w:rsidR="005979B7" w:rsidRPr="001D6FA0" w14:paraId="5C8004CF" w14:textId="77777777" w:rsidTr="009A2D9F">
        <w:trPr>
          <w:jc w:val="center"/>
        </w:trPr>
        <w:tc>
          <w:tcPr>
            <w:tcW w:w="954" w:type="pct"/>
            <w:hideMark/>
          </w:tcPr>
          <w:p w14:paraId="59EF212D" w14:textId="77777777" w:rsidR="005979B7" w:rsidRPr="001D6FA0" w:rsidRDefault="005979B7" w:rsidP="00ED06C2">
            <w:pPr>
              <w:rPr>
                <w:rFonts w:ascii="Times New Roman" w:hAnsi="Times New Roman" w:cs="Times New Roman"/>
                <w:sz w:val="24"/>
                <w:szCs w:val="24"/>
                <w:lang w:eastAsia="ru-RU"/>
              </w:rPr>
            </w:pPr>
            <w:r w:rsidRPr="001D6FA0">
              <w:rPr>
                <w:rFonts w:ascii="Times New Roman" w:hAnsi="Times New Roman" w:cs="Times New Roman"/>
                <w:sz w:val="24"/>
                <w:szCs w:val="24"/>
                <w:lang w:eastAsia="ru-RU"/>
              </w:rPr>
              <w:t>Монголия</w:t>
            </w:r>
          </w:p>
        </w:tc>
        <w:tc>
          <w:tcPr>
            <w:tcW w:w="510" w:type="pct"/>
            <w:vAlign w:val="center"/>
            <w:hideMark/>
          </w:tcPr>
          <w:p w14:paraId="45D8A73F"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203</w:t>
            </w:r>
          </w:p>
        </w:tc>
        <w:tc>
          <w:tcPr>
            <w:tcW w:w="509" w:type="pct"/>
            <w:vAlign w:val="center"/>
            <w:hideMark/>
          </w:tcPr>
          <w:p w14:paraId="2394E4F2"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224</w:t>
            </w:r>
          </w:p>
        </w:tc>
        <w:tc>
          <w:tcPr>
            <w:tcW w:w="510" w:type="pct"/>
            <w:vAlign w:val="center"/>
            <w:hideMark/>
          </w:tcPr>
          <w:p w14:paraId="221FCF37"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555</w:t>
            </w:r>
          </w:p>
        </w:tc>
        <w:tc>
          <w:tcPr>
            <w:tcW w:w="829" w:type="pct"/>
            <w:vAlign w:val="center"/>
          </w:tcPr>
          <w:p w14:paraId="395D2668" w14:textId="77777777" w:rsidR="005979B7" w:rsidRPr="001D6FA0" w:rsidRDefault="005979B7" w:rsidP="00ED06C2">
            <w:pPr>
              <w:rPr>
                <w:rFonts w:ascii="Times New Roman" w:hAnsi="Times New Roman" w:cs="Times New Roman"/>
                <w:sz w:val="24"/>
                <w:szCs w:val="24"/>
              </w:rPr>
            </w:pPr>
            <w:r w:rsidRPr="001D6FA0">
              <w:rPr>
                <w:rFonts w:ascii="Times New Roman" w:hAnsi="Times New Roman" w:cs="Times New Roman"/>
                <w:sz w:val="24"/>
                <w:szCs w:val="24"/>
                <w:lang w:eastAsia="ru-RU"/>
              </w:rPr>
              <w:t>Вьетнам</w:t>
            </w:r>
          </w:p>
        </w:tc>
        <w:tc>
          <w:tcPr>
            <w:tcW w:w="606" w:type="pct"/>
            <w:vAlign w:val="center"/>
          </w:tcPr>
          <w:p w14:paraId="45972AD0"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182</w:t>
            </w:r>
          </w:p>
        </w:tc>
        <w:tc>
          <w:tcPr>
            <w:tcW w:w="568" w:type="pct"/>
            <w:vAlign w:val="center"/>
          </w:tcPr>
          <w:p w14:paraId="53524EE5"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169</w:t>
            </w:r>
          </w:p>
        </w:tc>
        <w:tc>
          <w:tcPr>
            <w:tcW w:w="514" w:type="pct"/>
            <w:vAlign w:val="center"/>
          </w:tcPr>
          <w:p w14:paraId="17A97F29"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113</w:t>
            </w:r>
          </w:p>
        </w:tc>
      </w:tr>
      <w:tr w:rsidR="005979B7" w:rsidRPr="001D6FA0" w14:paraId="77601DF6" w14:textId="77777777" w:rsidTr="009A2D9F">
        <w:trPr>
          <w:jc w:val="center"/>
        </w:trPr>
        <w:tc>
          <w:tcPr>
            <w:tcW w:w="954" w:type="pct"/>
            <w:hideMark/>
          </w:tcPr>
          <w:p w14:paraId="36456CE4" w14:textId="77777777" w:rsidR="005979B7" w:rsidRPr="001D6FA0" w:rsidRDefault="005979B7" w:rsidP="00ED06C2">
            <w:pPr>
              <w:rPr>
                <w:rFonts w:ascii="Times New Roman" w:hAnsi="Times New Roman" w:cs="Times New Roman"/>
                <w:sz w:val="24"/>
                <w:szCs w:val="24"/>
                <w:lang w:eastAsia="ru-RU"/>
              </w:rPr>
            </w:pPr>
            <w:r w:rsidRPr="001D6FA0">
              <w:rPr>
                <w:rFonts w:ascii="Times New Roman" w:hAnsi="Times New Roman" w:cs="Times New Roman"/>
                <w:sz w:val="24"/>
                <w:szCs w:val="24"/>
                <w:lang w:eastAsia="ru-RU"/>
              </w:rPr>
              <w:t>Беларусь</w:t>
            </w:r>
          </w:p>
        </w:tc>
        <w:tc>
          <w:tcPr>
            <w:tcW w:w="510" w:type="pct"/>
            <w:vAlign w:val="center"/>
            <w:hideMark/>
          </w:tcPr>
          <w:p w14:paraId="206F2BB1"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221</w:t>
            </w:r>
          </w:p>
        </w:tc>
        <w:tc>
          <w:tcPr>
            <w:tcW w:w="509" w:type="pct"/>
            <w:vAlign w:val="center"/>
            <w:hideMark/>
          </w:tcPr>
          <w:p w14:paraId="63EBD601"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269</w:t>
            </w:r>
          </w:p>
        </w:tc>
        <w:tc>
          <w:tcPr>
            <w:tcW w:w="510" w:type="pct"/>
            <w:vAlign w:val="center"/>
            <w:hideMark/>
          </w:tcPr>
          <w:p w14:paraId="697DC0BF"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292</w:t>
            </w:r>
          </w:p>
        </w:tc>
        <w:tc>
          <w:tcPr>
            <w:tcW w:w="829" w:type="pct"/>
            <w:vAlign w:val="center"/>
          </w:tcPr>
          <w:p w14:paraId="18585E2B" w14:textId="77777777" w:rsidR="005979B7" w:rsidRPr="001D6FA0" w:rsidRDefault="005979B7" w:rsidP="00ED06C2">
            <w:pPr>
              <w:rPr>
                <w:rFonts w:ascii="Times New Roman" w:hAnsi="Times New Roman" w:cs="Times New Roman"/>
                <w:sz w:val="24"/>
                <w:szCs w:val="24"/>
              </w:rPr>
            </w:pPr>
            <w:r w:rsidRPr="001D6FA0">
              <w:rPr>
                <w:rFonts w:ascii="Times New Roman" w:hAnsi="Times New Roman" w:cs="Times New Roman"/>
                <w:sz w:val="24"/>
                <w:szCs w:val="24"/>
                <w:lang w:eastAsia="ru-RU"/>
              </w:rPr>
              <w:t>Узбекистан</w:t>
            </w:r>
          </w:p>
        </w:tc>
        <w:tc>
          <w:tcPr>
            <w:tcW w:w="606" w:type="pct"/>
            <w:vAlign w:val="center"/>
          </w:tcPr>
          <w:p w14:paraId="112157FD"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4</w:t>
            </w:r>
          </w:p>
        </w:tc>
        <w:tc>
          <w:tcPr>
            <w:tcW w:w="568" w:type="pct"/>
            <w:vAlign w:val="center"/>
          </w:tcPr>
          <w:p w14:paraId="47393982"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19</w:t>
            </w:r>
          </w:p>
        </w:tc>
        <w:tc>
          <w:tcPr>
            <w:tcW w:w="514" w:type="pct"/>
            <w:vAlign w:val="center"/>
          </w:tcPr>
          <w:p w14:paraId="79601DB2"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93</w:t>
            </w:r>
          </w:p>
        </w:tc>
      </w:tr>
      <w:tr w:rsidR="005979B7" w:rsidRPr="001D6FA0" w14:paraId="594A5357" w14:textId="77777777" w:rsidTr="009A2D9F">
        <w:trPr>
          <w:jc w:val="center"/>
        </w:trPr>
        <w:tc>
          <w:tcPr>
            <w:tcW w:w="954" w:type="pct"/>
            <w:hideMark/>
          </w:tcPr>
          <w:p w14:paraId="3D6A6093" w14:textId="77777777" w:rsidR="005979B7" w:rsidRPr="001D6FA0" w:rsidRDefault="005979B7" w:rsidP="00ED06C2">
            <w:pPr>
              <w:rPr>
                <w:rFonts w:ascii="Times New Roman" w:hAnsi="Times New Roman" w:cs="Times New Roman"/>
                <w:sz w:val="24"/>
                <w:szCs w:val="24"/>
                <w:lang w:eastAsia="ru-RU"/>
              </w:rPr>
            </w:pPr>
            <w:r w:rsidRPr="001D6FA0">
              <w:rPr>
                <w:rFonts w:ascii="Times New Roman" w:hAnsi="Times New Roman" w:cs="Times New Roman"/>
                <w:sz w:val="24"/>
                <w:szCs w:val="24"/>
                <w:lang w:eastAsia="ru-RU"/>
              </w:rPr>
              <w:t>Китай</w:t>
            </w:r>
          </w:p>
        </w:tc>
        <w:tc>
          <w:tcPr>
            <w:tcW w:w="510" w:type="pct"/>
            <w:vAlign w:val="center"/>
            <w:hideMark/>
          </w:tcPr>
          <w:p w14:paraId="3507CB22"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768</w:t>
            </w:r>
          </w:p>
        </w:tc>
        <w:tc>
          <w:tcPr>
            <w:tcW w:w="509" w:type="pct"/>
            <w:vAlign w:val="center"/>
            <w:hideMark/>
          </w:tcPr>
          <w:p w14:paraId="0708A821"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207</w:t>
            </w:r>
          </w:p>
        </w:tc>
        <w:tc>
          <w:tcPr>
            <w:tcW w:w="510" w:type="pct"/>
            <w:vAlign w:val="center"/>
            <w:hideMark/>
          </w:tcPr>
          <w:p w14:paraId="7226A61E"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147</w:t>
            </w:r>
          </w:p>
        </w:tc>
        <w:tc>
          <w:tcPr>
            <w:tcW w:w="829" w:type="pct"/>
            <w:vAlign w:val="center"/>
          </w:tcPr>
          <w:p w14:paraId="4FBFCC93" w14:textId="77777777" w:rsidR="005979B7" w:rsidRPr="001D6FA0" w:rsidRDefault="005979B7" w:rsidP="00ED06C2">
            <w:pPr>
              <w:rPr>
                <w:rFonts w:ascii="Times New Roman" w:hAnsi="Times New Roman" w:cs="Times New Roman"/>
                <w:sz w:val="24"/>
                <w:szCs w:val="24"/>
              </w:rPr>
            </w:pPr>
            <w:r w:rsidRPr="001D6FA0">
              <w:rPr>
                <w:rFonts w:ascii="Times New Roman" w:hAnsi="Times New Roman" w:cs="Times New Roman"/>
                <w:sz w:val="24"/>
                <w:szCs w:val="24"/>
                <w:lang w:eastAsia="ru-RU"/>
              </w:rPr>
              <w:t>Беларусь</w:t>
            </w:r>
          </w:p>
        </w:tc>
        <w:tc>
          <w:tcPr>
            <w:tcW w:w="606" w:type="pct"/>
            <w:vAlign w:val="center"/>
          </w:tcPr>
          <w:p w14:paraId="0C181107"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13</w:t>
            </w:r>
          </w:p>
        </w:tc>
        <w:tc>
          <w:tcPr>
            <w:tcW w:w="568" w:type="pct"/>
            <w:vAlign w:val="center"/>
          </w:tcPr>
          <w:p w14:paraId="1251E30E"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68</w:t>
            </w:r>
          </w:p>
        </w:tc>
        <w:tc>
          <w:tcPr>
            <w:tcW w:w="514" w:type="pct"/>
            <w:vAlign w:val="center"/>
          </w:tcPr>
          <w:p w14:paraId="6A805BB0"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81</w:t>
            </w:r>
          </w:p>
        </w:tc>
      </w:tr>
      <w:tr w:rsidR="005979B7" w:rsidRPr="001D6FA0" w14:paraId="04065888" w14:textId="77777777" w:rsidTr="009A2D9F">
        <w:trPr>
          <w:jc w:val="center"/>
        </w:trPr>
        <w:tc>
          <w:tcPr>
            <w:tcW w:w="954" w:type="pct"/>
            <w:hideMark/>
          </w:tcPr>
          <w:p w14:paraId="136C19BC" w14:textId="77777777" w:rsidR="005979B7" w:rsidRPr="001D6FA0" w:rsidRDefault="005979B7" w:rsidP="00ED06C2">
            <w:pPr>
              <w:rPr>
                <w:rFonts w:ascii="Times New Roman" w:hAnsi="Times New Roman" w:cs="Times New Roman"/>
                <w:sz w:val="24"/>
                <w:szCs w:val="24"/>
                <w:lang w:eastAsia="ru-RU"/>
              </w:rPr>
            </w:pPr>
            <w:r w:rsidRPr="001D6FA0">
              <w:rPr>
                <w:rFonts w:ascii="Times New Roman" w:hAnsi="Times New Roman" w:cs="Times New Roman"/>
                <w:sz w:val="24"/>
                <w:szCs w:val="24"/>
                <w:lang w:eastAsia="ru-RU"/>
              </w:rPr>
              <w:t>Афганистан</w:t>
            </w:r>
          </w:p>
        </w:tc>
        <w:tc>
          <w:tcPr>
            <w:tcW w:w="510" w:type="pct"/>
            <w:vAlign w:val="center"/>
            <w:hideMark/>
          </w:tcPr>
          <w:p w14:paraId="3523EEB4"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983</w:t>
            </w:r>
          </w:p>
        </w:tc>
        <w:tc>
          <w:tcPr>
            <w:tcW w:w="509" w:type="pct"/>
            <w:vAlign w:val="center"/>
            <w:hideMark/>
          </w:tcPr>
          <w:p w14:paraId="3E894C14"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226</w:t>
            </w:r>
          </w:p>
        </w:tc>
        <w:tc>
          <w:tcPr>
            <w:tcW w:w="510" w:type="pct"/>
            <w:vAlign w:val="center"/>
            <w:hideMark/>
          </w:tcPr>
          <w:p w14:paraId="34386931" w14:textId="77777777" w:rsidR="005979B7" w:rsidRPr="001D6FA0" w:rsidRDefault="005979B7" w:rsidP="009A2D9F">
            <w:pPr>
              <w:jc w:val="center"/>
              <w:rPr>
                <w:rFonts w:ascii="Times New Roman" w:hAnsi="Times New Roman" w:cs="Times New Roman"/>
                <w:sz w:val="24"/>
                <w:szCs w:val="24"/>
                <w:lang w:eastAsia="ru-RU"/>
              </w:rPr>
            </w:pPr>
            <w:r w:rsidRPr="001D6FA0">
              <w:rPr>
                <w:rFonts w:ascii="Times New Roman" w:hAnsi="Times New Roman" w:cs="Times New Roman"/>
                <w:sz w:val="24"/>
                <w:szCs w:val="24"/>
                <w:lang w:eastAsia="ru-RU"/>
              </w:rPr>
              <w:t>93</w:t>
            </w:r>
          </w:p>
        </w:tc>
        <w:tc>
          <w:tcPr>
            <w:tcW w:w="829" w:type="pct"/>
            <w:vAlign w:val="center"/>
          </w:tcPr>
          <w:p w14:paraId="7328530A" w14:textId="77777777" w:rsidR="005979B7" w:rsidRPr="001D6FA0" w:rsidRDefault="005979B7" w:rsidP="00ED06C2">
            <w:pPr>
              <w:rPr>
                <w:rFonts w:ascii="Times New Roman" w:hAnsi="Times New Roman" w:cs="Times New Roman"/>
                <w:sz w:val="24"/>
                <w:szCs w:val="24"/>
              </w:rPr>
            </w:pPr>
            <w:r w:rsidRPr="001D6FA0">
              <w:rPr>
                <w:rFonts w:ascii="Times New Roman" w:hAnsi="Times New Roman" w:cs="Times New Roman"/>
                <w:sz w:val="24"/>
                <w:szCs w:val="24"/>
                <w:lang w:eastAsia="ru-RU"/>
              </w:rPr>
              <w:t>Украина</w:t>
            </w:r>
          </w:p>
        </w:tc>
        <w:tc>
          <w:tcPr>
            <w:tcW w:w="606" w:type="pct"/>
            <w:vAlign w:val="center"/>
          </w:tcPr>
          <w:p w14:paraId="6D06A975"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41</w:t>
            </w:r>
          </w:p>
        </w:tc>
        <w:tc>
          <w:tcPr>
            <w:tcW w:w="568" w:type="pct"/>
            <w:vAlign w:val="center"/>
          </w:tcPr>
          <w:p w14:paraId="339FCD0A"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65</w:t>
            </w:r>
          </w:p>
        </w:tc>
        <w:tc>
          <w:tcPr>
            <w:tcW w:w="514" w:type="pct"/>
            <w:vAlign w:val="center"/>
          </w:tcPr>
          <w:p w14:paraId="1489C2E4"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lang w:eastAsia="ru-RU"/>
              </w:rPr>
              <w:t>51</w:t>
            </w:r>
          </w:p>
        </w:tc>
      </w:tr>
    </w:tbl>
    <w:p w14:paraId="6364B5F5" w14:textId="77777777" w:rsidR="006A30F2" w:rsidRPr="00DB1522" w:rsidRDefault="006A30F2" w:rsidP="005979B7">
      <w:pPr>
        <w:spacing w:after="0" w:line="240" w:lineRule="auto"/>
        <w:ind w:firstLine="709"/>
        <w:jc w:val="both"/>
        <w:rPr>
          <w:rFonts w:ascii="Times New Roman" w:hAnsi="Times New Roman" w:cs="Times New Roman"/>
          <w:sz w:val="28"/>
          <w:szCs w:val="28"/>
        </w:rPr>
      </w:pPr>
    </w:p>
    <w:p w14:paraId="5978D5BC" w14:textId="24D6E6E5" w:rsidR="005979B7" w:rsidRPr="00DB1522" w:rsidRDefault="005979B7" w:rsidP="005979B7">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Меньшие объемы макаронных изделий стали импортировать в Казахстан. 2022 год в страну завезено всего 33 тыс. тонн иностранной продукции, на сумму 54 709 долларов США, по цене 1,65 долларов США за тонну продукции. Импортные макаронные изделия завозились с России, Китая, Кыргызстана и Кореи.</w:t>
      </w:r>
    </w:p>
    <w:p w14:paraId="0BAC657E" w14:textId="32F769D9" w:rsidR="005979B7" w:rsidRPr="00DB1522" w:rsidRDefault="005979B7" w:rsidP="005979B7">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По продукции «макаронные изделия» индекс конкурентоспособности равен 0,09, что означает полную сбалансированность внешнеторгового оборота (коэффициент ближе к нулю), имеет место при равенстве экспорта импорту, это означает, что внешнеторговый обмен по данному товару происходит при равенстве торговых условий и возможностей. Для экспорта макаронных изделий необходимы увеличение инвестиций и обновление производственных мощностей для повышения качества прод</w:t>
      </w:r>
      <w:r w:rsidR="00BE0F16" w:rsidRPr="00DB1522">
        <w:rPr>
          <w:rFonts w:ascii="Times New Roman" w:hAnsi="Times New Roman" w:cs="Times New Roman"/>
          <w:sz w:val="28"/>
          <w:szCs w:val="28"/>
        </w:rPr>
        <w:t>укции и наращивания экспорта [</w:t>
      </w:r>
      <w:r w:rsidR="00516A5D">
        <w:rPr>
          <w:rFonts w:ascii="Times New Roman" w:hAnsi="Times New Roman" w:cs="Times New Roman"/>
          <w:sz w:val="28"/>
          <w:szCs w:val="28"/>
        </w:rPr>
        <w:t>145</w:t>
      </w:r>
      <w:r w:rsidRPr="00DB1522">
        <w:rPr>
          <w:rFonts w:ascii="Times New Roman" w:hAnsi="Times New Roman" w:cs="Times New Roman"/>
          <w:sz w:val="28"/>
          <w:szCs w:val="28"/>
        </w:rPr>
        <w:t>].</w:t>
      </w:r>
    </w:p>
    <w:p w14:paraId="6FBE3E3B" w14:textId="4A3A9A25" w:rsidR="005979B7" w:rsidRPr="00DB1522" w:rsidRDefault="005979B7" w:rsidP="005979B7">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Большая доля данного рынка представлена отечественными производителями. В частности, лидирующую позицию занимают отечественные макароны марки «Султан» - 25,4% рынка. Выбор потребителей обусловлен такими факторами, как узнаваемость бренда и низкая цена. Однако качество макарон не сопоставимо с качеством импортных аналогов (преимущественно итальянских). Развесная не брендинговая продукция занимает только 10% рынка. </w:t>
      </w:r>
      <w:r w:rsidR="00C951CD">
        <w:rPr>
          <w:rFonts w:ascii="Times New Roman" w:hAnsi="Times New Roman" w:cs="Times New Roman"/>
          <w:sz w:val="28"/>
          <w:szCs w:val="28"/>
        </w:rPr>
        <w:t>К</w:t>
      </w:r>
      <w:r w:rsidRPr="00DB1522">
        <w:rPr>
          <w:rFonts w:ascii="Times New Roman" w:hAnsi="Times New Roman" w:cs="Times New Roman"/>
          <w:sz w:val="28"/>
          <w:szCs w:val="28"/>
        </w:rPr>
        <w:t>азахстанцы предпочитают фасованную продукцию, а также большее внимание уделяют качеству. Помимо «Султана» можно выделить такие казахстанские марки, как «Цесна», «</w:t>
      </w:r>
      <w:r w:rsidRPr="00DB1522">
        <w:rPr>
          <w:rFonts w:ascii="Times New Roman" w:hAnsi="Times New Roman" w:cs="Times New Roman"/>
          <w:sz w:val="28"/>
          <w:szCs w:val="28"/>
          <w:lang w:val="en-US"/>
        </w:rPr>
        <w:t>Molto</w:t>
      </w:r>
      <w:r w:rsidRPr="00DB1522">
        <w:rPr>
          <w:rFonts w:ascii="Times New Roman" w:hAnsi="Times New Roman" w:cs="Times New Roman"/>
          <w:sz w:val="28"/>
          <w:szCs w:val="28"/>
        </w:rPr>
        <w:t xml:space="preserve"> </w:t>
      </w:r>
      <w:r w:rsidRPr="00DB1522">
        <w:rPr>
          <w:rFonts w:ascii="Times New Roman" w:hAnsi="Times New Roman" w:cs="Times New Roman"/>
          <w:sz w:val="28"/>
          <w:szCs w:val="28"/>
          <w:lang w:val="en-US"/>
        </w:rPr>
        <w:t>Buono</w:t>
      </w:r>
      <w:r w:rsidRPr="00DB1522">
        <w:rPr>
          <w:rFonts w:ascii="Times New Roman" w:hAnsi="Times New Roman" w:cs="Times New Roman"/>
          <w:sz w:val="28"/>
          <w:szCs w:val="28"/>
        </w:rPr>
        <w:t>», «Belle Pasta», «Кэмми», «Мадина», «Корона». Что касается российских производителей, то в магазинах можно встретить макароны следующих марок: «MAKFA», «Добродея», «Роллтон», «Barilla» (российское производство). В целом их доля на рынке составляет около 16%</w:t>
      </w:r>
      <w:r w:rsidR="00BE0F16" w:rsidRPr="00DB1522">
        <w:rPr>
          <w:rFonts w:ascii="Times New Roman" w:hAnsi="Times New Roman" w:cs="Times New Roman"/>
          <w:sz w:val="28"/>
          <w:szCs w:val="28"/>
        </w:rPr>
        <w:t xml:space="preserve"> [</w:t>
      </w:r>
      <w:r w:rsidR="00516A5D">
        <w:rPr>
          <w:rFonts w:ascii="Times New Roman" w:hAnsi="Times New Roman" w:cs="Times New Roman"/>
          <w:sz w:val="28"/>
          <w:szCs w:val="28"/>
        </w:rPr>
        <w:t>146</w:t>
      </w:r>
      <w:r w:rsidR="00C714B8">
        <w:rPr>
          <w:rFonts w:ascii="Times New Roman" w:hAnsi="Times New Roman" w:cs="Times New Roman"/>
          <w:sz w:val="28"/>
          <w:szCs w:val="28"/>
        </w:rPr>
        <w:t xml:space="preserve">, </w:t>
      </w:r>
      <w:r w:rsidR="00516A5D">
        <w:rPr>
          <w:rFonts w:ascii="Times New Roman" w:hAnsi="Times New Roman" w:cs="Times New Roman"/>
          <w:sz w:val="28"/>
          <w:szCs w:val="28"/>
        </w:rPr>
        <w:t>147</w:t>
      </w:r>
      <w:r w:rsidRPr="00DB1522">
        <w:rPr>
          <w:rFonts w:ascii="Times New Roman" w:hAnsi="Times New Roman" w:cs="Times New Roman"/>
          <w:sz w:val="28"/>
          <w:szCs w:val="28"/>
        </w:rPr>
        <w:t xml:space="preserve">]. </w:t>
      </w:r>
    </w:p>
    <w:p w14:paraId="706644C2" w14:textId="4D1E3F88" w:rsidR="005979B7" w:rsidRPr="00DB1522" w:rsidRDefault="005979B7" w:rsidP="005979B7">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Для определения возможности и рисков производства макаронных изделий в Р</w:t>
      </w:r>
      <w:r w:rsidR="00682895">
        <w:rPr>
          <w:rFonts w:ascii="Times New Roman" w:hAnsi="Times New Roman" w:cs="Times New Roman"/>
          <w:sz w:val="28"/>
          <w:szCs w:val="28"/>
        </w:rPr>
        <w:t xml:space="preserve">еспублике Казахстан </w:t>
      </w:r>
      <w:r w:rsidRPr="00DB1522">
        <w:rPr>
          <w:rFonts w:ascii="Times New Roman" w:hAnsi="Times New Roman" w:cs="Times New Roman"/>
          <w:sz w:val="28"/>
          <w:szCs w:val="28"/>
        </w:rPr>
        <w:t xml:space="preserve">проведен </w:t>
      </w:r>
      <w:r w:rsidRPr="00DB1522">
        <w:rPr>
          <w:rFonts w:ascii="Times New Roman" w:hAnsi="Times New Roman" w:cs="Times New Roman"/>
          <w:sz w:val="28"/>
          <w:szCs w:val="28"/>
          <w:lang w:val="en-US"/>
        </w:rPr>
        <w:t>SWOT</w:t>
      </w:r>
      <w:r w:rsidRPr="00DB1522">
        <w:rPr>
          <w:rFonts w:ascii="Times New Roman" w:hAnsi="Times New Roman" w:cs="Times New Roman"/>
          <w:sz w:val="28"/>
          <w:szCs w:val="28"/>
        </w:rPr>
        <w:t xml:space="preserve">-анализ, результаты </w:t>
      </w:r>
      <w:r w:rsidR="00654DCA" w:rsidRPr="00DB1522">
        <w:rPr>
          <w:rFonts w:ascii="Times New Roman" w:hAnsi="Times New Roman" w:cs="Times New Roman"/>
          <w:sz w:val="28"/>
          <w:szCs w:val="28"/>
        </w:rPr>
        <w:t xml:space="preserve">которых представлены в таблице </w:t>
      </w:r>
      <w:r w:rsidR="00354701">
        <w:rPr>
          <w:rFonts w:ascii="Times New Roman" w:hAnsi="Times New Roman" w:cs="Times New Roman"/>
          <w:sz w:val="28"/>
          <w:szCs w:val="28"/>
        </w:rPr>
        <w:t>4</w:t>
      </w:r>
      <w:r w:rsidRPr="00DB1522">
        <w:rPr>
          <w:rFonts w:ascii="Times New Roman" w:hAnsi="Times New Roman" w:cs="Times New Roman"/>
          <w:sz w:val="28"/>
          <w:szCs w:val="28"/>
        </w:rPr>
        <w:t>.</w:t>
      </w:r>
    </w:p>
    <w:p w14:paraId="7222CA6B" w14:textId="77777777" w:rsidR="00C951CD" w:rsidRPr="00DB1522" w:rsidRDefault="00C951CD" w:rsidP="005979B7">
      <w:pPr>
        <w:spacing w:after="0" w:line="240" w:lineRule="auto"/>
        <w:jc w:val="both"/>
        <w:rPr>
          <w:rFonts w:ascii="Times New Roman" w:hAnsi="Times New Roman" w:cs="Times New Roman"/>
          <w:sz w:val="28"/>
          <w:szCs w:val="28"/>
        </w:rPr>
      </w:pPr>
    </w:p>
    <w:p w14:paraId="31A3F51A" w14:textId="436B0687" w:rsidR="005979B7" w:rsidRDefault="00654DCA" w:rsidP="005979B7">
      <w:pPr>
        <w:spacing w:after="0" w:line="240" w:lineRule="auto"/>
        <w:jc w:val="both"/>
        <w:rPr>
          <w:rFonts w:ascii="Times New Roman" w:hAnsi="Times New Roman" w:cs="Times New Roman"/>
          <w:sz w:val="28"/>
          <w:szCs w:val="28"/>
        </w:rPr>
      </w:pPr>
      <w:r w:rsidRPr="00DB1522">
        <w:rPr>
          <w:rFonts w:ascii="Times New Roman" w:hAnsi="Times New Roman" w:cs="Times New Roman"/>
          <w:sz w:val="28"/>
          <w:szCs w:val="28"/>
        </w:rPr>
        <w:t xml:space="preserve">Таблица </w:t>
      </w:r>
      <w:r w:rsidR="00354701">
        <w:rPr>
          <w:rFonts w:ascii="Times New Roman" w:hAnsi="Times New Roman" w:cs="Times New Roman"/>
          <w:sz w:val="28"/>
          <w:szCs w:val="28"/>
        </w:rPr>
        <w:t>4</w:t>
      </w:r>
      <w:r w:rsidR="005979B7" w:rsidRPr="00DB1522">
        <w:rPr>
          <w:rFonts w:ascii="Times New Roman" w:hAnsi="Times New Roman" w:cs="Times New Roman"/>
          <w:sz w:val="28"/>
          <w:szCs w:val="28"/>
        </w:rPr>
        <w:t xml:space="preserve"> </w:t>
      </w:r>
      <w:r w:rsidR="007317AD">
        <w:rPr>
          <w:rFonts w:ascii="Times New Roman" w:hAnsi="Times New Roman" w:cs="Times New Roman"/>
          <w:sz w:val="28"/>
          <w:szCs w:val="28"/>
        </w:rPr>
        <w:t>–</w:t>
      </w:r>
      <w:r w:rsidR="005979B7" w:rsidRPr="00DB1522">
        <w:rPr>
          <w:rFonts w:ascii="Times New Roman" w:hAnsi="Times New Roman" w:cs="Times New Roman"/>
          <w:sz w:val="28"/>
          <w:szCs w:val="28"/>
        </w:rPr>
        <w:t xml:space="preserve"> </w:t>
      </w:r>
      <w:r w:rsidR="005979B7" w:rsidRPr="00DB1522">
        <w:rPr>
          <w:rFonts w:ascii="Times New Roman" w:hAnsi="Times New Roman" w:cs="Times New Roman"/>
          <w:sz w:val="28"/>
          <w:szCs w:val="28"/>
          <w:lang w:val="en-US"/>
        </w:rPr>
        <w:t>SWOT</w:t>
      </w:r>
      <w:r w:rsidR="005979B7" w:rsidRPr="00DB1522">
        <w:rPr>
          <w:rFonts w:ascii="Times New Roman" w:hAnsi="Times New Roman" w:cs="Times New Roman"/>
          <w:sz w:val="28"/>
          <w:szCs w:val="28"/>
        </w:rPr>
        <w:t>-анализ производства макаронных изделий в Республике Казахстан</w:t>
      </w:r>
    </w:p>
    <w:p w14:paraId="1FD2E524" w14:textId="77777777" w:rsidR="007317AD" w:rsidRPr="007317AD" w:rsidRDefault="007317AD" w:rsidP="007317AD">
      <w:pPr>
        <w:spacing w:after="0" w:line="240" w:lineRule="auto"/>
        <w:jc w:val="right"/>
        <w:rPr>
          <w:rFonts w:ascii="Times New Roman" w:hAnsi="Times New Roman" w:cs="Times New Roman"/>
          <w:sz w:val="16"/>
          <w:szCs w:val="16"/>
        </w:rPr>
      </w:pPr>
    </w:p>
    <w:tbl>
      <w:tblPr>
        <w:tblStyle w:val="a3"/>
        <w:tblW w:w="9617" w:type="dxa"/>
        <w:jc w:val="center"/>
        <w:tblLook w:val="04A0" w:firstRow="1" w:lastRow="0" w:firstColumn="1" w:lastColumn="0" w:noHBand="0" w:noVBand="1"/>
      </w:tblPr>
      <w:tblGrid>
        <w:gridCol w:w="5016"/>
        <w:gridCol w:w="4601"/>
      </w:tblGrid>
      <w:tr w:rsidR="005979B7" w:rsidRPr="001D6FA0" w14:paraId="45FCBB9E" w14:textId="77777777" w:rsidTr="007317AD">
        <w:trPr>
          <w:jc w:val="center"/>
        </w:trPr>
        <w:tc>
          <w:tcPr>
            <w:tcW w:w="5016" w:type="dxa"/>
            <w:tcBorders>
              <w:bottom w:val="single" w:sz="4" w:space="0" w:color="auto"/>
            </w:tcBorders>
          </w:tcPr>
          <w:p w14:paraId="79FEAE39"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rPr>
              <w:t>Сильные стороны</w:t>
            </w:r>
          </w:p>
        </w:tc>
        <w:tc>
          <w:tcPr>
            <w:tcW w:w="4601" w:type="dxa"/>
            <w:tcBorders>
              <w:bottom w:val="single" w:sz="4" w:space="0" w:color="auto"/>
            </w:tcBorders>
          </w:tcPr>
          <w:p w14:paraId="3A6EC15C" w14:textId="77777777" w:rsidR="005979B7" w:rsidRPr="001D6FA0" w:rsidRDefault="005979B7" w:rsidP="00ED06C2">
            <w:pPr>
              <w:jc w:val="center"/>
              <w:rPr>
                <w:rFonts w:ascii="Times New Roman" w:hAnsi="Times New Roman" w:cs="Times New Roman"/>
                <w:sz w:val="24"/>
                <w:szCs w:val="24"/>
              </w:rPr>
            </w:pPr>
            <w:r w:rsidRPr="001D6FA0">
              <w:rPr>
                <w:rFonts w:ascii="Times New Roman" w:hAnsi="Times New Roman" w:cs="Times New Roman"/>
                <w:sz w:val="24"/>
                <w:szCs w:val="24"/>
              </w:rPr>
              <w:t>Слабые стороны</w:t>
            </w:r>
          </w:p>
        </w:tc>
      </w:tr>
      <w:tr w:rsidR="005979B7" w:rsidRPr="001D6FA0" w14:paraId="4F4E948E" w14:textId="77777777" w:rsidTr="007317AD">
        <w:trPr>
          <w:jc w:val="center"/>
        </w:trPr>
        <w:tc>
          <w:tcPr>
            <w:tcW w:w="5016" w:type="dxa"/>
            <w:tcBorders>
              <w:bottom w:val="single" w:sz="4" w:space="0" w:color="auto"/>
            </w:tcBorders>
          </w:tcPr>
          <w:p w14:paraId="0BB66409" w14:textId="77777777" w:rsidR="005979B7" w:rsidRPr="001D6FA0" w:rsidRDefault="005979B7" w:rsidP="00103876">
            <w:pPr>
              <w:pStyle w:val="a9"/>
              <w:numPr>
                <w:ilvl w:val="0"/>
                <w:numId w:val="4"/>
              </w:numPr>
              <w:ind w:left="0" w:firstLine="360"/>
              <w:jc w:val="both"/>
              <w:rPr>
                <w:rFonts w:ascii="Times New Roman" w:hAnsi="Times New Roman" w:cs="Times New Roman"/>
                <w:sz w:val="24"/>
                <w:szCs w:val="24"/>
              </w:rPr>
            </w:pPr>
            <w:r w:rsidRPr="001D6FA0">
              <w:rPr>
                <w:rFonts w:ascii="Times New Roman" w:hAnsi="Times New Roman" w:cs="Times New Roman"/>
                <w:sz w:val="24"/>
                <w:szCs w:val="24"/>
              </w:rPr>
              <w:t>выработана стратегия конкурентной борьбы;</w:t>
            </w:r>
          </w:p>
          <w:p w14:paraId="6F285341" w14:textId="77777777" w:rsidR="005979B7" w:rsidRPr="001D6FA0" w:rsidRDefault="005979B7" w:rsidP="00103876">
            <w:pPr>
              <w:pStyle w:val="a9"/>
              <w:numPr>
                <w:ilvl w:val="0"/>
                <w:numId w:val="4"/>
              </w:numPr>
              <w:ind w:left="0" w:firstLine="360"/>
              <w:jc w:val="both"/>
              <w:rPr>
                <w:rFonts w:ascii="Times New Roman" w:hAnsi="Times New Roman" w:cs="Times New Roman"/>
                <w:sz w:val="24"/>
                <w:szCs w:val="24"/>
              </w:rPr>
            </w:pPr>
            <w:r w:rsidRPr="001D6FA0">
              <w:rPr>
                <w:rFonts w:ascii="Times New Roman" w:hAnsi="Times New Roman" w:cs="Times New Roman"/>
                <w:sz w:val="24"/>
                <w:szCs w:val="24"/>
              </w:rPr>
              <w:t>наличие собственного производства товаров и соответствующей инфраструктуры;</w:t>
            </w:r>
          </w:p>
          <w:p w14:paraId="790EE856" w14:textId="77777777" w:rsidR="005979B7" w:rsidRPr="001D6FA0" w:rsidRDefault="005979B7" w:rsidP="00103876">
            <w:pPr>
              <w:pStyle w:val="a9"/>
              <w:numPr>
                <w:ilvl w:val="0"/>
                <w:numId w:val="4"/>
              </w:numPr>
              <w:ind w:left="0" w:firstLine="360"/>
              <w:jc w:val="both"/>
              <w:rPr>
                <w:rFonts w:ascii="Times New Roman" w:hAnsi="Times New Roman" w:cs="Times New Roman"/>
                <w:sz w:val="24"/>
                <w:szCs w:val="24"/>
              </w:rPr>
            </w:pPr>
            <w:r w:rsidRPr="001D6FA0">
              <w:rPr>
                <w:rFonts w:ascii="Times New Roman" w:hAnsi="Times New Roman" w:cs="Times New Roman"/>
                <w:sz w:val="24"/>
                <w:szCs w:val="24"/>
              </w:rPr>
              <w:t>наличие современной технологии производства макаронных изделий;</w:t>
            </w:r>
          </w:p>
          <w:p w14:paraId="4BF411AB" w14:textId="77777777" w:rsidR="005979B7" w:rsidRPr="001D6FA0" w:rsidRDefault="005979B7" w:rsidP="00103876">
            <w:pPr>
              <w:pStyle w:val="a9"/>
              <w:numPr>
                <w:ilvl w:val="0"/>
                <w:numId w:val="4"/>
              </w:numPr>
              <w:ind w:left="0" w:firstLine="360"/>
              <w:jc w:val="both"/>
              <w:rPr>
                <w:rFonts w:ascii="Times New Roman" w:hAnsi="Times New Roman" w:cs="Times New Roman"/>
                <w:sz w:val="24"/>
                <w:szCs w:val="24"/>
              </w:rPr>
            </w:pPr>
            <w:r w:rsidRPr="001D6FA0">
              <w:rPr>
                <w:rFonts w:ascii="Times New Roman" w:hAnsi="Times New Roman" w:cs="Times New Roman"/>
                <w:sz w:val="24"/>
                <w:szCs w:val="24"/>
              </w:rPr>
              <w:t>высокая квалификация управленческого персонала.</w:t>
            </w:r>
          </w:p>
        </w:tc>
        <w:tc>
          <w:tcPr>
            <w:tcW w:w="4601" w:type="dxa"/>
            <w:tcBorders>
              <w:bottom w:val="single" w:sz="4" w:space="0" w:color="auto"/>
            </w:tcBorders>
          </w:tcPr>
          <w:p w14:paraId="6D56B2A6" w14:textId="77777777" w:rsidR="005979B7" w:rsidRPr="001D6FA0" w:rsidRDefault="005979B7" w:rsidP="00103876">
            <w:pPr>
              <w:pStyle w:val="a9"/>
              <w:numPr>
                <w:ilvl w:val="0"/>
                <w:numId w:val="5"/>
              </w:numPr>
              <w:ind w:left="30" w:firstLine="330"/>
              <w:jc w:val="both"/>
              <w:rPr>
                <w:rFonts w:ascii="Times New Roman" w:hAnsi="Times New Roman" w:cs="Times New Roman"/>
                <w:sz w:val="24"/>
                <w:szCs w:val="24"/>
              </w:rPr>
            </w:pPr>
            <w:r w:rsidRPr="001D6FA0">
              <w:rPr>
                <w:rFonts w:ascii="Times New Roman" w:hAnsi="Times New Roman" w:cs="Times New Roman"/>
                <w:sz w:val="24"/>
                <w:szCs w:val="24"/>
              </w:rPr>
              <w:t>несбалансированные производственные мощности;</w:t>
            </w:r>
          </w:p>
          <w:p w14:paraId="321068DE" w14:textId="77777777" w:rsidR="005979B7" w:rsidRPr="001D6FA0" w:rsidRDefault="005979B7" w:rsidP="00103876">
            <w:pPr>
              <w:pStyle w:val="a9"/>
              <w:numPr>
                <w:ilvl w:val="0"/>
                <w:numId w:val="5"/>
              </w:numPr>
              <w:ind w:left="30" w:firstLine="330"/>
              <w:jc w:val="both"/>
              <w:rPr>
                <w:rFonts w:ascii="Times New Roman" w:hAnsi="Times New Roman" w:cs="Times New Roman"/>
                <w:sz w:val="24"/>
                <w:szCs w:val="24"/>
              </w:rPr>
            </w:pPr>
            <w:r w:rsidRPr="001D6FA0">
              <w:rPr>
                <w:rFonts w:ascii="Times New Roman" w:hAnsi="Times New Roman" w:cs="Times New Roman"/>
                <w:sz w:val="24"/>
                <w:szCs w:val="24"/>
              </w:rPr>
              <w:t>текучесть квалифицированного персонала;</w:t>
            </w:r>
          </w:p>
          <w:p w14:paraId="3A93C91E" w14:textId="77777777" w:rsidR="005979B7" w:rsidRPr="001D6FA0" w:rsidRDefault="005979B7" w:rsidP="00103876">
            <w:pPr>
              <w:pStyle w:val="a9"/>
              <w:numPr>
                <w:ilvl w:val="0"/>
                <w:numId w:val="5"/>
              </w:numPr>
              <w:ind w:left="30" w:firstLine="330"/>
              <w:jc w:val="both"/>
              <w:rPr>
                <w:rFonts w:ascii="Times New Roman" w:hAnsi="Times New Roman" w:cs="Times New Roman"/>
                <w:sz w:val="24"/>
                <w:szCs w:val="24"/>
              </w:rPr>
            </w:pPr>
            <w:r w:rsidRPr="001D6FA0">
              <w:rPr>
                <w:rFonts w:ascii="Times New Roman" w:hAnsi="Times New Roman" w:cs="Times New Roman"/>
                <w:sz w:val="24"/>
                <w:szCs w:val="24"/>
              </w:rPr>
              <w:t>слабая система мотивации персонала;</w:t>
            </w:r>
          </w:p>
          <w:p w14:paraId="52974DC7" w14:textId="77777777" w:rsidR="005979B7" w:rsidRPr="001D6FA0" w:rsidRDefault="005979B7" w:rsidP="00103876">
            <w:pPr>
              <w:pStyle w:val="a9"/>
              <w:numPr>
                <w:ilvl w:val="0"/>
                <w:numId w:val="5"/>
              </w:numPr>
              <w:ind w:left="30" w:firstLine="330"/>
              <w:jc w:val="both"/>
              <w:rPr>
                <w:rFonts w:ascii="Times New Roman" w:hAnsi="Times New Roman" w:cs="Times New Roman"/>
                <w:sz w:val="24"/>
                <w:szCs w:val="24"/>
              </w:rPr>
            </w:pPr>
            <w:r w:rsidRPr="001D6FA0">
              <w:rPr>
                <w:rFonts w:ascii="Times New Roman" w:hAnsi="Times New Roman" w:cs="Times New Roman"/>
                <w:sz w:val="24"/>
                <w:szCs w:val="24"/>
              </w:rPr>
              <w:t>неразвитая система управления складскими запасами;</w:t>
            </w:r>
          </w:p>
          <w:p w14:paraId="118FA8E2" w14:textId="4A4724F6" w:rsidR="00BB3605" w:rsidRPr="001D6FA0" w:rsidRDefault="00BB3605" w:rsidP="00103876">
            <w:pPr>
              <w:pStyle w:val="a9"/>
              <w:numPr>
                <w:ilvl w:val="0"/>
                <w:numId w:val="5"/>
              </w:numPr>
              <w:ind w:left="30" w:firstLine="330"/>
              <w:jc w:val="both"/>
              <w:rPr>
                <w:rFonts w:ascii="Times New Roman" w:hAnsi="Times New Roman" w:cs="Times New Roman"/>
                <w:sz w:val="24"/>
                <w:szCs w:val="24"/>
              </w:rPr>
            </w:pPr>
            <w:r w:rsidRPr="001D6FA0">
              <w:rPr>
                <w:rFonts w:ascii="Times New Roman" w:hAnsi="Times New Roman" w:cs="Times New Roman"/>
                <w:sz w:val="24"/>
                <w:szCs w:val="24"/>
              </w:rPr>
              <w:t>слабая кадровая политик</w:t>
            </w:r>
          </w:p>
        </w:tc>
      </w:tr>
      <w:tr w:rsidR="00BB3605" w:rsidRPr="001D6FA0" w14:paraId="4A733F14" w14:textId="77777777" w:rsidTr="007317AD">
        <w:trPr>
          <w:jc w:val="center"/>
        </w:trPr>
        <w:tc>
          <w:tcPr>
            <w:tcW w:w="5016" w:type="dxa"/>
            <w:tcBorders>
              <w:top w:val="single" w:sz="4" w:space="0" w:color="auto"/>
            </w:tcBorders>
          </w:tcPr>
          <w:p w14:paraId="387D9F68" w14:textId="36370AD1" w:rsidR="00BB3605" w:rsidRPr="001D6FA0" w:rsidRDefault="00BB3605" w:rsidP="00BB3605">
            <w:pPr>
              <w:jc w:val="center"/>
              <w:rPr>
                <w:rFonts w:ascii="Times New Roman" w:hAnsi="Times New Roman" w:cs="Times New Roman"/>
                <w:sz w:val="24"/>
                <w:szCs w:val="24"/>
              </w:rPr>
            </w:pPr>
            <w:r w:rsidRPr="001D6FA0">
              <w:rPr>
                <w:rFonts w:ascii="Times New Roman" w:hAnsi="Times New Roman" w:cs="Times New Roman"/>
                <w:sz w:val="24"/>
                <w:szCs w:val="24"/>
              </w:rPr>
              <w:t>Угрозы</w:t>
            </w:r>
          </w:p>
        </w:tc>
        <w:tc>
          <w:tcPr>
            <w:tcW w:w="4601" w:type="dxa"/>
            <w:tcBorders>
              <w:top w:val="single" w:sz="4" w:space="0" w:color="auto"/>
            </w:tcBorders>
          </w:tcPr>
          <w:p w14:paraId="63A4F5B6" w14:textId="64053417" w:rsidR="00BB3605" w:rsidRPr="001D6FA0" w:rsidRDefault="00BB3605" w:rsidP="00BB3605">
            <w:pPr>
              <w:jc w:val="center"/>
              <w:rPr>
                <w:rFonts w:ascii="Times New Roman" w:hAnsi="Times New Roman" w:cs="Times New Roman"/>
                <w:sz w:val="24"/>
                <w:szCs w:val="24"/>
              </w:rPr>
            </w:pPr>
            <w:r w:rsidRPr="001D6FA0">
              <w:rPr>
                <w:rFonts w:ascii="Times New Roman" w:hAnsi="Times New Roman" w:cs="Times New Roman"/>
                <w:sz w:val="24"/>
                <w:szCs w:val="24"/>
              </w:rPr>
              <w:t>Возможности</w:t>
            </w:r>
          </w:p>
        </w:tc>
      </w:tr>
      <w:tr w:rsidR="00BB3605" w:rsidRPr="001D6FA0" w14:paraId="3446FC0E" w14:textId="77777777" w:rsidTr="007317AD">
        <w:trPr>
          <w:jc w:val="center"/>
        </w:trPr>
        <w:tc>
          <w:tcPr>
            <w:tcW w:w="5016" w:type="dxa"/>
          </w:tcPr>
          <w:p w14:paraId="1FE81330" w14:textId="2CDD38A9" w:rsidR="00BB3605" w:rsidRPr="001D6FA0" w:rsidRDefault="00BB3605" w:rsidP="00103876">
            <w:pPr>
              <w:pStyle w:val="a9"/>
              <w:numPr>
                <w:ilvl w:val="0"/>
                <w:numId w:val="6"/>
              </w:numPr>
              <w:ind w:left="34" w:firstLine="326"/>
              <w:jc w:val="both"/>
              <w:rPr>
                <w:rFonts w:ascii="Times New Roman" w:hAnsi="Times New Roman" w:cs="Times New Roman"/>
                <w:sz w:val="24"/>
                <w:szCs w:val="24"/>
              </w:rPr>
            </w:pPr>
            <w:r w:rsidRPr="001D6FA0">
              <w:rPr>
                <w:rFonts w:ascii="Times New Roman" w:hAnsi="Times New Roman" w:cs="Times New Roman"/>
                <w:sz w:val="24"/>
                <w:szCs w:val="24"/>
              </w:rPr>
              <w:t>слабое стратегическое планирование деятельности предприятия;</w:t>
            </w:r>
          </w:p>
          <w:p w14:paraId="2534E5D7" w14:textId="3DD36DB5" w:rsidR="00BB3605" w:rsidRPr="001D6FA0" w:rsidRDefault="00BB3605" w:rsidP="00103876">
            <w:pPr>
              <w:pStyle w:val="a9"/>
              <w:numPr>
                <w:ilvl w:val="0"/>
                <w:numId w:val="6"/>
              </w:numPr>
              <w:ind w:left="34" w:firstLine="326"/>
              <w:jc w:val="both"/>
              <w:rPr>
                <w:rFonts w:ascii="Times New Roman" w:hAnsi="Times New Roman" w:cs="Times New Roman"/>
                <w:sz w:val="24"/>
                <w:szCs w:val="24"/>
              </w:rPr>
            </w:pPr>
            <w:r w:rsidRPr="001D6FA0">
              <w:rPr>
                <w:rFonts w:ascii="Times New Roman" w:hAnsi="Times New Roman" w:cs="Times New Roman"/>
                <w:sz w:val="24"/>
                <w:szCs w:val="24"/>
              </w:rPr>
              <w:t>зависимость финансового состояния от внешних факторов;</w:t>
            </w:r>
          </w:p>
          <w:p w14:paraId="796234EE" w14:textId="77777777" w:rsidR="00BB3605" w:rsidRPr="001D6FA0" w:rsidRDefault="00BB3605" w:rsidP="00103876">
            <w:pPr>
              <w:pStyle w:val="a9"/>
              <w:numPr>
                <w:ilvl w:val="0"/>
                <w:numId w:val="6"/>
              </w:numPr>
              <w:ind w:left="34" w:firstLine="326"/>
              <w:jc w:val="both"/>
              <w:rPr>
                <w:rFonts w:ascii="Times New Roman" w:hAnsi="Times New Roman" w:cs="Times New Roman"/>
                <w:sz w:val="24"/>
                <w:szCs w:val="24"/>
              </w:rPr>
            </w:pPr>
            <w:r w:rsidRPr="001D6FA0">
              <w:rPr>
                <w:rFonts w:ascii="Times New Roman" w:hAnsi="Times New Roman" w:cs="Times New Roman"/>
                <w:sz w:val="24"/>
                <w:szCs w:val="24"/>
              </w:rPr>
              <w:t>угроза рейдерского захвата;</w:t>
            </w:r>
          </w:p>
          <w:p w14:paraId="4247B4B0" w14:textId="3B156A7C" w:rsidR="00BB3605" w:rsidRPr="001D6FA0" w:rsidRDefault="00BB3605" w:rsidP="00103876">
            <w:pPr>
              <w:pStyle w:val="a9"/>
              <w:numPr>
                <w:ilvl w:val="0"/>
                <w:numId w:val="6"/>
              </w:numPr>
              <w:ind w:left="34" w:firstLine="326"/>
              <w:jc w:val="both"/>
              <w:rPr>
                <w:rFonts w:ascii="Times New Roman" w:hAnsi="Times New Roman" w:cs="Times New Roman"/>
                <w:sz w:val="24"/>
                <w:szCs w:val="24"/>
              </w:rPr>
            </w:pPr>
            <w:r w:rsidRPr="001D6FA0">
              <w:rPr>
                <w:rFonts w:ascii="Times New Roman" w:hAnsi="Times New Roman" w:cs="Times New Roman"/>
                <w:sz w:val="24"/>
                <w:szCs w:val="24"/>
              </w:rPr>
              <w:t>вход на рынок более крупных компаний.</w:t>
            </w:r>
          </w:p>
        </w:tc>
        <w:tc>
          <w:tcPr>
            <w:tcW w:w="4601" w:type="dxa"/>
          </w:tcPr>
          <w:p w14:paraId="740F0CEA" w14:textId="77777777" w:rsidR="00BB3605" w:rsidRPr="001D6FA0" w:rsidRDefault="00BB3605" w:rsidP="00103876">
            <w:pPr>
              <w:pStyle w:val="a9"/>
              <w:numPr>
                <w:ilvl w:val="0"/>
                <w:numId w:val="7"/>
              </w:numPr>
              <w:ind w:left="0" w:firstLine="360"/>
              <w:jc w:val="both"/>
              <w:rPr>
                <w:rFonts w:ascii="Times New Roman" w:hAnsi="Times New Roman" w:cs="Times New Roman"/>
                <w:sz w:val="24"/>
                <w:szCs w:val="24"/>
              </w:rPr>
            </w:pPr>
            <w:r w:rsidRPr="001D6FA0">
              <w:rPr>
                <w:rFonts w:ascii="Times New Roman" w:hAnsi="Times New Roman" w:cs="Times New Roman"/>
                <w:sz w:val="24"/>
                <w:szCs w:val="24"/>
              </w:rPr>
              <w:t>эффективное использование прогрессивных производственных и маркетинговых технологий;</w:t>
            </w:r>
          </w:p>
          <w:p w14:paraId="006F52EA" w14:textId="77777777" w:rsidR="00BB3605" w:rsidRPr="001D6FA0" w:rsidRDefault="00BB3605" w:rsidP="00103876">
            <w:pPr>
              <w:pStyle w:val="a9"/>
              <w:numPr>
                <w:ilvl w:val="0"/>
                <w:numId w:val="7"/>
              </w:numPr>
              <w:ind w:left="0" w:firstLine="360"/>
              <w:jc w:val="both"/>
              <w:rPr>
                <w:rFonts w:ascii="Times New Roman" w:hAnsi="Times New Roman" w:cs="Times New Roman"/>
                <w:sz w:val="24"/>
                <w:szCs w:val="24"/>
              </w:rPr>
            </w:pPr>
            <w:r w:rsidRPr="001D6FA0">
              <w:rPr>
                <w:rFonts w:ascii="Times New Roman" w:hAnsi="Times New Roman" w:cs="Times New Roman"/>
                <w:sz w:val="24"/>
                <w:szCs w:val="24"/>
              </w:rPr>
              <w:t>совершенствование качества производимого товара;</w:t>
            </w:r>
          </w:p>
          <w:p w14:paraId="49CC8FAF" w14:textId="77777777" w:rsidR="00BB3605" w:rsidRPr="001D6FA0" w:rsidRDefault="00BB3605" w:rsidP="00103876">
            <w:pPr>
              <w:pStyle w:val="a9"/>
              <w:numPr>
                <w:ilvl w:val="0"/>
                <w:numId w:val="7"/>
              </w:numPr>
              <w:ind w:left="0" w:firstLine="360"/>
              <w:jc w:val="both"/>
              <w:rPr>
                <w:rFonts w:ascii="Times New Roman" w:hAnsi="Times New Roman" w:cs="Times New Roman"/>
                <w:sz w:val="24"/>
                <w:szCs w:val="24"/>
              </w:rPr>
            </w:pPr>
            <w:r w:rsidRPr="001D6FA0">
              <w:rPr>
                <w:rFonts w:ascii="Times New Roman" w:hAnsi="Times New Roman" w:cs="Times New Roman"/>
                <w:sz w:val="24"/>
                <w:szCs w:val="24"/>
              </w:rPr>
              <w:t>увеличение номенклатуры и объема товарной продукции, услуг;</w:t>
            </w:r>
          </w:p>
          <w:p w14:paraId="0FF139E7" w14:textId="47B0FAA7" w:rsidR="00BB3605" w:rsidRPr="001D6FA0" w:rsidRDefault="00BB3605" w:rsidP="00103876">
            <w:pPr>
              <w:pStyle w:val="a9"/>
              <w:numPr>
                <w:ilvl w:val="0"/>
                <w:numId w:val="7"/>
              </w:numPr>
              <w:ind w:left="0" w:firstLine="360"/>
              <w:jc w:val="both"/>
              <w:rPr>
                <w:rFonts w:ascii="Times New Roman" w:hAnsi="Times New Roman" w:cs="Times New Roman"/>
                <w:sz w:val="24"/>
                <w:szCs w:val="24"/>
              </w:rPr>
            </w:pPr>
            <w:r w:rsidRPr="001D6FA0">
              <w:rPr>
                <w:rFonts w:ascii="Times New Roman" w:hAnsi="Times New Roman" w:cs="Times New Roman"/>
                <w:sz w:val="24"/>
                <w:szCs w:val="24"/>
              </w:rPr>
              <w:t>расширение деятельности.</w:t>
            </w:r>
          </w:p>
        </w:tc>
      </w:tr>
    </w:tbl>
    <w:p w14:paraId="0FAAE59F" w14:textId="77777777" w:rsidR="00BB3605" w:rsidRDefault="00BB3605" w:rsidP="005979B7">
      <w:pPr>
        <w:spacing w:after="0" w:line="240" w:lineRule="auto"/>
        <w:ind w:firstLine="709"/>
        <w:jc w:val="both"/>
        <w:rPr>
          <w:rFonts w:ascii="Times New Roman" w:hAnsi="Times New Roman" w:cs="Times New Roman"/>
          <w:sz w:val="28"/>
          <w:szCs w:val="28"/>
        </w:rPr>
      </w:pPr>
    </w:p>
    <w:p w14:paraId="00A45B5C" w14:textId="61D13CB6" w:rsidR="005979B7" w:rsidRPr="00DB1522" w:rsidRDefault="005979B7" w:rsidP="005979B7">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Исходя из </w:t>
      </w:r>
      <w:r w:rsidR="00C951CD">
        <w:rPr>
          <w:rFonts w:ascii="Times New Roman" w:hAnsi="Times New Roman" w:cs="Times New Roman"/>
          <w:sz w:val="28"/>
          <w:szCs w:val="28"/>
        </w:rPr>
        <w:t>этого,</w:t>
      </w:r>
      <w:r w:rsidRPr="00DB1522">
        <w:rPr>
          <w:rFonts w:ascii="Times New Roman" w:hAnsi="Times New Roman" w:cs="Times New Roman"/>
          <w:sz w:val="28"/>
          <w:szCs w:val="28"/>
        </w:rPr>
        <w:t xml:space="preserve"> казахстанский рынок насыщен макаронной продукцией в достаточной степени и высока возможности дальнейшего развития данной отрасли в Республике Казахстан.</w:t>
      </w:r>
    </w:p>
    <w:p w14:paraId="3C518A8D" w14:textId="77777777" w:rsidR="005979B7" w:rsidRPr="00DB1522" w:rsidRDefault="005979B7" w:rsidP="005979B7">
      <w:pPr>
        <w:spacing w:after="0" w:line="240" w:lineRule="auto"/>
        <w:ind w:firstLine="709"/>
        <w:jc w:val="both"/>
        <w:rPr>
          <w:rFonts w:cstheme="minorHAnsi"/>
          <w:b/>
          <w:sz w:val="28"/>
          <w:szCs w:val="28"/>
        </w:rPr>
      </w:pPr>
    </w:p>
    <w:p w14:paraId="60BA5166" w14:textId="77777777" w:rsidR="00354701" w:rsidRDefault="00255928" w:rsidP="00BD11C4">
      <w:pPr>
        <w:spacing w:after="0" w:line="240" w:lineRule="auto"/>
        <w:jc w:val="both"/>
        <w:rPr>
          <w:rFonts w:ascii="Times New Roman" w:eastAsia="Times New Roman" w:hAnsi="Times New Roman" w:cs="Times New Roman"/>
          <w:b/>
          <w:sz w:val="28"/>
          <w:szCs w:val="28"/>
          <w:lang w:eastAsia="ru-RU"/>
        </w:rPr>
      </w:pPr>
      <w:r w:rsidRPr="00DB1522">
        <w:rPr>
          <w:rFonts w:ascii="Times New Roman" w:eastAsia="Times New Roman" w:hAnsi="Times New Roman" w:cs="Times New Roman"/>
          <w:b/>
          <w:sz w:val="28"/>
          <w:szCs w:val="28"/>
          <w:lang w:eastAsia="ru-RU"/>
        </w:rPr>
        <w:tab/>
      </w:r>
    </w:p>
    <w:p w14:paraId="28936DE5" w14:textId="77777777" w:rsidR="00354701" w:rsidRDefault="00354701" w:rsidP="00BD11C4">
      <w:pPr>
        <w:spacing w:after="0" w:line="240" w:lineRule="auto"/>
        <w:jc w:val="both"/>
        <w:rPr>
          <w:rFonts w:ascii="Times New Roman" w:eastAsia="Times New Roman" w:hAnsi="Times New Roman" w:cs="Times New Roman"/>
          <w:b/>
          <w:sz w:val="28"/>
          <w:szCs w:val="28"/>
          <w:lang w:eastAsia="ru-RU"/>
        </w:rPr>
      </w:pPr>
    </w:p>
    <w:p w14:paraId="1303EF99" w14:textId="77777777" w:rsidR="00354701" w:rsidRDefault="00354701" w:rsidP="00BD11C4">
      <w:pPr>
        <w:spacing w:after="0" w:line="240" w:lineRule="auto"/>
        <w:jc w:val="both"/>
        <w:rPr>
          <w:rFonts w:ascii="Times New Roman" w:eastAsia="Times New Roman" w:hAnsi="Times New Roman" w:cs="Times New Roman"/>
          <w:b/>
          <w:sz w:val="28"/>
          <w:szCs w:val="28"/>
          <w:lang w:eastAsia="ru-RU"/>
        </w:rPr>
      </w:pPr>
    </w:p>
    <w:p w14:paraId="7F8F7A67" w14:textId="77777777" w:rsidR="00354701" w:rsidRDefault="00354701" w:rsidP="00BD11C4">
      <w:pPr>
        <w:spacing w:after="0" w:line="240" w:lineRule="auto"/>
        <w:jc w:val="both"/>
        <w:rPr>
          <w:rFonts w:ascii="Times New Roman" w:eastAsia="Times New Roman" w:hAnsi="Times New Roman" w:cs="Times New Roman"/>
          <w:b/>
          <w:sz w:val="28"/>
          <w:szCs w:val="28"/>
          <w:lang w:eastAsia="ru-RU"/>
        </w:rPr>
      </w:pPr>
    </w:p>
    <w:p w14:paraId="31B8B287" w14:textId="77777777" w:rsidR="007317AD" w:rsidRDefault="007317AD" w:rsidP="00BD11C4">
      <w:pPr>
        <w:spacing w:after="0" w:line="240" w:lineRule="auto"/>
        <w:jc w:val="both"/>
        <w:rPr>
          <w:rFonts w:ascii="Times New Roman" w:eastAsia="Times New Roman" w:hAnsi="Times New Roman" w:cs="Times New Roman"/>
          <w:b/>
          <w:sz w:val="28"/>
          <w:szCs w:val="28"/>
          <w:lang w:eastAsia="ru-RU"/>
        </w:rPr>
      </w:pPr>
    </w:p>
    <w:p w14:paraId="15A5AE53" w14:textId="5BCA3776" w:rsidR="007317AD" w:rsidRDefault="007317AD" w:rsidP="00BD11C4">
      <w:pPr>
        <w:spacing w:after="0" w:line="240" w:lineRule="auto"/>
        <w:jc w:val="both"/>
        <w:rPr>
          <w:rFonts w:ascii="Times New Roman" w:eastAsia="Times New Roman" w:hAnsi="Times New Roman" w:cs="Times New Roman"/>
          <w:b/>
          <w:sz w:val="28"/>
          <w:szCs w:val="28"/>
          <w:lang w:eastAsia="ru-RU"/>
        </w:rPr>
      </w:pPr>
    </w:p>
    <w:p w14:paraId="77BE90F7" w14:textId="3504EF98" w:rsidR="00E05765" w:rsidRDefault="00E05765" w:rsidP="00BD11C4">
      <w:pPr>
        <w:spacing w:after="0" w:line="240" w:lineRule="auto"/>
        <w:jc w:val="both"/>
        <w:rPr>
          <w:rFonts w:ascii="Times New Roman" w:eastAsia="Times New Roman" w:hAnsi="Times New Roman" w:cs="Times New Roman"/>
          <w:b/>
          <w:sz w:val="28"/>
          <w:szCs w:val="28"/>
          <w:lang w:eastAsia="ru-RU"/>
        </w:rPr>
      </w:pPr>
    </w:p>
    <w:p w14:paraId="196870C3" w14:textId="7F99CF46"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4AB1B44E" w14:textId="26E83EF0"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36C34352" w14:textId="327881F1"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541DD8CF" w14:textId="457D911B"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7D349D5C" w14:textId="77A949EE"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34862C11" w14:textId="08CEC012"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7EAB2EDA" w14:textId="3A8E0E06"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76BCC66E" w14:textId="555EB3B7"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2D21593C" w14:textId="6600A9BD"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427CA162" w14:textId="6AEF9044"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037E7119" w14:textId="6186D05F"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0BF4B437" w14:textId="27188B51"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73A56230" w14:textId="7081ADBE"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39F34198" w14:textId="77777777" w:rsidR="000A5FC8" w:rsidRDefault="000A5FC8" w:rsidP="00BD11C4">
      <w:pPr>
        <w:spacing w:after="0" w:line="240" w:lineRule="auto"/>
        <w:jc w:val="both"/>
        <w:rPr>
          <w:rFonts w:ascii="Times New Roman" w:eastAsia="Times New Roman" w:hAnsi="Times New Roman" w:cs="Times New Roman"/>
          <w:b/>
          <w:sz w:val="28"/>
          <w:szCs w:val="28"/>
          <w:lang w:eastAsia="ru-RU"/>
        </w:rPr>
      </w:pPr>
    </w:p>
    <w:p w14:paraId="0A9E8BC6" w14:textId="73E6AE60" w:rsidR="00EA0B1F" w:rsidRPr="00DB1522" w:rsidRDefault="00EA0B1F" w:rsidP="003207F6">
      <w:pPr>
        <w:spacing w:after="0" w:line="228" w:lineRule="auto"/>
        <w:ind w:firstLine="709"/>
        <w:jc w:val="both"/>
        <w:rPr>
          <w:rFonts w:ascii="Times New Roman" w:eastAsia="Times New Roman" w:hAnsi="Times New Roman" w:cs="Times New Roman"/>
          <w:b/>
          <w:sz w:val="28"/>
          <w:szCs w:val="28"/>
          <w:lang w:eastAsia="ru-RU"/>
        </w:rPr>
      </w:pPr>
      <w:r w:rsidRPr="00DB1522">
        <w:rPr>
          <w:rFonts w:ascii="Times New Roman" w:eastAsia="Times New Roman" w:hAnsi="Times New Roman" w:cs="Times New Roman"/>
          <w:b/>
          <w:sz w:val="28"/>
          <w:szCs w:val="28"/>
          <w:lang w:eastAsia="ru-RU"/>
        </w:rPr>
        <w:t>2 ХАРАКТЕРИСТИКА ОБЪЕКТА И МЕТОДЫ ИССЛЕДОВАНИ</w:t>
      </w:r>
    </w:p>
    <w:p w14:paraId="7F64D6E9" w14:textId="52EF4934" w:rsidR="0055584F" w:rsidRPr="00DB1522" w:rsidRDefault="0055584F" w:rsidP="003207F6">
      <w:pPr>
        <w:spacing w:after="0" w:line="228" w:lineRule="auto"/>
        <w:ind w:firstLine="709"/>
        <w:contextualSpacing/>
        <w:jc w:val="both"/>
        <w:rPr>
          <w:rFonts w:ascii="Times New Roman" w:hAnsi="Times New Roman" w:cs="Times New Roman"/>
          <w:sz w:val="28"/>
          <w:szCs w:val="28"/>
        </w:rPr>
      </w:pPr>
    </w:p>
    <w:p w14:paraId="5A959A62" w14:textId="40D826A8" w:rsidR="0055584F" w:rsidRPr="00DB1522" w:rsidRDefault="0055584F" w:rsidP="003207F6">
      <w:pPr>
        <w:spacing w:after="0" w:line="228" w:lineRule="auto"/>
        <w:ind w:firstLine="709"/>
        <w:contextualSpacing/>
        <w:jc w:val="both"/>
        <w:rPr>
          <w:rFonts w:ascii="Times New Roman" w:hAnsi="Times New Roman" w:cs="Times New Roman"/>
          <w:b/>
          <w:sz w:val="28"/>
          <w:szCs w:val="28"/>
        </w:rPr>
      </w:pPr>
      <w:r w:rsidRPr="00DB1522">
        <w:rPr>
          <w:rFonts w:ascii="Times New Roman" w:hAnsi="Times New Roman" w:cs="Times New Roman"/>
          <w:b/>
          <w:sz w:val="28"/>
          <w:szCs w:val="28"/>
        </w:rPr>
        <w:t>2.1 Материалы</w:t>
      </w:r>
    </w:p>
    <w:p w14:paraId="3850979D" w14:textId="6DF78C0F" w:rsidR="00983473" w:rsidRPr="00DB1522" w:rsidRDefault="0055584F" w:rsidP="003207F6">
      <w:pPr>
        <w:spacing w:after="0" w:line="228"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Как правило, традиционно состав макаронных изделий </w:t>
      </w:r>
      <w:r w:rsidR="007317AD">
        <w:rPr>
          <w:rFonts w:ascii="Times New Roman" w:hAnsi="Times New Roman" w:cs="Times New Roman"/>
          <w:sz w:val="28"/>
          <w:szCs w:val="28"/>
        </w:rPr>
        <w:t>–</w:t>
      </w:r>
      <w:r w:rsidRPr="00DB1522">
        <w:rPr>
          <w:rFonts w:ascii="Times New Roman" w:hAnsi="Times New Roman" w:cs="Times New Roman"/>
          <w:sz w:val="28"/>
          <w:szCs w:val="28"/>
        </w:rPr>
        <w:t xml:space="preserve"> пшеничная мука и вода.</w:t>
      </w:r>
      <w:r w:rsidR="00325C62" w:rsidRPr="00DB1522">
        <w:rPr>
          <w:rFonts w:ascii="Times New Roman" w:hAnsi="Times New Roman" w:cs="Times New Roman"/>
          <w:sz w:val="28"/>
          <w:szCs w:val="28"/>
        </w:rPr>
        <w:t xml:space="preserve"> В рамках исследования произведено частичное замещен</w:t>
      </w:r>
      <w:r w:rsidR="00883D98">
        <w:rPr>
          <w:rFonts w:ascii="Times New Roman" w:hAnsi="Times New Roman" w:cs="Times New Roman"/>
          <w:sz w:val="28"/>
          <w:szCs w:val="28"/>
        </w:rPr>
        <w:t xml:space="preserve">ие пшеницы </w:t>
      </w:r>
      <w:r w:rsidR="00883D98" w:rsidRPr="00B30A0A">
        <w:rPr>
          <w:rFonts w:ascii="Times New Roman" w:hAnsi="Times New Roman" w:cs="Times New Roman"/>
          <w:sz w:val="28"/>
          <w:szCs w:val="28"/>
        </w:rPr>
        <w:t>твердого сорта пшенной мукой</w:t>
      </w:r>
      <w:r w:rsidR="00F73657" w:rsidRPr="00B30A0A">
        <w:rPr>
          <w:rFonts w:ascii="Times New Roman" w:hAnsi="Times New Roman" w:cs="Times New Roman"/>
          <w:sz w:val="28"/>
          <w:szCs w:val="28"/>
        </w:rPr>
        <w:t xml:space="preserve"> </w:t>
      </w:r>
      <w:r w:rsidR="0067280D" w:rsidRPr="00B30A0A">
        <w:rPr>
          <w:rFonts w:ascii="Times New Roman" w:hAnsi="Times New Roman" w:cs="Times New Roman"/>
          <w:sz w:val="28"/>
          <w:szCs w:val="28"/>
        </w:rPr>
        <w:t>(Приложени</w:t>
      </w:r>
      <w:r w:rsidR="00B30A0A" w:rsidRPr="00B30A0A">
        <w:rPr>
          <w:rFonts w:ascii="Times New Roman" w:hAnsi="Times New Roman" w:cs="Times New Roman"/>
          <w:sz w:val="28"/>
          <w:szCs w:val="28"/>
        </w:rPr>
        <w:t>я</w:t>
      </w:r>
      <w:r w:rsidR="0020519B" w:rsidRPr="00B30A0A">
        <w:rPr>
          <w:rFonts w:ascii="Times New Roman" w:hAnsi="Times New Roman" w:cs="Times New Roman"/>
          <w:sz w:val="28"/>
          <w:szCs w:val="28"/>
        </w:rPr>
        <w:t xml:space="preserve"> А, Б</w:t>
      </w:r>
      <w:r w:rsidR="00F73657" w:rsidRPr="00B30A0A">
        <w:rPr>
          <w:rFonts w:ascii="Times New Roman" w:hAnsi="Times New Roman" w:cs="Times New Roman"/>
          <w:sz w:val="28"/>
          <w:szCs w:val="28"/>
        </w:rPr>
        <w:t>)</w:t>
      </w:r>
      <w:r w:rsidR="00325C62" w:rsidRPr="00B30A0A">
        <w:rPr>
          <w:rFonts w:ascii="Times New Roman" w:hAnsi="Times New Roman" w:cs="Times New Roman"/>
          <w:sz w:val="28"/>
          <w:szCs w:val="28"/>
        </w:rPr>
        <w:t>.</w:t>
      </w:r>
    </w:p>
    <w:p w14:paraId="06D53F1A" w14:textId="1CE84BF1" w:rsidR="00792F0B" w:rsidRPr="00DB1522" w:rsidRDefault="00983473" w:rsidP="003207F6">
      <w:pPr>
        <w:spacing w:after="0" w:line="228" w:lineRule="auto"/>
        <w:ind w:firstLine="709"/>
        <w:jc w:val="both"/>
        <w:rPr>
          <w:rFonts w:ascii="Times New Roman" w:hAnsi="Times New Roman" w:cs="Times New Roman"/>
          <w:sz w:val="28"/>
          <w:szCs w:val="28"/>
        </w:rPr>
      </w:pPr>
      <w:r w:rsidRPr="00354701">
        <w:rPr>
          <w:rFonts w:ascii="Times New Roman" w:hAnsi="Times New Roman" w:cs="Times New Roman"/>
          <w:sz w:val="28"/>
          <w:szCs w:val="28"/>
        </w:rPr>
        <w:t>Объек</w:t>
      </w:r>
      <w:r w:rsidR="00883D98" w:rsidRPr="00354701">
        <w:rPr>
          <w:rFonts w:ascii="Times New Roman" w:hAnsi="Times New Roman" w:cs="Times New Roman"/>
          <w:sz w:val="28"/>
          <w:szCs w:val="28"/>
        </w:rPr>
        <w:t>тами исследования являются стандартизация новой продукции</w:t>
      </w:r>
      <w:r w:rsidR="00792F0B" w:rsidRPr="00354701">
        <w:rPr>
          <w:rFonts w:ascii="Times New Roman" w:hAnsi="Times New Roman" w:cs="Times New Roman"/>
          <w:sz w:val="28"/>
          <w:szCs w:val="28"/>
        </w:rPr>
        <w:t>.</w:t>
      </w:r>
    </w:p>
    <w:p w14:paraId="3DE26C7C" w14:textId="77777777" w:rsidR="00792F0B" w:rsidRPr="00DB1522" w:rsidRDefault="00792F0B" w:rsidP="003207F6">
      <w:pPr>
        <w:spacing w:after="0" w:line="228"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Органолептические показатели пшена:</w:t>
      </w:r>
    </w:p>
    <w:p w14:paraId="3268B90C" w14:textId="267D0791" w:rsidR="008525F7" w:rsidRPr="00DB1522" w:rsidRDefault="008525F7" w:rsidP="003207F6">
      <w:pPr>
        <w:spacing w:after="0" w:line="228"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В соответствии с ГОСТ 572-2016 «Крупа пшено шлифованное. Технические условия» рассмотрены органолептические показатели пшена, которые состоят из таких показателей как цвет, запах и вкус</w:t>
      </w:r>
      <w:r w:rsidR="00060BC1" w:rsidRPr="00DB1522">
        <w:rPr>
          <w:rFonts w:ascii="Times New Roman" w:hAnsi="Times New Roman" w:cs="Times New Roman"/>
          <w:sz w:val="28"/>
          <w:szCs w:val="28"/>
        </w:rPr>
        <w:t xml:space="preserve"> </w:t>
      </w:r>
      <w:r w:rsidR="00E165AF" w:rsidRPr="00DB1522">
        <w:rPr>
          <w:rFonts w:ascii="Times New Roman CYR" w:hAnsi="Times New Roman CYR" w:cs="Times New Roman CYR"/>
          <w:sz w:val="28"/>
          <w:szCs w:val="28"/>
        </w:rPr>
        <w:t>[</w:t>
      </w:r>
      <w:r w:rsidR="00516A5D">
        <w:rPr>
          <w:rFonts w:ascii="Times New Roman CYR" w:hAnsi="Times New Roman CYR" w:cs="Times New Roman CYR"/>
          <w:sz w:val="28"/>
          <w:szCs w:val="28"/>
        </w:rPr>
        <w:t>148</w:t>
      </w:r>
      <w:r w:rsidR="00060BC1" w:rsidRPr="00DB1522">
        <w:rPr>
          <w:rFonts w:ascii="Times New Roman CYR" w:hAnsi="Times New Roman CYR" w:cs="Times New Roman CYR"/>
          <w:sz w:val="28"/>
          <w:szCs w:val="28"/>
        </w:rPr>
        <w:t>]</w:t>
      </w:r>
      <w:r w:rsidRPr="00DB1522">
        <w:rPr>
          <w:rFonts w:ascii="Times New Roman" w:hAnsi="Times New Roman" w:cs="Times New Roman"/>
          <w:sz w:val="28"/>
          <w:szCs w:val="28"/>
        </w:rPr>
        <w:t>.</w:t>
      </w:r>
    </w:p>
    <w:p w14:paraId="768FDFB1" w14:textId="77777777" w:rsidR="00792F0B" w:rsidRPr="00DB1522" w:rsidRDefault="008525F7" w:rsidP="003207F6">
      <w:pPr>
        <w:spacing w:after="0" w:line="228"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Цвет должен быть «желтый разных оттенков», запах «свойственный крупе пшено, без посторонних запахов, не затхлый, не плесневый» и вкус «свойственный крупе пшено, без посторонних привкусов, не кислый, не горький».</w:t>
      </w:r>
    </w:p>
    <w:p w14:paraId="08857D71" w14:textId="165C1649" w:rsidR="00792F0B" w:rsidRPr="00DB1522" w:rsidRDefault="00792F0B" w:rsidP="003207F6">
      <w:pPr>
        <w:spacing w:after="0" w:line="228"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Реологические свойства теста изучались с использован</w:t>
      </w:r>
      <w:r w:rsidR="00777BF7" w:rsidRPr="00DB1522">
        <w:rPr>
          <w:rFonts w:ascii="Times New Roman" w:hAnsi="Times New Roman" w:cs="Times New Roman"/>
          <w:sz w:val="28"/>
          <w:szCs w:val="28"/>
        </w:rPr>
        <w:t xml:space="preserve">ием альвеографа по </w:t>
      </w:r>
      <w:r w:rsidR="00777BF7" w:rsidRPr="00591C19">
        <w:rPr>
          <w:rFonts w:ascii="Times New Roman" w:hAnsi="Times New Roman" w:cs="Times New Roman"/>
          <w:sz w:val="28"/>
          <w:szCs w:val="28"/>
        </w:rPr>
        <w:t>ГОСТ Р 51415-</w:t>
      </w:r>
      <w:r w:rsidRPr="00591C19">
        <w:rPr>
          <w:rFonts w:ascii="Times New Roman" w:hAnsi="Times New Roman" w:cs="Times New Roman"/>
          <w:sz w:val="28"/>
          <w:szCs w:val="28"/>
        </w:rPr>
        <w:t>99</w:t>
      </w:r>
      <w:r w:rsidR="00591C19">
        <w:rPr>
          <w:rFonts w:ascii="Times New Roman" w:hAnsi="Times New Roman" w:cs="Times New Roman"/>
          <w:sz w:val="28"/>
          <w:szCs w:val="28"/>
        </w:rPr>
        <w:t xml:space="preserve"> «</w:t>
      </w:r>
      <w:r w:rsidR="00591C19" w:rsidRPr="00591C19">
        <w:rPr>
          <w:rFonts w:ascii="Times New Roman" w:hAnsi="Times New Roman" w:cs="Times New Roman"/>
          <w:sz w:val="28"/>
          <w:szCs w:val="28"/>
        </w:rPr>
        <w:t>Мука пшеничная. Физические характеристики теста. Определение реологических свойств с применением альвеографа</w:t>
      </w:r>
      <w:r w:rsidR="00591C19">
        <w:rPr>
          <w:rFonts w:ascii="Times New Roman" w:hAnsi="Times New Roman" w:cs="Times New Roman"/>
          <w:sz w:val="28"/>
          <w:szCs w:val="28"/>
        </w:rPr>
        <w:t>»</w:t>
      </w:r>
      <w:r w:rsidR="00E32D52" w:rsidRPr="00591C19">
        <w:rPr>
          <w:rFonts w:ascii="Times New Roman" w:hAnsi="Times New Roman" w:cs="Times New Roman"/>
          <w:sz w:val="28"/>
          <w:szCs w:val="28"/>
        </w:rPr>
        <w:t xml:space="preserve"> </w:t>
      </w:r>
      <w:r w:rsidR="00E32D52" w:rsidRPr="00591C19">
        <w:rPr>
          <w:rFonts w:ascii="Times New Roman CYR" w:hAnsi="Times New Roman CYR" w:cs="Times New Roman CYR"/>
          <w:sz w:val="28"/>
          <w:szCs w:val="28"/>
        </w:rPr>
        <w:t>[</w:t>
      </w:r>
      <w:r w:rsidR="00F74913" w:rsidRPr="00591C19">
        <w:rPr>
          <w:rFonts w:ascii="Times New Roman CYR" w:hAnsi="Times New Roman CYR" w:cs="Times New Roman"/>
          <w:sz w:val="28"/>
          <w:szCs w:val="28"/>
        </w:rPr>
        <w:t>14</w:t>
      </w:r>
      <w:r w:rsidR="00516A5D" w:rsidRPr="00591C19">
        <w:rPr>
          <w:rFonts w:ascii="Times New Roman CYR" w:hAnsi="Times New Roman CYR" w:cs="Times New Roman"/>
          <w:sz w:val="28"/>
          <w:szCs w:val="28"/>
        </w:rPr>
        <w:t>9</w:t>
      </w:r>
      <w:r w:rsidR="00E32D52" w:rsidRPr="00591C19">
        <w:rPr>
          <w:rFonts w:ascii="Times New Roman CYR" w:hAnsi="Times New Roman CYR" w:cs="Times New Roman CYR"/>
          <w:sz w:val="28"/>
          <w:szCs w:val="28"/>
        </w:rPr>
        <w:t>]</w:t>
      </w:r>
      <w:r w:rsidRPr="00591C19">
        <w:rPr>
          <w:rFonts w:ascii="Times New Roman" w:hAnsi="Times New Roman" w:cs="Times New Roman"/>
          <w:sz w:val="28"/>
          <w:szCs w:val="28"/>
        </w:rPr>
        <w:t>.</w:t>
      </w:r>
    </w:p>
    <w:p w14:paraId="042A2083" w14:textId="1E340E6D" w:rsidR="00792F0B" w:rsidRPr="00DB1522" w:rsidRDefault="00792F0B" w:rsidP="003207F6">
      <w:pPr>
        <w:spacing w:after="0" w:line="228"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Определение </w:t>
      </w:r>
      <w:r w:rsidR="00C951CD">
        <w:rPr>
          <w:rFonts w:ascii="Times New Roman" w:hAnsi="Times New Roman" w:cs="Times New Roman"/>
          <w:sz w:val="28"/>
          <w:szCs w:val="28"/>
        </w:rPr>
        <w:t xml:space="preserve">структурно-механических и релаксационных </w:t>
      </w:r>
      <w:r w:rsidRPr="00DB1522">
        <w:rPr>
          <w:rFonts w:ascii="Times New Roman" w:hAnsi="Times New Roman" w:cs="Times New Roman"/>
          <w:sz w:val="28"/>
          <w:szCs w:val="28"/>
        </w:rPr>
        <w:t xml:space="preserve">характеристик </w:t>
      </w:r>
      <w:r w:rsidR="00C951CD">
        <w:rPr>
          <w:rFonts w:ascii="Times New Roman" w:hAnsi="Times New Roman" w:cs="Times New Roman"/>
          <w:sz w:val="28"/>
          <w:szCs w:val="28"/>
        </w:rPr>
        <w:t>сырья и</w:t>
      </w:r>
      <w:r w:rsidRPr="00DB1522">
        <w:rPr>
          <w:rFonts w:ascii="Times New Roman" w:hAnsi="Times New Roman" w:cs="Times New Roman"/>
          <w:sz w:val="28"/>
          <w:szCs w:val="28"/>
        </w:rPr>
        <w:t xml:space="preserve"> готовых изделий проводил</w:t>
      </w:r>
      <w:r w:rsidR="0044718A" w:rsidRPr="00DB1522">
        <w:rPr>
          <w:rFonts w:ascii="Times New Roman" w:hAnsi="Times New Roman" w:cs="Times New Roman"/>
          <w:sz w:val="28"/>
          <w:szCs w:val="28"/>
        </w:rPr>
        <w:t>и на приборе «Структурометр СТ-1</w:t>
      </w:r>
      <w:r w:rsidR="00471E0D">
        <w:rPr>
          <w:rFonts w:ascii="Times New Roman" w:hAnsi="Times New Roman" w:cs="Times New Roman"/>
          <w:sz w:val="28"/>
          <w:szCs w:val="28"/>
        </w:rPr>
        <w:t>М</w:t>
      </w:r>
      <w:r w:rsidRPr="00DB1522">
        <w:rPr>
          <w:rFonts w:ascii="Times New Roman" w:hAnsi="Times New Roman" w:cs="Times New Roman"/>
          <w:sz w:val="28"/>
          <w:szCs w:val="28"/>
        </w:rPr>
        <w:t xml:space="preserve">» в соответствии </w:t>
      </w:r>
      <w:r w:rsidR="00C714B8">
        <w:rPr>
          <w:rFonts w:ascii="Times New Roman" w:hAnsi="Times New Roman" w:cs="Times New Roman"/>
          <w:sz w:val="28"/>
          <w:szCs w:val="28"/>
        </w:rPr>
        <w:t>к</w:t>
      </w:r>
      <w:r w:rsidR="00C951CD">
        <w:rPr>
          <w:rFonts w:ascii="Times New Roman" w:hAnsi="Times New Roman" w:cs="Times New Roman"/>
          <w:sz w:val="28"/>
          <w:szCs w:val="28"/>
        </w:rPr>
        <w:t xml:space="preserve"> выбранному режиму</w:t>
      </w:r>
      <w:r w:rsidRPr="00DB1522">
        <w:rPr>
          <w:rFonts w:ascii="Times New Roman" w:hAnsi="Times New Roman" w:cs="Times New Roman"/>
          <w:sz w:val="28"/>
          <w:szCs w:val="28"/>
        </w:rPr>
        <w:t>.</w:t>
      </w:r>
    </w:p>
    <w:p w14:paraId="5F2DE781" w14:textId="77777777" w:rsidR="0055584F" w:rsidRPr="00DB1522" w:rsidRDefault="0055584F" w:rsidP="003207F6">
      <w:pPr>
        <w:spacing w:after="0" w:line="228" w:lineRule="auto"/>
        <w:ind w:firstLine="709"/>
        <w:jc w:val="both"/>
        <w:rPr>
          <w:rFonts w:ascii="Times New Roman" w:hAnsi="Times New Roman" w:cs="Times New Roman"/>
          <w:sz w:val="28"/>
          <w:szCs w:val="28"/>
        </w:rPr>
      </w:pPr>
    </w:p>
    <w:p w14:paraId="7F171641" w14:textId="16B61F51" w:rsidR="0055584F" w:rsidRPr="00DB1522" w:rsidRDefault="0055584F" w:rsidP="003207F6">
      <w:pPr>
        <w:spacing w:after="0" w:line="228" w:lineRule="auto"/>
        <w:ind w:firstLine="709"/>
        <w:jc w:val="both"/>
        <w:rPr>
          <w:rFonts w:ascii="Times New Roman" w:hAnsi="Times New Roman" w:cs="Times New Roman"/>
          <w:b/>
          <w:sz w:val="28"/>
          <w:szCs w:val="28"/>
        </w:rPr>
      </w:pPr>
      <w:r w:rsidRPr="00DB1522">
        <w:rPr>
          <w:rFonts w:ascii="Times New Roman" w:hAnsi="Times New Roman" w:cs="Times New Roman"/>
          <w:b/>
          <w:sz w:val="28"/>
          <w:szCs w:val="28"/>
        </w:rPr>
        <w:t>2.2 Методы</w:t>
      </w:r>
    </w:p>
    <w:p w14:paraId="33BDA603" w14:textId="5FF5D4B0" w:rsidR="005778E2" w:rsidRPr="00DB1522" w:rsidRDefault="005778E2" w:rsidP="003207F6">
      <w:pPr>
        <w:spacing w:after="0" w:line="228" w:lineRule="auto"/>
        <w:ind w:firstLine="709"/>
        <w:jc w:val="both"/>
        <w:rPr>
          <w:rFonts w:ascii="Times New Roman" w:hAnsi="Times New Roman" w:cs="Times New Roman"/>
          <w:b/>
          <w:sz w:val="28"/>
          <w:szCs w:val="28"/>
        </w:rPr>
      </w:pPr>
      <w:r w:rsidRPr="00DB1522">
        <w:rPr>
          <w:rFonts w:ascii="Times New Roman" w:hAnsi="Times New Roman" w:cs="Times New Roman"/>
          <w:bCs/>
          <w:sz w:val="28"/>
          <w:szCs w:val="28"/>
        </w:rPr>
        <w:t xml:space="preserve">Цвет пшена исследовано на оборудовании </w:t>
      </w:r>
      <w:r w:rsidRPr="00DB1522">
        <w:rPr>
          <w:rFonts w:ascii="Times New Roman" w:hAnsi="Times New Roman" w:cs="Times New Roman"/>
          <w:bCs/>
          <w:sz w:val="28"/>
          <w:szCs w:val="28"/>
          <w:lang w:val="en-US"/>
        </w:rPr>
        <w:t>CHROMA</w:t>
      </w:r>
      <w:r w:rsidRPr="00DB1522">
        <w:rPr>
          <w:rFonts w:ascii="Times New Roman" w:hAnsi="Times New Roman" w:cs="Times New Roman"/>
          <w:bCs/>
          <w:sz w:val="28"/>
          <w:szCs w:val="28"/>
        </w:rPr>
        <w:t xml:space="preserve"> </w:t>
      </w:r>
      <w:r w:rsidRPr="00DB1522">
        <w:rPr>
          <w:rFonts w:ascii="Times New Roman" w:hAnsi="Times New Roman" w:cs="Times New Roman"/>
          <w:bCs/>
          <w:sz w:val="28"/>
          <w:szCs w:val="28"/>
          <w:lang w:val="en-US"/>
        </w:rPr>
        <w:t>METER</w:t>
      </w:r>
      <w:r w:rsidRPr="00DB1522">
        <w:rPr>
          <w:rFonts w:ascii="Times New Roman" w:hAnsi="Times New Roman" w:cs="Times New Roman"/>
          <w:bCs/>
          <w:sz w:val="28"/>
          <w:szCs w:val="28"/>
        </w:rPr>
        <w:t xml:space="preserve"> </w:t>
      </w:r>
      <w:r w:rsidRPr="00DB1522">
        <w:rPr>
          <w:rFonts w:ascii="Times New Roman" w:hAnsi="Times New Roman" w:cs="Times New Roman"/>
          <w:bCs/>
          <w:sz w:val="28"/>
          <w:szCs w:val="28"/>
          <w:lang w:val="en-US"/>
        </w:rPr>
        <w:t>CR</w:t>
      </w:r>
      <w:r w:rsidRPr="00DB1522">
        <w:rPr>
          <w:rFonts w:ascii="Times New Roman" w:hAnsi="Times New Roman" w:cs="Times New Roman"/>
          <w:bCs/>
          <w:sz w:val="28"/>
          <w:szCs w:val="28"/>
        </w:rPr>
        <w:t>-410</w:t>
      </w:r>
      <w:r w:rsidR="007317AD">
        <w:rPr>
          <w:rFonts w:ascii="Times New Roman" w:hAnsi="Times New Roman" w:cs="Times New Roman"/>
          <w:bCs/>
          <w:sz w:val="28"/>
          <w:szCs w:val="28"/>
        </w:rPr>
        <w:t xml:space="preserve"> (рисунки 6, 7)</w:t>
      </w:r>
      <w:r w:rsidRPr="00DB1522">
        <w:rPr>
          <w:rFonts w:ascii="Times New Roman" w:hAnsi="Times New Roman" w:cs="Times New Roman"/>
          <w:bCs/>
          <w:sz w:val="28"/>
          <w:szCs w:val="28"/>
        </w:rPr>
        <w:t>.</w:t>
      </w:r>
    </w:p>
    <w:p w14:paraId="0D96983C" w14:textId="77777777" w:rsidR="00E11356" w:rsidRPr="00DB1522" w:rsidRDefault="005778E2" w:rsidP="003207F6">
      <w:pPr>
        <w:spacing w:after="0" w:line="228" w:lineRule="auto"/>
        <w:jc w:val="both"/>
        <w:rPr>
          <w:rFonts w:ascii="Times New Roman" w:hAnsi="Times New Roman" w:cs="Times New Roman"/>
          <w:b/>
          <w:sz w:val="28"/>
          <w:szCs w:val="28"/>
        </w:rPr>
      </w:pPr>
      <w:r w:rsidRPr="00DB1522">
        <w:rPr>
          <w:rFonts w:ascii="Times New Roman" w:hAnsi="Times New Roman" w:cs="Times New Roman"/>
          <w:b/>
          <w:sz w:val="28"/>
          <w:szCs w:val="28"/>
        </w:rPr>
        <w:tab/>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6"/>
        <w:gridCol w:w="2336"/>
        <w:gridCol w:w="2336"/>
        <w:gridCol w:w="2336"/>
      </w:tblGrid>
      <w:tr w:rsidR="008303D7" w:rsidRPr="00DB1522" w14:paraId="18F2C2B6" w14:textId="77777777" w:rsidTr="005778E2">
        <w:tc>
          <w:tcPr>
            <w:tcW w:w="2336" w:type="dxa"/>
          </w:tcPr>
          <w:p w14:paraId="655AF2C9" w14:textId="77777777" w:rsidR="005778E2" w:rsidRPr="00DB1522" w:rsidRDefault="005778E2" w:rsidP="003207F6">
            <w:pPr>
              <w:spacing w:line="228" w:lineRule="auto"/>
              <w:jc w:val="center"/>
              <w:rPr>
                <w:rFonts w:ascii="Times New Roman" w:hAnsi="Times New Roman" w:cs="Times New Roman"/>
                <w:bCs/>
                <w:sz w:val="28"/>
                <w:szCs w:val="28"/>
              </w:rPr>
            </w:pPr>
            <w:r w:rsidRPr="00DB1522">
              <w:rPr>
                <w:rFonts w:ascii="Times New Roman" w:hAnsi="Times New Roman" w:cs="Times New Roman"/>
                <w:bCs/>
                <w:noProof/>
                <w:sz w:val="28"/>
                <w:szCs w:val="28"/>
                <w:lang w:eastAsia="ru-RU"/>
              </w:rPr>
              <w:drawing>
                <wp:inline distT="0" distB="0" distL="0" distR="0" wp14:anchorId="56A6951B" wp14:editId="61BB7C38">
                  <wp:extent cx="1169142" cy="1572768"/>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12281" cy="1630801"/>
                          </a:xfrm>
                          <a:prstGeom prst="rect">
                            <a:avLst/>
                          </a:prstGeom>
                          <a:noFill/>
                        </pic:spPr>
                      </pic:pic>
                    </a:graphicData>
                  </a:graphic>
                </wp:inline>
              </w:drawing>
            </w:r>
          </w:p>
        </w:tc>
        <w:tc>
          <w:tcPr>
            <w:tcW w:w="2336" w:type="dxa"/>
          </w:tcPr>
          <w:p w14:paraId="6D2103AD" w14:textId="77777777" w:rsidR="005778E2" w:rsidRPr="00DB1522" w:rsidRDefault="005778E2" w:rsidP="003207F6">
            <w:pPr>
              <w:spacing w:line="228" w:lineRule="auto"/>
              <w:jc w:val="center"/>
              <w:rPr>
                <w:rFonts w:ascii="Times New Roman" w:hAnsi="Times New Roman" w:cs="Times New Roman"/>
                <w:bCs/>
                <w:sz w:val="28"/>
                <w:szCs w:val="28"/>
              </w:rPr>
            </w:pPr>
            <w:r w:rsidRPr="00DB1522">
              <w:rPr>
                <w:rFonts w:ascii="Times New Roman" w:hAnsi="Times New Roman" w:cs="Times New Roman"/>
                <w:bCs/>
                <w:noProof/>
                <w:sz w:val="28"/>
                <w:szCs w:val="28"/>
                <w:lang w:eastAsia="ru-RU"/>
              </w:rPr>
              <w:drawing>
                <wp:inline distT="0" distB="0" distL="0" distR="0" wp14:anchorId="21A884C4" wp14:editId="56311E72">
                  <wp:extent cx="1594304" cy="1256399"/>
                  <wp:effectExtent l="0" t="2540" r="3810" b="3810"/>
                  <wp:docPr id="3" name="Рисунок 3" descr="D:\НИР 2020-2021 гг (1 курс)\ЗАРУБЕЖНАЯ НАУЧНАЯ СТАЖИРОВКА г. Москва\17 ноября 2021 год фото и видео\20211117_10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ИР 2020-2021 гг (1 курс)\ЗАРУБЕЖНАЯ НАУЧНАЯ СТАЖИРОВКА г. Москва\17 ноября 2021 год фото и видео\20211117_1004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1692552" cy="1333824"/>
                          </a:xfrm>
                          <a:prstGeom prst="rect">
                            <a:avLst/>
                          </a:prstGeom>
                          <a:noFill/>
                          <a:ln>
                            <a:noFill/>
                          </a:ln>
                        </pic:spPr>
                      </pic:pic>
                    </a:graphicData>
                  </a:graphic>
                </wp:inline>
              </w:drawing>
            </w:r>
          </w:p>
        </w:tc>
        <w:tc>
          <w:tcPr>
            <w:tcW w:w="2336" w:type="dxa"/>
          </w:tcPr>
          <w:p w14:paraId="2696EAF3" w14:textId="77777777" w:rsidR="005778E2" w:rsidRPr="00DB1522" w:rsidRDefault="005778E2" w:rsidP="003207F6">
            <w:pPr>
              <w:spacing w:line="228" w:lineRule="auto"/>
              <w:jc w:val="center"/>
              <w:rPr>
                <w:rFonts w:ascii="Times New Roman" w:hAnsi="Times New Roman" w:cs="Times New Roman"/>
                <w:bCs/>
                <w:sz w:val="28"/>
                <w:szCs w:val="28"/>
              </w:rPr>
            </w:pPr>
            <w:r w:rsidRPr="00DB1522">
              <w:rPr>
                <w:rFonts w:ascii="Times New Roman" w:hAnsi="Times New Roman" w:cs="Times New Roman"/>
                <w:bCs/>
                <w:noProof/>
                <w:sz w:val="28"/>
                <w:szCs w:val="28"/>
                <w:lang w:eastAsia="ru-RU"/>
              </w:rPr>
              <w:drawing>
                <wp:inline distT="0" distB="0" distL="0" distR="0" wp14:anchorId="0AA87558" wp14:editId="1D51C902">
                  <wp:extent cx="1532579" cy="1334092"/>
                  <wp:effectExtent l="4128" t="0" r="0" b="0"/>
                  <wp:docPr id="4" name="Рисунок 4" descr="D:\НИР 2020-2021 гг (1 курс)\ЗАРУБЕЖНАЯ НАУЧНАЯ СТАЖИРОВКА г. Москва\17 ноября 2021 год фото и видео\20211117_10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ИР 2020-2021 гг (1 курс)\ЗАРУБЕЖНАЯ НАУЧНАЯ СТАЖИРОВКА г. Москва\17 ноября 2021 год фото и видео\20211117_10035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1648548" cy="1435041"/>
                          </a:xfrm>
                          <a:prstGeom prst="rect">
                            <a:avLst/>
                          </a:prstGeom>
                          <a:noFill/>
                          <a:ln>
                            <a:noFill/>
                          </a:ln>
                        </pic:spPr>
                      </pic:pic>
                    </a:graphicData>
                  </a:graphic>
                </wp:inline>
              </w:drawing>
            </w:r>
          </w:p>
        </w:tc>
        <w:tc>
          <w:tcPr>
            <w:tcW w:w="2336" w:type="dxa"/>
          </w:tcPr>
          <w:p w14:paraId="06C043B9" w14:textId="77777777" w:rsidR="005778E2" w:rsidRPr="00DB1522" w:rsidRDefault="005778E2" w:rsidP="003207F6">
            <w:pPr>
              <w:spacing w:line="228" w:lineRule="auto"/>
              <w:jc w:val="center"/>
              <w:rPr>
                <w:rFonts w:ascii="Times New Roman" w:hAnsi="Times New Roman" w:cs="Times New Roman"/>
                <w:bCs/>
                <w:sz w:val="28"/>
                <w:szCs w:val="28"/>
              </w:rPr>
            </w:pPr>
            <w:r w:rsidRPr="00DB1522">
              <w:rPr>
                <w:rFonts w:ascii="Times New Roman" w:hAnsi="Times New Roman" w:cs="Times New Roman"/>
                <w:bCs/>
                <w:noProof/>
                <w:sz w:val="28"/>
                <w:szCs w:val="28"/>
                <w:lang w:eastAsia="ru-RU"/>
              </w:rPr>
              <w:drawing>
                <wp:inline distT="0" distB="0" distL="0" distR="0" wp14:anchorId="53075925" wp14:editId="5B42F524">
                  <wp:extent cx="1567908" cy="1258910"/>
                  <wp:effectExtent l="2223" t="0" r="0" b="0"/>
                  <wp:docPr id="25" name="Рисунок 25" descr="D:\НИР 2020-2021 гг (1 курс)\ЗАРУБЕЖНАЯ НАУЧНАЯ СТАЖИРОВКА г. Москва\17 ноября 2021 год фото и видео\20211117_10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ИР 2020-2021 гг (1 курс)\ЗАРУБЕЖНАЯ НАУЧНАЯ СТАЖИРОВКА г. Москва\17 ноября 2021 год фото и видео\20211117_1003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642653" cy="1318925"/>
                          </a:xfrm>
                          <a:prstGeom prst="rect">
                            <a:avLst/>
                          </a:prstGeom>
                          <a:noFill/>
                          <a:ln>
                            <a:noFill/>
                          </a:ln>
                        </pic:spPr>
                      </pic:pic>
                    </a:graphicData>
                  </a:graphic>
                </wp:inline>
              </w:drawing>
            </w:r>
          </w:p>
        </w:tc>
      </w:tr>
    </w:tbl>
    <w:p w14:paraId="342483EE" w14:textId="7454A0AB" w:rsidR="005778E2" w:rsidRPr="007317AD" w:rsidRDefault="007317AD" w:rsidP="003207F6">
      <w:pPr>
        <w:spacing w:after="0" w:line="228" w:lineRule="auto"/>
        <w:ind w:firstLine="993"/>
        <w:jc w:val="both"/>
        <w:rPr>
          <w:rFonts w:ascii="Times New Roman" w:hAnsi="Times New Roman" w:cs="Times New Roman"/>
          <w:sz w:val="24"/>
          <w:szCs w:val="24"/>
        </w:rPr>
      </w:pPr>
      <w:r w:rsidRPr="007317AD">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317AD">
        <w:rPr>
          <w:rFonts w:ascii="Times New Roman" w:hAnsi="Times New Roman" w:cs="Times New Roman"/>
          <w:sz w:val="24"/>
          <w:szCs w:val="24"/>
        </w:rPr>
        <w:t xml:space="preserve">                    б                                        в             </w:t>
      </w:r>
      <w:r>
        <w:rPr>
          <w:rFonts w:ascii="Times New Roman" w:hAnsi="Times New Roman" w:cs="Times New Roman"/>
          <w:sz w:val="24"/>
          <w:szCs w:val="24"/>
        </w:rPr>
        <w:t xml:space="preserve">       </w:t>
      </w:r>
      <w:r w:rsidRPr="007317AD">
        <w:rPr>
          <w:rFonts w:ascii="Times New Roman" w:hAnsi="Times New Roman" w:cs="Times New Roman"/>
          <w:sz w:val="24"/>
          <w:szCs w:val="24"/>
        </w:rPr>
        <w:t xml:space="preserve">               г</w:t>
      </w:r>
    </w:p>
    <w:p w14:paraId="3B0ACBE4" w14:textId="77777777" w:rsidR="007317AD" w:rsidRPr="007317AD" w:rsidRDefault="007317AD" w:rsidP="003207F6">
      <w:pPr>
        <w:spacing w:after="0" w:line="228" w:lineRule="auto"/>
        <w:contextualSpacing/>
        <w:jc w:val="center"/>
        <w:rPr>
          <w:rFonts w:ascii="Times New Roman" w:eastAsia="Times New Roman" w:hAnsi="Times New Roman" w:cs="Times New Roman"/>
          <w:sz w:val="16"/>
          <w:szCs w:val="16"/>
          <w:lang w:eastAsia="ru-RU"/>
        </w:rPr>
      </w:pPr>
    </w:p>
    <w:p w14:paraId="77E603B2" w14:textId="604E6879" w:rsidR="005778E2" w:rsidRPr="007317AD" w:rsidRDefault="00654DCA" w:rsidP="003207F6">
      <w:pPr>
        <w:spacing w:after="0" w:line="228" w:lineRule="auto"/>
        <w:contextualSpacing/>
        <w:jc w:val="center"/>
        <w:rPr>
          <w:rFonts w:ascii="Times New Roman" w:eastAsia="Times New Roman" w:hAnsi="Times New Roman" w:cs="Times New Roman"/>
          <w:bCs/>
          <w:sz w:val="28"/>
          <w:szCs w:val="28"/>
          <w:shd w:val="clear" w:color="auto" w:fill="FFFFFF"/>
          <w:lang w:eastAsia="ru-RU"/>
        </w:rPr>
      </w:pPr>
      <w:r w:rsidRPr="00DB1522">
        <w:rPr>
          <w:rFonts w:ascii="Times New Roman" w:eastAsia="Times New Roman" w:hAnsi="Times New Roman" w:cs="Times New Roman"/>
          <w:sz w:val="28"/>
          <w:szCs w:val="28"/>
          <w:lang w:eastAsia="ru-RU"/>
        </w:rPr>
        <w:t>Рисунок</w:t>
      </w:r>
      <w:r w:rsidRPr="007317AD">
        <w:rPr>
          <w:rFonts w:ascii="Times New Roman" w:eastAsia="Times New Roman" w:hAnsi="Times New Roman" w:cs="Times New Roman"/>
          <w:sz w:val="28"/>
          <w:szCs w:val="28"/>
          <w:lang w:eastAsia="ru-RU"/>
        </w:rPr>
        <w:t xml:space="preserve"> </w:t>
      </w:r>
      <w:r w:rsidR="00883D98" w:rsidRPr="007317AD">
        <w:rPr>
          <w:rFonts w:ascii="Times New Roman" w:eastAsia="Times New Roman" w:hAnsi="Times New Roman" w:cs="Times New Roman"/>
          <w:sz w:val="28"/>
          <w:szCs w:val="28"/>
          <w:lang w:eastAsia="ru-RU"/>
        </w:rPr>
        <w:t>6</w:t>
      </w:r>
      <w:r w:rsidR="005778E2" w:rsidRPr="007317AD">
        <w:rPr>
          <w:rFonts w:ascii="Times New Roman" w:eastAsia="Times New Roman" w:hAnsi="Times New Roman" w:cs="Times New Roman"/>
          <w:sz w:val="28"/>
          <w:szCs w:val="28"/>
          <w:lang w:eastAsia="ru-RU"/>
        </w:rPr>
        <w:t xml:space="preserve"> </w:t>
      </w:r>
      <w:r w:rsidR="007317AD">
        <w:rPr>
          <w:rFonts w:ascii="Times New Roman" w:eastAsia="Times New Roman" w:hAnsi="Times New Roman" w:cs="Times New Roman"/>
          <w:sz w:val="28"/>
          <w:szCs w:val="28"/>
          <w:lang w:eastAsia="ru-RU"/>
        </w:rPr>
        <w:t>–</w:t>
      </w:r>
      <w:r w:rsidR="005778E2" w:rsidRPr="007317AD">
        <w:rPr>
          <w:rFonts w:ascii="Times New Roman" w:eastAsia="Times New Roman" w:hAnsi="Times New Roman" w:cs="Times New Roman"/>
          <w:sz w:val="24"/>
          <w:szCs w:val="24"/>
          <w:lang w:eastAsia="ru-RU"/>
        </w:rPr>
        <w:t xml:space="preserve"> </w:t>
      </w:r>
      <w:r w:rsidR="005778E2" w:rsidRPr="00DB1522">
        <w:rPr>
          <w:rFonts w:ascii="Times New Roman" w:hAnsi="Times New Roman" w:cs="Times New Roman"/>
          <w:bCs/>
          <w:sz w:val="28"/>
          <w:szCs w:val="28"/>
          <w:lang w:val="en-US"/>
        </w:rPr>
        <w:t>CHROMA</w:t>
      </w:r>
      <w:r w:rsidR="005778E2" w:rsidRPr="007317AD">
        <w:rPr>
          <w:rFonts w:ascii="Times New Roman" w:hAnsi="Times New Roman" w:cs="Times New Roman"/>
          <w:bCs/>
          <w:sz w:val="28"/>
          <w:szCs w:val="28"/>
        </w:rPr>
        <w:t xml:space="preserve"> </w:t>
      </w:r>
      <w:r w:rsidR="005778E2" w:rsidRPr="00DB1522">
        <w:rPr>
          <w:rFonts w:ascii="Times New Roman" w:hAnsi="Times New Roman" w:cs="Times New Roman"/>
          <w:bCs/>
          <w:sz w:val="28"/>
          <w:szCs w:val="28"/>
          <w:lang w:val="en-US"/>
        </w:rPr>
        <w:t>METER</w:t>
      </w:r>
      <w:r w:rsidR="005778E2" w:rsidRPr="007317AD">
        <w:rPr>
          <w:rFonts w:ascii="Times New Roman" w:hAnsi="Times New Roman" w:cs="Times New Roman"/>
          <w:bCs/>
          <w:sz w:val="28"/>
          <w:szCs w:val="28"/>
        </w:rPr>
        <w:t xml:space="preserve"> </w:t>
      </w:r>
      <w:r w:rsidR="005778E2" w:rsidRPr="00DB1522">
        <w:rPr>
          <w:rFonts w:ascii="Times New Roman" w:hAnsi="Times New Roman" w:cs="Times New Roman"/>
          <w:bCs/>
          <w:sz w:val="28"/>
          <w:szCs w:val="28"/>
          <w:lang w:val="en-US"/>
        </w:rPr>
        <w:t>CR</w:t>
      </w:r>
      <w:r w:rsidR="005778E2" w:rsidRPr="007317AD">
        <w:rPr>
          <w:rFonts w:ascii="Times New Roman" w:hAnsi="Times New Roman" w:cs="Times New Roman"/>
          <w:bCs/>
          <w:sz w:val="28"/>
          <w:szCs w:val="28"/>
        </w:rPr>
        <w:t>-410</w:t>
      </w:r>
    </w:p>
    <w:p w14:paraId="4E28B362" w14:textId="77777777" w:rsidR="005778E2" w:rsidRPr="00DB1522" w:rsidRDefault="005778E2" w:rsidP="003207F6">
      <w:pPr>
        <w:spacing w:after="0" w:line="228" w:lineRule="auto"/>
        <w:contextualSpacing/>
        <w:jc w:val="both"/>
        <w:rPr>
          <w:rFonts w:ascii="Times New Roman" w:eastAsia="Times New Roman" w:hAnsi="Times New Roman" w:cs="Times New Roman"/>
          <w:sz w:val="24"/>
          <w:szCs w:val="24"/>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8"/>
        <w:gridCol w:w="2383"/>
        <w:gridCol w:w="2410"/>
        <w:gridCol w:w="2665"/>
      </w:tblGrid>
      <w:tr w:rsidR="0044486D" w:rsidRPr="00DB1522" w14:paraId="41C48041" w14:textId="102C88D2" w:rsidTr="00A972E0">
        <w:trPr>
          <w:trHeight w:val="1789"/>
        </w:trPr>
        <w:tc>
          <w:tcPr>
            <w:tcW w:w="2148" w:type="dxa"/>
          </w:tcPr>
          <w:p w14:paraId="7693B4FB" w14:textId="28378DCA" w:rsidR="00471E0D" w:rsidRPr="00DB1522" w:rsidRDefault="00471E0D" w:rsidP="003207F6">
            <w:pPr>
              <w:spacing w:line="228" w:lineRule="auto"/>
              <w:contextualSpacing/>
              <w:jc w:val="center"/>
              <w:rPr>
                <w:rFonts w:ascii="Times New Roman" w:hAnsi="Times New Roman" w:cs="Times New Roman"/>
                <w:sz w:val="24"/>
                <w:szCs w:val="24"/>
              </w:rPr>
            </w:pPr>
            <w:r w:rsidRPr="00DB1522">
              <w:rPr>
                <w:rFonts w:ascii="Times New Roman" w:hAnsi="Times New Roman" w:cs="Times New Roman"/>
                <w:noProof/>
                <w:sz w:val="28"/>
                <w:szCs w:val="28"/>
                <w:lang w:eastAsia="ru-RU"/>
              </w:rPr>
              <w:drawing>
                <wp:inline distT="0" distB="0" distL="0" distR="0" wp14:anchorId="74A4E657" wp14:editId="43993BD3">
                  <wp:extent cx="1224107" cy="1221451"/>
                  <wp:effectExtent l="1270" t="0" r="0" b="0"/>
                  <wp:docPr id="35" name="Рисунок 35" descr="D:\НИР 2020-2021 гг (1 курс)\ЗАРУБЕЖНАЯ НАУЧНАЯ СТАЖИРОВКА г. Москва\16 ноября 2021 год фото и видео\20211116_11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ИР 2020-2021 гг (1 курс)\ЗАРУБЕЖНАЯ НАУЧНАЯ СТАЖИРОВКА г. Москва\16 ноября 2021 год фото и видео\20211116_11003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flipH="1">
                            <a:off x="0" y="0"/>
                            <a:ext cx="1250079" cy="1247366"/>
                          </a:xfrm>
                          <a:prstGeom prst="rect">
                            <a:avLst/>
                          </a:prstGeom>
                          <a:noFill/>
                          <a:ln>
                            <a:noFill/>
                          </a:ln>
                        </pic:spPr>
                      </pic:pic>
                    </a:graphicData>
                  </a:graphic>
                </wp:inline>
              </w:drawing>
            </w:r>
          </w:p>
        </w:tc>
        <w:tc>
          <w:tcPr>
            <w:tcW w:w="2383" w:type="dxa"/>
          </w:tcPr>
          <w:p w14:paraId="1B92E60A" w14:textId="77777777" w:rsidR="00471E0D" w:rsidRPr="00DB1522" w:rsidRDefault="00471E0D" w:rsidP="003207F6">
            <w:pPr>
              <w:spacing w:line="228" w:lineRule="auto"/>
              <w:contextualSpacing/>
              <w:jc w:val="center"/>
              <w:rPr>
                <w:rFonts w:ascii="Times New Roman" w:hAnsi="Times New Roman" w:cs="Times New Roman"/>
                <w:sz w:val="24"/>
                <w:szCs w:val="24"/>
              </w:rPr>
            </w:pPr>
            <w:r w:rsidRPr="00DB1522">
              <w:rPr>
                <w:rFonts w:ascii="Times New Roman" w:hAnsi="Times New Roman" w:cs="Times New Roman"/>
                <w:noProof/>
                <w:sz w:val="24"/>
                <w:szCs w:val="24"/>
                <w:lang w:eastAsia="ru-RU"/>
              </w:rPr>
              <w:drawing>
                <wp:inline distT="0" distB="0" distL="0" distR="0" wp14:anchorId="3D40BD54" wp14:editId="3D8C2D76">
                  <wp:extent cx="1189291" cy="1186948"/>
                  <wp:effectExtent l="952" t="0" r="0" b="0"/>
                  <wp:docPr id="36" name="Рисунок 36" descr="D:\НИР 2020-2021 гг (1 курс)\ЗАРУБЕЖНАЯ НАУЧНАЯ СТАЖИРОВКА г. Москва\16 ноября 2021 год фото и видео\20211116_11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ИР 2020-2021 гг (1 курс)\ЗАРУБЕЖНАЯ НАУЧНАЯ СТАЖИРОВКА г. Москва\16 ноября 2021 год фото и видео\20211116_11002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218330" cy="1215930"/>
                          </a:xfrm>
                          <a:prstGeom prst="rect">
                            <a:avLst/>
                          </a:prstGeom>
                          <a:noFill/>
                          <a:ln>
                            <a:noFill/>
                          </a:ln>
                        </pic:spPr>
                      </pic:pic>
                    </a:graphicData>
                  </a:graphic>
                </wp:inline>
              </w:drawing>
            </w:r>
          </w:p>
        </w:tc>
        <w:tc>
          <w:tcPr>
            <w:tcW w:w="2410" w:type="dxa"/>
          </w:tcPr>
          <w:p w14:paraId="6D8FD3FD" w14:textId="2D580D3C" w:rsidR="00471E0D" w:rsidRPr="00DB1522" w:rsidRDefault="00FD7238" w:rsidP="003207F6">
            <w:pPr>
              <w:spacing w:line="228"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FF4B3C7" wp14:editId="1FB2E716">
                  <wp:extent cx="1188720" cy="1363980"/>
                  <wp:effectExtent l="7620" t="0" r="0" b="0"/>
                  <wp:docPr id="15" name="Рисунок 1" descr="20211116_11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11116_11015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1188720" cy="1363980"/>
                          </a:xfrm>
                          <a:prstGeom prst="rect">
                            <a:avLst/>
                          </a:prstGeom>
                          <a:noFill/>
                          <a:ln>
                            <a:noFill/>
                          </a:ln>
                        </pic:spPr>
                      </pic:pic>
                    </a:graphicData>
                  </a:graphic>
                </wp:inline>
              </w:drawing>
            </w:r>
          </w:p>
        </w:tc>
        <w:tc>
          <w:tcPr>
            <w:tcW w:w="2665" w:type="dxa"/>
          </w:tcPr>
          <w:p w14:paraId="663B769C" w14:textId="0C40E12D" w:rsidR="00471E0D" w:rsidRPr="00DB1522" w:rsidRDefault="00FD7238" w:rsidP="003207F6">
            <w:pPr>
              <w:spacing w:line="228" w:lineRule="auto"/>
              <w:contextualSpacing/>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39C276C4" wp14:editId="79C817AB">
                  <wp:extent cx="1234440" cy="1173480"/>
                  <wp:effectExtent l="0" t="0" r="3810" b="7620"/>
                  <wp:docPr id="14" name="Рисунок 2" descr="20211116_11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11116_11005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34440" cy="1173480"/>
                          </a:xfrm>
                          <a:prstGeom prst="rect">
                            <a:avLst/>
                          </a:prstGeom>
                          <a:noFill/>
                          <a:ln>
                            <a:noFill/>
                          </a:ln>
                        </pic:spPr>
                      </pic:pic>
                    </a:graphicData>
                  </a:graphic>
                </wp:inline>
              </w:drawing>
            </w:r>
          </w:p>
        </w:tc>
      </w:tr>
    </w:tbl>
    <w:p w14:paraId="34A9E021" w14:textId="77777777" w:rsidR="00A972E0" w:rsidRPr="007317AD" w:rsidRDefault="00A972E0" w:rsidP="003207F6">
      <w:pPr>
        <w:spacing w:after="0" w:line="228" w:lineRule="auto"/>
        <w:ind w:firstLine="993"/>
        <w:jc w:val="both"/>
        <w:rPr>
          <w:rFonts w:ascii="Times New Roman" w:hAnsi="Times New Roman" w:cs="Times New Roman"/>
          <w:sz w:val="24"/>
          <w:szCs w:val="24"/>
        </w:rPr>
      </w:pPr>
      <w:r w:rsidRPr="007317AD">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317AD">
        <w:rPr>
          <w:rFonts w:ascii="Times New Roman" w:hAnsi="Times New Roman" w:cs="Times New Roman"/>
          <w:sz w:val="24"/>
          <w:szCs w:val="24"/>
        </w:rPr>
        <w:t xml:space="preserve">                    б                                        в             </w:t>
      </w:r>
      <w:r>
        <w:rPr>
          <w:rFonts w:ascii="Times New Roman" w:hAnsi="Times New Roman" w:cs="Times New Roman"/>
          <w:sz w:val="24"/>
          <w:szCs w:val="24"/>
        </w:rPr>
        <w:t xml:space="preserve">       </w:t>
      </w:r>
      <w:r w:rsidRPr="007317AD">
        <w:rPr>
          <w:rFonts w:ascii="Times New Roman" w:hAnsi="Times New Roman" w:cs="Times New Roman"/>
          <w:sz w:val="24"/>
          <w:szCs w:val="24"/>
        </w:rPr>
        <w:t xml:space="preserve">               г</w:t>
      </w:r>
    </w:p>
    <w:p w14:paraId="74082BD3" w14:textId="77777777" w:rsidR="00A972E0" w:rsidRPr="007317AD" w:rsidRDefault="00A972E0" w:rsidP="003207F6">
      <w:pPr>
        <w:spacing w:after="0" w:line="228" w:lineRule="auto"/>
        <w:contextualSpacing/>
        <w:jc w:val="center"/>
        <w:rPr>
          <w:rFonts w:ascii="Times New Roman" w:eastAsia="Times New Roman" w:hAnsi="Times New Roman" w:cs="Times New Roman"/>
          <w:sz w:val="16"/>
          <w:szCs w:val="16"/>
          <w:lang w:eastAsia="ru-RU"/>
        </w:rPr>
      </w:pPr>
    </w:p>
    <w:p w14:paraId="021293FD" w14:textId="4FC67A54" w:rsidR="00654DCA" w:rsidRPr="00DB1522" w:rsidRDefault="00654DCA" w:rsidP="00A972E0">
      <w:pPr>
        <w:spacing w:after="0" w:line="228" w:lineRule="auto"/>
        <w:contextualSpacing/>
        <w:jc w:val="center"/>
        <w:rPr>
          <w:rFonts w:ascii="Times New Roman" w:hAnsi="Times New Roman" w:cs="Times New Roman"/>
          <w:sz w:val="24"/>
          <w:szCs w:val="24"/>
        </w:rPr>
      </w:pPr>
      <w:r w:rsidRPr="00DB1522">
        <w:rPr>
          <w:rFonts w:ascii="Times New Roman" w:hAnsi="Times New Roman" w:cs="Times New Roman"/>
          <w:sz w:val="28"/>
          <w:szCs w:val="28"/>
        </w:rPr>
        <w:t xml:space="preserve">Рисунок </w:t>
      </w:r>
      <w:r w:rsidR="00883D98">
        <w:rPr>
          <w:rFonts w:ascii="Times New Roman" w:hAnsi="Times New Roman" w:cs="Times New Roman"/>
          <w:sz w:val="28"/>
          <w:szCs w:val="28"/>
        </w:rPr>
        <w:t>7</w:t>
      </w:r>
      <w:r w:rsidR="00C23768" w:rsidRPr="00DB1522">
        <w:rPr>
          <w:rFonts w:ascii="Times New Roman" w:hAnsi="Times New Roman" w:cs="Times New Roman"/>
          <w:sz w:val="28"/>
          <w:szCs w:val="28"/>
        </w:rPr>
        <w:t xml:space="preserve"> </w:t>
      </w:r>
      <w:r w:rsidR="00A972E0">
        <w:rPr>
          <w:rFonts w:ascii="Times New Roman" w:hAnsi="Times New Roman" w:cs="Times New Roman"/>
          <w:sz w:val="28"/>
          <w:szCs w:val="28"/>
        </w:rPr>
        <w:t>–</w:t>
      </w:r>
      <w:r w:rsidR="00C23768" w:rsidRPr="00DB1522">
        <w:rPr>
          <w:rFonts w:ascii="Times New Roman" w:hAnsi="Times New Roman" w:cs="Times New Roman"/>
          <w:sz w:val="28"/>
          <w:szCs w:val="28"/>
        </w:rPr>
        <w:t xml:space="preserve"> </w:t>
      </w:r>
      <w:r w:rsidRPr="00DB1522">
        <w:rPr>
          <w:rFonts w:ascii="Times New Roman" w:hAnsi="Times New Roman" w:cs="Times New Roman"/>
          <w:sz w:val="28"/>
          <w:szCs w:val="28"/>
        </w:rPr>
        <w:t xml:space="preserve">Оборудование </w:t>
      </w:r>
      <w:r w:rsidRPr="00DB1522">
        <w:rPr>
          <w:rFonts w:ascii="Times New Roman" w:hAnsi="Times New Roman" w:cs="Times New Roman"/>
          <w:sz w:val="28"/>
          <w:szCs w:val="28"/>
          <w:lang w:val="en-US"/>
        </w:rPr>
        <w:t>Brabender</w:t>
      </w:r>
      <w:r w:rsidRPr="00DB1522">
        <w:rPr>
          <w:rFonts w:ascii="Times New Roman" w:hAnsi="Times New Roman" w:cs="Times New Roman"/>
          <w:sz w:val="28"/>
          <w:szCs w:val="28"/>
        </w:rPr>
        <w:t xml:space="preserve"> </w:t>
      </w:r>
      <w:r w:rsidRPr="00DB1522">
        <w:rPr>
          <w:rFonts w:ascii="Times New Roman" w:hAnsi="Times New Roman" w:cs="Times New Roman"/>
          <w:sz w:val="28"/>
          <w:szCs w:val="28"/>
          <w:lang w:val="en-US"/>
        </w:rPr>
        <w:t>DCE</w:t>
      </w:r>
      <w:r w:rsidRPr="00DB1522">
        <w:rPr>
          <w:rFonts w:ascii="Times New Roman" w:hAnsi="Times New Roman" w:cs="Times New Roman"/>
          <w:sz w:val="28"/>
          <w:szCs w:val="28"/>
        </w:rPr>
        <w:t xml:space="preserve"> 330 (</w:t>
      </w:r>
      <w:r w:rsidRPr="00DB1522">
        <w:rPr>
          <w:rFonts w:ascii="Times New Roman" w:hAnsi="Times New Roman" w:cs="Times New Roman"/>
          <w:sz w:val="28"/>
          <w:szCs w:val="28"/>
          <w:lang w:val="en-US"/>
        </w:rPr>
        <w:t>KR</w:t>
      </w:r>
      <w:r w:rsidRPr="00DB1522">
        <w:rPr>
          <w:rFonts w:ascii="Times New Roman" w:hAnsi="Times New Roman" w:cs="Times New Roman"/>
          <w:sz w:val="28"/>
          <w:szCs w:val="28"/>
        </w:rPr>
        <w:t xml:space="preserve"> 094)</w:t>
      </w:r>
    </w:p>
    <w:p w14:paraId="058CC8C3" w14:textId="7099642E" w:rsidR="00E11356" w:rsidRPr="00DB1522" w:rsidRDefault="00A87A81" w:rsidP="00A972E0">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Микробиологический состав сырья и макаронных изделий исследован на микроскопе ЕХ 31 SOP</w:t>
      </w:r>
      <w:r w:rsidR="00471E0D">
        <w:rPr>
          <w:rFonts w:ascii="Times New Roman" w:hAnsi="Times New Roman" w:cs="Times New Roman"/>
          <w:sz w:val="28"/>
          <w:szCs w:val="28"/>
        </w:rPr>
        <w:t xml:space="preserve"> приведенный на рисунке 8</w:t>
      </w:r>
      <w:r w:rsidR="00E11356" w:rsidRPr="00DB1522">
        <w:rPr>
          <w:rFonts w:ascii="Times New Roman" w:hAnsi="Times New Roman" w:cs="Times New Roman"/>
          <w:sz w:val="28"/>
          <w:szCs w:val="28"/>
        </w:rPr>
        <w:t xml:space="preserve">. </w:t>
      </w:r>
    </w:p>
    <w:p w14:paraId="04FE90A6" w14:textId="77777777" w:rsidR="007B6BE3" w:rsidRPr="00A972E0" w:rsidRDefault="0055584F" w:rsidP="00C46EA6">
      <w:pPr>
        <w:spacing w:after="0" w:line="240" w:lineRule="auto"/>
        <w:jc w:val="both"/>
        <w:rPr>
          <w:rFonts w:ascii="Times New Roman" w:eastAsia="Times New Roman" w:hAnsi="Times New Roman" w:cs="Times New Roman"/>
          <w:sz w:val="28"/>
          <w:szCs w:val="28"/>
          <w:lang w:val="kk-KZ" w:eastAsia="ru-RU"/>
        </w:rPr>
      </w:pPr>
      <w:r w:rsidRPr="00DB1522">
        <w:rPr>
          <w:rFonts w:ascii="Times New Roman" w:hAnsi="Times New Roman" w:cs="Times New Roman"/>
          <w:sz w:val="28"/>
          <w:szCs w:val="28"/>
        </w:rPr>
        <w:tab/>
      </w:r>
      <w:r w:rsidR="00F421CB" w:rsidRPr="00DB1522">
        <w:rPr>
          <w:rFonts w:ascii="Times New Roman" w:eastAsia="Times New Roman" w:hAnsi="Times New Roman" w:cs="Times New Roman"/>
          <w:sz w:val="24"/>
          <w:szCs w:val="24"/>
          <w:lang w:val="kk-KZ" w:eastAsia="ru-RU"/>
        </w:rPr>
        <w:tab/>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6"/>
        <w:gridCol w:w="2434"/>
        <w:gridCol w:w="2603"/>
      </w:tblGrid>
      <w:tr w:rsidR="00E11356" w:rsidRPr="00DB1522" w14:paraId="27AEC2BF" w14:textId="77777777" w:rsidTr="00471E0D">
        <w:trPr>
          <w:jc w:val="center"/>
        </w:trPr>
        <w:tc>
          <w:tcPr>
            <w:tcW w:w="2386" w:type="dxa"/>
          </w:tcPr>
          <w:p w14:paraId="34FFDF70" w14:textId="77777777" w:rsidR="00E11356" w:rsidRPr="00DB1522" w:rsidRDefault="00E11356" w:rsidP="00E11356">
            <w:pPr>
              <w:contextualSpacing/>
              <w:jc w:val="center"/>
              <w:rPr>
                <w:rFonts w:ascii="Times New Roman" w:eastAsia="Times New Roman" w:hAnsi="Times New Roman" w:cs="Times New Roman"/>
                <w:sz w:val="24"/>
                <w:szCs w:val="24"/>
                <w:lang w:val="kk-KZ" w:eastAsia="ru-RU"/>
              </w:rPr>
            </w:pPr>
            <w:r w:rsidRPr="00DB1522">
              <w:rPr>
                <w:rFonts w:ascii="Times New Roman" w:eastAsia="Times New Roman" w:hAnsi="Times New Roman" w:cs="Times New Roman"/>
                <w:noProof/>
                <w:sz w:val="24"/>
                <w:szCs w:val="24"/>
                <w:lang w:eastAsia="ru-RU"/>
              </w:rPr>
              <w:drawing>
                <wp:inline distT="0" distB="0" distL="0" distR="0" wp14:anchorId="51236B30" wp14:editId="54F90D54">
                  <wp:extent cx="1343638" cy="1225539"/>
                  <wp:effectExtent l="1905" t="0" r="0" b="0"/>
                  <wp:docPr id="878062530" name="Рисунок 878062530" descr="D:\НИР 2022-2023 гг (3 курс)\НИИ Астана Аль-Фараби 47\Микроскоп EX 31 SOP TOP ПШЕНО ввиде МУКИ, макаронные изделия РАЗМЕРЫ 4 и 10\Я с микроскопом 12.07.2023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НИР 2022-2023 гг (3 курс)\НИИ Астана Аль-Фараби 47\Микроскоп EX 31 SOP TOP ПШЕНО ввиде МУКИ, макаронные изделия РАЗМЕРЫ 4 и 10\Я с микроскопом 12.07.2023 г..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flipV="1">
                            <a:off x="0" y="0"/>
                            <a:ext cx="1376515" cy="1255526"/>
                          </a:xfrm>
                          <a:prstGeom prst="rect">
                            <a:avLst/>
                          </a:prstGeom>
                          <a:noFill/>
                          <a:ln>
                            <a:noFill/>
                          </a:ln>
                        </pic:spPr>
                      </pic:pic>
                    </a:graphicData>
                  </a:graphic>
                </wp:inline>
              </w:drawing>
            </w:r>
          </w:p>
        </w:tc>
        <w:tc>
          <w:tcPr>
            <w:tcW w:w="2434" w:type="dxa"/>
          </w:tcPr>
          <w:p w14:paraId="572B88D4" w14:textId="77777777" w:rsidR="00E11356" w:rsidRPr="00DB1522" w:rsidRDefault="00E11356" w:rsidP="00471E0D">
            <w:pPr>
              <w:contextualSpacing/>
              <w:jc w:val="center"/>
              <w:rPr>
                <w:rFonts w:ascii="Times New Roman" w:eastAsia="Times New Roman" w:hAnsi="Times New Roman" w:cs="Times New Roman"/>
                <w:sz w:val="24"/>
                <w:szCs w:val="24"/>
                <w:lang w:val="kk-KZ" w:eastAsia="ru-RU"/>
              </w:rPr>
            </w:pPr>
            <w:r w:rsidRPr="00DB1522">
              <w:rPr>
                <w:rFonts w:ascii="Times New Roman" w:eastAsia="Times New Roman" w:hAnsi="Times New Roman" w:cs="Times New Roman"/>
                <w:noProof/>
                <w:sz w:val="24"/>
                <w:szCs w:val="24"/>
                <w:lang w:eastAsia="ru-RU"/>
              </w:rPr>
              <w:drawing>
                <wp:inline distT="0" distB="0" distL="0" distR="0" wp14:anchorId="1B0EB49F" wp14:editId="35CA7002">
                  <wp:extent cx="1318483" cy="1195182"/>
                  <wp:effectExtent l="4445" t="0" r="635" b="635"/>
                  <wp:docPr id="878062538" name="Рисунок 878062538" descr="D:\НИР 2022-2023 гг (3 курс)\НИИ Астана Аль-Фараби 47\Микроскоп EX 31 SOP TOP ПШЕНО ввиде МУКИ, макаронные изделия РАЗМЕРЫ 4 и 10\Весь микроско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НИР 2022-2023 гг (3 курс)\НИИ Астана Аль-Фараби 47\Микроскоп EX 31 SOP TOP ПШЕНО ввиде МУКИ, макаронные изделия РАЗМЕРЫ 4 и 10\Весь микроскоп.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347272" cy="1221279"/>
                          </a:xfrm>
                          <a:prstGeom prst="rect">
                            <a:avLst/>
                          </a:prstGeom>
                          <a:noFill/>
                          <a:ln>
                            <a:noFill/>
                          </a:ln>
                        </pic:spPr>
                      </pic:pic>
                    </a:graphicData>
                  </a:graphic>
                </wp:inline>
              </w:drawing>
            </w:r>
          </w:p>
        </w:tc>
        <w:tc>
          <w:tcPr>
            <w:tcW w:w="2603" w:type="dxa"/>
          </w:tcPr>
          <w:p w14:paraId="3C2D0F3F" w14:textId="77777777" w:rsidR="00E11356" w:rsidRPr="00DB1522" w:rsidRDefault="00E11356" w:rsidP="00471E0D">
            <w:pPr>
              <w:contextualSpacing/>
              <w:jc w:val="center"/>
              <w:rPr>
                <w:rFonts w:ascii="Times New Roman" w:eastAsia="Times New Roman" w:hAnsi="Times New Roman" w:cs="Times New Roman"/>
                <w:sz w:val="24"/>
                <w:szCs w:val="24"/>
                <w:lang w:val="kk-KZ" w:eastAsia="ru-RU"/>
              </w:rPr>
            </w:pPr>
            <w:r w:rsidRPr="00DB1522">
              <w:rPr>
                <w:rFonts w:ascii="Times New Roman" w:eastAsia="Times New Roman" w:hAnsi="Times New Roman" w:cs="Times New Roman"/>
                <w:noProof/>
                <w:sz w:val="24"/>
                <w:szCs w:val="24"/>
                <w:lang w:eastAsia="ru-RU"/>
              </w:rPr>
              <w:drawing>
                <wp:inline distT="0" distB="0" distL="0" distR="0" wp14:anchorId="4C6C2B73" wp14:editId="63F6A9AC">
                  <wp:extent cx="1322264" cy="1279525"/>
                  <wp:effectExtent l="2222" t="0" r="0" b="0"/>
                  <wp:docPr id="878062547" name="Рисунок 878062547" descr="D:\НИР 2022-2023 гг (3 курс)\НИИ Астана Аль-Фараби 47\Микроскоп EX 31 SOP TOP ПШЕНО ввиде МУКИ, макаронные изделия РАЗМЕРЫ 4 и 10\Микроско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НИР 2022-2023 гг (3 курс)\НИИ Астана Аль-Фараби 47\Микроскоп EX 31 SOP TOP ПШЕНО ввиде МУКИ, макаронные изделия РАЗМЕРЫ 4 и 10\Микроскоп.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1353405" cy="1309659"/>
                          </a:xfrm>
                          <a:prstGeom prst="rect">
                            <a:avLst/>
                          </a:prstGeom>
                          <a:noFill/>
                          <a:ln>
                            <a:noFill/>
                          </a:ln>
                        </pic:spPr>
                      </pic:pic>
                    </a:graphicData>
                  </a:graphic>
                </wp:inline>
              </w:drawing>
            </w:r>
          </w:p>
        </w:tc>
      </w:tr>
    </w:tbl>
    <w:p w14:paraId="7671F193" w14:textId="27E0721E" w:rsidR="007B6BE3" w:rsidRPr="00DB1522" w:rsidRDefault="00A972E0" w:rsidP="00A972E0">
      <w:pPr>
        <w:spacing w:after="0" w:line="240" w:lineRule="auto"/>
        <w:ind w:firstLine="2127"/>
        <w:contextualSpacing/>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                                    б                                          в</w:t>
      </w:r>
    </w:p>
    <w:p w14:paraId="3ED017BD" w14:textId="77777777" w:rsidR="00A972E0" w:rsidRPr="00A972E0" w:rsidRDefault="00A972E0" w:rsidP="007B6BE3">
      <w:pPr>
        <w:spacing w:after="0" w:line="240" w:lineRule="auto"/>
        <w:contextualSpacing/>
        <w:jc w:val="center"/>
        <w:rPr>
          <w:rFonts w:ascii="Times New Roman" w:eastAsia="Times New Roman" w:hAnsi="Times New Roman" w:cs="Times New Roman"/>
          <w:sz w:val="16"/>
          <w:szCs w:val="16"/>
          <w:lang w:eastAsia="ru-RU"/>
        </w:rPr>
      </w:pPr>
    </w:p>
    <w:p w14:paraId="0C4D8C97" w14:textId="1029B50A" w:rsidR="007B6BE3" w:rsidRPr="00471E0D" w:rsidRDefault="00654DCA" w:rsidP="007B6BE3">
      <w:pPr>
        <w:spacing w:after="0" w:line="240" w:lineRule="auto"/>
        <w:contextualSpacing/>
        <w:jc w:val="center"/>
        <w:rPr>
          <w:rFonts w:ascii="Times New Roman" w:eastAsia="Times New Roman" w:hAnsi="Times New Roman" w:cs="Times New Roman"/>
          <w:bCs/>
          <w:sz w:val="28"/>
          <w:szCs w:val="28"/>
          <w:shd w:val="clear" w:color="auto" w:fill="FFFFFF"/>
          <w:lang w:eastAsia="ru-RU"/>
        </w:rPr>
      </w:pPr>
      <w:r w:rsidRPr="00DB1522">
        <w:rPr>
          <w:rFonts w:ascii="Times New Roman" w:eastAsia="Times New Roman" w:hAnsi="Times New Roman" w:cs="Times New Roman"/>
          <w:sz w:val="28"/>
          <w:szCs w:val="28"/>
          <w:lang w:eastAsia="ru-RU"/>
        </w:rPr>
        <w:t xml:space="preserve">Рисунок </w:t>
      </w:r>
      <w:r w:rsidR="00471E0D">
        <w:rPr>
          <w:rFonts w:ascii="Times New Roman" w:eastAsia="Times New Roman" w:hAnsi="Times New Roman" w:cs="Times New Roman"/>
          <w:sz w:val="28"/>
          <w:szCs w:val="28"/>
          <w:lang w:eastAsia="ru-RU"/>
        </w:rPr>
        <w:t>8</w:t>
      </w:r>
      <w:r w:rsidR="00AA63C4" w:rsidRPr="00DB1522">
        <w:rPr>
          <w:rFonts w:ascii="Times New Roman" w:eastAsia="Times New Roman" w:hAnsi="Times New Roman" w:cs="Times New Roman"/>
          <w:sz w:val="28"/>
          <w:szCs w:val="28"/>
          <w:lang w:eastAsia="ru-RU"/>
        </w:rPr>
        <w:t xml:space="preserve"> </w:t>
      </w:r>
      <w:r w:rsidR="00A972E0">
        <w:rPr>
          <w:rFonts w:ascii="Times New Roman" w:eastAsia="Times New Roman" w:hAnsi="Times New Roman" w:cs="Times New Roman"/>
          <w:sz w:val="24"/>
          <w:szCs w:val="24"/>
          <w:lang w:eastAsia="ru-RU"/>
        </w:rPr>
        <w:t>–</w:t>
      </w:r>
      <w:r w:rsidR="007B6BE3" w:rsidRPr="00DB1522">
        <w:rPr>
          <w:rFonts w:ascii="Times New Roman" w:eastAsia="Times New Roman" w:hAnsi="Times New Roman" w:cs="Times New Roman"/>
          <w:sz w:val="24"/>
          <w:szCs w:val="24"/>
          <w:lang w:eastAsia="ru-RU"/>
        </w:rPr>
        <w:t xml:space="preserve"> </w:t>
      </w:r>
      <w:r w:rsidR="00E11356" w:rsidRPr="00471E0D">
        <w:rPr>
          <w:rFonts w:ascii="Times New Roman" w:eastAsia="Times New Roman" w:hAnsi="Times New Roman" w:cs="Times New Roman"/>
          <w:sz w:val="28"/>
          <w:szCs w:val="28"/>
          <w:lang w:eastAsia="ru-RU"/>
        </w:rPr>
        <w:t xml:space="preserve">Микроскоп ЕХ 31 </w:t>
      </w:r>
      <w:r w:rsidR="00E11356" w:rsidRPr="00471E0D">
        <w:rPr>
          <w:rFonts w:ascii="Times New Roman" w:eastAsia="Times New Roman" w:hAnsi="Times New Roman" w:cs="Times New Roman"/>
          <w:sz w:val="28"/>
          <w:szCs w:val="28"/>
          <w:lang w:val="en-US" w:eastAsia="ru-RU"/>
        </w:rPr>
        <w:t>SOP</w:t>
      </w:r>
    </w:p>
    <w:p w14:paraId="16173DD2" w14:textId="77777777" w:rsidR="007B6BE3" w:rsidRPr="00471E0D" w:rsidRDefault="007B6BE3" w:rsidP="00C46EA6">
      <w:pPr>
        <w:spacing w:after="0" w:line="240" w:lineRule="auto"/>
        <w:contextualSpacing/>
        <w:jc w:val="both"/>
        <w:rPr>
          <w:rFonts w:ascii="Times New Roman" w:eastAsia="Times New Roman" w:hAnsi="Times New Roman" w:cs="Times New Roman"/>
          <w:sz w:val="28"/>
          <w:szCs w:val="28"/>
          <w:lang w:val="kk-KZ" w:eastAsia="ru-RU"/>
        </w:rPr>
      </w:pPr>
    </w:p>
    <w:p w14:paraId="14AB6746" w14:textId="2B130485" w:rsidR="00C46EA6" w:rsidRPr="00DB1522" w:rsidRDefault="00F421CB" w:rsidP="00A972E0">
      <w:pPr>
        <w:spacing w:after="0" w:line="240" w:lineRule="auto"/>
        <w:ind w:firstLine="709"/>
        <w:contextualSpacing/>
        <w:jc w:val="both"/>
        <w:rPr>
          <w:rFonts w:ascii="Times New Roman" w:eastAsia="Times New Roman" w:hAnsi="Times New Roman" w:cs="Times New Roman"/>
          <w:bCs/>
          <w:sz w:val="28"/>
          <w:szCs w:val="28"/>
          <w:shd w:val="clear" w:color="auto" w:fill="FFFFFF"/>
          <w:lang w:eastAsia="ru-RU"/>
        </w:rPr>
      </w:pPr>
      <w:r w:rsidRPr="00DB1522">
        <w:rPr>
          <w:rFonts w:ascii="Times New Roman" w:eastAsia="Times New Roman" w:hAnsi="Times New Roman" w:cs="Times New Roman"/>
          <w:sz w:val="28"/>
          <w:szCs w:val="28"/>
          <w:lang w:val="kk-KZ" w:eastAsia="ru-RU"/>
        </w:rPr>
        <w:t xml:space="preserve">Физико-химические характеристики мучных смесей для макаронных изделий </w:t>
      </w:r>
      <w:r w:rsidRPr="00DB1522">
        <w:rPr>
          <w:rFonts w:ascii="Times New Roman" w:eastAsia="Times New Roman" w:hAnsi="Times New Roman" w:cs="Times New Roman"/>
          <w:bCs/>
          <w:sz w:val="28"/>
          <w:szCs w:val="28"/>
          <w:shd w:val="clear" w:color="auto" w:fill="FFFFFF"/>
          <w:lang w:val="kk-KZ" w:eastAsia="ru-RU"/>
        </w:rPr>
        <w:t xml:space="preserve">были определены на приборе </w:t>
      </w:r>
      <w:r w:rsidR="00AB647C" w:rsidRPr="00DB1522">
        <w:rPr>
          <w:rFonts w:ascii="Times New Roman" w:eastAsia="Times New Roman" w:hAnsi="Times New Roman" w:cs="Times New Roman"/>
          <w:bCs/>
          <w:sz w:val="28"/>
          <w:szCs w:val="28"/>
          <w:shd w:val="clear" w:color="auto" w:fill="FFFFFF"/>
          <w:lang w:eastAsia="ru-RU"/>
        </w:rPr>
        <w:t xml:space="preserve">инфракрасный анализатор </w:t>
      </w:r>
      <w:r w:rsidR="00AB647C" w:rsidRPr="00DB1522">
        <w:rPr>
          <w:rFonts w:ascii="Times New Roman" w:eastAsia="Times New Roman" w:hAnsi="Times New Roman" w:cs="Times New Roman"/>
          <w:bCs/>
          <w:sz w:val="28"/>
          <w:szCs w:val="28"/>
          <w:shd w:val="clear" w:color="auto" w:fill="FFFFFF"/>
          <w:lang w:val="en-US" w:eastAsia="ru-RU"/>
        </w:rPr>
        <w:t>INFRAMATIC</w:t>
      </w:r>
      <w:r w:rsidR="00AB647C" w:rsidRPr="00DB1522">
        <w:rPr>
          <w:rFonts w:ascii="Times New Roman" w:eastAsia="Times New Roman" w:hAnsi="Times New Roman" w:cs="Times New Roman"/>
          <w:bCs/>
          <w:sz w:val="28"/>
          <w:szCs w:val="28"/>
          <w:shd w:val="clear" w:color="auto" w:fill="FFFFFF"/>
          <w:lang w:eastAsia="ru-RU"/>
        </w:rPr>
        <w:t xml:space="preserve"> 8611</w:t>
      </w:r>
      <w:r w:rsidR="00471E0D">
        <w:rPr>
          <w:rFonts w:ascii="Times New Roman" w:eastAsia="Times New Roman" w:hAnsi="Times New Roman" w:cs="Times New Roman"/>
          <w:bCs/>
          <w:sz w:val="28"/>
          <w:szCs w:val="28"/>
          <w:shd w:val="clear" w:color="auto" w:fill="FFFFFF"/>
          <w:lang w:eastAsia="ru-RU"/>
        </w:rPr>
        <w:t xml:space="preserve"> приведенный на рисунке 9</w:t>
      </w:r>
      <w:r w:rsidRPr="00DB1522">
        <w:rPr>
          <w:rFonts w:ascii="Times New Roman" w:eastAsia="Times New Roman" w:hAnsi="Times New Roman" w:cs="Times New Roman"/>
          <w:bCs/>
          <w:sz w:val="28"/>
          <w:szCs w:val="28"/>
          <w:shd w:val="clear" w:color="auto" w:fill="FFFFFF"/>
          <w:lang w:eastAsia="ru-RU"/>
        </w:rPr>
        <w:t>.</w:t>
      </w:r>
    </w:p>
    <w:p w14:paraId="0EA5B4EF" w14:textId="77777777" w:rsidR="00F421CB" w:rsidRPr="00DB1522" w:rsidRDefault="00F421CB" w:rsidP="00C46EA6">
      <w:pPr>
        <w:spacing w:after="0" w:line="240" w:lineRule="auto"/>
        <w:contextualSpacing/>
        <w:jc w:val="both"/>
        <w:rPr>
          <w:rFonts w:ascii="Times New Roman" w:eastAsia="Times New Roman" w:hAnsi="Times New Roman" w:cs="Times New Roman"/>
          <w:sz w:val="28"/>
          <w:szCs w:val="28"/>
          <w:lang w:eastAsia="ru-RU"/>
        </w:rPr>
      </w:pPr>
    </w:p>
    <w:tbl>
      <w:tblPr>
        <w:tblStyle w:val="a3"/>
        <w:tblW w:w="98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0"/>
        <w:gridCol w:w="2266"/>
        <w:gridCol w:w="2310"/>
        <w:gridCol w:w="283"/>
        <w:gridCol w:w="2389"/>
      </w:tblGrid>
      <w:tr w:rsidR="00AA0E6B" w:rsidRPr="00DB1522" w14:paraId="1D46757E" w14:textId="77777777" w:rsidTr="00A972E0">
        <w:tc>
          <w:tcPr>
            <w:tcW w:w="2620" w:type="dxa"/>
          </w:tcPr>
          <w:p w14:paraId="061AF9C3" w14:textId="77777777" w:rsidR="00AA0E6B" w:rsidRPr="00DB1522" w:rsidRDefault="00AA0E6B" w:rsidP="00C46EA6">
            <w:pPr>
              <w:contextualSpacing/>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noProof/>
                <w:sz w:val="28"/>
                <w:szCs w:val="28"/>
                <w:lang w:eastAsia="ru-RU"/>
              </w:rPr>
              <w:drawing>
                <wp:inline distT="0" distB="0" distL="0" distR="0" wp14:anchorId="5BA3BCAD" wp14:editId="338A1C94">
                  <wp:extent cx="1609306" cy="1519716"/>
                  <wp:effectExtent l="6667" t="0" r="0" b="0"/>
                  <wp:docPr id="1" name="Рисунок 1" descr="D:\НИР 2022-2023 гг (3 курс)\НИИ Астана Аль-Фараби 47\Информатик 13.07.2023 г. Изучение муки (ОБЩЕЕ высшего сорта, пшено и амаранта и смешанные)\20230713_16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ИР 2022-2023 гг (3 курс)\НИИ Астана Аль-Фараби 47\Информатик 13.07.2023 г. Изучение муки (ОБЩЕЕ высшего сорта, пшено и амаранта и смешанные)\20230713_16092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651336" cy="1559406"/>
                          </a:xfrm>
                          <a:prstGeom prst="rect">
                            <a:avLst/>
                          </a:prstGeom>
                          <a:noFill/>
                          <a:ln>
                            <a:noFill/>
                          </a:ln>
                        </pic:spPr>
                      </pic:pic>
                    </a:graphicData>
                  </a:graphic>
                </wp:inline>
              </w:drawing>
            </w:r>
          </w:p>
        </w:tc>
        <w:tc>
          <w:tcPr>
            <w:tcW w:w="2266" w:type="dxa"/>
          </w:tcPr>
          <w:p w14:paraId="53EC6583" w14:textId="77777777" w:rsidR="00AA0E6B" w:rsidRPr="00DB1522" w:rsidRDefault="00AA0E6B" w:rsidP="00C46EA6">
            <w:pPr>
              <w:contextualSpacing/>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noProof/>
                <w:sz w:val="28"/>
                <w:szCs w:val="28"/>
                <w:lang w:eastAsia="ru-RU"/>
              </w:rPr>
              <w:drawing>
                <wp:inline distT="0" distB="0" distL="0" distR="0" wp14:anchorId="54772A8A" wp14:editId="7AA7C2A0">
                  <wp:extent cx="1588135" cy="1295777"/>
                  <wp:effectExtent l="0" t="6032" r="6032" b="6033"/>
                  <wp:docPr id="5" name="Рисунок 5" descr="D:\НИР 2022-2023 гг (3 курс)\НИИ Астана Аль-Фараби 47\Информатик 13.07.2023 г. Изучение муки (ОБЩЕЕ высшего сорта, пшено и амаранта и смешанные)\20230713_16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ИР 2022-2023 гг (3 курс)\НИИ Астана Аль-Фараби 47\Информатик 13.07.2023 г. Изучение муки (ОБЩЕЕ высшего сорта, пшено и амаранта и смешанные)\20230713_1617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607209" cy="1311340"/>
                          </a:xfrm>
                          <a:prstGeom prst="rect">
                            <a:avLst/>
                          </a:prstGeom>
                          <a:noFill/>
                          <a:ln>
                            <a:noFill/>
                          </a:ln>
                        </pic:spPr>
                      </pic:pic>
                    </a:graphicData>
                  </a:graphic>
                </wp:inline>
              </w:drawing>
            </w:r>
          </w:p>
        </w:tc>
        <w:tc>
          <w:tcPr>
            <w:tcW w:w="2310" w:type="dxa"/>
          </w:tcPr>
          <w:p w14:paraId="2EFF2ADB" w14:textId="77777777" w:rsidR="00AA0E6B" w:rsidRPr="00DB1522" w:rsidRDefault="00AA0E6B" w:rsidP="00A972E0">
            <w:pPr>
              <w:contextualSpacing/>
              <w:jc w:val="center"/>
              <w:rPr>
                <w:rFonts w:ascii="Times New Roman" w:eastAsia="Times New Roman" w:hAnsi="Times New Roman" w:cs="Times New Roman"/>
                <w:sz w:val="28"/>
                <w:szCs w:val="28"/>
                <w:lang w:eastAsia="ru-RU"/>
              </w:rPr>
            </w:pPr>
            <w:r w:rsidRPr="00DB1522">
              <w:rPr>
                <w:rFonts w:ascii="Times New Roman" w:eastAsia="Times New Roman" w:hAnsi="Times New Roman" w:cs="Times New Roman"/>
                <w:noProof/>
                <w:sz w:val="28"/>
                <w:szCs w:val="28"/>
                <w:lang w:eastAsia="ru-RU"/>
              </w:rPr>
              <w:drawing>
                <wp:inline distT="0" distB="0" distL="0" distR="0" wp14:anchorId="10E273CE" wp14:editId="44A2455C">
                  <wp:extent cx="1565452" cy="1264991"/>
                  <wp:effectExtent l="0" t="2222" r="0" b="0"/>
                  <wp:docPr id="6" name="Рисунок 6" descr="D:\НИР 2022-2023 гг (3 курс)\НИИ Астана Аль-Фараби 47\Информатик 20.07.2023 г. Изучение муки (высшего сорта, пшено смешенные) 15 гр\20230720_12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ИР 2022-2023 гг (3 курс)\НИИ Астана Аль-Фараби 47\Информатик 20.07.2023 г. Изучение муки (высшего сорта, пшено смешенные) 15 гр\20230720_12000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flipV="1">
                            <a:off x="0" y="0"/>
                            <a:ext cx="1594942" cy="1288821"/>
                          </a:xfrm>
                          <a:prstGeom prst="rect">
                            <a:avLst/>
                          </a:prstGeom>
                          <a:noFill/>
                          <a:ln>
                            <a:noFill/>
                          </a:ln>
                        </pic:spPr>
                      </pic:pic>
                    </a:graphicData>
                  </a:graphic>
                </wp:inline>
              </w:drawing>
            </w:r>
          </w:p>
        </w:tc>
        <w:tc>
          <w:tcPr>
            <w:tcW w:w="283" w:type="dxa"/>
          </w:tcPr>
          <w:p w14:paraId="0E1BEC5A" w14:textId="77777777" w:rsidR="00AA0E6B" w:rsidRPr="00DB1522" w:rsidRDefault="00AA0E6B" w:rsidP="00C46EA6">
            <w:pPr>
              <w:contextualSpacing/>
              <w:jc w:val="both"/>
              <w:rPr>
                <w:rFonts w:ascii="Times New Roman" w:eastAsia="Times New Roman" w:hAnsi="Times New Roman" w:cs="Times New Roman"/>
                <w:noProof/>
                <w:sz w:val="28"/>
                <w:szCs w:val="28"/>
                <w:lang w:eastAsia="ru-RU"/>
              </w:rPr>
            </w:pPr>
          </w:p>
        </w:tc>
        <w:tc>
          <w:tcPr>
            <w:tcW w:w="2389" w:type="dxa"/>
          </w:tcPr>
          <w:p w14:paraId="6046F589" w14:textId="77777777" w:rsidR="00AA0E6B" w:rsidRPr="00DB1522" w:rsidRDefault="00AA0E6B" w:rsidP="00A972E0">
            <w:pPr>
              <w:contextualSpacing/>
              <w:jc w:val="center"/>
              <w:rPr>
                <w:rFonts w:ascii="Times New Roman" w:eastAsia="Times New Roman" w:hAnsi="Times New Roman" w:cs="Times New Roman"/>
                <w:noProof/>
                <w:sz w:val="28"/>
                <w:szCs w:val="28"/>
                <w:lang w:eastAsia="ru-RU"/>
              </w:rPr>
            </w:pPr>
            <w:r w:rsidRPr="00DB1522">
              <w:rPr>
                <w:rFonts w:ascii="Times New Roman" w:eastAsia="Times New Roman" w:hAnsi="Times New Roman" w:cs="Times New Roman"/>
                <w:noProof/>
                <w:sz w:val="28"/>
                <w:szCs w:val="28"/>
                <w:lang w:eastAsia="ru-RU"/>
              </w:rPr>
              <w:drawing>
                <wp:inline distT="0" distB="0" distL="0" distR="0" wp14:anchorId="32430198" wp14:editId="4FA0EFD2">
                  <wp:extent cx="1542367" cy="1186815"/>
                  <wp:effectExtent l="6032" t="0" r="7303" b="7302"/>
                  <wp:docPr id="48" name="Рисунок 48" descr="D:\НИР 2022-2023 гг (3 курс)\НИИ Астана Аль-Фараби 47\Информатик 20.07.2023 г. Изучение муки (высшего сорта, пшено смешенные) 15 гр\20230720_115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НИР 2022-2023 гг (3 курс)\НИИ Астана Аль-Фараби 47\Информатик 20.07.2023 г. Изучение муки (высшего сорта, пшено смешенные) 15 гр\20230720_11545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1555929" cy="1197251"/>
                          </a:xfrm>
                          <a:prstGeom prst="rect">
                            <a:avLst/>
                          </a:prstGeom>
                          <a:noFill/>
                          <a:ln>
                            <a:noFill/>
                          </a:ln>
                        </pic:spPr>
                      </pic:pic>
                    </a:graphicData>
                  </a:graphic>
                </wp:inline>
              </w:drawing>
            </w:r>
          </w:p>
        </w:tc>
      </w:tr>
    </w:tbl>
    <w:p w14:paraId="33162BC1" w14:textId="20A96FAC" w:rsidR="00C46EA6" w:rsidRPr="00A972E0" w:rsidRDefault="00A972E0" w:rsidP="00A972E0">
      <w:pPr>
        <w:spacing w:after="0" w:line="240" w:lineRule="auto"/>
        <w:ind w:firstLine="1134"/>
        <w:contextualSpacing/>
        <w:jc w:val="both"/>
        <w:rPr>
          <w:rFonts w:ascii="Times New Roman" w:eastAsia="Times New Roman" w:hAnsi="Times New Roman" w:cs="Times New Roman"/>
          <w:sz w:val="24"/>
          <w:szCs w:val="24"/>
          <w:lang w:eastAsia="ru-RU"/>
        </w:rPr>
      </w:pPr>
      <w:r w:rsidRPr="00A972E0">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 xml:space="preserve">     </w:t>
      </w:r>
      <w:r w:rsidRPr="00A972E0">
        <w:rPr>
          <w:rFonts w:ascii="Times New Roman" w:eastAsia="Times New Roman" w:hAnsi="Times New Roman" w:cs="Times New Roman"/>
          <w:sz w:val="24"/>
          <w:szCs w:val="24"/>
          <w:lang w:eastAsia="ru-RU"/>
        </w:rPr>
        <w:t xml:space="preserve">     б                     </w:t>
      </w:r>
      <w:r>
        <w:rPr>
          <w:rFonts w:ascii="Times New Roman" w:eastAsia="Times New Roman" w:hAnsi="Times New Roman" w:cs="Times New Roman"/>
          <w:sz w:val="24"/>
          <w:szCs w:val="24"/>
          <w:lang w:eastAsia="ru-RU"/>
        </w:rPr>
        <w:t xml:space="preserve">         </w:t>
      </w:r>
      <w:r w:rsidRPr="00A972E0">
        <w:rPr>
          <w:rFonts w:ascii="Times New Roman" w:eastAsia="Times New Roman" w:hAnsi="Times New Roman" w:cs="Times New Roman"/>
          <w:sz w:val="24"/>
          <w:szCs w:val="24"/>
          <w:lang w:eastAsia="ru-RU"/>
        </w:rPr>
        <w:t xml:space="preserve">       в                  </w:t>
      </w:r>
      <w:r>
        <w:rPr>
          <w:rFonts w:ascii="Times New Roman" w:eastAsia="Times New Roman" w:hAnsi="Times New Roman" w:cs="Times New Roman"/>
          <w:sz w:val="24"/>
          <w:szCs w:val="24"/>
          <w:lang w:eastAsia="ru-RU"/>
        </w:rPr>
        <w:t xml:space="preserve">     </w:t>
      </w:r>
      <w:r w:rsidRPr="00A972E0">
        <w:rPr>
          <w:rFonts w:ascii="Times New Roman" w:eastAsia="Times New Roman" w:hAnsi="Times New Roman" w:cs="Times New Roman"/>
          <w:sz w:val="24"/>
          <w:szCs w:val="24"/>
          <w:lang w:eastAsia="ru-RU"/>
        </w:rPr>
        <w:t xml:space="preserve">                   г</w:t>
      </w:r>
    </w:p>
    <w:p w14:paraId="204BA2BB" w14:textId="77777777" w:rsidR="00A972E0" w:rsidRPr="00A972E0" w:rsidRDefault="00A972E0" w:rsidP="00C46EA6">
      <w:pPr>
        <w:spacing w:after="0" w:line="240" w:lineRule="auto"/>
        <w:contextualSpacing/>
        <w:jc w:val="center"/>
        <w:rPr>
          <w:rFonts w:ascii="Times New Roman" w:eastAsia="Times New Roman" w:hAnsi="Times New Roman" w:cs="Times New Roman"/>
          <w:sz w:val="16"/>
          <w:szCs w:val="16"/>
          <w:lang w:eastAsia="ru-RU"/>
        </w:rPr>
      </w:pPr>
    </w:p>
    <w:p w14:paraId="749961CD" w14:textId="5684920D" w:rsidR="00922BF3" w:rsidRPr="00DB1522" w:rsidRDefault="00471E0D" w:rsidP="00C46EA6">
      <w:pPr>
        <w:spacing w:after="0" w:line="240" w:lineRule="auto"/>
        <w:contextualSpacing/>
        <w:jc w:val="center"/>
        <w:rPr>
          <w:rFonts w:ascii="Times New Roman" w:eastAsia="Times New Roman" w:hAnsi="Times New Roman" w:cs="Times New Roman"/>
          <w:bCs/>
          <w:sz w:val="28"/>
          <w:szCs w:val="28"/>
          <w:shd w:val="clear" w:color="auto" w:fill="FFFFFF"/>
          <w:lang w:eastAsia="ru-RU"/>
        </w:rPr>
      </w:pPr>
      <w:r>
        <w:rPr>
          <w:rFonts w:ascii="Times New Roman" w:eastAsia="Times New Roman" w:hAnsi="Times New Roman" w:cs="Times New Roman"/>
          <w:sz w:val="28"/>
          <w:szCs w:val="28"/>
          <w:lang w:eastAsia="ru-RU"/>
        </w:rPr>
        <w:t>Рисунок 9</w:t>
      </w:r>
      <w:r w:rsidR="007B6BE3" w:rsidRPr="00DB1522">
        <w:rPr>
          <w:rFonts w:ascii="Times New Roman" w:eastAsia="Times New Roman" w:hAnsi="Times New Roman" w:cs="Times New Roman"/>
          <w:sz w:val="28"/>
          <w:szCs w:val="28"/>
          <w:lang w:eastAsia="ru-RU"/>
        </w:rPr>
        <w:t xml:space="preserve"> </w:t>
      </w:r>
      <w:r w:rsidR="00A972E0">
        <w:rPr>
          <w:rFonts w:ascii="Times New Roman" w:eastAsia="Times New Roman" w:hAnsi="Times New Roman" w:cs="Times New Roman"/>
          <w:sz w:val="24"/>
          <w:szCs w:val="24"/>
          <w:lang w:eastAsia="ru-RU"/>
        </w:rPr>
        <w:t>–</w:t>
      </w:r>
      <w:r w:rsidR="00C46EA6" w:rsidRPr="00DB1522">
        <w:rPr>
          <w:rFonts w:ascii="Times New Roman" w:eastAsia="Times New Roman" w:hAnsi="Times New Roman" w:cs="Times New Roman"/>
          <w:sz w:val="24"/>
          <w:szCs w:val="24"/>
          <w:lang w:eastAsia="ru-RU"/>
        </w:rPr>
        <w:t xml:space="preserve"> </w:t>
      </w:r>
      <w:r w:rsidR="00AB647C" w:rsidRPr="00DB1522">
        <w:rPr>
          <w:rFonts w:ascii="Times New Roman" w:eastAsia="Times New Roman" w:hAnsi="Times New Roman" w:cs="Times New Roman"/>
          <w:bCs/>
          <w:sz w:val="28"/>
          <w:szCs w:val="28"/>
          <w:shd w:val="clear" w:color="auto" w:fill="FFFFFF"/>
          <w:lang w:eastAsia="ru-RU"/>
        </w:rPr>
        <w:t xml:space="preserve">Инфракрасный анализатор </w:t>
      </w:r>
      <w:r w:rsidR="00AB647C" w:rsidRPr="00DB1522">
        <w:rPr>
          <w:rFonts w:ascii="Times New Roman" w:eastAsia="Times New Roman" w:hAnsi="Times New Roman" w:cs="Times New Roman"/>
          <w:bCs/>
          <w:sz w:val="28"/>
          <w:szCs w:val="28"/>
          <w:shd w:val="clear" w:color="auto" w:fill="FFFFFF"/>
          <w:lang w:val="en-US" w:eastAsia="ru-RU"/>
        </w:rPr>
        <w:t>INFRAMATIC</w:t>
      </w:r>
      <w:r w:rsidR="00AB647C" w:rsidRPr="00DB1522">
        <w:rPr>
          <w:rFonts w:ascii="Times New Roman" w:eastAsia="Times New Roman" w:hAnsi="Times New Roman" w:cs="Times New Roman"/>
          <w:bCs/>
          <w:sz w:val="28"/>
          <w:szCs w:val="28"/>
          <w:shd w:val="clear" w:color="auto" w:fill="FFFFFF"/>
          <w:lang w:eastAsia="ru-RU"/>
        </w:rPr>
        <w:t xml:space="preserve"> 8611</w:t>
      </w:r>
    </w:p>
    <w:p w14:paraId="3B49FBBF" w14:textId="77777777" w:rsidR="00AB647C" w:rsidRPr="00DB1522" w:rsidRDefault="00AB647C" w:rsidP="00C46EA6">
      <w:pPr>
        <w:spacing w:after="0" w:line="240" w:lineRule="auto"/>
        <w:contextualSpacing/>
        <w:jc w:val="center"/>
        <w:rPr>
          <w:rFonts w:ascii="Times New Roman" w:eastAsia="Times New Roman" w:hAnsi="Times New Roman" w:cs="Times New Roman"/>
          <w:sz w:val="24"/>
          <w:szCs w:val="24"/>
          <w:lang w:eastAsia="ru-RU"/>
        </w:rPr>
      </w:pPr>
    </w:p>
    <w:p w14:paraId="204B950C" w14:textId="202EC59F" w:rsidR="00724B9E" w:rsidRPr="00DB1522" w:rsidRDefault="00724B9E" w:rsidP="00A972E0">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val="kk-KZ" w:eastAsia="ru-RU"/>
        </w:rPr>
        <w:t>С</w:t>
      </w:r>
      <w:r w:rsidRPr="00DB1522">
        <w:rPr>
          <w:rFonts w:ascii="Times New Roman" w:eastAsia="Times New Roman" w:hAnsi="Times New Roman" w:cs="Times New Roman"/>
          <w:sz w:val="28"/>
          <w:szCs w:val="28"/>
          <w:lang w:eastAsia="ru-RU"/>
        </w:rPr>
        <w:t>труктурно-механически</w:t>
      </w:r>
      <w:r w:rsidRPr="00DB1522">
        <w:rPr>
          <w:rFonts w:ascii="Times New Roman" w:eastAsia="Times New Roman" w:hAnsi="Times New Roman" w:cs="Times New Roman"/>
          <w:sz w:val="28"/>
          <w:szCs w:val="28"/>
          <w:lang w:val="kk-KZ" w:eastAsia="ru-RU"/>
        </w:rPr>
        <w:t>е</w:t>
      </w:r>
      <w:r w:rsidRPr="00DB1522">
        <w:rPr>
          <w:rFonts w:ascii="Times New Roman" w:eastAsia="Times New Roman" w:hAnsi="Times New Roman" w:cs="Times New Roman"/>
          <w:sz w:val="28"/>
          <w:szCs w:val="28"/>
          <w:lang w:eastAsia="ru-RU"/>
        </w:rPr>
        <w:t xml:space="preserve"> свойств</w:t>
      </w:r>
      <w:r w:rsidRPr="00DB1522">
        <w:rPr>
          <w:rFonts w:ascii="Times New Roman" w:eastAsia="Times New Roman" w:hAnsi="Times New Roman" w:cs="Times New Roman"/>
          <w:sz w:val="28"/>
          <w:szCs w:val="28"/>
          <w:lang w:val="kk-KZ" w:eastAsia="ru-RU"/>
        </w:rPr>
        <w:t>а смесей для макаронных изделий были определены</w:t>
      </w:r>
      <w:r w:rsidRPr="00DB1522">
        <w:rPr>
          <w:rFonts w:ascii="Times New Roman" w:eastAsia="Times New Roman" w:hAnsi="Times New Roman" w:cs="Times New Roman"/>
          <w:sz w:val="28"/>
          <w:szCs w:val="28"/>
          <w:lang w:eastAsia="ru-RU"/>
        </w:rPr>
        <w:t xml:space="preserve"> согласно ГОСТ Р 51415-99 </w:t>
      </w:r>
      <w:r w:rsidRPr="00DB1522">
        <w:rPr>
          <w:rFonts w:ascii="Times New Roman CYR" w:hAnsi="Times New Roman CYR" w:cs="Times New Roman CYR"/>
          <w:sz w:val="28"/>
          <w:szCs w:val="28"/>
        </w:rPr>
        <w:t>[</w:t>
      </w:r>
      <w:r w:rsidR="00516A5D">
        <w:rPr>
          <w:rFonts w:ascii="Times New Roman CYR" w:hAnsi="Times New Roman CYR" w:cs="Times New Roman"/>
          <w:sz w:val="28"/>
          <w:szCs w:val="28"/>
        </w:rPr>
        <w:t>149</w:t>
      </w:r>
      <w:r w:rsidR="009A2D9F">
        <w:rPr>
          <w:rFonts w:ascii="Times New Roman CYR" w:hAnsi="Times New Roman CYR" w:cs="Times New Roman"/>
          <w:sz w:val="28"/>
          <w:szCs w:val="28"/>
        </w:rPr>
        <w:t>, с. 2-13</w:t>
      </w:r>
      <w:r w:rsidRPr="00DB1522">
        <w:rPr>
          <w:rFonts w:ascii="Times New Roman CYR" w:hAnsi="Times New Roman CYR" w:cs="Times New Roman CYR"/>
          <w:sz w:val="28"/>
          <w:szCs w:val="28"/>
        </w:rPr>
        <w:t>]</w:t>
      </w:r>
      <w:r w:rsidRPr="00DB1522">
        <w:rPr>
          <w:rFonts w:ascii="Times New Roman" w:eastAsia="Times New Roman" w:hAnsi="Times New Roman" w:cs="Times New Roman"/>
          <w:sz w:val="28"/>
          <w:szCs w:val="28"/>
          <w:lang w:val="kk-KZ" w:eastAsia="ru-RU"/>
        </w:rPr>
        <w:t xml:space="preserve">. </w:t>
      </w:r>
      <w:r w:rsidRPr="00DB1522">
        <w:rPr>
          <w:rFonts w:ascii="Times New Roman" w:eastAsia="Times New Roman" w:hAnsi="Times New Roman" w:cs="Times New Roman"/>
          <w:sz w:val="28"/>
          <w:szCs w:val="28"/>
          <w:lang w:eastAsia="ru-RU"/>
        </w:rPr>
        <w:t xml:space="preserve">Комплексные реологические свойства </w:t>
      </w:r>
      <w:r w:rsidRPr="00DB1522">
        <w:rPr>
          <w:rFonts w:ascii="Times New Roman" w:eastAsia="Times New Roman" w:hAnsi="Times New Roman" w:cs="Times New Roman"/>
          <w:sz w:val="28"/>
          <w:szCs w:val="28"/>
          <w:lang w:val="kk-KZ" w:eastAsia="ru-RU"/>
        </w:rPr>
        <w:t xml:space="preserve">смесей для макаронных изделий </w:t>
      </w:r>
      <w:r w:rsidRPr="00DB1522">
        <w:rPr>
          <w:rFonts w:ascii="Times New Roman" w:eastAsia="Times New Roman" w:hAnsi="Times New Roman" w:cs="Times New Roman"/>
          <w:sz w:val="28"/>
          <w:szCs w:val="28"/>
          <w:lang w:eastAsia="ru-RU"/>
        </w:rPr>
        <w:t>определ</w:t>
      </w:r>
      <w:r w:rsidRPr="00DB1522">
        <w:rPr>
          <w:rFonts w:ascii="Times New Roman" w:eastAsia="Times New Roman" w:hAnsi="Times New Roman" w:cs="Times New Roman"/>
          <w:sz w:val="28"/>
          <w:szCs w:val="28"/>
          <w:lang w:val="kk-KZ" w:eastAsia="ru-RU"/>
        </w:rPr>
        <w:t>ены</w:t>
      </w:r>
      <w:r w:rsidR="009F316C" w:rsidRPr="00DB1522">
        <w:rPr>
          <w:rFonts w:ascii="Times New Roman" w:eastAsia="Times New Roman" w:hAnsi="Times New Roman" w:cs="Times New Roman"/>
          <w:sz w:val="28"/>
          <w:szCs w:val="28"/>
          <w:lang w:eastAsia="ru-RU"/>
        </w:rPr>
        <w:t xml:space="preserve"> на А</w:t>
      </w:r>
      <w:r w:rsidRPr="00DB1522">
        <w:rPr>
          <w:rFonts w:ascii="Times New Roman" w:eastAsia="Times New Roman" w:hAnsi="Times New Roman" w:cs="Times New Roman"/>
          <w:sz w:val="28"/>
          <w:szCs w:val="28"/>
          <w:lang w:eastAsia="ru-RU"/>
        </w:rPr>
        <w:t>ль</w:t>
      </w:r>
      <w:r w:rsidR="009F316C" w:rsidRPr="00DB1522">
        <w:rPr>
          <w:rFonts w:ascii="Times New Roman" w:eastAsia="Times New Roman" w:hAnsi="Times New Roman" w:cs="Times New Roman"/>
          <w:sz w:val="28"/>
          <w:szCs w:val="28"/>
          <w:lang w:eastAsia="ru-RU"/>
        </w:rPr>
        <w:t>веограф - консистографе</w:t>
      </w:r>
      <w:r w:rsidRPr="00DB1522">
        <w:rPr>
          <w:rFonts w:ascii="Times New Roman" w:eastAsia="Times New Roman" w:hAnsi="Times New Roman" w:cs="Times New Roman"/>
          <w:sz w:val="28"/>
          <w:szCs w:val="28"/>
          <w:lang w:eastAsia="ru-RU"/>
        </w:rPr>
        <w:t xml:space="preserve"> </w:t>
      </w:r>
      <w:r w:rsidR="009F316C" w:rsidRPr="00DB1522">
        <w:rPr>
          <w:rFonts w:ascii="Times New Roman" w:eastAsia="Times New Roman" w:hAnsi="Times New Roman" w:cs="Times New Roman"/>
          <w:sz w:val="28"/>
          <w:szCs w:val="28"/>
          <w:lang w:val="en-US" w:eastAsia="ru-RU"/>
        </w:rPr>
        <w:t>NG</w:t>
      </w:r>
      <w:r w:rsidRPr="00DB1522">
        <w:rPr>
          <w:rFonts w:ascii="Times New Roman" w:eastAsia="Times New Roman" w:hAnsi="Times New Roman" w:cs="Times New Roman"/>
          <w:sz w:val="28"/>
          <w:szCs w:val="28"/>
          <w:lang w:eastAsia="ru-RU"/>
        </w:rPr>
        <w:t xml:space="preserve"> </w:t>
      </w:r>
      <w:r w:rsidRPr="00DB1522">
        <w:rPr>
          <w:rFonts w:ascii="Times New Roman" w:eastAsia="Times New Roman" w:hAnsi="Times New Roman" w:cs="Times New Roman"/>
          <w:sz w:val="28"/>
          <w:szCs w:val="28"/>
          <w:shd w:val="clear" w:color="auto" w:fill="FFFFFF"/>
          <w:lang w:eastAsia="ru-RU"/>
        </w:rPr>
        <w:t>компании ChopinTechnologies</w:t>
      </w:r>
      <w:r w:rsidR="00471E0D">
        <w:rPr>
          <w:rFonts w:ascii="Times New Roman" w:eastAsia="Times New Roman" w:hAnsi="Times New Roman" w:cs="Times New Roman"/>
          <w:sz w:val="28"/>
          <w:szCs w:val="28"/>
          <w:shd w:val="clear" w:color="auto" w:fill="FFFFFF"/>
          <w:lang w:val="kk-KZ" w:eastAsia="ru-RU"/>
        </w:rPr>
        <w:t xml:space="preserve"> (</w:t>
      </w:r>
      <w:r w:rsidR="00A972E0">
        <w:rPr>
          <w:rFonts w:ascii="Times New Roman" w:eastAsia="Times New Roman" w:hAnsi="Times New Roman" w:cs="Times New Roman"/>
          <w:sz w:val="28"/>
          <w:szCs w:val="28"/>
          <w:shd w:val="clear" w:color="auto" w:fill="FFFFFF"/>
          <w:lang w:val="kk-KZ" w:eastAsia="ru-RU"/>
        </w:rPr>
        <w:t>р</w:t>
      </w:r>
      <w:r w:rsidR="00471E0D">
        <w:rPr>
          <w:rFonts w:ascii="Times New Roman" w:eastAsia="Times New Roman" w:hAnsi="Times New Roman" w:cs="Times New Roman"/>
          <w:sz w:val="28"/>
          <w:szCs w:val="28"/>
          <w:shd w:val="clear" w:color="auto" w:fill="FFFFFF"/>
          <w:lang w:val="kk-KZ" w:eastAsia="ru-RU"/>
        </w:rPr>
        <w:t>исунок 10</w:t>
      </w:r>
      <w:r w:rsidRPr="00DB1522">
        <w:rPr>
          <w:rFonts w:ascii="Times New Roman" w:eastAsia="Times New Roman" w:hAnsi="Times New Roman" w:cs="Times New Roman"/>
          <w:sz w:val="28"/>
          <w:szCs w:val="28"/>
          <w:shd w:val="clear" w:color="auto" w:fill="FFFFFF"/>
          <w:lang w:val="kk-KZ" w:eastAsia="ru-RU"/>
        </w:rPr>
        <w:t>)</w:t>
      </w:r>
      <w:r w:rsidRPr="00DB1522">
        <w:rPr>
          <w:rFonts w:ascii="Times New Roman" w:eastAsia="Times New Roman" w:hAnsi="Times New Roman" w:cs="Times New Roman"/>
          <w:sz w:val="28"/>
          <w:szCs w:val="28"/>
          <w:lang w:eastAsia="ru-RU"/>
        </w:rPr>
        <w:t>.</w:t>
      </w:r>
    </w:p>
    <w:p w14:paraId="0EA1ABDA" w14:textId="77777777" w:rsidR="00F757D5" w:rsidRPr="00DB1522" w:rsidRDefault="00F757D5" w:rsidP="00724B9E">
      <w:pPr>
        <w:spacing w:after="0" w:line="240" w:lineRule="auto"/>
        <w:jc w:val="both"/>
        <w:rPr>
          <w:rFonts w:ascii="Times New Roman" w:eastAsia="Times New Roman" w:hAnsi="Times New Roman" w:cs="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5"/>
        <w:gridCol w:w="2366"/>
        <w:gridCol w:w="4425"/>
        <w:gridCol w:w="222"/>
      </w:tblGrid>
      <w:tr w:rsidR="00471E0D" w:rsidRPr="00DB1522" w14:paraId="55476E5E" w14:textId="77777777" w:rsidTr="00CA536E">
        <w:tc>
          <w:tcPr>
            <w:tcW w:w="2145" w:type="dxa"/>
          </w:tcPr>
          <w:p w14:paraId="6B4A9067" w14:textId="77777777" w:rsidR="00F757D5" w:rsidRPr="00DB1522" w:rsidRDefault="00F757D5" w:rsidP="00F757D5">
            <w:pPr>
              <w:jc w:val="center"/>
              <w:rPr>
                <w:rFonts w:ascii="Times New Roman" w:eastAsia="Times New Roman" w:hAnsi="Times New Roman" w:cs="Times New Roman"/>
                <w:sz w:val="28"/>
                <w:szCs w:val="28"/>
                <w:lang w:eastAsia="ru-RU"/>
              </w:rPr>
            </w:pPr>
            <w:r w:rsidRPr="00DB1522">
              <w:rPr>
                <w:rFonts w:ascii="Times New Roman" w:eastAsia="Times New Roman" w:hAnsi="Times New Roman" w:cs="Times New Roman"/>
                <w:noProof/>
                <w:sz w:val="28"/>
                <w:szCs w:val="28"/>
                <w:lang w:eastAsia="ru-RU"/>
              </w:rPr>
              <w:drawing>
                <wp:inline distT="0" distB="0" distL="0" distR="0" wp14:anchorId="6C1D2FB1" wp14:editId="36BB826D">
                  <wp:extent cx="1427175" cy="1624965"/>
                  <wp:effectExtent l="0" t="3810" r="0" b="0"/>
                  <wp:docPr id="47" name="Рисунок 47" descr="D:\НИР 2022-2023 гг (3 курс)\НИИ Астана Аль-Фараби 47\Альвеограф с пшеном (продолжение Московским исследованиям) фото\Альвеограф данные\5. Контроль мука высшего сорта пшеничная 250 гр\20230725_124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ИР 2022-2023 гг (3 курс)\НИИ Астана Аль-Фараби 47\Альвеограф с пшеном (продолжение Московским исследованиям) фото\Альвеограф данные\5. Контроль мука высшего сорта пшеничная 250 гр\20230725_12423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1435436" cy="1634371"/>
                          </a:xfrm>
                          <a:prstGeom prst="rect">
                            <a:avLst/>
                          </a:prstGeom>
                          <a:noFill/>
                          <a:ln>
                            <a:noFill/>
                          </a:ln>
                        </pic:spPr>
                      </pic:pic>
                    </a:graphicData>
                  </a:graphic>
                </wp:inline>
              </w:drawing>
            </w:r>
          </w:p>
        </w:tc>
        <w:tc>
          <w:tcPr>
            <w:tcW w:w="2144" w:type="dxa"/>
          </w:tcPr>
          <w:p w14:paraId="2692A0D4" w14:textId="77777777" w:rsidR="00F757D5" w:rsidRPr="00DB1522" w:rsidRDefault="00F757D5" w:rsidP="00F757D5">
            <w:pPr>
              <w:jc w:val="center"/>
              <w:rPr>
                <w:rFonts w:ascii="Times New Roman" w:eastAsia="Times New Roman" w:hAnsi="Times New Roman" w:cs="Times New Roman"/>
                <w:sz w:val="28"/>
                <w:szCs w:val="28"/>
                <w:lang w:eastAsia="ru-RU"/>
              </w:rPr>
            </w:pPr>
            <w:r w:rsidRPr="00DB1522">
              <w:rPr>
                <w:rFonts w:ascii="Times New Roman" w:eastAsia="Times New Roman" w:hAnsi="Times New Roman" w:cs="Times New Roman"/>
                <w:noProof/>
                <w:sz w:val="28"/>
                <w:szCs w:val="28"/>
                <w:lang w:eastAsia="ru-RU"/>
              </w:rPr>
              <w:drawing>
                <wp:inline distT="0" distB="0" distL="0" distR="0" wp14:anchorId="52876371" wp14:editId="2EFEC9B5">
                  <wp:extent cx="1420744" cy="1441195"/>
                  <wp:effectExtent l="8890" t="0" r="0" b="0"/>
                  <wp:docPr id="44" name="Рисунок 44" descr="D:\НИР 2022-2023 гг (3 курс)\НИИ Астана Аль-Фараби 47\Альвеограф с пшеном (продолжение Московским исследованиям) фото\Альвеограф данные\4. 175 г пшеницы высшего сорта + 75 г пшена\20230727_11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ИР 2022-2023 гг (3 курс)\НИИ Астана Аль-Фараби 47\Альвеограф с пшеном (продолжение Московским исследованиям) фото\Альвеограф данные\4. 175 г пшеницы высшего сорта + 75 г пшена\20230727_1115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flipV="1">
                            <a:off x="0" y="0"/>
                            <a:ext cx="1437703" cy="1458399"/>
                          </a:xfrm>
                          <a:prstGeom prst="rect">
                            <a:avLst/>
                          </a:prstGeom>
                          <a:noFill/>
                          <a:ln>
                            <a:noFill/>
                          </a:ln>
                        </pic:spPr>
                      </pic:pic>
                    </a:graphicData>
                  </a:graphic>
                </wp:inline>
              </w:drawing>
            </w:r>
          </w:p>
        </w:tc>
        <w:tc>
          <w:tcPr>
            <w:tcW w:w="2911" w:type="dxa"/>
          </w:tcPr>
          <w:p w14:paraId="62309D96" w14:textId="5E814D45" w:rsidR="00F757D5" w:rsidRPr="00DB1522" w:rsidRDefault="00471E0D" w:rsidP="00F757D5">
            <w:pPr>
              <w:jc w:val="center"/>
              <w:rPr>
                <w:rFonts w:ascii="Times New Roman" w:eastAsia="Times New Roman" w:hAnsi="Times New Roman" w:cs="Times New Roman"/>
                <w:sz w:val="28"/>
                <w:szCs w:val="28"/>
                <w:lang w:eastAsia="ru-RU"/>
              </w:rPr>
            </w:pPr>
            <w:r w:rsidRPr="00DB1522">
              <w:rPr>
                <w:rFonts w:ascii="Times New Roman" w:eastAsia="Times New Roman" w:hAnsi="Times New Roman" w:cs="Times New Roman"/>
                <w:b/>
                <w:bCs/>
                <w:noProof/>
                <w:sz w:val="24"/>
                <w:szCs w:val="24"/>
                <w:lang w:eastAsia="ru-RU"/>
              </w:rPr>
              <w:drawing>
                <wp:inline distT="0" distB="0" distL="0" distR="0" wp14:anchorId="217E3B97" wp14:editId="0A130C26">
                  <wp:extent cx="2834640" cy="1455420"/>
                  <wp:effectExtent l="0" t="0" r="3810" b="0"/>
                  <wp:docPr id="13" name="Рисунок 5" descr="D:\2021-2022\Проект Машанова\фото\IMG_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1-2022\Проект Машанова\фото\IMG_1860.JPG"/>
                          <pic:cNvPicPr>
                            <a:picLocks noChangeAspect="1" noChangeArrowheads="1"/>
                          </pic:cNvPicPr>
                        </pic:nvPicPr>
                        <pic:blipFill>
                          <a:blip r:embed="rId30" cstate="print"/>
                          <a:srcRect t="11280" r="-867" b="10629"/>
                          <a:stretch>
                            <a:fillRect/>
                          </a:stretch>
                        </pic:blipFill>
                        <pic:spPr bwMode="auto">
                          <a:xfrm>
                            <a:off x="0" y="0"/>
                            <a:ext cx="2861288" cy="1469102"/>
                          </a:xfrm>
                          <a:prstGeom prst="rect">
                            <a:avLst/>
                          </a:prstGeom>
                          <a:noFill/>
                          <a:ln w="9525">
                            <a:noFill/>
                            <a:miter lim="800000"/>
                            <a:headEnd/>
                            <a:tailEnd/>
                          </a:ln>
                        </pic:spPr>
                      </pic:pic>
                    </a:graphicData>
                  </a:graphic>
                </wp:inline>
              </w:drawing>
            </w:r>
          </w:p>
        </w:tc>
        <w:tc>
          <w:tcPr>
            <w:tcW w:w="2144" w:type="dxa"/>
          </w:tcPr>
          <w:p w14:paraId="7E1A62A6" w14:textId="4F1580F9" w:rsidR="00F757D5" w:rsidRPr="00DB1522" w:rsidRDefault="00F757D5" w:rsidP="00F757D5">
            <w:pPr>
              <w:jc w:val="center"/>
              <w:rPr>
                <w:rFonts w:ascii="Times New Roman" w:eastAsia="Times New Roman" w:hAnsi="Times New Roman" w:cs="Times New Roman"/>
                <w:noProof/>
                <w:sz w:val="28"/>
                <w:szCs w:val="28"/>
                <w:lang w:eastAsia="ru-RU"/>
              </w:rPr>
            </w:pPr>
          </w:p>
        </w:tc>
      </w:tr>
    </w:tbl>
    <w:p w14:paraId="3061F3ED" w14:textId="5DD5CC4D" w:rsidR="00F757D5" w:rsidRPr="00A972E0" w:rsidRDefault="00A972E0" w:rsidP="00A972E0">
      <w:pPr>
        <w:spacing w:after="0" w:line="240" w:lineRule="auto"/>
        <w:ind w:firstLine="1276"/>
        <w:jc w:val="both"/>
        <w:rPr>
          <w:rFonts w:ascii="Times New Roman" w:eastAsia="Times New Roman" w:hAnsi="Times New Roman" w:cs="Times New Roman"/>
          <w:sz w:val="24"/>
          <w:szCs w:val="24"/>
          <w:lang w:eastAsia="ru-RU"/>
        </w:rPr>
      </w:pPr>
      <w:r w:rsidRPr="00A972E0">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 xml:space="preserve"> </w:t>
      </w:r>
      <w:r w:rsidRPr="00A972E0">
        <w:rPr>
          <w:rFonts w:ascii="Times New Roman" w:eastAsia="Times New Roman" w:hAnsi="Times New Roman" w:cs="Times New Roman"/>
          <w:sz w:val="24"/>
          <w:szCs w:val="24"/>
          <w:lang w:eastAsia="ru-RU"/>
        </w:rPr>
        <w:t xml:space="preserve">      б                    </w:t>
      </w:r>
      <w:r>
        <w:rPr>
          <w:rFonts w:ascii="Times New Roman" w:eastAsia="Times New Roman" w:hAnsi="Times New Roman" w:cs="Times New Roman"/>
          <w:sz w:val="24"/>
          <w:szCs w:val="24"/>
          <w:lang w:eastAsia="ru-RU"/>
        </w:rPr>
        <w:t xml:space="preserve">            </w:t>
      </w:r>
      <w:r w:rsidRPr="00A972E0">
        <w:rPr>
          <w:rFonts w:ascii="Times New Roman" w:eastAsia="Times New Roman" w:hAnsi="Times New Roman" w:cs="Times New Roman"/>
          <w:sz w:val="24"/>
          <w:szCs w:val="24"/>
          <w:lang w:eastAsia="ru-RU"/>
        </w:rPr>
        <w:t xml:space="preserve">                               в</w:t>
      </w:r>
    </w:p>
    <w:p w14:paraId="6E0B8415" w14:textId="77777777" w:rsidR="00A972E0" w:rsidRPr="00A972E0" w:rsidRDefault="00A972E0" w:rsidP="00A972E0">
      <w:pPr>
        <w:spacing w:after="0" w:line="240" w:lineRule="auto"/>
        <w:jc w:val="center"/>
        <w:rPr>
          <w:rFonts w:ascii="Times New Roman" w:eastAsia="Times New Roman" w:hAnsi="Times New Roman" w:cs="Times New Roman"/>
          <w:bCs/>
          <w:sz w:val="16"/>
          <w:szCs w:val="16"/>
          <w:lang w:val="kk-KZ" w:eastAsia="ru-RU"/>
        </w:rPr>
      </w:pPr>
    </w:p>
    <w:p w14:paraId="4AC657E2" w14:textId="5E319C54" w:rsidR="00724B9E" w:rsidRPr="00DB1522" w:rsidRDefault="00654DCA" w:rsidP="009F316C">
      <w:pPr>
        <w:spacing w:after="0" w:line="360" w:lineRule="auto"/>
        <w:jc w:val="center"/>
        <w:rPr>
          <w:rFonts w:ascii="Times New Roman" w:eastAsia="Times New Roman" w:hAnsi="Times New Roman" w:cs="Times New Roman"/>
          <w:bCs/>
          <w:sz w:val="28"/>
          <w:szCs w:val="28"/>
          <w:lang w:val="kk-KZ" w:eastAsia="ru-RU"/>
        </w:rPr>
      </w:pPr>
      <w:r w:rsidRPr="00DB1522">
        <w:rPr>
          <w:rFonts w:ascii="Times New Roman" w:eastAsia="Times New Roman" w:hAnsi="Times New Roman" w:cs="Times New Roman"/>
          <w:bCs/>
          <w:sz w:val="28"/>
          <w:szCs w:val="28"/>
          <w:lang w:val="kk-KZ" w:eastAsia="ru-RU"/>
        </w:rPr>
        <w:t xml:space="preserve">Рисунок </w:t>
      </w:r>
      <w:r w:rsidR="00471E0D">
        <w:rPr>
          <w:rFonts w:ascii="Times New Roman" w:eastAsia="Times New Roman" w:hAnsi="Times New Roman" w:cs="Times New Roman"/>
          <w:bCs/>
          <w:sz w:val="28"/>
          <w:szCs w:val="28"/>
          <w:lang w:val="kk-KZ" w:eastAsia="ru-RU"/>
        </w:rPr>
        <w:t>10</w:t>
      </w:r>
      <w:r w:rsidR="00724B9E" w:rsidRPr="00DB1522">
        <w:rPr>
          <w:rFonts w:ascii="Times New Roman" w:eastAsia="Times New Roman" w:hAnsi="Times New Roman" w:cs="Times New Roman"/>
          <w:bCs/>
          <w:sz w:val="28"/>
          <w:szCs w:val="28"/>
          <w:lang w:val="kk-KZ" w:eastAsia="ru-RU"/>
        </w:rPr>
        <w:t xml:space="preserve"> </w:t>
      </w:r>
      <w:r w:rsidR="00A972E0">
        <w:rPr>
          <w:rFonts w:ascii="Times New Roman" w:eastAsia="Times New Roman" w:hAnsi="Times New Roman" w:cs="Times New Roman"/>
          <w:bCs/>
          <w:sz w:val="28"/>
          <w:szCs w:val="28"/>
          <w:lang w:val="kk-KZ" w:eastAsia="ru-RU"/>
        </w:rPr>
        <w:t>–</w:t>
      </w:r>
      <w:r w:rsidR="00724B9E" w:rsidRPr="00DB1522">
        <w:rPr>
          <w:rFonts w:ascii="Times New Roman" w:eastAsia="Times New Roman" w:hAnsi="Times New Roman" w:cs="Times New Roman"/>
          <w:bCs/>
          <w:sz w:val="28"/>
          <w:szCs w:val="28"/>
          <w:lang w:val="kk-KZ" w:eastAsia="ru-RU"/>
        </w:rPr>
        <w:t xml:space="preserve"> </w:t>
      </w:r>
      <w:r w:rsidR="009F316C" w:rsidRPr="00DB1522">
        <w:rPr>
          <w:rFonts w:ascii="Times New Roman" w:eastAsia="Times New Roman" w:hAnsi="Times New Roman" w:cs="Times New Roman"/>
          <w:bCs/>
          <w:sz w:val="28"/>
          <w:szCs w:val="28"/>
          <w:lang w:val="kk-KZ" w:eastAsia="ru-RU"/>
        </w:rPr>
        <w:t>Альвеограф - консистограф NG</w:t>
      </w:r>
    </w:p>
    <w:p w14:paraId="0EB89D1A" w14:textId="7336A38E" w:rsidR="00C46EA6" w:rsidRPr="00DB1522" w:rsidRDefault="00C46EA6" w:rsidP="00A972E0">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В соответствии с требованиями ГОСТ 31743-2017 «Изделия макаронные. Общие технические условия» </w:t>
      </w:r>
      <w:r w:rsidRPr="00DB1522">
        <w:rPr>
          <w:rFonts w:ascii="Times New Roman CYR" w:hAnsi="Times New Roman CYR" w:cs="Times New Roman CYR"/>
          <w:sz w:val="28"/>
          <w:szCs w:val="28"/>
        </w:rPr>
        <w:t>[</w:t>
      </w:r>
      <w:r w:rsidR="00602809">
        <w:rPr>
          <w:rFonts w:ascii="Times New Roman CYR" w:hAnsi="Times New Roman CYR" w:cs="Times New Roman"/>
          <w:sz w:val="28"/>
          <w:szCs w:val="28"/>
        </w:rPr>
        <w:t>11</w:t>
      </w:r>
      <w:r w:rsidR="00516A5D">
        <w:rPr>
          <w:rFonts w:ascii="Times New Roman CYR" w:hAnsi="Times New Roman CYR" w:cs="Times New Roman"/>
          <w:sz w:val="28"/>
          <w:szCs w:val="28"/>
        </w:rPr>
        <w:t>5</w:t>
      </w:r>
      <w:r w:rsidR="00B30A0A">
        <w:rPr>
          <w:rFonts w:ascii="Times New Roman CYR" w:hAnsi="Times New Roman CYR" w:cs="Times New Roman"/>
          <w:sz w:val="28"/>
          <w:szCs w:val="28"/>
        </w:rPr>
        <w:t>, с. 2-15</w:t>
      </w:r>
      <w:r w:rsidRPr="00DB1522">
        <w:rPr>
          <w:rFonts w:ascii="Times New Roman CYR" w:hAnsi="Times New Roman CYR" w:cs="Times New Roman CYR"/>
          <w:sz w:val="28"/>
          <w:szCs w:val="28"/>
        </w:rPr>
        <w:t>]</w:t>
      </w:r>
      <w:r w:rsidRPr="00DB1522">
        <w:rPr>
          <w:rFonts w:ascii="Times New Roman" w:hAnsi="Times New Roman" w:cs="Times New Roman"/>
          <w:sz w:val="28"/>
          <w:szCs w:val="28"/>
        </w:rPr>
        <w:t>, ГОСТ 31964-2012 «Изделия макаронные. Правила приемки и методы определения качества»</w:t>
      </w:r>
      <w:r w:rsidRPr="00DB1522">
        <w:rPr>
          <w:rFonts w:ascii="Times New Roman CYR" w:hAnsi="Times New Roman CYR" w:cs="Times New Roman CYR"/>
          <w:sz w:val="28"/>
          <w:szCs w:val="28"/>
        </w:rPr>
        <w:t xml:space="preserve"> [</w:t>
      </w:r>
      <w:r w:rsidR="00516A5D">
        <w:rPr>
          <w:rFonts w:ascii="Times New Roman CYR" w:hAnsi="Times New Roman CYR" w:cs="Times New Roman"/>
          <w:sz w:val="28"/>
          <w:szCs w:val="28"/>
        </w:rPr>
        <w:t>118</w:t>
      </w:r>
      <w:r w:rsidR="00B30A0A">
        <w:rPr>
          <w:rFonts w:ascii="Times New Roman CYR" w:hAnsi="Times New Roman CYR" w:cs="Times New Roman"/>
          <w:sz w:val="28"/>
          <w:szCs w:val="28"/>
        </w:rPr>
        <w:t>, с. 2-22</w:t>
      </w:r>
      <w:r w:rsidRPr="00DB1522">
        <w:rPr>
          <w:rFonts w:ascii="Times New Roman CYR" w:hAnsi="Times New Roman CYR" w:cs="Times New Roman CYR"/>
          <w:sz w:val="28"/>
          <w:szCs w:val="28"/>
        </w:rPr>
        <w:t>]</w:t>
      </w:r>
      <w:r w:rsidRPr="00DB1522">
        <w:rPr>
          <w:rFonts w:ascii="Times New Roman" w:hAnsi="Times New Roman" w:cs="Times New Roman"/>
          <w:sz w:val="28"/>
          <w:szCs w:val="28"/>
        </w:rPr>
        <w:t xml:space="preserve">. Исследования проводились по органолептическим показателям (цвет, форма, вкус, запах) и физико-химическим показателям, такого как влажность. </w:t>
      </w:r>
    </w:p>
    <w:p w14:paraId="5B6F987B" w14:textId="0CB5D277" w:rsidR="00C46EA6" w:rsidRPr="00DB1522" w:rsidRDefault="00C46EA6" w:rsidP="00A972E0">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Существует нижеследующие методы определение влажности согласно ГОСТ 31964-2012</w:t>
      </w:r>
      <w:r w:rsidR="00F60D04">
        <w:rPr>
          <w:rFonts w:ascii="Times New Roman" w:hAnsi="Times New Roman" w:cs="Times New Roman"/>
          <w:sz w:val="28"/>
          <w:szCs w:val="28"/>
        </w:rPr>
        <w:t xml:space="preserve"> </w:t>
      </w:r>
      <w:r w:rsidRPr="00DB1522">
        <w:rPr>
          <w:rFonts w:ascii="Times New Roman CYR" w:hAnsi="Times New Roman CYR" w:cs="Times New Roman CYR"/>
          <w:sz w:val="28"/>
          <w:szCs w:val="28"/>
        </w:rPr>
        <w:t>[</w:t>
      </w:r>
      <w:r w:rsidR="00516A5D">
        <w:rPr>
          <w:rFonts w:ascii="Times New Roman CYR" w:hAnsi="Times New Roman CYR" w:cs="Times New Roman"/>
          <w:sz w:val="28"/>
          <w:szCs w:val="28"/>
        </w:rPr>
        <w:t>118</w:t>
      </w:r>
      <w:r w:rsidR="00334803">
        <w:rPr>
          <w:rFonts w:ascii="Times New Roman CYR" w:hAnsi="Times New Roman CYR" w:cs="Times New Roman"/>
          <w:sz w:val="28"/>
          <w:szCs w:val="28"/>
        </w:rPr>
        <w:t>, с. 2-15</w:t>
      </w:r>
      <w:r w:rsidRPr="00DB1522">
        <w:rPr>
          <w:rFonts w:ascii="Times New Roman CYR" w:hAnsi="Times New Roman CYR" w:cs="Times New Roman CYR"/>
          <w:sz w:val="28"/>
          <w:szCs w:val="28"/>
        </w:rPr>
        <w:t>]</w:t>
      </w:r>
      <w:r w:rsidR="00277494">
        <w:rPr>
          <w:rFonts w:ascii="Times New Roman CYR" w:hAnsi="Times New Roman CYR" w:cs="Times New Roman CYR"/>
          <w:sz w:val="28"/>
          <w:szCs w:val="28"/>
        </w:rPr>
        <w:t xml:space="preserve"> (рисунок 11)</w:t>
      </w:r>
      <w:r w:rsidRPr="00DB1522">
        <w:rPr>
          <w:rFonts w:ascii="Times New Roman" w:hAnsi="Times New Roman" w:cs="Times New Roman"/>
          <w:sz w:val="28"/>
          <w:szCs w:val="28"/>
        </w:rPr>
        <w:t>:</w:t>
      </w:r>
    </w:p>
    <w:p w14:paraId="63397CB3" w14:textId="2A7B5B00" w:rsidR="00C46EA6" w:rsidRPr="00DB1522" w:rsidRDefault="00A972E0" w:rsidP="00A972E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C46EA6" w:rsidRPr="00DB1522">
        <w:rPr>
          <w:rFonts w:ascii="Times New Roman" w:hAnsi="Times New Roman" w:cs="Times New Roman"/>
          <w:sz w:val="28"/>
          <w:szCs w:val="28"/>
        </w:rPr>
        <w:t xml:space="preserve"> методом высушивания до постоянной массы;</w:t>
      </w:r>
    </w:p>
    <w:p w14:paraId="2F71CCF3" w14:textId="6AE98166" w:rsidR="00C46EA6" w:rsidRPr="00DB1522" w:rsidRDefault="00A972E0" w:rsidP="00A972E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C46EA6" w:rsidRPr="00DB1522">
        <w:rPr>
          <w:rFonts w:ascii="Times New Roman" w:hAnsi="Times New Roman" w:cs="Times New Roman"/>
          <w:sz w:val="28"/>
          <w:szCs w:val="28"/>
        </w:rPr>
        <w:t xml:space="preserve"> методом ускоренного высушивания;</w:t>
      </w:r>
    </w:p>
    <w:p w14:paraId="3BD04BA9" w14:textId="22553F3E" w:rsidR="00C46EA6" w:rsidRPr="00DB1522" w:rsidRDefault="00A972E0" w:rsidP="00A972E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C46EA6" w:rsidRPr="00DB1522">
        <w:rPr>
          <w:rFonts w:ascii="Times New Roman" w:hAnsi="Times New Roman" w:cs="Times New Roman"/>
          <w:sz w:val="28"/>
          <w:szCs w:val="28"/>
        </w:rPr>
        <w:t xml:space="preserve"> экспресс-методом;</w:t>
      </w:r>
    </w:p>
    <w:p w14:paraId="40F373E0" w14:textId="0DD28994" w:rsidR="00C46EA6" w:rsidRPr="00DB1522" w:rsidRDefault="00A972E0" w:rsidP="00A972E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C46EA6" w:rsidRPr="00DB1522">
        <w:rPr>
          <w:rFonts w:ascii="Times New Roman" w:hAnsi="Times New Roman" w:cs="Times New Roman"/>
          <w:sz w:val="28"/>
          <w:szCs w:val="28"/>
        </w:rPr>
        <w:t xml:space="preserve"> на приборе МА-30 «</w:t>
      </w:r>
      <w:r w:rsidR="00C46EA6" w:rsidRPr="00DB1522">
        <w:rPr>
          <w:rFonts w:ascii="Times New Roman" w:hAnsi="Times New Roman" w:cs="Times New Roman"/>
          <w:sz w:val="28"/>
          <w:szCs w:val="28"/>
          <w:lang w:val="en-US"/>
        </w:rPr>
        <w:t>SARTORIUS</w:t>
      </w:r>
      <w:r w:rsidR="00C46EA6" w:rsidRPr="00DB1522">
        <w:rPr>
          <w:rFonts w:ascii="Times New Roman" w:hAnsi="Times New Roman" w:cs="Times New Roman"/>
          <w:sz w:val="28"/>
          <w:szCs w:val="28"/>
        </w:rPr>
        <w:t>».</w:t>
      </w:r>
    </w:p>
    <w:p w14:paraId="56B13E47" w14:textId="77777777" w:rsidR="00C46EA6" w:rsidRPr="00DB1522" w:rsidRDefault="00C46EA6" w:rsidP="00C46EA6">
      <w:pPr>
        <w:spacing w:after="0" w:line="240" w:lineRule="auto"/>
        <w:jc w:val="both"/>
        <w:rPr>
          <w:rFonts w:ascii="Times New Roman" w:hAnsi="Times New Roman" w:cs="Times New Roman"/>
          <w:bCs/>
          <w:sz w:val="28"/>
          <w:szCs w:val="28"/>
        </w:rPr>
      </w:pPr>
      <w:r w:rsidRPr="00DB1522">
        <w:rPr>
          <w:rFonts w:ascii="Times New Roman" w:hAnsi="Times New Roman" w:cs="Times New Roman"/>
          <w:bCs/>
          <w:sz w:val="28"/>
          <w:szCs w:val="28"/>
        </w:rPr>
        <w:tab/>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9"/>
        <w:gridCol w:w="1949"/>
        <w:gridCol w:w="1871"/>
        <w:gridCol w:w="1767"/>
        <w:gridCol w:w="1932"/>
      </w:tblGrid>
      <w:tr w:rsidR="00D3044C" w:rsidRPr="00DB1522" w14:paraId="6E8D83F2" w14:textId="77777777" w:rsidTr="00122ADE">
        <w:trPr>
          <w:trHeight w:val="1495"/>
        </w:trPr>
        <w:tc>
          <w:tcPr>
            <w:tcW w:w="2013" w:type="dxa"/>
          </w:tcPr>
          <w:p w14:paraId="68AF04D4" w14:textId="77777777" w:rsidR="00C46EA6" w:rsidRPr="00DB1522" w:rsidRDefault="00C46EA6" w:rsidP="00122ADE">
            <w:pPr>
              <w:jc w:val="both"/>
              <w:rPr>
                <w:rFonts w:ascii="Times New Roman" w:hAnsi="Times New Roman" w:cs="Times New Roman"/>
                <w:bCs/>
                <w:sz w:val="28"/>
                <w:szCs w:val="28"/>
              </w:rPr>
            </w:pPr>
            <w:r w:rsidRPr="00DB1522">
              <w:rPr>
                <w:rFonts w:ascii="Times New Roman" w:hAnsi="Times New Roman" w:cs="Times New Roman"/>
                <w:bCs/>
                <w:noProof/>
                <w:sz w:val="28"/>
                <w:szCs w:val="28"/>
                <w:lang w:eastAsia="ru-RU"/>
              </w:rPr>
              <w:drawing>
                <wp:inline distT="0" distB="0" distL="0" distR="0" wp14:anchorId="29B70949" wp14:editId="0FBCFB56">
                  <wp:extent cx="1494155" cy="1311483"/>
                  <wp:effectExtent l="0" t="3810" r="6985" b="6985"/>
                  <wp:docPr id="878062531" name="Рисунок 878062531" descr="D:\НИР 2020-2021 гг\ЗАРУБЕЖНАЯ НАУЧНАЯ СТАЖИРОВКА г. Москва\25 ноября 2021 года фото и видео\20211125_12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ИР 2020-2021 гг\ЗАРУБЕЖНАЯ НАУЧНАЯ СТАЖИРОВКА г. Москва\25 ноября 2021 года фото и видео\20211125_12481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flipH="1">
                            <a:off x="0" y="0"/>
                            <a:ext cx="1608675" cy="1412002"/>
                          </a:xfrm>
                          <a:prstGeom prst="rect">
                            <a:avLst/>
                          </a:prstGeom>
                          <a:noFill/>
                          <a:ln>
                            <a:noFill/>
                          </a:ln>
                        </pic:spPr>
                      </pic:pic>
                    </a:graphicData>
                  </a:graphic>
                </wp:inline>
              </w:drawing>
            </w:r>
          </w:p>
        </w:tc>
        <w:tc>
          <w:tcPr>
            <w:tcW w:w="1776" w:type="dxa"/>
          </w:tcPr>
          <w:p w14:paraId="1D592D75" w14:textId="77777777" w:rsidR="00C46EA6" w:rsidRPr="00DB1522" w:rsidRDefault="00C46EA6" w:rsidP="00122ADE">
            <w:pPr>
              <w:jc w:val="both"/>
              <w:rPr>
                <w:rFonts w:ascii="Times New Roman" w:hAnsi="Times New Roman" w:cs="Times New Roman"/>
                <w:bCs/>
                <w:sz w:val="28"/>
                <w:szCs w:val="28"/>
              </w:rPr>
            </w:pPr>
            <w:r w:rsidRPr="00DB1522">
              <w:rPr>
                <w:rFonts w:ascii="Times New Roman" w:hAnsi="Times New Roman" w:cs="Times New Roman"/>
                <w:i/>
                <w:noProof/>
                <w:sz w:val="28"/>
                <w:szCs w:val="28"/>
                <w:lang w:eastAsia="ru-RU"/>
              </w:rPr>
              <w:drawing>
                <wp:inline distT="0" distB="0" distL="0" distR="0" wp14:anchorId="107597DF" wp14:editId="288F64E5">
                  <wp:extent cx="1471869" cy="1190112"/>
                  <wp:effectExtent l="7303" t="0" r="2857" b="2858"/>
                  <wp:docPr id="878062532" name="Рисунок 878062532" descr="D:\НИР 2020-2021 гг\ЗАРУБЕЖНАЯ НАУЧНАЯ СТАЖИРОВКА г. Москва\26 ноября 2021 года фото и видео\20211126_11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ИР 2020-2021 гг\ЗАРУБЕЖНАЯ НАУЧНАЯ СТАЖИРОВКА г. Москва\26 ноября 2021 года фото и видео\20211126_11393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flipV="1">
                            <a:off x="0" y="0"/>
                            <a:ext cx="1591245" cy="1286636"/>
                          </a:xfrm>
                          <a:prstGeom prst="rect">
                            <a:avLst/>
                          </a:prstGeom>
                          <a:noFill/>
                          <a:ln>
                            <a:noFill/>
                          </a:ln>
                        </pic:spPr>
                      </pic:pic>
                    </a:graphicData>
                  </a:graphic>
                </wp:inline>
              </w:drawing>
            </w:r>
          </w:p>
        </w:tc>
        <w:tc>
          <w:tcPr>
            <w:tcW w:w="1892" w:type="dxa"/>
          </w:tcPr>
          <w:p w14:paraId="01319F53" w14:textId="77777777" w:rsidR="00C46EA6" w:rsidRPr="00DB1522" w:rsidRDefault="00C46EA6" w:rsidP="00122ADE">
            <w:pPr>
              <w:jc w:val="both"/>
              <w:rPr>
                <w:rFonts w:ascii="Times New Roman" w:hAnsi="Times New Roman" w:cs="Times New Roman"/>
                <w:bCs/>
                <w:sz w:val="28"/>
                <w:szCs w:val="28"/>
              </w:rPr>
            </w:pPr>
            <w:r w:rsidRPr="00DB1522">
              <w:rPr>
                <w:rFonts w:ascii="Times New Roman" w:hAnsi="Times New Roman" w:cs="Times New Roman"/>
                <w:i/>
                <w:noProof/>
                <w:sz w:val="28"/>
                <w:szCs w:val="28"/>
                <w:lang w:eastAsia="ru-RU"/>
              </w:rPr>
              <w:drawing>
                <wp:inline distT="0" distB="0" distL="0" distR="0" wp14:anchorId="375716C6" wp14:editId="349B3C35">
                  <wp:extent cx="1450861" cy="1146403"/>
                  <wp:effectExtent l="0" t="318" r="0" b="0"/>
                  <wp:docPr id="878062533" name="Рисунок 878062533" descr="D:\НИР 2020-2021 гг\ЗАРУБЕЖНАЯ НАУЧНАЯ СТАЖИРОВКА г. Москва\25 ноября 2021 года фото и видео\20211125_12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ИР 2020-2021 гг\ЗАРУБЕЖНАЯ НАУЧНАЯ СТАЖИРОВКА г. Москва\25 ноября 2021 года фото и видео\20211125_12133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550928" cy="1225471"/>
                          </a:xfrm>
                          <a:prstGeom prst="rect">
                            <a:avLst/>
                          </a:prstGeom>
                          <a:noFill/>
                          <a:ln>
                            <a:noFill/>
                          </a:ln>
                        </pic:spPr>
                      </pic:pic>
                    </a:graphicData>
                  </a:graphic>
                </wp:inline>
              </w:drawing>
            </w:r>
          </w:p>
        </w:tc>
        <w:tc>
          <w:tcPr>
            <w:tcW w:w="1805" w:type="dxa"/>
          </w:tcPr>
          <w:p w14:paraId="67B9E102" w14:textId="77777777" w:rsidR="00C46EA6" w:rsidRPr="00DB1522" w:rsidRDefault="00C46EA6" w:rsidP="00122ADE">
            <w:pPr>
              <w:jc w:val="both"/>
              <w:rPr>
                <w:rFonts w:ascii="Times New Roman" w:hAnsi="Times New Roman" w:cs="Times New Roman"/>
                <w:bCs/>
                <w:sz w:val="28"/>
                <w:szCs w:val="28"/>
              </w:rPr>
            </w:pPr>
            <w:r w:rsidRPr="00DB1522">
              <w:rPr>
                <w:rFonts w:ascii="Times New Roman" w:hAnsi="Times New Roman" w:cs="Times New Roman"/>
                <w:i/>
                <w:noProof/>
                <w:sz w:val="28"/>
                <w:szCs w:val="28"/>
                <w:lang w:eastAsia="ru-RU"/>
              </w:rPr>
              <w:drawing>
                <wp:inline distT="0" distB="0" distL="0" distR="0" wp14:anchorId="72FBA299" wp14:editId="0971CDA8">
                  <wp:extent cx="1463143" cy="1067229"/>
                  <wp:effectExtent l="7620" t="0" r="0" b="0"/>
                  <wp:docPr id="878062534" name="Рисунок 878062534" descr="D:\НИР 2020-2021 гг\ЗАРУБЕЖНАЯ НАУЧНАЯ СТАЖИРОВКА г. Москва\29 ноября 2021 года фото и видео\20211129_11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ИР 2020-2021 гг\ЗАРУБЕЖНАЯ НАУЧНАЯ СТАЖИРОВКА г. Москва\29 ноября 2021 года фото и видео\20211129_11123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flipH="1" flipV="1">
                            <a:off x="0" y="0"/>
                            <a:ext cx="1570228" cy="1145337"/>
                          </a:xfrm>
                          <a:prstGeom prst="rect">
                            <a:avLst/>
                          </a:prstGeom>
                          <a:noFill/>
                          <a:ln>
                            <a:noFill/>
                          </a:ln>
                        </pic:spPr>
                      </pic:pic>
                    </a:graphicData>
                  </a:graphic>
                </wp:inline>
              </w:drawing>
            </w:r>
          </w:p>
        </w:tc>
        <w:tc>
          <w:tcPr>
            <w:tcW w:w="1868" w:type="dxa"/>
          </w:tcPr>
          <w:p w14:paraId="60F9E9DC" w14:textId="77777777" w:rsidR="00C46EA6" w:rsidRPr="00DB1522" w:rsidRDefault="00C46EA6" w:rsidP="00122ADE">
            <w:pPr>
              <w:jc w:val="both"/>
              <w:rPr>
                <w:rFonts w:ascii="Times New Roman" w:hAnsi="Times New Roman" w:cs="Times New Roman"/>
                <w:i/>
                <w:noProof/>
                <w:sz w:val="28"/>
                <w:szCs w:val="28"/>
                <w:lang w:eastAsia="ru-RU"/>
              </w:rPr>
            </w:pPr>
            <w:r w:rsidRPr="00DB1522">
              <w:rPr>
                <w:rFonts w:ascii="Times New Roman" w:hAnsi="Times New Roman" w:cs="Times New Roman"/>
                <w:i/>
                <w:noProof/>
                <w:sz w:val="28"/>
                <w:szCs w:val="28"/>
                <w:lang w:eastAsia="ru-RU"/>
              </w:rPr>
              <w:drawing>
                <wp:inline distT="0" distB="0" distL="0" distR="0" wp14:anchorId="34A9E8C6" wp14:editId="1A4CE5FB">
                  <wp:extent cx="1480349" cy="1188720"/>
                  <wp:effectExtent l="0" t="6667" r="0" b="0"/>
                  <wp:docPr id="878062535" name="Рисунок 878062535" descr="D:\НИР 2020-2021 гг\ЗАРУБЕЖНАЯ НАУЧНАЯ СТАЖИРОВКА г. Москва\26 ноября 2021 года фото и видео\20211126_14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ИР 2020-2021 гг\ЗАРУБЕЖНАЯ НАУЧНАЯ СТАЖИРОВКА г. Москва\26 ноября 2021 года фото и видео\20211126_14361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1531957" cy="1230161"/>
                          </a:xfrm>
                          <a:prstGeom prst="rect">
                            <a:avLst/>
                          </a:prstGeom>
                          <a:noFill/>
                          <a:ln>
                            <a:noFill/>
                          </a:ln>
                        </pic:spPr>
                      </pic:pic>
                    </a:graphicData>
                  </a:graphic>
                </wp:inline>
              </w:drawing>
            </w:r>
          </w:p>
        </w:tc>
      </w:tr>
      <w:tr w:rsidR="00D3044C" w:rsidRPr="00DB1522" w14:paraId="399B9D9F" w14:textId="77777777" w:rsidTr="00122ADE">
        <w:tc>
          <w:tcPr>
            <w:tcW w:w="3789" w:type="dxa"/>
            <w:gridSpan w:val="2"/>
          </w:tcPr>
          <w:p w14:paraId="460BD1C0" w14:textId="6099C38C" w:rsidR="00C46EA6" w:rsidRPr="00DB1522" w:rsidRDefault="00A972E0" w:rsidP="00A972E0">
            <w:pPr>
              <w:ind w:firstLine="851"/>
              <w:rPr>
                <w:rFonts w:ascii="Times New Roman" w:hAnsi="Times New Roman" w:cs="Times New Roman"/>
                <w:sz w:val="24"/>
                <w:szCs w:val="24"/>
              </w:rPr>
            </w:pPr>
            <w:r>
              <w:rPr>
                <w:rFonts w:ascii="Times New Roman" w:hAnsi="Times New Roman" w:cs="Times New Roman"/>
                <w:sz w:val="24"/>
                <w:szCs w:val="24"/>
              </w:rPr>
              <w:t xml:space="preserve">а                            б                                 </w:t>
            </w:r>
          </w:p>
        </w:tc>
        <w:tc>
          <w:tcPr>
            <w:tcW w:w="3697" w:type="dxa"/>
            <w:gridSpan w:val="2"/>
          </w:tcPr>
          <w:p w14:paraId="4E7A8FE3" w14:textId="7C0E8896" w:rsidR="00C46EA6" w:rsidRPr="00DB1522" w:rsidRDefault="00A972E0" w:rsidP="00A972E0">
            <w:pPr>
              <w:contextualSpacing/>
              <w:rPr>
                <w:rFonts w:ascii="Times New Roman" w:hAnsi="Times New Roman" w:cs="Times New Roman"/>
                <w:sz w:val="24"/>
                <w:szCs w:val="24"/>
              </w:rPr>
            </w:pPr>
            <w:r>
              <w:rPr>
                <w:rFonts w:ascii="Times New Roman" w:hAnsi="Times New Roman" w:cs="Times New Roman"/>
                <w:sz w:val="24"/>
                <w:szCs w:val="24"/>
              </w:rPr>
              <w:t xml:space="preserve">            </w:t>
            </w:r>
            <w:r w:rsidR="0060203A">
              <w:rPr>
                <w:rFonts w:ascii="Times New Roman" w:hAnsi="Times New Roman" w:cs="Times New Roman"/>
                <w:sz w:val="24"/>
                <w:szCs w:val="24"/>
              </w:rPr>
              <w:t xml:space="preserve">в                                 </w:t>
            </w:r>
            <w:r>
              <w:rPr>
                <w:rFonts w:ascii="Times New Roman" w:hAnsi="Times New Roman" w:cs="Times New Roman"/>
                <w:sz w:val="24"/>
                <w:szCs w:val="24"/>
              </w:rPr>
              <w:t>г</w:t>
            </w:r>
          </w:p>
        </w:tc>
        <w:tc>
          <w:tcPr>
            <w:tcW w:w="1868" w:type="dxa"/>
          </w:tcPr>
          <w:p w14:paraId="4EEEC8D6" w14:textId="549ACCBD" w:rsidR="00C46EA6" w:rsidRPr="00DB1522" w:rsidRDefault="0060203A" w:rsidP="00122ADE">
            <w:pPr>
              <w:contextualSpacing/>
              <w:jc w:val="center"/>
              <w:rPr>
                <w:rFonts w:ascii="Times New Roman" w:hAnsi="Times New Roman" w:cs="Times New Roman"/>
                <w:sz w:val="24"/>
                <w:szCs w:val="24"/>
              </w:rPr>
            </w:pPr>
            <w:r>
              <w:rPr>
                <w:rFonts w:ascii="Times New Roman" w:hAnsi="Times New Roman" w:cs="Times New Roman"/>
                <w:sz w:val="24"/>
                <w:szCs w:val="24"/>
              </w:rPr>
              <w:t>д</w:t>
            </w:r>
          </w:p>
        </w:tc>
      </w:tr>
      <w:tr w:rsidR="00C46EA6" w:rsidRPr="00DB1522" w14:paraId="5B4480AE" w14:textId="77777777" w:rsidTr="00122ADE">
        <w:tc>
          <w:tcPr>
            <w:tcW w:w="9354" w:type="dxa"/>
            <w:gridSpan w:val="5"/>
          </w:tcPr>
          <w:p w14:paraId="2AF6DB36" w14:textId="50EA59BF" w:rsidR="00C46EA6" w:rsidRPr="0060203A" w:rsidRDefault="00C46EA6" w:rsidP="00122ADE">
            <w:pPr>
              <w:contextualSpacing/>
              <w:jc w:val="center"/>
              <w:rPr>
                <w:rFonts w:ascii="Times New Roman" w:hAnsi="Times New Roman" w:cs="Times New Roman"/>
                <w:sz w:val="16"/>
                <w:szCs w:val="16"/>
              </w:rPr>
            </w:pPr>
          </w:p>
        </w:tc>
      </w:tr>
    </w:tbl>
    <w:p w14:paraId="6E0979C9" w14:textId="7D9D6468" w:rsidR="00C46EA6" w:rsidRPr="00A972E0" w:rsidRDefault="00A972E0" w:rsidP="00A972E0">
      <w:pPr>
        <w:spacing w:after="0" w:line="240" w:lineRule="auto"/>
        <w:ind w:firstLine="709"/>
        <w:contextualSpacing/>
        <w:jc w:val="both"/>
        <w:rPr>
          <w:rFonts w:ascii="Times New Roman" w:hAnsi="Times New Roman" w:cs="Times New Roman"/>
          <w:sz w:val="24"/>
          <w:szCs w:val="24"/>
        </w:rPr>
      </w:pPr>
      <w:r w:rsidRPr="00A972E0">
        <w:rPr>
          <w:rFonts w:ascii="Times New Roman" w:hAnsi="Times New Roman" w:cs="Times New Roman"/>
          <w:sz w:val="24"/>
          <w:szCs w:val="24"/>
        </w:rPr>
        <w:t>а</w:t>
      </w:r>
      <w:r>
        <w:rPr>
          <w:rFonts w:ascii="Times New Roman" w:hAnsi="Times New Roman" w:cs="Times New Roman"/>
          <w:sz w:val="24"/>
          <w:szCs w:val="24"/>
        </w:rPr>
        <w:t>, б</w:t>
      </w:r>
      <w:r w:rsidRPr="00A972E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B1522">
        <w:rPr>
          <w:rFonts w:ascii="Times New Roman" w:hAnsi="Times New Roman" w:cs="Times New Roman"/>
          <w:bCs/>
          <w:sz w:val="24"/>
          <w:szCs w:val="24"/>
        </w:rPr>
        <w:t>прибор ЭЛЕКС-7М</w:t>
      </w:r>
      <w:r>
        <w:rPr>
          <w:rFonts w:ascii="Times New Roman" w:hAnsi="Times New Roman" w:cs="Times New Roman"/>
          <w:bCs/>
          <w:sz w:val="24"/>
          <w:szCs w:val="24"/>
        </w:rPr>
        <w:t xml:space="preserve">; в, г – </w:t>
      </w:r>
      <w:r w:rsidRPr="00DB1522">
        <w:rPr>
          <w:rFonts w:ascii="Times New Roman" w:hAnsi="Times New Roman" w:cs="Times New Roman"/>
          <w:sz w:val="24"/>
          <w:szCs w:val="24"/>
        </w:rPr>
        <w:t>Шкаф сушильный СЭШ-3М</w:t>
      </w:r>
      <w:r>
        <w:rPr>
          <w:rFonts w:ascii="Times New Roman" w:hAnsi="Times New Roman" w:cs="Times New Roman"/>
          <w:sz w:val="24"/>
          <w:szCs w:val="24"/>
        </w:rPr>
        <w:t xml:space="preserve">; д – </w:t>
      </w:r>
      <w:r w:rsidRPr="00DB1522">
        <w:rPr>
          <w:rFonts w:ascii="Times New Roman" w:hAnsi="Times New Roman" w:cs="Times New Roman"/>
          <w:sz w:val="24"/>
          <w:szCs w:val="24"/>
        </w:rPr>
        <w:t>прибор МА - 30 «</w:t>
      </w:r>
      <w:r w:rsidRPr="00DB1522">
        <w:rPr>
          <w:rFonts w:ascii="Times New Roman" w:hAnsi="Times New Roman" w:cs="Times New Roman"/>
          <w:sz w:val="24"/>
          <w:szCs w:val="24"/>
          <w:lang w:val="en-US"/>
        </w:rPr>
        <w:t>SARTORIUS</w:t>
      </w:r>
      <w:r w:rsidRPr="00DB1522">
        <w:rPr>
          <w:rFonts w:ascii="Times New Roman" w:hAnsi="Times New Roman" w:cs="Times New Roman"/>
          <w:sz w:val="24"/>
          <w:szCs w:val="24"/>
        </w:rPr>
        <w:t>»</w:t>
      </w:r>
    </w:p>
    <w:p w14:paraId="0D8D85C2" w14:textId="77777777" w:rsidR="00A972E0" w:rsidRPr="00A972E0" w:rsidRDefault="00A972E0" w:rsidP="00C46EA6">
      <w:pPr>
        <w:spacing w:after="0" w:line="240" w:lineRule="auto"/>
        <w:contextualSpacing/>
        <w:jc w:val="both"/>
        <w:rPr>
          <w:rFonts w:ascii="Times New Roman" w:hAnsi="Times New Roman" w:cs="Times New Roman"/>
          <w:b/>
          <w:sz w:val="16"/>
          <w:szCs w:val="16"/>
        </w:rPr>
      </w:pPr>
    </w:p>
    <w:p w14:paraId="734D1096" w14:textId="5BDDD990" w:rsidR="00A972E0" w:rsidRDefault="00A972E0" w:rsidP="00A972E0">
      <w:pPr>
        <w:spacing w:after="0" w:line="240" w:lineRule="auto"/>
        <w:contextualSpacing/>
        <w:jc w:val="center"/>
        <w:rPr>
          <w:rFonts w:ascii="Times New Roman" w:hAnsi="Times New Roman" w:cs="Times New Roman"/>
          <w:b/>
          <w:sz w:val="32"/>
          <w:szCs w:val="32"/>
        </w:rPr>
      </w:pPr>
      <w:r w:rsidRPr="00DB1522">
        <w:rPr>
          <w:rFonts w:ascii="Times New Roman" w:hAnsi="Times New Roman" w:cs="Times New Roman"/>
          <w:sz w:val="28"/>
          <w:szCs w:val="28"/>
        </w:rPr>
        <w:t>Рисунок 1</w:t>
      </w:r>
      <w:r>
        <w:rPr>
          <w:rFonts w:ascii="Times New Roman" w:hAnsi="Times New Roman" w:cs="Times New Roman"/>
          <w:sz w:val="28"/>
          <w:szCs w:val="28"/>
        </w:rPr>
        <w:t>1</w:t>
      </w:r>
      <w:r w:rsidRPr="00DB152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B1522">
        <w:rPr>
          <w:rFonts w:ascii="Times New Roman" w:hAnsi="Times New Roman" w:cs="Times New Roman"/>
          <w:sz w:val="28"/>
          <w:szCs w:val="28"/>
        </w:rPr>
        <w:t>Приборы по определению влажности</w:t>
      </w:r>
    </w:p>
    <w:p w14:paraId="6E823723" w14:textId="77777777" w:rsidR="00A972E0" w:rsidRPr="00DB1522" w:rsidRDefault="00A972E0" w:rsidP="00C46EA6">
      <w:pPr>
        <w:spacing w:after="0" w:line="240" w:lineRule="auto"/>
        <w:contextualSpacing/>
        <w:jc w:val="both"/>
        <w:rPr>
          <w:rFonts w:ascii="Times New Roman" w:hAnsi="Times New Roman" w:cs="Times New Roman"/>
          <w:b/>
          <w:sz w:val="32"/>
          <w:szCs w:val="32"/>
        </w:rPr>
      </w:pPr>
    </w:p>
    <w:p w14:paraId="7C920768" w14:textId="4D2680E7" w:rsidR="001D2F3F" w:rsidRPr="00DB1522" w:rsidRDefault="001D2F3F" w:rsidP="001D2F3F">
      <w:pPr>
        <w:spacing w:after="0" w:line="240" w:lineRule="auto"/>
        <w:ind w:firstLine="709"/>
        <w:contextualSpacing/>
        <w:jc w:val="both"/>
        <w:rPr>
          <w:rFonts w:ascii="Times New Roman" w:eastAsia="Calibri" w:hAnsi="Times New Roman" w:cs="Times New Roman"/>
          <w:bCs/>
          <w:sz w:val="28"/>
          <w:szCs w:val="28"/>
        </w:rPr>
      </w:pPr>
      <w:r w:rsidRPr="00DB1522">
        <w:rPr>
          <w:rFonts w:ascii="Times New Roman" w:eastAsia="Calibri" w:hAnsi="Times New Roman" w:cs="Times New Roman"/>
          <w:bCs/>
          <w:sz w:val="28"/>
          <w:szCs w:val="28"/>
        </w:rPr>
        <w:t xml:space="preserve">В рамках исследований определены показатели качества «сохранность формы» макаронных изделий. Определение </w:t>
      </w:r>
      <w:r w:rsidR="00C951CD">
        <w:rPr>
          <w:rFonts w:ascii="Times New Roman" w:eastAsia="Calibri" w:hAnsi="Times New Roman" w:cs="Times New Roman"/>
          <w:bCs/>
          <w:sz w:val="28"/>
          <w:szCs w:val="28"/>
        </w:rPr>
        <w:t>релаксационных характеристик изделий макаронных</w:t>
      </w:r>
      <w:r w:rsidRPr="00DB1522">
        <w:rPr>
          <w:rFonts w:ascii="Times New Roman" w:eastAsia="Calibri" w:hAnsi="Times New Roman" w:cs="Times New Roman"/>
          <w:bCs/>
          <w:sz w:val="28"/>
          <w:szCs w:val="28"/>
        </w:rPr>
        <w:t xml:space="preserve"> </w:t>
      </w:r>
      <w:r w:rsidR="00C951CD">
        <w:rPr>
          <w:rFonts w:ascii="Times New Roman" w:eastAsia="Calibri" w:hAnsi="Times New Roman" w:cs="Times New Roman"/>
          <w:bCs/>
          <w:sz w:val="28"/>
          <w:szCs w:val="28"/>
        </w:rPr>
        <w:t xml:space="preserve">проводилось на </w:t>
      </w:r>
      <w:r w:rsidRPr="00DB1522">
        <w:rPr>
          <w:rFonts w:ascii="Times New Roman" w:eastAsia="Calibri" w:hAnsi="Times New Roman" w:cs="Times New Roman"/>
          <w:bCs/>
          <w:sz w:val="28"/>
          <w:szCs w:val="28"/>
        </w:rPr>
        <w:t>приборе текстуроанализато</w:t>
      </w:r>
      <w:r w:rsidR="00654DCA" w:rsidRPr="00DB1522">
        <w:rPr>
          <w:rFonts w:ascii="Times New Roman" w:eastAsia="Calibri" w:hAnsi="Times New Roman" w:cs="Times New Roman"/>
          <w:bCs/>
          <w:sz w:val="28"/>
          <w:szCs w:val="28"/>
        </w:rPr>
        <w:t>р Структурометр СТ-1М (</w:t>
      </w:r>
      <w:r w:rsidR="0060203A" w:rsidRPr="00DB1522">
        <w:rPr>
          <w:rFonts w:ascii="Times New Roman" w:eastAsia="Calibri" w:hAnsi="Times New Roman" w:cs="Times New Roman"/>
          <w:bCs/>
          <w:sz w:val="28"/>
          <w:szCs w:val="28"/>
        </w:rPr>
        <w:t>р</w:t>
      </w:r>
      <w:r w:rsidR="00654DCA" w:rsidRPr="00DB1522">
        <w:rPr>
          <w:rFonts w:ascii="Times New Roman" w:eastAsia="Calibri" w:hAnsi="Times New Roman" w:cs="Times New Roman"/>
          <w:bCs/>
          <w:sz w:val="28"/>
          <w:szCs w:val="28"/>
        </w:rPr>
        <w:t>исунок 1</w:t>
      </w:r>
      <w:r w:rsidR="00471E0D">
        <w:rPr>
          <w:rFonts w:ascii="Times New Roman" w:eastAsia="Calibri" w:hAnsi="Times New Roman" w:cs="Times New Roman"/>
          <w:bCs/>
          <w:sz w:val="28"/>
          <w:szCs w:val="28"/>
        </w:rPr>
        <w:t>2</w:t>
      </w:r>
      <w:r w:rsidRPr="00DB1522">
        <w:rPr>
          <w:rFonts w:ascii="Times New Roman" w:eastAsia="Calibri" w:hAnsi="Times New Roman" w:cs="Times New Roman"/>
          <w:bCs/>
          <w:sz w:val="28"/>
          <w:szCs w:val="28"/>
        </w:rPr>
        <w:t xml:space="preserve">). </w:t>
      </w:r>
    </w:p>
    <w:p w14:paraId="0933167F" w14:textId="77777777" w:rsidR="001D2F3F" w:rsidRPr="00DB1522" w:rsidRDefault="001D2F3F" w:rsidP="001D2F3F">
      <w:pPr>
        <w:spacing w:after="0" w:line="360" w:lineRule="auto"/>
        <w:jc w:val="center"/>
        <w:rPr>
          <w:rFonts w:ascii="Times New Roman" w:eastAsia="Times New Roman" w:hAnsi="Times New Roman" w:cs="Times New Roman"/>
          <w:sz w:val="24"/>
          <w:szCs w:val="24"/>
          <w:lang w:val="kk-KZ" w:eastAsia="ru-RU"/>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5"/>
        <w:gridCol w:w="2810"/>
        <w:gridCol w:w="2548"/>
      </w:tblGrid>
      <w:tr w:rsidR="00E40B54" w:rsidRPr="00DB1522" w14:paraId="562E28F9" w14:textId="77777777" w:rsidTr="00E40B54">
        <w:trPr>
          <w:jc w:val="center"/>
        </w:trPr>
        <w:tc>
          <w:tcPr>
            <w:tcW w:w="2575" w:type="dxa"/>
          </w:tcPr>
          <w:p w14:paraId="07F2C767" w14:textId="77777777" w:rsidR="00E40B54" w:rsidRPr="00DB1522" w:rsidRDefault="00E40B54" w:rsidP="00D3044C">
            <w:pPr>
              <w:spacing w:line="360" w:lineRule="auto"/>
              <w:jc w:val="center"/>
              <w:rPr>
                <w:rFonts w:ascii="Times New Roman" w:eastAsia="Times New Roman" w:hAnsi="Times New Roman" w:cs="Times New Roman"/>
                <w:sz w:val="24"/>
                <w:szCs w:val="24"/>
                <w:lang w:val="kk-KZ" w:eastAsia="ru-RU"/>
              </w:rPr>
            </w:pPr>
            <w:r w:rsidRPr="00DB1522">
              <w:rPr>
                <w:rFonts w:ascii="Times New Roman" w:eastAsia="Times New Roman" w:hAnsi="Times New Roman" w:cs="Times New Roman"/>
                <w:noProof/>
                <w:sz w:val="24"/>
                <w:szCs w:val="24"/>
                <w:lang w:eastAsia="ru-RU"/>
              </w:rPr>
              <w:drawing>
                <wp:inline distT="0" distB="0" distL="0" distR="0" wp14:anchorId="28778DDB" wp14:editId="5FF1555A">
                  <wp:extent cx="1231265" cy="1201603"/>
                  <wp:effectExtent l="0" t="4127" r="2857" b="2858"/>
                  <wp:docPr id="8" name="Рисунок 8" descr="D:\НИР 2020-2021 гг (1 курс)\ЗАРУБЕЖНАЯ НАУЧНАЯ СТАЖИРОВКА г. Москва\ФОТО\20211210_15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ИР 2020-2021 гг (1 курс)\ЗАРУБЕЖНАЯ НАУЧНАЯ СТАЖИРОВКА г. Москва\ФОТО\20211210_15075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1255002" cy="1224769"/>
                          </a:xfrm>
                          <a:prstGeom prst="rect">
                            <a:avLst/>
                          </a:prstGeom>
                          <a:noFill/>
                          <a:ln>
                            <a:noFill/>
                          </a:ln>
                        </pic:spPr>
                      </pic:pic>
                    </a:graphicData>
                  </a:graphic>
                </wp:inline>
              </w:drawing>
            </w:r>
          </w:p>
        </w:tc>
        <w:tc>
          <w:tcPr>
            <w:tcW w:w="2810" w:type="dxa"/>
          </w:tcPr>
          <w:p w14:paraId="07D875EA" w14:textId="77777777" w:rsidR="00E40B54" w:rsidRPr="00DB1522" w:rsidRDefault="00E40B54" w:rsidP="001D2F3F">
            <w:pPr>
              <w:spacing w:line="360" w:lineRule="auto"/>
              <w:jc w:val="center"/>
              <w:rPr>
                <w:rFonts w:ascii="Times New Roman" w:eastAsia="Times New Roman" w:hAnsi="Times New Roman" w:cs="Times New Roman"/>
                <w:sz w:val="24"/>
                <w:szCs w:val="24"/>
                <w:lang w:val="kk-KZ" w:eastAsia="ru-RU"/>
              </w:rPr>
            </w:pPr>
            <w:r w:rsidRPr="00DB1522">
              <w:rPr>
                <w:rFonts w:ascii="Times New Roman" w:eastAsia="Times New Roman" w:hAnsi="Times New Roman" w:cs="Times New Roman"/>
                <w:noProof/>
                <w:sz w:val="24"/>
                <w:szCs w:val="24"/>
                <w:lang w:eastAsia="ru-RU"/>
              </w:rPr>
              <w:drawing>
                <wp:inline distT="0" distB="0" distL="0" distR="0" wp14:anchorId="7BB049E2" wp14:editId="016164A1">
                  <wp:extent cx="1254851" cy="1341077"/>
                  <wp:effectExtent l="0" t="4763" r="0" b="0"/>
                  <wp:docPr id="9" name="Рисунок 9" descr="D:\НИР 2020-2021 гг (1 курс)\ЗАРУБЕЖНАЯ НАУЧНАЯ СТАЖИРОВКА г. Москва\ФОТО\20211209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ИР 2020-2021 гг (1 курс)\ЗАРУБЕЖНАЯ НАУЧНАЯ СТАЖИРОВКА г. Москва\ФОТО\20211209_1648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flipV="1">
                            <a:off x="0" y="0"/>
                            <a:ext cx="1285134" cy="1373441"/>
                          </a:xfrm>
                          <a:prstGeom prst="rect">
                            <a:avLst/>
                          </a:prstGeom>
                          <a:noFill/>
                          <a:ln>
                            <a:noFill/>
                          </a:ln>
                        </pic:spPr>
                      </pic:pic>
                    </a:graphicData>
                  </a:graphic>
                </wp:inline>
              </w:drawing>
            </w:r>
          </w:p>
        </w:tc>
        <w:tc>
          <w:tcPr>
            <w:tcW w:w="2548" w:type="dxa"/>
          </w:tcPr>
          <w:p w14:paraId="16304E07" w14:textId="77777777" w:rsidR="00E40B54" w:rsidRPr="00DB1522" w:rsidRDefault="00E40B54" w:rsidP="00D3044C">
            <w:pPr>
              <w:spacing w:line="360" w:lineRule="auto"/>
              <w:jc w:val="center"/>
              <w:rPr>
                <w:rFonts w:ascii="Times New Roman" w:eastAsia="Times New Roman" w:hAnsi="Times New Roman" w:cs="Times New Roman"/>
                <w:noProof/>
                <w:sz w:val="24"/>
                <w:szCs w:val="24"/>
                <w:lang w:eastAsia="ru-RU"/>
              </w:rPr>
            </w:pPr>
            <w:r w:rsidRPr="00DB1522">
              <w:rPr>
                <w:rFonts w:ascii="Times New Roman" w:eastAsia="Times New Roman" w:hAnsi="Times New Roman" w:cs="Times New Roman"/>
                <w:noProof/>
                <w:sz w:val="24"/>
                <w:szCs w:val="24"/>
                <w:lang w:eastAsia="ru-RU"/>
              </w:rPr>
              <w:drawing>
                <wp:inline distT="0" distB="0" distL="0" distR="0" wp14:anchorId="27C69717" wp14:editId="3FD88BA9">
                  <wp:extent cx="1235075" cy="1258281"/>
                  <wp:effectExtent l="7620" t="0" r="0" b="0"/>
                  <wp:docPr id="10" name="Рисунок 10" descr="D:\НИР 2020-2021 гг (1 курс)\ЗАРУБЕЖНАЯ НАУЧНАЯ СТАЖИРОВКА г. Москва\ФОТО\20211209_16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ИР 2020-2021 гг (1 курс)\ЗАРУБЕЖНАЯ НАУЧНАЯ СТАЖИРОВКА г. Москва\ФОТО\20211209_16483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flipV="1">
                            <a:off x="0" y="0"/>
                            <a:ext cx="1258256" cy="1281897"/>
                          </a:xfrm>
                          <a:prstGeom prst="rect">
                            <a:avLst/>
                          </a:prstGeom>
                          <a:noFill/>
                          <a:ln>
                            <a:noFill/>
                          </a:ln>
                        </pic:spPr>
                      </pic:pic>
                    </a:graphicData>
                  </a:graphic>
                </wp:inline>
              </w:drawing>
            </w:r>
          </w:p>
        </w:tc>
      </w:tr>
    </w:tbl>
    <w:p w14:paraId="43E6CEC5" w14:textId="0A5056AC" w:rsidR="001D2F3F" w:rsidRPr="00DB1522" w:rsidRDefault="001D2F3F" w:rsidP="00BD11C4">
      <w:pPr>
        <w:spacing w:after="0" w:line="240" w:lineRule="auto"/>
        <w:contextualSpacing/>
        <w:jc w:val="center"/>
        <w:rPr>
          <w:rFonts w:ascii="Times New Roman" w:eastAsia="Calibri" w:hAnsi="Times New Roman" w:cs="Times New Roman"/>
          <w:sz w:val="28"/>
          <w:szCs w:val="28"/>
          <w:lang w:val="kk-KZ"/>
        </w:rPr>
      </w:pPr>
      <w:r w:rsidRPr="00DB1522">
        <w:rPr>
          <w:rFonts w:ascii="Times New Roman" w:eastAsia="Calibri" w:hAnsi="Times New Roman" w:cs="Times New Roman"/>
          <w:sz w:val="28"/>
          <w:szCs w:val="28"/>
        </w:rPr>
        <w:t>Рисун</w:t>
      </w:r>
      <w:r w:rsidR="00654DCA" w:rsidRPr="00DB1522">
        <w:rPr>
          <w:rFonts w:ascii="Times New Roman" w:eastAsia="Calibri" w:hAnsi="Times New Roman" w:cs="Times New Roman"/>
          <w:sz w:val="28"/>
          <w:szCs w:val="28"/>
        </w:rPr>
        <w:t>ок 1</w:t>
      </w:r>
      <w:r w:rsidR="00D3044C">
        <w:rPr>
          <w:rFonts w:ascii="Times New Roman" w:eastAsia="Calibri" w:hAnsi="Times New Roman" w:cs="Times New Roman"/>
          <w:sz w:val="28"/>
          <w:szCs w:val="28"/>
        </w:rPr>
        <w:t>2</w:t>
      </w:r>
      <w:r w:rsidR="00654DCA" w:rsidRPr="00DB1522">
        <w:rPr>
          <w:rFonts w:ascii="Times New Roman" w:eastAsia="Calibri" w:hAnsi="Times New Roman" w:cs="Times New Roman"/>
          <w:sz w:val="28"/>
          <w:szCs w:val="28"/>
        </w:rPr>
        <w:t xml:space="preserve"> </w:t>
      </w:r>
      <w:r w:rsidR="0060203A">
        <w:rPr>
          <w:rFonts w:ascii="Times New Roman" w:eastAsia="Calibri" w:hAnsi="Times New Roman" w:cs="Times New Roman"/>
          <w:sz w:val="28"/>
          <w:szCs w:val="28"/>
          <w:lang w:val="kk-KZ"/>
        </w:rPr>
        <w:t>–</w:t>
      </w:r>
      <w:r w:rsidR="0044718A" w:rsidRPr="00DB1522">
        <w:rPr>
          <w:rFonts w:ascii="Times New Roman" w:eastAsia="Calibri" w:hAnsi="Times New Roman" w:cs="Times New Roman"/>
          <w:sz w:val="28"/>
          <w:szCs w:val="28"/>
          <w:lang w:val="kk-KZ"/>
        </w:rPr>
        <w:t xml:space="preserve"> Структурометр СТ-1</w:t>
      </w:r>
      <w:r w:rsidR="00D3044C">
        <w:rPr>
          <w:rFonts w:ascii="Times New Roman" w:eastAsia="Calibri" w:hAnsi="Times New Roman" w:cs="Times New Roman"/>
          <w:sz w:val="28"/>
          <w:szCs w:val="28"/>
          <w:lang w:val="kk-KZ"/>
        </w:rPr>
        <w:t>М</w:t>
      </w:r>
    </w:p>
    <w:p w14:paraId="08972E24" w14:textId="77777777" w:rsidR="00BD11C4" w:rsidRPr="00DB1522" w:rsidRDefault="00BD11C4" w:rsidP="00BD11C4">
      <w:pPr>
        <w:spacing w:after="0" w:line="240" w:lineRule="auto"/>
        <w:contextualSpacing/>
        <w:jc w:val="center"/>
        <w:rPr>
          <w:rFonts w:ascii="Times New Roman" w:eastAsia="Calibri" w:hAnsi="Times New Roman" w:cs="Times New Roman"/>
          <w:sz w:val="24"/>
          <w:szCs w:val="24"/>
          <w:lang w:val="kk-KZ"/>
        </w:rPr>
      </w:pPr>
    </w:p>
    <w:p w14:paraId="2AD1D500" w14:textId="4719C5F9" w:rsidR="0055584F" w:rsidRPr="00DB1522" w:rsidRDefault="0055584F" w:rsidP="0060203A">
      <w:pPr>
        <w:spacing w:after="0" w:line="240" w:lineRule="auto"/>
        <w:ind w:firstLine="709"/>
        <w:contextualSpacing/>
        <w:jc w:val="both"/>
        <w:rPr>
          <w:rFonts w:ascii="Times New Roman" w:hAnsi="Times New Roman" w:cs="Times New Roman"/>
          <w:b/>
          <w:sz w:val="28"/>
          <w:szCs w:val="28"/>
        </w:rPr>
      </w:pPr>
      <w:r w:rsidRPr="00DB1522">
        <w:rPr>
          <w:rFonts w:ascii="Times New Roman" w:hAnsi="Times New Roman" w:cs="Times New Roman"/>
          <w:b/>
          <w:sz w:val="28"/>
          <w:szCs w:val="28"/>
        </w:rPr>
        <w:t xml:space="preserve">2.3 </w:t>
      </w:r>
      <w:r w:rsidRPr="00DB1522">
        <w:rPr>
          <w:rFonts w:ascii="Times New Roman" w:hAnsi="Times New Roman" w:cs="Times New Roman"/>
          <w:b/>
          <w:sz w:val="28"/>
          <w:szCs w:val="28"/>
          <w:lang w:val="en-US"/>
        </w:rPr>
        <w:t>C</w:t>
      </w:r>
      <w:r w:rsidRPr="00DB1522">
        <w:rPr>
          <w:rFonts w:ascii="Times New Roman" w:hAnsi="Times New Roman" w:cs="Times New Roman"/>
          <w:b/>
          <w:sz w:val="28"/>
          <w:szCs w:val="28"/>
        </w:rPr>
        <w:t>мешивание и тестирование</w:t>
      </w:r>
    </w:p>
    <w:p w14:paraId="4EE52423" w14:textId="44304B72" w:rsidR="0055584F" w:rsidRDefault="0055584F" w:rsidP="0060203A">
      <w:pPr>
        <w:spacing w:after="0" w:line="240" w:lineRule="auto"/>
        <w:ind w:firstLine="709"/>
        <w:contextualSpacing/>
        <w:jc w:val="both"/>
        <w:rPr>
          <w:rFonts w:ascii="Times New Roman" w:hAnsi="Times New Roman" w:cs="Times New Roman"/>
          <w:sz w:val="28"/>
          <w:szCs w:val="28"/>
        </w:rPr>
      </w:pPr>
      <w:r w:rsidRPr="00DB1522">
        <w:rPr>
          <w:rFonts w:ascii="Times New Roman" w:hAnsi="Times New Roman" w:cs="Times New Roman"/>
          <w:sz w:val="28"/>
          <w:szCs w:val="28"/>
        </w:rPr>
        <w:t>Исследования проведены в</w:t>
      </w:r>
      <w:r w:rsidRPr="00DB1522">
        <w:rPr>
          <w:rFonts w:ascii="Times New Roman" w:hAnsi="Times New Roman" w:cs="Times New Roman"/>
          <w:b/>
          <w:sz w:val="28"/>
          <w:szCs w:val="28"/>
        </w:rPr>
        <w:t xml:space="preserve"> </w:t>
      </w:r>
      <w:r w:rsidRPr="00DB1522">
        <w:rPr>
          <w:rFonts w:ascii="Times New Roman" w:hAnsi="Times New Roman" w:cs="Times New Roman"/>
          <w:sz w:val="28"/>
          <w:szCs w:val="28"/>
        </w:rPr>
        <w:t>одном из ведущих научно-исследовательских институтов Российской Федерации г. Москва</w:t>
      </w:r>
      <w:r w:rsidRPr="00DB1522">
        <w:rPr>
          <w:rFonts w:ascii="Times New Roman" w:hAnsi="Times New Roman" w:cs="Times New Roman"/>
          <w:b/>
          <w:sz w:val="28"/>
          <w:szCs w:val="28"/>
        </w:rPr>
        <w:t xml:space="preserve"> </w:t>
      </w:r>
      <w:r w:rsidRPr="00DB1522">
        <w:rPr>
          <w:rFonts w:ascii="Times New Roman" w:hAnsi="Times New Roman" w:cs="Times New Roman"/>
          <w:sz w:val="28"/>
          <w:szCs w:val="28"/>
        </w:rPr>
        <w:t xml:space="preserve">Федеральном государственном автономном научном учреждении «Научно-исследовательский институт хлебопекарной промышленности». </w:t>
      </w:r>
    </w:p>
    <w:p w14:paraId="0BCB3C6B" w14:textId="77777777" w:rsidR="007308ED" w:rsidRPr="00DB1522" w:rsidRDefault="007308ED" w:rsidP="0060203A">
      <w:pPr>
        <w:spacing w:after="0" w:line="240" w:lineRule="auto"/>
        <w:ind w:firstLine="709"/>
        <w:contextualSpacing/>
        <w:jc w:val="both"/>
        <w:rPr>
          <w:rFonts w:ascii="Times New Roman" w:hAnsi="Times New Roman" w:cs="Times New Roman"/>
          <w:sz w:val="28"/>
          <w:szCs w:val="28"/>
        </w:rPr>
      </w:pPr>
    </w:p>
    <w:p w14:paraId="22816C5D" w14:textId="77777777" w:rsidR="00396F9B" w:rsidRPr="0060203A" w:rsidRDefault="00396F9B" w:rsidP="00103876">
      <w:pPr>
        <w:pStyle w:val="a9"/>
        <w:numPr>
          <w:ilvl w:val="0"/>
          <w:numId w:val="3"/>
        </w:numPr>
        <w:tabs>
          <w:tab w:val="left" w:pos="993"/>
        </w:tabs>
        <w:spacing w:after="0" w:line="240" w:lineRule="auto"/>
        <w:ind w:left="0" w:firstLine="708"/>
        <w:jc w:val="both"/>
        <w:rPr>
          <w:rFonts w:ascii="Times New Roman" w:hAnsi="Times New Roman" w:cs="Times New Roman"/>
          <w:bCs/>
          <w:i/>
          <w:sz w:val="28"/>
          <w:szCs w:val="28"/>
        </w:rPr>
      </w:pPr>
      <w:r w:rsidRPr="0060203A">
        <w:rPr>
          <w:rFonts w:ascii="Times New Roman" w:hAnsi="Times New Roman" w:cs="Times New Roman"/>
          <w:bCs/>
          <w:i/>
          <w:sz w:val="28"/>
          <w:szCs w:val="28"/>
        </w:rPr>
        <w:t>Определяем влажность макаронных изделий на приборе ЭЛЕКС - 7М.</w:t>
      </w:r>
    </w:p>
    <w:p w14:paraId="5A26F06B" w14:textId="05B2A6E2" w:rsidR="00396F9B" w:rsidRDefault="00396F9B" w:rsidP="00396F9B">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Методика расчета</w:t>
      </w:r>
      <w:r w:rsidR="00334803">
        <w:rPr>
          <w:rFonts w:ascii="Times New Roman" w:hAnsi="Times New Roman" w:cs="Times New Roman"/>
          <w:bCs/>
          <w:sz w:val="28"/>
          <w:szCs w:val="28"/>
        </w:rPr>
        <w:t>:</w:t>
      </w:r>
    </w:p>
    <w:p w14:paraId="727ECE06" w14:textId="77777777" w:rsidR="00334803" w:rsidRPr="00DB1522" w:rsidRDefault="00334803" w:rsidP="00396F9B">
      <w:pPr>
        <w:spacing w:after="0" w:line="240" w:lineRule="auto"/>
        <w:ind w:firstLine="709"/>
        <w:jc w:val="both"/>
        <w:rPr>
          <w:rFonts w:ascii="Times New Roman" w:hAnsi="Times New Roman" w:cs="Times New Roman"/>
          <w:bCs/>
          <w:sz w:val="28"/>
          <w:szCs w:val="28"/>
        </w:rPr>
      </w:pPr>
    </w:p>
    <w:p w14:paraId="22E22166" w14:textId="2F6E35B5" w:rsidR="00396F9B" w:rsidRDefault="00396F9B" w:rsidP="0060203A">
      <w:pPr>
        <w:spacing w:after="0" w:line="240" w:lineRule="auto"/>
        <w:ind w:firstLine="709"/>
        <w:jc w:val="right"/>
        <w:rPr>
          <w:rFonts w:ascii="Times New Roman" w:hAnsi="Times New Roman" w:cs="Times New Roman"/>
          <w:sz w:val="28"/>
          <w:szCs w:val="28"/>
        </w:rPr>
      </w:pPr>
      <m:oMath>
        <m:r>
          <m:rPr>
            <m:sty m:val="bi"/>
          </m:rPr>
          <w:rPr>
            <w:rFonts w:ascii="Cambria Math" w:hAnsi="Cambria Math" w:cs="Times New Roman"/>
            <w:sz w:val="30"/>
            <w:szCs w:val="30"/>
          </w:rPr>
          <m:t>В=</m:t>
        </m:r>
        <m:f>
          <m:fPr>
            <m:ctrlPr>
              <w:rPr>
                <w:rFonts w:ascii="Cambria Math" w:hAnsi="Cambria Math" w:cs="Times New Roman"/>
                <w:b/>
                <w:bCs/>
                <w:i/>
                <w:sz w:val="30"/>
                <w:szCs w:val="30"/>
              </w:rPr>
            </m:ctrlPr>
          </m:fPr>
          <m:num>
            <m:r>
              <m:rPr>
                <m:sty m:val="bi"/>
              </m:rPr>
              <w:rPr>
                <w:rFonts w:ascii="Cambria Math" w:hAnsi="Cambria Math" w:cs="Times New Roman"/>
                <w:sz w:val="30"/>
                <w:szCs w:val="30"/>
              </w:rPr>
              <m:t>Н-С</m:t>
            </m:r>
          </m:num>
          <m:den>
            <m:r>
              <m:rPr>
                <m:sty m:val="bi"/>
              </m:rPr>
              <w:rPr>
                <w:rFonts w:ascii="Cambria Math" w:hAnsi="Cambria Math" w:cs="Times New Roman"/>
                <w:sz w:val="30"/>
                <w:szCs w:val="30"/>
              </w:rPr>
              <m:t>Н-Б</m:t>
            </m:r>
          </m:den>
        </m:f>
        <m:r>
          <m:rPr>
            <m:sty m:val="bi"/>
          </m:rPr>
          <w:rPr>
            <w:rFonts w:ascii="Cambria Math" w:hAnsi="Cambria Math" w:cs="Times New Roman"/>
            <w:sz w:val="30"/>
            <w:szCs w:val="30"/>
          </w:rPr>
          <m:t>·</m:t>
        </m:r>
        <m:r>
          <w:rPr>
            <w:rFonts w:ascii="Cambria Math" w:hAnsi="Cambria Math" w:cs="Times New Roman"/>
            <w:sz w:val="30"/>
            <w:szCs w:val="30"/>
          </w:rPr>
          <m:t>100%</m:t>
        </m:r>
      </m:oMath>
      <w:r w:rsidRPr="00DB1522">
        <w:rPr>
          <w:rFonts w:ascii="Times New Roman" w:hAnsi="Times New Roman" w:cs="Times New Roman"/>
          <w:sz w:val="30"/>
          <w:szCs w:val="30"/>
        </w:rPr>
        <w:t xml:space="preserve">  </w:t>
      </w:r>
      <w:r w:rsidRPr="00DB1522">
        <w:rPr>
          <w:rFonts w:ascii="Times New Roman" w:hAnsi="Times New Roman" w:cs="Times New Roman"/>
          <w:sz w:val="28"/>
          <w:szCs w:val="28"/>
        </w:rPr>
        <w:t xml:space="preserve">   </w:t>
      </w:r>
      <w:r w:rsidR="006160FD">
        <w:rPr>
          <w:rFonts w:ascii="Times New Roman" w:hAnsi="Times New Roman" w:cs="Times New Roman"/>
          <w:sz w:val="28"/>
          <w:szCs w:val="28"/>
        </w:rPr>
        <w:t xml:space="preserve">             </w:t>
      </w:r>
      <w:r w:rsidRPr="00DB1522">
        <w:rPr>
          <w:rFonts w:ascii="Times New Roman" w:hAnsi="Times New Roman" w:cs="Times New Roman"/>
          <w:sz w:val="28"/>
          <w:szCs w:val="28"/>
        </w:rPr>
        <w:t xml:space="preserve">     </w:t>
      </w:r>
      <w:r w:rsidR="0060203A">
        <w:rPr>
          <w:rFonts w:ascii="Times New Roman" w:hAnsi="Times New Roman" w:cs="Times New Roman"/>
          <w:sz w:val="28"/>
          <w:szCs w:val="28"/>
        </w:rPr>
        <w:t xml:space="preserve">                </w:t>
      </w:r>
      <w:r w:rsidRPr="00DB1522">
        <w:rPr>
          <w:rFonts w:ascii="Times New Roman" w:hAnsi="Times New Roman" w:cs="Times New Roman"/>
          <w:sz w:val="28"/>
          <w:szCs w:val="28"/>
        </w:rPr>
        <w:t xml:space="preserve">              (</w:t>
      </w:r>
      <w:r w:rsidR="009A2D9F">
        <w:rPr>
          <w:rFonts w:ascii="Times New Roman" w:hAnsi="Times New Roman" w:cs="Times New Roman"/>
          <w:sz w:val="28"/>
          <w:szCs w:val="28"/>
        </w:rPr>
        <w:t>1</w:t>
      </w:r>
      <w:r w:rsidRPr="00DB1522">
        <w:rPr>
          <w:rFonts w:ascii="Times New Roman" w:hAnsi="Times New Roman" w:cs="Times New Roman"/>
          <w:sz w:val="28"/>
          <w:szCs w:val="28"/>
        </w:rPr>
        <w:t>)</w:t>
      </w:r>
    </w:p>
    <w:p w14:paraId="41CFF494" w14:textId="77777777" w:rsidR="0060203A" w:rsidRPr="00DB1522" w:rsidRDefault="0060203A" w:rsidP="0060203A">
      <w:pPr>
        <w:spacing w:after="0" w:line="240" w:lineRule="auto"/>
        <w:ind w:firstLine="709"/>
        <w:jc w:val="right"/>
        <w:rPr>
          <w:rFonts w:ascii="Times New Roman" w:hAnsi="Times New Roman" w:cs="Times New Roman"/>
          <w:bCs/>
          <w:sz w:val="28"/>
          <w:szCs w:val="28"/>
        </w:rPr>
      </w:pPr>
    </w:p>
    <w:p w14:paraId="58280871" w14:textId="50AD7135" w:rsidR="00396F9B" w:rsidRPr="00DB1522" w:rsidRDefault="00396F9B" w:rsidP="00396F9B">
      <w:pPr>
        <w:spacing w:after="0" w:line="240" w:lineRule="auto"/>
        <w:jc w:val="both"/>
        <w:rPr>
          <w:rFonts w:ascii="Times New Roman" w:hAnsi="Times New Roman" w:cs="Times New Roman"/>
          <w:bCs/>
          <w:sz w:val="28"/>
          <w:szCs w:val="28"/>
        </w:rPr>
      </w:pPr>
      <w:r w:rsidRPr="00DB1522">
        <w:rPr>
          <w:rFonts w:ascii="Times New Roman" w:hAnsi="Times New Roman" w:cs="Times New Roman"/>
          <w:bCs/>
          <w:sz w:val="28"/>
          <w:szCs w:val="28"/>
        </w:rPr>
        <w:t xml:space="preserve">где В </w:t>
      </w:r>
      <w:r w:rsidR="0060203A">
        <w:rPr>
          <w:rFonts w:ascii="Times New Roman" w:hAnsi="Times New Roman" w:cs="Times New Roman"/>
          <w:bCs/>
          <w:sz w:val="28"/>
          <w:szCs w:val="28"/>
        </w:rPr>
        <w:t>–</w:t>
      </w:r>
      <w:r w:rsidRPr="00DB1522">
        <w:rPr>
          <w:rFonts w:ascii="Times New Roman" w:hAnsi="Times New Roman" w:cs="Times New Roman"/>
          <w:bCs/>
          <w:sz w:val="28"/>
          <w:szCs w:val="28"/>
        </w:rPr>
        <w:t xml:space="preserve"> влажность сырья, %</w:t>
      </w:r>
      <w:r w:rsidR="0060203A">
        <w:rPr>
          <w:rFonts w:ascii="Times New Roman" w:hAnsi="Times New Roman" w:cs="Times New Roman"/>
          <w:bCs/>
          <w:sz w:val="28"/>
          <w:szCs w:val="28"/>
        </w:rPr>
        <w:t>;</w:t>
      </w:r>
    </w:p>
    <w:p w14:paraId="12D8AE58" w14:textId="3E743EB2" w:rsidR="00396F9B" w:rsidRPr="00DB1522" w:rsidRDefault="00396F9B" w:rsidP="0060203A">
      <w:pPr>
        <w:spacing w:after="0" w:line="240" w:lineRule="auto"/>
        <w:ind w:firstLine="448"/>
        <w:rPr>
          <w:rFonts w:ascii="Times New Roman" w:hAnsi="Times New Roman" w:cs="Times New Roman"/>
          <w:bCs/>
          <w:sz w:val="28"/>
          <w:szCs w:val="28"/>
        </w:rPr>
      </w:pPr>
      <w:r w:rsidRPr="00DB1522">
        <w:rPr>
          <w:rFonts w:ascii="Times New Roman" w:hAnsi="Times New Roman" w:cs="Times New Roman"/>
          <w:bCs/>
          <w:sz w:val="28"/>
          <w:szCs w:val="28"/>
        </w:rPr>
        <w:t xml:space="preserve">Н </w:t>
      </w:r>
      <w:r w:rsidR="0060203A">
        <w:rPr>
          <w:rFonts w:ascii="Times New Roman" w:hAnsi="Times New Roman" w:cs="Times New Roman"/>
          <w:bCs/>
          <w:sz w:val="28"/>
          <w:szCs w:val="28"/>
        </w:rPr>
        <w:t>–</w:t>
      </w:r>
      <w:r w:rsidRPr="00DB1522">
        <w:rPr>
          <w:rFonts w:ascii="Times New Roman" w:hAnsi="Times New Roman" w:cs="Times New Roman"/>
          <w:bCs/>
          <w:sz w:val="28"/>
          <w:szCs w:val="28"/>
        </w:rPr>
        <w:t xml:space="preserve"> вес навески сырья с бумажным пакетом до высушивания, г;</w:t>
      </w:r>
    </w:p>
    <w:p w14:paraId="1DA530E6" w14:textId="0C96198B" w:rsidR="00396F9B" w:rsidRPr="00DB1522" w:rsidRDefault="00396F9B" w:rsidP="0060203A">
      <w:pPr>
        <w:spacing w:after="0" w:line="240" w:lineRule="auto"/>
        <w:ind w:firstLine="448"/>
        <w:rPr>
          <w:rFonts w:ascii="Times New Roman" w:hAnsi="Times New Roman" w:cs="Times New Roman"/>
          <w:bCs/>
          <w:sz w:val="28"/>
          <w:szCs w:val="28"/>
        </w:rPr>
      </w:pPr>
      <w:r w:rsidRPr="00DB1522">
        <w:rPr>
          <w:rFonts w:ascii="Times New Roman" w:hAnsi="Times New Roman" w:cs="Times New Roman"/>
          <w:bCs/>
          <w:sz w:val="28"/>
          <w:szCs w:val="28"/>
        </w:rPr>
        <w:t xml:space="preserve">С </w:t>
      </w:r>
      <w:r w:rsidR="0060203A">
        <w:rPr>
          <w:rFonts w:ascii="Times New Roman" w:hAnsi="Times New Roman" w:cs="Times New Roman"/>
          <w:bCs/>
          <w:sz w:val="28"/>
          <w:szCs w:val="28"/>
        </w:rPr>
        <w:t>–</w:t>
      </w:r>
      <w:r w:rsidRPr="00DB1522">
        <w:rPr>
          <w:rFonts w:ascii="Times New Roman" w:hAnsi="Times New Roman" w:cs="Times New Roman"/>
          <w:bCs/>
          <w:sz w:val="28"/>
          <w:szCs w:val="28"/>
        </w:rPr>
        <w:t xml:space="preserve"> вес навески сырья с бумажным пакетом после высушивания, г;</w:t>
      </w:r>
    </w:p>
    <w:p w14:paraId="6551B39B" w14:textId="755EAC08" w:rsidR="00107F15" w:rsidRPr="00DB1522" w:rsidRDefault="00396F9B" w:rsidP="0060203A">
      <w:pPr>
        <w:spacing w:after="0" w:line="240" w:lineRule="auto"/>
        <w:ind w:firstLine="448"/>
        <w:rPr>
          <w:rFonts w:ascii="Times New Roman" w:hAnsi="Times New Roman" w:cs="Times New Roman"/>
          <w:bCs/>
          <w:sz w:val="28"/>
          <w:szCs w:val="28"/>
        </w:rPr>
      </w:pPr>
      <w:r w:rsidRPr="00DB1522">
        <w:rPr>
          <w:rFonts w:ascii="Times New Roman" w:hAnsi="Times New Roman" w:cs="Times New Roman"/>
          <w:bCs/>
          <w:sz w:val="28"/>
          <w:szCs w:val="28"/>
        </w:rPr>
        <w:t xml:space="preserve">Б </w:t>
      </w:r>
      <w:r w:rsidR="0060203A">
        <w:rPr>
          <w:rFonts w:ascii="Times New Roman" w:hAnsi="Times New Roman" w:cs="Times New Roman"/>
          <w:bCs/>
          <w:sz w:val="28"/>
          <w:szCs w:val="28"/>
        </w:rPr>
        <w:t>–</w:t>
      </w:r>
      <w:r w:rsidRPr="00DB1522">
        <w:rPr>
          <w:rFonts w:ascii="Times New Roman" w:hAnsi="Times New Roman" w:cs="Times New Roman"/>
          <w:bCs/>
          <w:sz w:val="28"/>
          <w:szCs w:val="28"/>
        </w:rPr>
        <w:t xml:space="preserve"> вес в</w:t>
      </w:r>
      <w:r w:rsidR="00107F15" w:rsidRPr="00DB1522">
        <w:rPr>
          <w:rFonts w:ascii="Times New Roman" w:hAnsi="Times New Roman" w:cs="Times New Roman"/>
          <w:bCs/>
          <w:sz w:val="28"/>
          <w:szCs w:val="28"/>
        </w:rPr>
        <w:t>ысушенного бумажного пакета, г.</w:t>
      </w:r>
    </w:p>
    <w:p w14:paraId="0A64292A" w14:textId="1A6C1934" w:rsidR="00396F9B" w:rsidRPr="0060203A" w:rsidRDefault="00396F9B" w:rsidP="00103876">
      <w:pPr>
        <w:pStyle w:val="a9"/>
        <w:numPr>
          <w:ilvl w:val="0"/>
          <w:numId w:val="3"/>
        </w:numPr>
        <w:tabs>
          <w:tab w:val="left" w:pos="851"/>
        </w:tabs>
        <w:spacing w:after="0" w:line="240" w:lineRule="auto"/>
        <w:ind w:left="0" w:firstLine="567"/>
        <w:jc w:val="both"/>
        <w:rPr>
          <w:rFonts w:ascii="Times New Roman" w:hAnsi="Times New Roman" w:cs="Times New Roman"/>
          <w:bCs/>
          <w:i/>
          <w:sz w:val="28"/>
          <w:szCs w:val="28"/>
        </w:rPr>
      </w:pPr>
      <w:r w:rsidRPr="0060203A">
        <w:rPr>
          <w:rFonts w:ascii="Times New Roman" w:hAnsi="Times New Roman" w:cs="Times New Roman"/>
          <w:i/>
          <w:sz w:val="28"/>
          <w:szCs w:val="28"/>
        </w:rPr>
        <w:t>Определение влажности по экспресс-методу</w:t>
      </w:r>
    </w:p>
    <w:p w14:paraId="4BFA9422" w14:textId="77777777" w:rsidR="0060203A" w:rsidRDefault="0060203A" w:rsidP="00396F9B">
      <w:pPr>
        <w:spacing w:after="0" w:line="240" w:lineRule="auto"/>
        <w:ind w:firstLine="708"/>
        <w:jc w:val="center"/>
        <w:rPr>
          <w:rFonts w:ascii="Times New Roman" w:hAnsi="Times New Roman" w:cs="Times New Roman"/>
          <w:sz w:val="30"/>
          <w:szCs w:val="30"/>
        </w:rPr>
      </w:pPr>
    </w:p>
    <w:p w14:paraId="3F8BDA4B" w14:textId="09A454CC" w:rsidR="00396F9B" w:rsidRDefault="00396F9B" w:rsidP="0060203A">
      <w:pPr>
        <w:spacing w:after="0" w:line="240" w:lineRule="auto"/>
        <w:ind w:firstLine="708"/>
        <w:jc w:val="right"/>
        <w:rPr>
          <w:rFonts w:ascii="Times New Roman" w:hAnsi="Times New Roman" w:cs="Times New Roman"/>
          <w:sz w:val="28"/>
          <w:szCs w:val="28"/>
        </w:rPr>
      </w:pPr>
      <w:r w:rsidRPr="00DB1522">
        <w:rPr>
          <w:rFonts w:ascii="Times New Roman" w:hAnsi="Times New Roman" w:cs="Times New Roman"/>
          <w:sz w:val="30"/>
          <w:szCs w:val="30"/>
          <w:lang w:val="en-US"/>
        </w:rPr>
        <w:t>W</w:t>
      </w:r>
      <w:r w:rsidRPr="00DB1522">
        <w:rPr>
          <w:rFonts w:ascii="Times New Roman" w:hAnsi="Times New Roman" w:cs="Times New Roman"/>
          <w:sz w:val="30"/>
          <w:szCs w:val="30"/>
        </w:rPr>
        <w:t>=</w:t>
      </w:r>
      <m:oMath>
        <m:f>
          <m:fPr>
            <m:ctrlPr>
              <w:rPr>
                <w:rFonts w:ascii="Cambria Math" w:hAnsi="Cambria Math" w:cs="Times New Roman"/>
                <w:i/>
                <w:sz w:val="30"/>
                <w:szCs w:val="30"/>
                <w:lang w:val="en-US"/>
              </w:rPr>
            </m:ctrlPr>
          </m:fPr>
          <m:num>
            <m:r>
              <w:rPr>
                <w:rFonts w:ascii="Cambria Math" w:hAnsi="Cambria Math" w:cs="Times New Roman"/>
                <w:sz w:val="30"/>
                <w:szCs w:val="30"/>
              </w:rPr>
              <m:t>(</m:t>
            </m:r>
            <m:sSub>
              <m:sSubPr>
                <m:ctrlPr>
                  <w:rPr>
                    <w:rFonts w:ascii="Cambria Math" w:hAnsi="Cambria Math" w:cs="Times New Roman"/>
                    <w:i/>
                    <w:sz w:val="30"/>
                    <w:szCs w:val="30"/>
                    <w:lang w:val="en-US"/>
                  </w:rPr>
                </m:ctrlPr>
              </m:sSubPr>
              <m:e>
                <m:r>
                  <w:rPr>
                    <w:rFonts w:ascii="Cambria Math" w:hAnsi="Cambria Math" w:cs="Times New Roman"/>
                    <w:sz w:val="30"/>
                    <w:szCs w:val="30"/>
                    <w:lang w:val="en-US"/>
                  </w:rPr>
                  <m:t>m</m:t>
                </m:r>
              </m:e>
              <m:sub>
                <m:r>
                  <w:rPr>
                    <w:rFonts w:ascii="Cambria Math" w:hAnsi="Cambria Math" w:cs="Times New Roman"/>
                    <w:sz w:val="30"/>
                    <w:szCs w:val="30"/>
                  </w:rPr>
                  <m:t xml:space="preserve">1 - </m:t>
                </m:r>
                <m:sSub>
                  <m:sSubPr>
                    <m:ctrlPr>
                      <w:rPr>
                        <w:rFonts w:ascii="Cambria Math" w:hAnsi="Cambria Math" w:cs="Times New Roman"/>
                        <w:i/>
                        <w:sz w:val="30"/>
                        <w:szCs w:val="30"/>
                        <w:lang w:val="en-US"/>
                      </w:rPr>
                    </m:ctrlPr>
                  </m:sSubPr>
                  <m:e>
                    <m:r>
                      <w:rPr>
                        <w:rFonts w:ascii="Cambria Math" w:hAnsi="Cambria Math" w:cs="Times New Roman"/>
                        <w:sz w:val="30"/>
                        <w:szCs w:val="30"/>
                        <w:lang w:val="en-US"/>
                      </w:rPr>
                      <m:t>m</m:t>
                    </m:r>
                  </m:e>
                  <m:sub>
                    <m:r>
                      <w:rPr>
                        <w:rFonts w:ascii="Cambria Math" w:hAnsi="Cambria Math" w:cs="Times New Roman"/>
                        <w:sz w:val="30"/>
                        <w:szCs w:val="30"/>
                      </w:rPr>
                      <m:t>2</m:t>
                    </m:r>
                  </m:sub>
                </m:sSub>
              </m:sub>
            </m:sSub>
            <m:r>
              <w:rPr>
                <w:rFonts w:ascii="Cambria Math" w:hAnsi="Cambria Math" w:cs="Times New Roman"/>
                <w:sz w:val="30"/>
                <w:szCs w:val="30"/>
              </w:rPr>
              <m:t>)</m:t>
            </m:r>
          </m:num>
          <m:den>
            <m:r>
              <w:rPr>
                <w:rFonts w:ascii="Cambria Math" w:hAnsi="Cambria Math" w:cs="Times New Roman"/>
                <w:sz w:val="30"/>
                <w:szCs w:val="30"/>
                <w:lang w:val="en-US"/>
              </w:rPr>
              <m:t>m</m:t>
            </m:r>
          </m:den>
        </m:f>
        <m:r>
          <w:rPr>
            <w:rFonts w:ascii="Cambria Math" w:hAnsi="Cambria Math" w:cs="Times New Roman"/>
            <w:sz w:val="30"/>
            <w:szCs w:val="30"/>
          </w:rPr>
          <m:t>∙100</m:t>
        </m:r>
      </m:oMath>
      <w:r w:rsidRPr="00DB1522">
        <w:rPr>
          <w:rFonts w:ascii="Times New Roman" w:hAnsi="Times New Roman" w:cs="Times New Roman"/>
          <w:sz w:val="30"/>
          <w:szCs w:val="30"/>
        </w:rPr>
        <w:t xml:space="preserve">%  </w:t>
      </w:r>
      <w:r w:rsidR="0060203A">
        <w:rPr>
          <w:rFonts w:ascii="Times New Roman" w:hAnsi="Times New Roman" w:cs="Times New Roman"/>
          <w:sz w:val="30"/>
          <w:szCs w:val="30"/>
        </w:rPr>
        <w:t xml:space="preserve">                             </w:t>
      </w:r>
      <w:r w:rsidRPr="00DB1522">
        <w:rPr>
          <w:rFonts w:ascii="Times New Roman" w:hAnsi="Times New Roman" w:cs="Times New Roman"/>
          <w:sz w:val="30"/>
          <w:szCs w:val="30"/>
        </w:rPr>
        <w:t xml:space="preserve">        </w:t>
      </w:r>
      <w:r w:rsidRPr="00DB1522">
        <w:rPr>
          <w:rFonts w:ascii="Times New Roman" w:hAnsi="Times New Roman" w:cs="Times New Roman"/>
          <w:sz w:val="28"/>
          <w:szCs w:val="28"/>
        </w:rPr>
        <w:t xml:space="preserve">       (</w:t>
      </w:r>
      <w:r w:rsidR="009A2D9F">
        <w:rPr>
          <w:rFonts w:ascii="Times New Roman" w:hAnsi="Times New Roman" w:cs="Times New Roman"/>
          <w:sz w:val="28"/>
          <w:szCs w:val="28"/>
        </w:rPr>
        <w:t>2</w:t>
      </w:r>
      <w:r w:rsidRPr="00DB1522">
        <w:rPr>
          <w:rFonts w:ascii="Times New Roman" w:hAnsi="Times New Roman" w:cs="Times New Roman"/>
          <w:sz w:val="28"/>
          <w:szCs w:val="28"/>
        </w:rPr>
        <w:t>)</w:t>
      </w:r>
    </w:p>
    <w:p w14:paraId="1B47D9DD" w14:textId="77777777" w:rsidR="0060203A" w:rsidRDefault="0060203A" w:rsidP="0060203A">
      <w:pPr>
        <w:spacing w:after="0" w:line="240" w:lineRule="auto"/>
        <w:ind w:firstLine="708"/>
        <w:jc w:val="right"/>
        <w:rPr>
          <w:rFonts w:ascii="Times New Roman" w:hAnsi="Times New Roman" w:cs="Times New Roman"/>
          <w:sz w:val="28"/>
          <w:szCs w:val="28"/>
        </w:rPr>
      </w:pPr>
    </w:p>
    <w:p w14:paraId="73424543" w14:textId="5660E92F" w:rsidR="00396F9B" w:rsidRPr="00DB1522" w:rsidRDefault="0060203A" w:rsidP="0060203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oMath>
      <w:r w:rsidR="00396F9B" w:rsidRPr="00DB1522">
        <w:rPr>
          <w:rFonts w:ascii="Times New Roman" w:hAnsi="Times New Roman" w:cs="Times New Roman"/>
          <w:sz w:val="28"/>
          <w:szCs w:val="28"/>
        </w:rPr>
        <w:t xml:space="preserve"> </w:t>
      </w:r>
      <w:r>
        <w:rPr>
          <w:rFonts w:ascii="Times New Roman" w:hAnsi="Times New Roman" w:cs="Times New Roman"/>
          <w:sz w:val="28"/>
          <w:szCs w:val="28"/>
        </w:rPr>
        <w:t>–</w:t>
      </w:r>
      <w:r w:rsidR="00396F9B" w:rsidRPr="00DB1522">
        <w:rPr>
          <w:rFonts w:ascii="Times New Roman" w:hAnsi="Times New Roman" w:cs="Times New Roman"/>
          <w:sz w:val="28"/>
          <w:szCs w:val="28"/>
        </w:rPr>
        <w:t xml:space="preserve"> </w:t>
      </w:r>
      <m:oMath>
        <m:r>
          <w:rPr>
            <w:rFonts w:ascii="Cambria Math" w:hAnsi="Cambria Math" w:cs="Times New Roman"/>
            <w:sz w:val="28"/>
            <w:szCs w:val="28"/>
          </w:rPr>
          <m:t>масса бюксы с пробой для анализа до высушивания</m:t>
        </m:r>
        <m:r>
          <m:rPr>
            <m:sty m:val="p"/>
          </m:rPr>
          <w:rPr>
            <w:rFonts w:ascii="Cambria Math" w:hAnsi="Cambria Math" w:cs="Times New Roman"/>
            <w:sz w:val="28"/>
            <w:szCs w:val="28"/>
          </w:rPr>
          <m:t>,г;</m:t>
        </m:r>
      </m:oMath>
    </w:p>
    <w:p w14:paraId="50680942" w14:textId="6FFB42ED" w:rsidR="00396F9B" w:rsidRPr="00DB1522" w:rsidRDefault="003E66C3" w:rsidP="0060203A">
      <w:pPr>
        <w:spacing w:after="0" w:line="240" w:lineRule="auto"/>
        <w:ind w:firstLine="448"/>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r>
          <w:rPr>
            <w:rFonts w:ascii="Cambria Math" w:hAnsi="Cambria Math" w:cs="Times New Roman"/>
            <w:sz w:val="28"/>
            <w:szCs w:val="28"/>
          </w:rPr>
          <m:t xml:space="preserve"> </m:t>
        </m:r>
      </m:oMath>
      <w:r w:rsidR="0060203A">
        <w:rPr>
          <w:rFonts w:ascii="Times New Roman" w:hAnsi="Times New Roman" w:cs="Times New Roman"/>
          <w:sz w:val="28"/>
          <w:szCs w:val="28"/>
        </w:rPr>
        <w:t>–</w:t>
      </w:r>
      <w:r w:rsidR="00396F9B" w:rsidRPr="00DB1522">
        <w:rPr>
          <w:rFonts w:ascii="Times New Roman" w:hAnsi="Times New Roman" w:cs="Times New Roman"/>
          <w:sz w:val="28"/>
          <w:szCs w:val="28"/>
        </w:rPr>
        <w:t xml:space="preserve"> масса бюксы с пробой для анализа после высушивания, г;</w:t>
      </w:r>
    </w:p>
    <w:p w14:paraId="423814CC" w14:textId="59905EDF" w:rsidR="00396F9B" w:rsidRPr="00DB1522" w:rsidRDefault="00396F9B" w:rsidP="0060203A">
      <w:pPr>
        <w:spacing w:after="0" w:line="240" w:lineRule="auto"/>
        <w:ind w:firstLine="448"/>
        <w:jc w:val="both"/>
        <w:rPr>
          <w:rFonts w:ascii="Times New Roman" w:hAnsi="Times New Roman" w:cs="Times New Roman"/>
          <w:sz w:val="28"/>
          <w:szCs w:val="28"/>
        </w:rPr>
      </w:pPr>
      <w:r w:rsidRPr="00DB1522">
        <w:rPr>
          <w:rFonts w:ascii="Times New Roman" w:hAnsi="Times New Roman" w:cs="Times New Roman"/>
          <w:sz w:val="28"/>
          <w:szCs w:val="28"/>
          <w:lang w:val="en-US"/>
        </w:rPr>
        <w:t>m</w:t>
      </w:r>
      <w:r w:rsidRPr="00DB1522">
        <w:rPr>
          <w:rFonts w:ascii="Times New Roman" w:hAnsi="Times New Roman" w:cs="Times New Roman"/>
          <w:sz w:val="28"/>
          <w:szCs w:val="28"/>
        </w:rPr>
        <w:t xml:space="preserve"> </w:t>
      </w:r>
      <w:r w:rsidR="0060203A">
        <w:rPr>
          <w:rFonts w:ascii="Times New Roman" w:hAnsi="Times New Roman" w:cs="Times New Roman"/>
          <w:sz w:val="28"/>
          <w:szCs w:val="28"/>
        </w:rPr>
        <w:t>–</w:t>
      </w:r>
      <w:r w:rsidRPr="00DB1522">
        <w:rPr>
          <w:rFonts w:ascii="Times New Roman" w:hAnsi="Times New Roman" w:cs="Times New Roman"/>
          <w:sz w:val="28"/>
          <w:szCs w:val="28"/>
        </w:rPr>
        <w:t xml:space="preserve"> масса пробы для анализа, г.</w:t>
      </w:r>
    </w:p>
    <w:p w14:paraId="7C82BE8E" w14:textId="77777777" w:rsidR="00396F9B" w:rsidRPr="00DB1522" w:rsidRDefault="00396F9B" w:rsidP="00396F9B">
      <w:pPr>
        <w:spacing w:after="0" w:line="240" w:lineRule="auto"/>
        <w:ind w:firstLine="708"/>
        <w:jc w:val="both"/>
        <w:rPr>
          <w:rFonts w:ascii="Times New Roman" w:hAnsi="Times New Roman" w:cs="Times New Roman"/>
          <w:sz w:val="28"/>
          <w:szCs w:val="28"/>
        </w:rPr>
      </w:pPr>
      <w:r w:rsidRPr="00DB1522">
        <w:rPr>
          <w:rFonts w:ascii="Times New Roman" w:hAnsi="Times New Roman" w:cs="Times New Roman"/>
          <w:sz w:val="28"/>
          <w:szCs w:val="28"/>
        </w:rPr>
        <w:t>Определение влажности методом высушивания до постоянной массы.</w:t>
      </w:r>
    </w:p>
    <w:p w14:paraId="3ED555BB" w14:textId="74F29EDF" w:rsidR="00396F9B" w:rsidRPr="0060203A" w:rsidRDefault="00396F9B" w:rsidP="00103876">
      <w:pPr>
        <w:pStyle w:val="a9"/>
        <w:numPr>
          <w:ilvl w:val="0"/>
          <w:numId w:val="3"/>
        </w:numPr>
        <w:spacing w:after="0" w:line="240" w:lineRule="auto"/>
        <w:jc w:val="both"/>
        <w:rPr>
          <w:rFonts w:ascii="Times New Roman" w:hAnsi="Times New Roman" w:cs="Times New Roman"/>
          <w:i/>
          <w:sz w:val="28"/>
          <w:szCs w:val="28"/>
        </w:rPr>
      </w:pPr>
      <w:r w:rsidRPr="0060203A">
        <w:rPr>
          <w:rFonts w:ascii="Times New Roman" w:hAnsi="Times New Roman" w:cs="Times New Roman"/>
          <w:i/>
          <w:sz w:val="28"/>
          <w:szCs w:val="28"/>
        </w:rPr>
        <w:t xml:space="preserve">Массовую долю влаги </w:t>
      </w:r>
      <w:r w:rsidRPr="0060203A">
        <w:rPr>
          <w:rFonts w:ascii="Times New Roman" w:hAnsi="Times New Roman" w:cs="Times New Roman"/>
          <w:i/>
          <w:sz w:val="28"/>
          <w:szCs w:val="28"/>
          <w:lang w:val="en-US"/>
        </w:rPr>
        <w:t>W</w:t>
      </w:r>
      <w:r w:rsidRPr="0060203A">
        <w:rPr>
          <w:rFonts w:ascii="Times New Roman" w:hAnsi="Times New Roman" w:cs="Times New Roman"/>
          <w:i/>
          <w:sz w:val="28"/>
          <w:szCs w:val="28"/>
        </w:rPr>
        <w:t>, % вычисляют по формуле</w:t>
      </w:r>
      <w:r w:rsidR="0060203A">
        <w:rPr>
          <w:rFonts w:ascii="Times New Roman" w:hAnsi="Times New Roman" w:cs="Times New Roman"/>
          <w:i/>
          <w:sz w:val="28"/>
          <w:szCs w:val="28"/>
        </w:rPr>
        <w:t xml:space="preserve"> </w:t>
      </w:r>
      <w:r w:rsidR="0060203A" w:rsidRPr="0060203A">
        <w:rPr>
          <w:rFonts w:ascii="Times New Roman" w:hAnsi="Times New Roman" w:cs="Times New Roman"/>
          <w:sz w:val="28"/>
          <w:szCs w:val="28"/>
        </w:rPr>
        <w:t>(</w:t>
      </w:r>
      <w:r w:rsidR="009A2D9F">
        <w:rPr>
          <w:rFonts w:ascii="Times New Roman" w:hAnsi="Times New Roman" w:cs="Times New Roman"/>
          <w:sz w:val="28"/>
          <w:szCs w:val="28"/>
        </w:rPr>
        <w:t>3</w:t>
      </w:r>
      <w:r w:rsidR="0060203A" w:rsidRPr="0060203A">
        <w:rPr>
          <w:rFonts w:ascii="Times New Roman" w:hAnsi="Times New Roman" w:cs="Times New Roman"/>
          <w:sz w:val="28"/>
          <w:szCs w:val="28"/>
        </w:rPr>
        <w:t>)</w:t>
      </w:r>
      <w:r w:rsidRPr="0060203A">
        <w:rPr>
          <w:rFonts w:ascii="Times New Roman" w:hAnsi="Times New Roman" w:cs="Times New Roman"/>
          <w:sz w:val="28"/>
          <w:szCs w:val="28"/>
        </w:rPr>
        <w:t>:</w:t>
      </w:r>
    </w:p>
    <w:p w14:paraId="68D77B27" w14:textId="77777777" w:rsidR="0060203A" w:rsidRPr="0060203A" w:rsidRDefault="0060203A" w:rsidP="0060203A">
      <w:pPr>
        <w:spacing w:after="0" w:line="240" w:lineRule="auto"/>
        <w:ind w:left="708"/>
        <w:jc w:val="both"/>
        <w:rPr>
          <w:rFonts w:ascii="Times New Roman" w:hAnsi="Times New Roman" w:cs="Times New Roman"/>
          <w:i/>
          <w:sz w:val="28"/>
          <w:szCs w:val="28"/>
        </w:rPr>
      </w:pPr>
    </w:p>
    <w:p w14:paraId="1946C26C" w14:textId="2E603459" w:rsidR="00396F9B" w:rsidRDefault="00396F9B" w:rsidP="0060203A">
      <w:pPr>
        <w:pStyle w:val="a9"/>
        <w:spacing w:after="0" w:line="240" w:lineRule="auto"/>
        <w:ind w:left="709"/>
        <w:jc w:val="right"/>
        <w:rPr>
          <w:rFonts w:ascii="Times New Roman" w:hAnsi="Times New Roman" w:cs="Times New Roman"/>
          <w:sz w:val="30"/>
          <w:szCs w:val="30"/>
        </w:rPr>
      </w:pPr>
      <w:r w:rsidRPr="00DB1522">
        <w:rPr>
          <w:rFonts w:ascii="Times New Roman" w:hAnsi="Times New Roman" w:cs="Times New Roman"/>
          <w:sz w:val="30"/>
          <w:szCs w:val="30"/>
          <w:lang w:val="en-US"/>
        </w:rPr>
        <w:t>W</w:t>
      </w:r>
      <w:r w:rsidRPr="0060203A">
        <w:rPr>
          <w:rFonts w:ascii="Times New Roman" w:hAnsi="Times New Roman" w:cs="Times New Roman"/>
          <w:sz w:val="30"/>
          <w:szCs w:val="30"/>
        </w:rPr>
        <w:t>=</w:t>
      </w:r>
      <m:oMath>
        <m:f>
          <m:fPr>
            <m:ctrlPr>
              <w:rPr>
                <w:rFonts w:ascii="Cambria Math" w:hAnsi="Cambria Math" w:cs="Times New Roman"/>
                <w:i/>
                <w:sz w:val="30"/>
                <w:szCs w:val="30"/>
                <w:lang w:val="en-US"/>
              </w:rPr>
            </m:ctrlPr>
          </m:fPr>
          <m:num>
            <m:r>
              <w:rPr>
                <w:rFonts w:ascii="Cambria Math" w:hAnsi="Cambria Math" w:cs="Times New Roman"/>
                <w:sz w:val="30"/>
                <w:szCs w:val="30"/>
              </w:rPr>
              <m:t>(</m:t>
            </m:r>
            <m:sSub>
              <m:sSubPr>
                <m:ctrlPr>
                  <w:rPr>
                    <w:rFonts w:ascii="Cambria Math" w:hAnsi="Cambria Math" w:cs="Times New Roman"/>
                    <w:i/>
                    <w:sz w:val="30"/>
                    <w:szCs w:val="30"/>
                    <w:lang w:val="en-US"/>
                  </w:rPr>
                </m:ctrlPr>
              </m:sSubPr>
              <m:e>
                <m:r>
                  <w:rPr>
                    <w:rFonts w:ascii="Cambria Math" w:hAnsi="Cambria Math" w:cs="Times New Roman"/>
                    <w:sz w:val="30"/>
                    <w:szCs w:val="30"/>
                    <w:lang w:val="en-US"/>
                  </w:rPr>
                  <m:t>m</m:t>
                </m:r>
              </m:e>
              <m:sub>
                <m:r>
                  <w:rPr>
                    <w:rFonts w:ascii="Cambria Math" w:hAnsi="Cambria Math" w:cs="Times New Roman"/>
                    <w:sz w:val="30"/>
                    <w:szCs w:val="30"/>
                  </w:rPr>
                  <m:t xml:space="preserve">1 - </m:t>
                </m:r>
                <m:sSub>
                  <m:sSubPr>
                    <m:ctrlPr>
                      <w:rPr>
                        <w:rFonts w:ascii="Cambria Math" w:hAnsi="Cambria Math" w:cs="Times New Roman"/>
                        <w:i/>
                        <w:sz w:val="30"/>
                        <w:szCs w:val="30"/>
                        <w:lang w:val="en-US"/>
                      </w:rPr>
                    </m:ctrlPr>
                  </m:sSubPr>
                  <m:e>
                    <m:r>
                      <w:rPr>
                        <w:rFonts w:ascii="Cambria Math" w:hAnsi="Cambria Math" w:cs="Times New Roman"/>
                        <w:sz w:val="30"/>
                        <w:szCs w:val="30"/>
                        <w:lang w:val="en-US"/>
                      </w:rPr>
                      <m:t>m</m:t>
                    </m:r>
                  </m:e>
                  <m:sub>
                    <m:r>
                      <w:rPr>
                        <w:rFonts w:ascii="Cambria Math" w:hAnsi="Cambria Math" w:cs="Times New Roman"/>
                        <w:sz w:val="30"/>
                        <w:szCs w:val="30"/>
                      </w:rPr>
                      <m:t>2</m:t>
                    </m:r>
                  </m:sub>
                </m:sSub>
              </m:sub>
            </m:sSub>
            <m:r>
              <w:rPr>
                <w:rFonts w:ascii="Cambria Math" w:hAnsi="Cambria Math" w:cs="Times New Roman"/>
                <w:sz w:val="30"/>
                <w:szCs w:val="30"/>
              </w:rPr>
              <m:t>)</m:t>
            </m:r>
          </m:num>
          <m:den>
            <m:r>
              <w:rPr>
                <w:rFonts w:ascii="Cambria Math" w:hAnsi="Cambria Math" w:cs="Times New Roman"/>
                <w:sz w:val="30"/>
                <w:szCs w:val="30"/>
                <w:lang w:val="en-US"/>
              </w:rPr>
              <m:t>m</m:t>
            </m:r>
          </m:den>
        </m:f>
        <m:r>
          <w:rPr>
            <w:rFonts w:ascii="Cambria Math" w:hAnsi="Cambria Math" w:cs="Times New Roman"/>
            <w:sz w:val="30"/>
            <w:szCs w:val="30"/>
          </w:rPr>
          <m:t>∙100</m:t>
        </m:r>
      </m:oMath>
      <w:r w:rsidRPr="0060203A">
        <w:rPr>
          <w:rFonts w:ascii="Times New Roman" w:hAnsi="Times New Roman" w:cs="Times New Roman"/>
          <w:sz w:val="30"/>
          <w:szCs w:val="30"/>
        </w:rPr>
        <w:t xml:space="preserve">        </w:t>
      </w:r>
      <w:r w:rsidR="0060203A">
        <w:rPr>
          <w:rFonts w:ascii="Times New Roman" w:hAnsi="Times New Roman" w:cs="Times New Roman"/>
          <w:sz w:val="30"/>
          <w:szCs w:val="30"/>
        </w:rPr>
        <w:t xml:space="preserve">                        </w:t>
      </w:r>
      <w:r w:rsidRPr="0060203A">
        <w:rPr>
          <w:rFonts w:ascii="Times New Roman" w:hAnsi="Times New Roman" w:cs="Times New Roman"/>
          <w:sz w:val="30"/>
          <w:szCs w:val="30"/>
        </w:rPr>
        <w:t xml:space="preserve">        (</w:t>
      </w:r>
      <w:r w:rsidR="009A2D9F">
        <w:rPr>
          <w:rFonts w:ascii="Times New Roman" w:hAnsi="Times New Roman" w:cs="Times New Roman"/>
          <w:sz w:val="30"/>
          <w:szCs w:val="30"/>
        </w:rPr>
        <w:t>3</w:t>
      </w:r>
      <w:r w:rsidRPr="0060203A">
        <w:rPr>
          <w:rFonts w:ascii="Times New Roman" w:hAnsi="Times New Roman" w:cs="Times New Roman"/>
          <w:sz w:val="30"/>
          <w:szCs w:val="30"/>
        </w:rPr>
        <w:t>)</w:t>
      </w:r>
    </w:p>
    <w:p w14:paraId="01CB21AC" w14:textId="77777777" w:rsidR="0060203A" w:rsidRPr="0060203A" w:rsidRDefault="0060203A" w:rsidP="00396F9B">
      <w:pPr>
        <w:pStyle w:val="a9"/>
        <w:spacing w:after="0" w:line="240" w:lineRule="auto"/>
        <w:ind w:left="709"/>
        <w:jc w:val="center"/>
        <w:rPr>
          <w:rFonts w:ascii="Times New Roman" w:hAnsi="Times New Roman" w:cs="Times New Roman"/>
          <w:sz w:val="30"/>
          <w:szCs w:val="30"/>
        </w:rPr>
      </w:pPr>
    </w:p>
    <w:p w14:paraId="28F28E44" w14:textId="77777777" w:rsidR="0060203A" w:rsidRPr="00DB1522" w:rsidRDefault="0060203A" w:rsidP="0060203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oMath>
      <w:r w:rsidRPr="00DB1522">
        <w:rPr>
          <w:rFonts w:ascii="Times New Roman" w:hAnsi="Times New Roman" w:cs="Times New Roman"/>
          <w:sz w:val="28"/>
          <w:szCs w:val="28"/>
        </w:rPr>
        <w:t xml:space="preserve"> </w:t>
      </w:r>
      <w:r>
        <w:rPr>
          <w:rFonts w:ascii="Times New Roman" w:hAnsi="Times New Roman" w:cs="Times New Roman"/>
          <w:sz w:val="28"/>
          <w:szCs w:val="28"/>
        </w:rPr>
        <w:t>–</w:t>
      </w:r>
      <w:r w:rsidRPr="00DB1522">
        <w:rPr>
          <w:rFonts w:ascii="Times New Roman" w:hAnsi="Times New Roman" w:cs="Times New Roman"/>
          <w:sz w:val="28"/>
          <w:szCs w:val="28"/>
        </w:rPr>
        <w:t xml:space="preserve"> </w:t>
      </w:r>
      <m:oMath>
        <m:r>
          <w:rPr>
            <w:rFonts w:ascii="Cambria Math" w:hAnsi="Cambria Math" w:cs="Times New Roman"/>
            <w:sz w:val="28"/>
            <w:szCs w:val="28"/>
          </w:rPr>
          <m:t>масса бюксы с пробой для анализа до высушивания</m:t>
        </m:r>
        <m:r>
          <m:rPr>
            <m:sty m:val="p"/>
          </m:rPr>
          <w:rPr>
            <w:rFonts w:ascii="Cambria Math" w:hAnsi="Cambria Math" w:cs="Times New Roman"/>
            <w:sz w:val="28"/>
            <w:szCs w:val="28"/>
          </w:rPr>
          <m:t>,г;</m:t>
        </m:r>
      </m:oMath>
    </w:p>
    <w:p w14:paraId="7C48869D" w14:textId="77777777" w:rsidR="0060203A" w:rsidRPr="00DB1522" w:rsidRDefault="003E66C3" w:rsidP="0060203A">
      <w:pPr>
        <w:spacing w:after="0" w:line="240" w:lineRule="auto"/>
        <w:ind w:firstLine="448"/>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r>
          <w:rPr>
            <w:rFonts w:ascii="Cambria Math" w:hAnsi="Cambria Math" w:cs="Times New Roman"/>
            <w:sz w:val="28"/>
            <w:szCs w:val="28"/>
          </w:rPr>
          <m:t xml:space="preserve"> </m:t>
        </m:r>
      </m:oMath>
      <w:r w:rsidR="0060203A">
        <w:rPr>
          <w:rFonts w:ascii="Times New Roman" w:hAnsi="Times New Roman" w:cs="Times New Roman"/>
          <w:sz w:val="28"/>
          <w:szCs w:val="28"/>
        </w:rPr>
        <w:t>–</w:t>
      </w:r>
      <w:r w:rsidR="0060203A" w:rsidRPr="00DB1522">
        <w:rPr>
          <w:rFonts w:ascii="Times New Roman" w:hAnsi="Times New Roman" w:cs="Times New Roman"/>
          <w:sz w:val="28"/>
          <w:szCs w:val="28"/>
        </w:rPr>
        <w:t xml:space="preserve"> масса бюксы с пробой для анализа после высушивания, г;</w:t>
      </w:r>
    </w:p>
    <w:p w14:paraId="7690B812" w14:textId="056132EB" w:rsidR="0060203A" w:rsidRPr="00DB1522" w:rsidRDefault="0060203A" w:rsidP="0060203A">
      <w:pPr>
        <w:spacing w:after="0" w:line="240" w:lineRule="auto"/>
        <w:ind w:firstLine="434"/>
        <w:jc w:val="both"/>
        <w:rPr>
          <w:rFonts w:ascii="Times New Roman" w:hAnsi="Times New Roman" w:cs="Times New Roman"/>
          <w:sz w:val="28"/>
          <w:szCs w:val="28"/>
        </w:rPr>
      </w:pPr>
      <w:r w:rsidRPr="00DB1522">
        <w:rPr>
          <w:rFonts w:ascii="Times New Roman" w:hAnsi="Times New Roman" w:cs="Times New Roman"/>
          <w:sz w:val="28"/>
          <w:szCs w:val="28"/>
          <w:lang w:val="en-US"/>
        </w:rPr>
        <w:t>m</w:t>
      </w:r>
      <w:r w:rsidRPr="00DB1522">
        <w:rPr>
          <w:rFonts w:ascii="Times New Roman" w:hAnsi="Times New Roman" w:cs="Times New Roman"/>
          <w:sz w:val="28"/>
          <w:szCs w:val="28"/>
        </w:rPr>
        <w:t xml:space="preserve"> </w:t>
      </w:r>
      <w:r>
        <w:rPr>
          <w:rFonts w:ascii="Times New Roman" w:hAnsi="Times New Roman" w:cs="Times New Roman"/>
          <w:sz w:val="28"/>
          <w:szCs w:val="28"/>
        </w:rPr>
        <w:t>–</w:t>
      </w:r>
      <w:r w:rsidRPr="00DB1522">
        <w:rPr>
          <w:rFonts w:ascii="Times New Roman" w:hAnsi="Times New Roman" w:cs="Times New Roman"/>
          <w:sz w:val="28"/>
          <w:szCs w:val="28"/>
        </w:rPr>
        <w:t xml:space="preserve"> масса пробы для анализа, г.</w:t>
      </w:r>
    </w:p>
    <w:p w14:paraId="5839DC77" w14:textId="62719028" w:rsidR="00107F15" w:rsidRPr="0060203A" w:rsidRDefault="00107F15" w:rsidP="00103876">
      <w:pPr>
        <w:pStyle w:val="a9"/>
        <w:numPr>
          <w:ilvl w:val="0"/>
          <w:numId w:val="3"/>
        </w:numPr>
        <w:tabs>
          <w:tab w:val="left" w:pos="851"/>
          <w:tab w:val="left" w:pos="993"/>
        </w:tabs>
        <w:spacing w:after="0" w:line="240" w:lineRule="auto"/>
        <w:ind w:left="0" w:firstLine="708"/>
        <w:jc w:val="both"/>
        <w:rPr>
          <w:rFonts w:ascii="Times New Roman" w:hAnsi="Times New Roman" w:cs="Times New Roman"/>
          <w:i/>
          <w:sz w:val="28"/>
          <w:szCs w:val="28"/>
        </w:rPr>
      </w:pPr>
      <w:r w:rsidRPr="0060203A">
        <w:rPr>
          <w:rFonts w:ascii="Times New Roman" w:hAnsi="Times New Roman" w:cs="Times New Roman"/>
          <w:i/>
          <w:sz w:val="28"/>
          <w:szCs w:val="28"/>
        </w:rPr>
        <w:t>Определение влажности произведе</w:t>
      </w:r>
      <w:r w:rsidR="0060203A">
        <w:rPr>
          <w:rFonts w:ascii="Times New Roman" w:hAnsi="Times New Roman" w:cs="Times New Roman"/>
          <w:i/>
          <w:sz w:val="28"/>
          <w:szCs w:val="28"/>
        </w:rPr>
        <w:t>но на приборе МА-30 «Sartorius»</w:t>
      </w:r>
    </w:p>
    <w:p w14:paraId="3ECB9440" w14:textId="6DFDA17C" w:rsidR="00396F9B" w:rsidRPr="00DB1522" w:rsidRDefault="00396F9B" w:rsidP="00396F9B">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При рассмотрении показателя </w:t>
      </w:r>
      <w:r w:rsidR="0060203A">
        <w:rPr>
          <w:rFonts w:ascii="Times New Roman" w:hAnsi="Times New Roman" w:cs="Times New Roman"/>
          <w:sz w:val="28"/>
          <w:szCs w:val="28"/>
        </w:rPr>
        <w:t>–</w:t>
      </w:r>
      <w:r w:rsidRPr="00DB1522">
        <w:rPr>
          <w:rFonts w:ascii="Times New Roman" w:hAnsi="Times New Roman" w:cs="Times New Roman"/>
          <w:sz w:val="28"/>
          <w:szCs w:val="28"/>
        </w:rPr>
        <w:t xml:space="preserve"> сохранение формы изделий после варки. Испытания проводились согласно ГОСТ 31964-2012</w:t>
      </w:r>
      <w:r w:rsidR="00F60D04">
        <w:rPr>
          <w:rFonts w:ascii="Times New Roman" w:hAnsi="Times New Roman" w:cs="Times New Roman"/>
          <w:sz w:val="28"/>
          <w:szCs w:val="28"/>
        </w:rPr>
        <w:t xml:space="preserve"> </w:t>
      </w:r>
      <w:r w:rsidR="00F60D04" w:rsidRPr="00DB1522">
        <w:rPr>
          <w:rFonts w:ascii="Times New Roman CYR" w:hAnsi="Times New Roman CYR" w:cs="Times New Roman CYR"/>
          <w:sz w:val="28"/>
          <w:szCs w:val="28"/>
        </w:rPr>
        <w:t>[</w:t>
      </w:r>
      <w:r w:rsidR="00F60D04">
        <w:rPr>
          <w:rFonts w:ascii="Times New Roman CYR" w:hAnsi="Times New Roman CYR" w:cs="Times New Roman"/>
          <w:sz w:val="28"/>
          <w:szCs w:val="28"/>
        </w:rPr>
        <w:t>114</w:t>
      </w:r>
      <w:r w:rsidR="00334803">
        <w:rPr>
          <w:rFonts w:ascii="Times New Roman CYR" w:hAnsi="Times New Roman CYR" w:cs="Times New Roman"/>
          <w:sz w:val="28"/>
          <w:szCs w:val="28"/>
        </w:rPr>
        <w:t>, с. 2-34</w:t>
      </w:r>
      <w:r w:rsidR="00F60D04" w:rsidRPr="00DB1522">
        <w:rPr>
          <w:rFonts w:ascii="Times New Roman CYR" w:hAnsi="Times New Roman CYR" w:cs="Times New Roman CYR"/>
          <w:sz w:val="28"/>
          <w:szCs w:val="28"/>
        </w:rPr>
        <w:t>]</w:t>
      </w:r>
      <w:r w:rsidRPr="00DB1522">
        <w:rPr>
          <w:rFonts w:ascii="Times New Roman" w:hAnsi="Times New Roman" w:cs="Times New Roman"/>
          <w:sz w:val="28"/>
          <w:szCs w:val="28"/>
        </w:rPr>
        <w:t>. Подготовка к проведению анализа осуществлялась в соответствии с п.7.7.2 вышеприведенного ГОСТ-а. Проведение анализа по п.7.7.3. Налили 1000 см</w:t>
      </w:r>
      <w:r w:rsidRPr="00DB1522">
        <w:rPr>
          <w:rFonts w:ascii="Times New Roman" w:hAnsi="Times New Roman" w:cs="Times New Roman"/>
          <w:sz w:val="28"/>
          <w:szCs w:val="28"/>
          <w:vertAlign w:val="superscript"/>
        </w:rPr>
        <w:t xml:space="preserve">3 </w:t>
      </w:r>
      <w:r w:rsidRPr="00DB1522">
        <w:rPr>
          <w:rFonts w:ascii="Times New Roman" w:hAnsi="Times New Roman" w:cs="Times New Roman"/>
          <w:sz w:val="28"/>
          <w:szCs w:val="28"/>
        </w:rPr>
        <w:t>дистиллированной воды в варочный сосуд и довели до кипения. Пробу для анализа, отобранную по 6.2.2 ГОСТ 31964-2012</w:t>
      </w:r>
      <w:r w:rsidR="00F60D04">
        <w:rPr>
          <w:rFonts w:ascii="Times New Roman" w:hAnsi="Times New Roman" w:cs="Times New Roman"/>
          <w:sz w:val="28"/>
          <w:szCs w:val="28"/>
        </w:rPr>
        <w:t xml:space="preserve"> </w:t>
      </w:r>
      <w:r w:rsidR="00F60D04" w:rsidRPr="00DB1522">
        <w:rPr>
          <w:rFonts w:ascii="Times New Roman CYR" w:hAnsi="Times New Roman CYR" w:cs="Times New Roman CYR"/>
          <w:sz w:val="28"/>
          <w:szCs w:val="28"/>
        </w:rPr>
        <w:t>[</w:t>
      </w:r>
      <w:r w:rsidR="00F60D04">
        <w:rPr>
          <w:rFonts w:ascii="Times New Roman CYR" w:hAnsi="Times New Roman CYR" w:cs="Times New Roman"/>
          <w:sz w:val="28"/>
          <w:szCs w:val="28"/>
        </w:rPr>
        <w:t>114</w:t>
      </w:r>
      <w:r w:rsidR="00334803">
        <w:rPr>
          <w:rFonts w:ascii="Times New Roman CYR" w:hAnsi="Times New Roman CYR" w:cs="Times New Roman"/>
          <w:sz w:val="28"/>
          <w:szCs w:val="28"/>
        </w:rPr>
        <w:t>, с. 2-34</w:t>
      </w:r>
      <w:r w:rsidR="00F60D04" w:rsidRPr="00DB1522">
        <w:rPr>
          <w:rFonts w:ascii="Times New Roman CYR" w:hAnsi="Times New Roman CYR" w:cs="Times New Roman CYR"/>
          <w:sz w:val="28"/>
          <w:szCs w:val="28"/>
        </w:rPr>
        <w:t>]</w:t>
      </w:r>
      <w:r w:rsidRPr="00DB1522">
        <w:rPr>
          <w:rFonts w:ascii="Times New Roman" w:hAnsi="Times New Roman" w:cs="Times New Roman"/>
          <w:sz w:val="28"/>
          <w:szCs w:val="28"/>
        </w:rPr>
        <w:t xml:space="preserve"> из лабораторной пробы макаронных изделий в количества 50 г (из расчета на целое изделие), погружали в кипящую воду и варили, помешивая до повторного закипания воды. Варили изделия в открытом сосуде при умеренном кипении в течении времени, определенного по п. 7.7.2. Сваренные макаронные изделия переносили на сито, предоставили возможность варочной воде стечь, далее раскладывали на тарелке. Макаронные изделия изымались из сосуда в произвольном поря</w:t>
      </w:r>
      <w:r w:rsidR="00107F15" w:rsidRPr="00DB1522">
        <w:rPr>
          <w:rFonts w:ascii="Times New Roman" w:hAnsi="Times New Roman" w:cs="Times New Roman"/>
          <w:sz w:val="28"/>
          <w:szCs w:val="28"/>
        </w:rPr>
        <w:t>дке и подлежали исследованию на</w:t>
      </w:r>
      <w:r w:rsidR="00FE5F7A" w:rsidRPr="00DB1522">
        <w:rPr>
          <w:rFonts w:ascii="Times New Roman" w:hAnsi="Times New Roman" w:cs="Times New Roman"/>
          <w:sz w:val="28"/>
          <w:szCs w:val="28"/>
        </w:rPr>
        <w:t xml:space="preserve"> </w:t>
      </w:r>
      <w:r w:rsidR="00A26905">
        <w:rPr>
          <w:rFonts w:ascii="Times New Roman" w:hAnsi="Times New Roman" w:cs="Times New Roman"/>
          <w:sz w:val="28"/>
          <w:szCs w:val="28"/>
        </w:rPr>
        <w:t>С</w:t>
      </w:r>
      <w:r w:rsidRPr="00DB1522">
        <w:rPr>
          <w:rFonts w:ascii="Times New Roman" w:hAnsi="Times New Roman" w:cs="Times New Roman"/>
          <w:sz w:val="28"/>
          <w:szCs w:val="28"/>
        </w:rPr>
        <w:t>труктурометре</w:t>
      </w:r>
      <w:r w:rsidR="00A26905">
        <w:rPr>
          <w:rFonts w:ascii="Times New Roman" w:hAnsi="Times New Roman" w:cs="Times New Roman"/>
          <w:sz w:val="28"/>
          <w:szCs w:val="28"/>
        </w:rPr>
        <w:t xml:space="preserve"> </w:t>
      </w:r>
      <w:r w:rsidRPr="00DB1522">
        <w:rPr>
          <w:rFonts w:ascii="Times New Roman" w:hAnsi="Times New Roman" w:cs="Times New Roman"/>
          <w:sz w:val="28"/>
          <w:szCs w:val="28"/>
        </w:rPr>
        <w:t xml:space="preserve">СТ-1М. </w:t>
      </w:r>
    </w:p>
    <w:p w14:paraId="1D02D081" w14:textId="15F13819" w:rsidR="001E4C9E" w:rsidRPr="00DB1522" w:rsidRDefault="006D2290" w:rsidP="0060203A">
      <w:pPr>
        <w:spacing w:after="0" w:line="240" w:lineRule="auto"/>
        <w:ind w:firstLine="709"/>
        <w:contextualSpacing/>
        <w:jc w:val="both"/>
        <w:rPr>
          <w:rFonts w:ascii="Times New Roman" w:hAnsi="Times New Roman" w:cs="Times New Roman"/>
          <w:bCs/>
          <w:sz w:val="28"/>
          <w:szCs w:val="28"/>
        </w:rPr>
      </w:pPr>
      <w:r w:rsidRPr="00DB1522">
        <w:rPr>
          <w:rFonts w:ascii="Times New Roman" w:hAnsi="Times New Roman" w:cs="Times New Roman"/>
          <w:sz w:val="28"/>
          <w:szCs w:val="28"/>
        </w:rPr>
        <w:t>Пшено 3,8%</w:t>
      </w:r>
      <w:r w:rsidR="00796BF2" w:rsidRPr="00DB1522">
        <w:rPr>
          <w:rFonts w:ascii="Times New Roman" w:hAnsi="Times New Roman" w:cs="Times New Roman"/>
          <w:sz w:val="28"/>
          <w:szCs w:val="28"/>
        </w:rPr>
        <w:t>.</w:t>
      </w:r>
      <w:r w:rsidRPr="00DB1522">
        <w:rPr>
          <w:rFonts w:ascii="Times New Roman" w:hAnsi="Times New Roman" w:cs="Times New Roman"/>
          <w:sz w:val="28"/>
          <w:szCs w:val="28"/>
        </w:rPr>
        <w:t xml:space="preserve"> </w:t>
      </w:r>
      <w:r w:rsidR="00396F9B" w:rsidRPr="00DB1522">
        <w:rPr>
          <w:rFonts w:ascii="Times New Roman" w:hAnsi="Times New Roman" w:cs="Times New Roman"/>
          <w:bCs/>
          <w:sz w:val="28"/>
          <w:szCs w:val="28"/>
        </w:rPr>
        <w:t>Определяем влажность макаронных</w:t>
      </w:r>
      <w:r w:rsidR="00DD5CC5">
        <w:rPr>
          <w:rFonts w:ascii="Times New Roman" w:hAnsi="Times New Roman" w:cs="Times New Roman"/>
          <w:bCs/>
          <w:sz w:val="28"/>
          <w:szCs w:val="28"/>
        </w:rPr>
        <w:t xml:space="preserve"> изделий на приборе ЭЛЕКС - 7М. </w:t>
      </w:r>
      <w:r w:rsidR="00396F9B" w:rsidRPr="00DB1522">
        <w:rPr>
          <w:rFonts w:ascii="Times New Roman" w:hAnsi="Times New Roman" w:cs="Times New Roman"/>
          <w:bCs/>
          <w:sz w:val="28"/>
          <w:szCs w:val="28"/>
        </w:rPr>
        <w:t>Влажность макаронных изделий при 5 грамм составило</w:t>
      </w:r>
      <w:r w:rsidR="001E4C9E" w:rsidRPr="00DB1522">
        <w:rPr>
          <w:rFonts w:ascii="Times New Roman" w:hAnsi="Times New Roman" w:cs="Times New Roman"/>
          <w:bCs/>
          <w:sz w:val="28"/>
          <w:szCs w:val="28"/>
        </w:rPr>
        <w:t xml:space="preserve"> </w:t>
      </w:r>
      <w:r w:rsidR="00396F9B" w:rsidRPr="00DB1522">
        <w:rPr>
          <w:rFonts w:ascii="Times New Roman" w:hAnsi="Times New Roman" w:cs="Times New Roman"/>
          <w:bCs/>
          <w:sz w:val="28"/>
          <w:szCs w:val="28"/>
        </w:rPr>
        <w:t xml:space="preserve">28%, </w:t>
      </w:r>
      <w:r w:rsidR="00DD5CC5">
        <w:rPr>
          <w:rFonts w:ascii="Times New Roman" w:hAnsi="Times New Roman" w:cs="Times New Roman"/>
          <w:bCs/>
          <w:sz w:val="28"/>
          <w:szCs w:val="28"/>
        </w:rPr>
        <w:t>время</w:t>
      </w:r>
      <w:r w:rsidR="001E4C9E" w:rsidRPr="00DB1522">
        <w:rPr>
          <w:rFonts w:ascii="Times New Roman" w:hAnsi="Times New Roman" w:cs="Times New Roman"/>
          <w:bCs/>
          <w:sz w:val="28"/>
          <w:szCs w:val="28"/>
        </w:rPr>
        <w:t xml:space="preserve"> </w:t>
      </w:r>
      <w:r w:rsidR="00396F9B" w:rsidRPr="00DB1522">
        <w:rPr>
          <w:rFonts w:ascii="Times New Roman" w:hAnsi="Times New Roman" w:cs="Times New Roman"/>
          <w:bCs/>
          <w:sz w:val="28"/>
          <w:szCs w:val="28"/>
        </w:rPr>
        <w:t>5 минут.</w:t>
      </w:r>
      <w:r w:rsidR="001E4C9E" w:rsidRPr="00DB1522">
        <w:rPr>
          <w:rFonts w:ascii="Times New Roman" w:hAnsi="Times New Roman" w:cs="Times New Roman"/>
          <w:bCs/>
          <w:sz w:val="28"/>
          <w:szCs w:val="28"/>
        </w:rPr>
        <w:t xml:space="preserve"> </w:t>
      </w:r>
    </w:p>
    <w:p w14:paraId="100597D1" w14:textId="77777777" w:rsidR="00396F9B" w:rsidRPr="00DB1522" w:rsidRDefault="00396F9B" w:rsidP="00396F9B">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Масса пакетика бумажного до высушивания 0,96 грамма и макаронного изделия 5 грамм, итого 5,96 грамм. Н = 5,96 грамм.</w:t>
      </w:r>
    </w:p>
    <w:p w14:paraId="419DF42F" w14:textId="2878A6C2" w:rsidR="00396F9B" w:rsidRPr="00DB1522" w:rsidRDefault="00396F9B" w:rsidP="00396F9B">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После высушивания конвертик с макаронными изделиями 4,53 грамм. С=4,53 грамм.</w:t>
      </w:r>
    </w:p>
    <w:p w14:paraId="63AD7EF2" w14:textId="77777777" w:rsidR="00396F9B" w:rsidRDefault="00396F9B" w:rsidP="00396F9B">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 xml:space="preserve">Вес высушенного бумажного пакета грамм. Б = 0,90 грамм. </w:t>
      </w:r>
    </w:p>
    <w:p w14:paraId="36290284" w14:textId="77777777" w:rsidR="00334803" w:rsidRDefault="00334803" w:rsidP="00396F9B">
      <w:pPr>
        <w:spacing w:after="0" w:line="240" w:lineRule="auto"/>
        <w:ind w:firstLine="709"/>
        <w:jc w:val="both"/>
        <w:rPr>
          <w:rFonts w:ascii="Times New Roman" w:hAnsi="Times New Roman" w:cs="Times New Roman"/>
          <w:bCs/>
          <w:sz w:val="28"/>
          <w:szCs w:val="28"/>
        </w:rPr>
      </w:pPr>
    </w:p>
    <w:p w14:paraId="11EBFBE2" w14:textId="77777777" w:rsidR="00396F9B" w:rsidRPr="00DB1522" w:rsidRDefault="006D2290" w:rsidP="00396F9B">
      <w:pPr>
        <w:spacing w:after="0" w:line="240" w:lineRule="auto"/>
        <w:ind w:firstLine="709"/>
        <w:jc w:val="both"/>
        <w:rPr>
          <w:rFonts w:ascii="Times New Roman" w:hAnsi="Times New Roman" w:cs="Times New Roman"/>
          <w:bCs/>
          <w:sz w:val="28"/>
          <w:szCs w:val="28"/>
        </w:rPr>
      </w:pPr>
      <m:oMathPara>
        <m:oMath>
          <m:r>
            <w:rPr>
              <w:rFonts w:ascii="Cambria Math" w:hAnsi="Cambria Math" w:cs="Times New Roman"/>
              <w:sz w:val="28"/>
              <w:szCs w:val="28"/>
            </w:rPr>
            <m:t>В=</m:t>
          </m:r>
          <m:f>
            <m:fPr>
              <m:ctrlPr>
                <w:rPr>
                  <w:rFonts w:ascii="Cambria Math" w:hAnsi="Cambria Math" w:cs="Times New Roman"/>
                  <w:bCs/>
                  <w:i/>
                  <w:sz w:val="28"/>
                  <w:szCs w:val="28"/>
                </w:rPr>
              </m:ctrlPr>
            </m:fPr>
            <m:num>
              <m:r>
                <w:rPr>
                  <w:rFonts w:ascii="Cambria Math" w:hAnsi="Cambria Math" w:cs="Times New Roman"/>
                  <w:sz w:val="28"/>
                  <w:szCs w:val="28"/>
                </w:rPr>
                <m:t>5,96-4,53</m:t>
              </m:r>
            </m:num>
            <m:den>
              <m:r>
                <w:rPr>
                  <w:rFonts w:ascii="Cambria Math" w:hAnsi="Cambria Math" w:cs="Times New Roman"/>
                  <w:sz w:val="28"/>
                  <w:szCs w:val="28"/>
                </w:rPr>
                <m:t>5,93-0,90</m:t>
              </m:r>
            </m:den>
          </m:f>
          <m:r>
            <w:rPr>
              <w:rFonts w:ascii="Cambria Math" w:hAnsi="Cambria Math" w:cs="Times New Roman"/>
              <w:sz w:val="28"/>
              <w:szCs w:val="28"/>
            </w:rPr>
            <m:t>*100 %=</m:t>
          </m:r>
          <m:f>
            <m:fPr>
              <m:ctrlPr>
                <w:rPr>
                  <w:rFonts w:ascii="Cambria Math" w:hAnsi="Cambria Math" w:cs="Times New Roman"/>
                  <w:bCs/>
                  <w:i/>
                  <w:sz w:val="28"/>
                  <w:szCs w:val="28"/>
                </w:rPr>
              </m:ctrlPr>
            </m:fPr>
            <m:num>
              <m:r>
                <w:rPr>
                  <w:rFonts w:ascii="Cambria Math" w:hAnsi="Cambria Math" w:cs="Times New Roman"/>
                  <w:sz w:val="28"/>
                  <w:szCs w:val="28"/>
                </w:rPr>
                <m:t>1,43</m:t>
              </m:r>
            </m:num>
            <m:den>
              <m:r>
                <w:rPr>
                  <w:rFonts w:ascii="Cambria Math" w:hAnsi="Cambria Math" w:cs="Times New Roman"/>
                  <w:sz w:val="28"/>
                  <w:szCs w:val="28"/>
                </w:rPr>
                <m:t>5,06</m:t>
              </m:r>
            </m:den>
          </m:f>
          <m:r>
            <w:rPr>
              <w:rFonts w:ascii="Cambria Math" w:hAnsi="Cambria Math" w:cs="Times New Roman"/>
              <w:sz w:val="28"/>
              <w:szCs w:val="28"/>
            </w:rPr>
            <m:t>*100%= 0,28*100%=28 %</m:t>
          </m:r>
        </m:oMath>
      </m:oMathPara>
    </w:p>
    <w:p w14:paraId="37A22796" w14:textId="77777777" w:rsidR="0060203A" w:rsidRDefault="0060203A" w:rsidP="00396F9B">
      <w:pPr>
        <w:spacing w:after="0" w:line="240" w:lineRule="auto"/>
        <w:ind w:firstLine="709"/>
        <w:jc w:val="both"/>
        <w:rPr>
          <w:rFonts w:ascii="Times New Roman" w:hAnsi="Times New Roman" w:cs="Times New Roman"/>
          <w:bCs/>
          <w:sz w:val="28"/>
          <w:szCs w:val="28"/>
        </w:rPr>
      </w:pPr>
    </w:p>
    <w:p w14:paraId="252ACB25" w14:textId="77777777" w:rsidR="00396F9B" w:rsidRPr="00DB1522" w:rsidRDefault="00396F9B" w:rsidP="00396F9B">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Масса пакетика бумажного до высушивания 0,97 грамма и макаронного изделия 5 грамм, итого 0,97 грамм. Н = 5,97 грамм.</w:t>
      </w:r>
    </w:p>
    <w:p w14:paraId="75C00D33" w14:textId="6EA99ADD" w:rsidR="00396F9B" w:rsidRPr="00DB1522" w:rsidRDefault="00396F9B" w:rsidP="00396F9B">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После высушивания конвертик с макаронными изделиями 4,53 грамм. С=4,53 грамм.</w:t>
      </w:r>
    </w:p>
    <w:p w14:paraId="63C757A9" w14:textId="77777777" w:rsidR="00396F9B" w:rsidRDefault="00396F9B" w:rsidP="00396F9B">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 xml:space="preserve">Вес высушенного бумажного пакета 0,82 грамм. Б = 0,87 грамм. </w:t>
      </w:r>
    </w:p>
    <w:p w14:paraId="7BA6F5CF" w14:textId="77777777" w:rsidR="0060203A" w:rsidRPr="00DB1522" w:rsidRDefault="0060203A" w:rsidP="00396F9B">
      <w:pPr>
        <w:spacing w:after="0" w:line="240" w:lineRule="auto"/>
        <w:ind w:firstLine="709"/>
        <w:jc w:val="both"/>
        <w:rPr>
          <w:rFonts w:ascii="Times New Roman" w:hAnsi="Times New Roman" w:cs="Times New Roman"/>
          <w:bCs/>
          <w:sz w:val="28"/>
          <w:szCs w:val="28"/>
        </w:rPr>
      </w:pPr>
    </w:p>
    <w:p w14:paraId="717ACB3A" w14:textId="77777777" w:rsidR="00396F9B" w:rsidRPr="00DB1522" w:rsidRDefault="006D2290" w:rsidP="00396F9B">
      <w:pPr>
        <w:spacing w:after="0" w:line="240" w:lineRule="auto"/>
        <w:ind w:firstLine="709"/>
        <w:jc w:val="both"/>
        <w:rPr>
          <w:rFonts w:ascii="Times New Roman" w:hAnsi="Times New Roman" w:cs="Times New Roman"/>
          <w:bCs/>
          <w:sz w:val="28"/>
          <w:szCs w:val="28"/>
        </w:rPr>
      </w:pPr>
      <m:oMathPara>
        <m:oMath>
          <m:r>
            <w:rPr>
              <w:rFonts w:ascii="Cambria Math" w:hAnsi="Cambria Math" w:cs="Times New Roman"/>
              <w:sz w:val="28"/>
              <w:szCs w:val="28"/>
            </w:rPr>
            <m:t>В=</m:t>
          </m:r>
          <m:f>
            <m:fPr>
              <m:ctrlPr>
                <w:rPr>
                  <w:rFonts w:ascii="Cambria Math" w:hAnsi="Cambria Math" w:cs="Times New Roman"/>
                  <w:bCs/>
                  <w:i/>
                  <w:sz w:val="28"/>
                  <w:szCs w:val="28"/>
                </w:rPr>
              </m:ctrlPr>
            </m:fPr>
            <m:num>
              <m:r>
                <w:rPr>
                  <w:rFonts w:ascii="Cambria Math" w:hAnsi="Cambria Math" w:cs="Times New Roman"/>
                  <w:sz w:val="28"/>
                  <w:szCs w:val="28"/>
                </w:rPr>
                <m:t>5,97-4,53</m:t>
              </m:r>
            </m:num>
            <m:den>
              <m:r>
                <w:rPr>
                  <w:rFonts w:ascii="Cambria Math" w:hAnsi="Cambria Math" w:cs="Times New Roman"/>
                  <w:sz w:val="28"/>
                  <w:szCs w:val="28"/>
                </w:rPr>
                <m:t>5,97-0,87</m:t>
              </m:r>
            </m:den>
          </m:f>
          <m:r>
            <w:rPr>
              <w:rFonts w:ascii="Cambria Math" w:hAnsi="Cambria Math" w:cs="Times New Roman"/>
              <w:sz w:val="28"/>
              <w:szCs w:val="28"/>
            </w:rPr>
            <m:t>*100 %=</m:t>
          </m:r>
          <m:f>
            <m:fPr>
              <m:ctrlPr>
                <w:rPr>
                  <w:rFonts w:ascii="Cambria Math" w:hAnsi="Cambria Math" w:cs="Times New Roman"/>
                  <w:bCs/>
                  <w:i/>
                  <w:sz w:val="28"/>
                  <w:szCs w:val="28"/>
                </w:rPr>
              </m:ctrlPr>
            </m:fPr>
            <m:num>
              <m:r>
                <w:rPr>
                  <w:rFonts w:ascii="Cambria Math" w:hAnsi="Cambria Math" w:cs="Times New Roman"/>
                  <w:sz w:val="28"/>
                  <w:szCs w:val="28"/>
                </w:rPr>
                <m:t>1,44</m:t>
              </m:r>
            </m:num>
            <m:den>
              <m:r>
                <w:rPr>
                  <w:rFonts w:ascii="Cambria Math" w:hAnsi="Cambria Math" w:cs="Times New Roman"/>
                  <w:sz w:val="28"/>
                  <w:szCs w:val="28"/>
                </w:rPr>
                <m:t>5,1</m:t>
              </m:r>
            </m:den>
          </m:f>
          <m:r>
            <w:rPr>
              <w:rFonts w:ascii="Cambria Math" w:hAnsi="Cambria Math" w:cs="Times New Roman"/>
              <w:sz w:val="28"/>
              <w:szCs w:val="28"/>
            </w:rPr>
            <m:t>*100%= 0,28*100%=28 %</m:t>
          </m:r>
        </m:oMath>
      </m:oMathPara>
    </w:p>
    <w:p w14:paraId="4F310B32" w14:textId="77777777" w:rsidR="0060203A" w:rsidRDefault="0060203A" w:rsidP="00396F9B">
      <w:pPr>
        <w:spacing w:after="0" w:line="240" w:lineRule="auto"/>
        <w:ind w:firstLine="709"/>
        <w:jc w:val="both"/>
        <w:rPr>
          <w:rFonts w:ascii="Times New Roman" w:hAnsi="Times New Roman" w:cs="Times New Roman"/>
          <w:bCs/>
          <w:sz w:val="28"/>
          <w:szCs w:val="28"/>
        </w:rPr>
      </w:pPr>
    </w:p>
    <w:p w14:paraId="0ED3724D" w14:textId="77777777" w:rsidR="00396F9B" w:rsidRPr="00DB1522" w:rsidRDefault="00396F9B" w:rsidP="00396F9B">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Масса пакетика бумажного до высушивания 0,95 грамма и макаронного изделия 5 грамм, итого 5,95 грамм. Н = 5,95 грамм.</w:t>
      </w:r>
    </w:p>
    <w:p w14:paraId="60D49BC2" w14:textId="4F9F616B" w:rsidR="00396F9B" w:rsidRPr="00DB1522" w:rsidRDefault="00396F9B" w:rsidP="00396F9B">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После высушивания конвертик с макаронными изделиями 4,51 грамм.</w:t>
      </w:r>
      <w:r w:rsidR="0060203A">
        <w:rPr>
          <w:rFonts w:ascii="Times New Roman" w:hAnsi="Times New Roman" w:cs="Times New Roman"/>
          <w:bCs/>
          <w:sz w:val="28"/>
          <w:szCs w:val="28"/>
        </w:rPr>
        <w:t xml:space="preserve"> </w:t>
      </w:r>
      <w:r w:rsidRPr="00DB1522">
        <w:rPr>
          <w:rFonts w:ascii="Times New Roman" w:hAnsi="Times New Roman" w:cs="Times New Roman"/>
          <w:bCs/>
          <w:sz w:val="28"/>
          <w:szCs w:val="28"/>
        </w:rPr>
        <w:t>С=4,51 грамм.</w:t>
      </w:r>
    </w:p>
    <w:p w14:paraId="57684C9F" w14:textId="77777777" w:rsidR="00396F9B" w:rsidRDefault="00396F9B" w:rsidP="00396F9B">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 xml:space="preserve">Вес высушенного бумажного пакета грамм. Б = 0,91 грамм. </w:t>
      </w:r>
    </w:p>
    <w:p w14:paraId="30692E9F" w14:textId="77777777" w:rsidR="0060203A" w:rsidRPr="00DB1522" w:rsidRDefault="0060203A" w:rsidP="00396F9B">
      <w:pPr>
        <w:spacing w:after="0" w:line="240" w:lineRule="auto"/>
        <w:ind w:firstLine="709"/>
        <w:jc w:val="both"/>
        <w:rPr>
          <w:rFonts w:ascii="Times New Roman" w:hAnsi="Times New Roman" w:cs="Times New Roman"/>
          <w:bCs/>
          <w:sz w:val="28"/>
          <w:szCs w:val="28"/>
        </w:rPr>
      </w:pPr>
    </w:p>
    <w:p w14:paraId="57506639" w14:textId="77777777" w:rsidR="00396F9B" w:rsidRPr="00DB1522" w:rsidRDefault="006D2290" w:rsidP="00396F9B">
      <w:pPr>
        <w:spacing w:after="0" w:line="240" w:lineRule="auto"/>
        <w:ind w:firstLine="709"/>
        <w:jc w:val="both"/>
        <w:rPr>
          <w:rFonts w:ascii="Times New Roman" w:hAnsi="Times New Roman" w:cs="Times New Roman"/>
          <w:bCs/>
          <w:sz w:val="28"/>
          <w:szCs w:val="28"/>
        </w:rPr>
      </w:pPr>
      <m:oMathPara>
        <m:oMath>
          <m:r>
            <w:rPr>
              <w:rFonts w:ascii="Cambria Math" w:hAnsi="Cambria Math" w:cs="Times New Roman"/>
              <w:sz w:val="28"/>
              <w:szCs w:val="28"/>
            </w:rPr>
            <m:t>В=</m:t>
          </m:r>
          <m:f>
            <m:fPr>
              <m:ctrlPr>
                <w:rPr>
                  <w:rFonts w:ascii="Cambria Math" w:hAnsi="Cambria Math" w:cs="Times New Roman"/>
                  <w:bCs/>
                  <w:i/>
                  <w:sz w:val="28"/>
                  <w:szCs w:val="28"/>
                </w:rPr>
              </m:ctrlPr>
            </m:fPr>
            <m:num>
              <m:r>
                <w:rPr>
                  <w:rFonts w:ascii="Cambria Math" w:hAnsi="Cambria Math" w:cs="Times New Roman"/>
                  <w:sz w:val="28"/>
                  <w:szCs w:val="28"/>
                </w:rPr>
                <m:t>5,95-4,51</m:t>
              </m:r>
            </m:num>
            <m:den>
              <m:r>
                <w:rPr>
                  <w:rFonts w:ascii="Cambria Math" w:hAnsi="Cambria Math" w:cs="Times New Roman"/>
                  <w:sz w:val="28"/>
                  <w:szCs w:val="28"/>
                </w:rPr>
                <m:t>5,95-0,91</m:t>
              </m:r>
            </m:den>
          </m:f>
          <m:r>
            <w:rPr>
              <w:rFonts w:ascii="Cambria Math" w:hAnsi="Cambria Math" w:cs="Times New Roman"/>
              <w:sz w:val="28"/>
              <w:szCs w:val="28"/>
            </w:rPr>
            <m:t>*100 %=</m:t>
          </m:r>
          <m:f>
            <m:fPr>
              <m:ctrlPr>
                <w:rPr>
                  <w:rFonts w:ascii="Cambria Math" w:hAnsi="Cambria Math" w:cs="Times New Roman"/>
                  <w:bCs/>
                  <w:i/>
                  <w:sz w:val="28"/>
                  <w:szCs w:val="28"/>
                </w:rPr>
              </m:ctrlPr>
            </m:fPr>
            <m:num>
              <m:r>
                <w:rPr>
                  <w:rFonts w:ascii="Cambria Math" w:hAnsi="Cambria Math" w:cs="Times New Roman"/>
                  <w:sz w:val="28"/>
                  <w:szCs w:val="28"/>
                </w:rPr>
                <m:t>1,44</m:t>
              </m:r>
            </m:num>
            <m:den>
              <m:r>
                <w:rPr>
                  <w:rFonts w:ascii="Cambria Math" w:hAnsi="Cambria Math" w:cs="Times New Roman"/>
                  <w:sz w:val="28"/>
                  <w:szCs w:val="28"/>
                </w:rPr>
                <m:t>5,04</m:t>
              </m:r>
            </m:den>
          </m:f>
          <m:r>
            <w:rPr>
              <w:rFonts w:ascii="Cambria Math" w:hAnsi="Cambria Math" w:cs="Times New Roman"/>
              <w:sz w:val="28"/>
              <w:szCs w:val="28"/>
            </w:rPr>
            <m:t>*100%= 0,28*100%= 28 %</m:t>
          </m:r>
        </m:oMath>
      </m:oMathPara>
    </w:p>
    <w:p w14:paraId="4E2E610D" w14:textId="77777777" w:rsidR="0060203A" w:rsidRDefault="0060203A" w:rsidP="00B35888">
      <w:pPr>
        <w:spacing w:after="0" w:line="240" w:lineRule="auto"/>
        <w:ind w:firstLine="709"/>
        <w:contextualSpacing/>
        <w:jc w:val="both"/>
        <w:rPr>
          <w:rFonts w:ascii="Times New Roman" w:hAnsi="Times New Roman" w:cs="Times New Roman"/>
          <w:sz w:val="28"/>
          <w:szCs w:val="28"/>
        </w:rPr>
      </w:pPr>
    </w:p>
    <w:p w14:paraId="426E7937" w14:textId="5C528603" w:rsidR="00396F9B" w:rsidRPr="00DB1522" w:rsidRDefault="00396F9B" w:rsidP="00B35888">
      <w:pPr>
        <w:spacing w:after="0" w:line="240" w:lineRule="auto"/>
        <w:ind w:firstLine="709"/>
        <w:contextualSpacing/>
        <w:jc w:val="both"/>
        <w:rPr>
          <w:rFonts w:ascii="Times New Roman" w:hAnsi="Times New Roman" w:cs="Times New Roman"/>
          <w:sz w:val="28"/>
          <w:szCs w:val="28"/>
        </w:rPr>
      </w:pPr>
      <w:r w:rsidRPr="00DB1522">
        <w:rPr>
          <w:rFonts w:ascii="Times New Roman" w:hAnsi="Times New Roman" w:cs="Times New Roman"/>
          <w:sz w:val="28"/>
          <w:szCs w:val="28"/>
        </w:rPr>
        <w:t xml:space="preserve">Определение влажности произведено </w:t>
      </w:r>
      <w:r w:rsidRPr="0060203A">
        <w:rPr>
          <w:rFonts w:ascii="Times New Roman" w:hAnsi="Times New Roman" w:cs="Times New Roman"/>
          <w:i/>
          <w:sz w:val="28"/>
          <w:szCs w:val="28"/>
        </w:rPr>
        <w:t>на приборе МА-30 «</w:t>
      </w:r>
      <w:r w:rsidRPr="0060203A">
        <w:rPr>
          <w:rFonts w:ascii="Times New Roman" w:hAnsi="Times New Roman" w:cs="Times New Roman"/>
          <w:i/>
          <w:sz w:val="28"/>
          <w:szCs w:val="28"/>
          <w:lang w:val="en-US"/>
        </w:rPr>
        <w:t>Sartorius</w:t>
      </w:r>
      <w:r w:rsidRPr="0060203A">
        <w:rPr>
          <w:rFonts w:ascii="Times New Roman" w:hAnsi="Times New Roman" w:cs="Times New Roman"/>
          <w:i/>
          <w:sz w:val="28"/>
          <w:szCs w:val="28"/>
        </w:rPr>
        <w:t>».</w:t>
      </w:r>
      <w:r w:rsidRPr="00DB1522">
        <w:rPr>
          <w:rFonts w:ascii="Times New Roman" w:hAnsi="Times New Roman" w:cs="Times New Roman"/>
          <w:sz w:val="28"/>
          <w:szCs w:val="28"/>
        </w:rPr>
        <w:t xml:space="preserve"> Влажность 27,98%.  </w:t>
      </w:r>
    </w:p>
    <w:p w14:paraId="232D0B06" w14:textId="77777777" w:rsidR="00396F9B" w:rsidRPr="00DB1522" w:rsidRDefault="00396F9B" w:rsidP="00B35888">
      <w:pPr>
        <w:spacing w:after="0" w:line="240" w:lineRule="auto"/>
        <w:ind w:firstLine="709"/>
        <w:contextualSpacing/>
        <w:jc w:val="both"/>
        <w:rPr>
          <w:rFonts w:ascii="Times New Roman" w:hAnsi="Times New Roman" w:cs="Times New Roman"/>
          <w:sz w:val="28"/>
          <w:szCs w:val="28"/>
        </w:rPr>
      </w:pPr>
      <w:r w:rsidRPr="00DB1522">
        <w:rPr>
          <w:rFonts w:ascii="Times New Roman" w:hAnsi="Times New Roman" w:cs="Times New Roman"/>
          <w:sz w:val="28"/>
          <w:szCs w:val="28"/>
        </w:rPr>
        <w:t>Определение влажности по экспресс - методу</w:t>
      </w:r>
    </w:p>
    <w:p w14:paraId="120CA911" w14:textId="77777777" w:rsidR="00396F9B" w:rsidRPr="00DB1522" w:rsidRDefault="00396F9B" w:rsidP="00396F9B">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Вес пустого конвертика до сушки составляет 1,17 грамм. Вес конвертика после сушки составляет 1,10 грамм. Вес макаронных изделий 5 грамм. </w:t>
      </w:r>
    </w:p>
    <w:p w14:paraId="0ABEBA62" w14:textId="168D23F5" w:rsidR="00396F9B" w:rsidRPr="00DB1522" w:rsidRDefault="00396F9B" w:rsidP="00396F9B">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Процесс сушки макаронных изделий в конверте составляет 28 минут согласно ГОСТ 31964-2012</w:t>
      </w:r>
      <w:r w:rsidR="00F60D04">
        <w:rPr>
          <w:rFonts w:ascii="Times New Roman" w:hAnsi="Times New Roman" w:cs="Times New Roman"/>
          <w:sz w:val="28"/>
          <w:szCs w:val="28"/>
        </w:rPr>
        <w:t xml:space="preserve"> [114</w:t>
      </w:r>
      <w:r w:rsidR="00334803">
        <w:rPr>
          <w:rFonts w:ascii="Times New Roman" w:hAnsi="Times New Roman" w:cs="Times New Roman"/>
          <w:sz w:val="28"/>
          <w:szCs w:val="28"/>
        </w:rPr>
        <w:t>, с. 2-34</w:t>
      </w:r>
      <w:r w:rsidR="00E40B54" w:rsidRPr="00DB1522">
        <w:rPr>
          <w:rFonts w:ascii="Times New Roman" w:hAnsi="Times New Roman" w:cs="Times New Roman"/>
          <w:sz w:val="28"/>
          <w:szCs w:val="28"/>
        </w:rPr>
        <w:t>]</w:t>
      </w:r>
      <w:r w:rsidRPr="00DB1522">
        <w:rPr>
          <w:rFonts w:ascii="Times New Roman" w:hAnsi="Times New Roman" w:cs="Times New Roman"/>
          <w:sz w:val="28"/>
          <w:szCs w:val="28"/>
        </w:rPr>
        <w:t xml:space="preserve">. </w:t>
      </w:r>
    </w:p>
    <w:p w14:paraId="520106D6" w14:textId="77777777" w:rsidR="00396F9B" w:rsidRPr="00DB1522" w:rsidRDefault="003E66C3" w:rsidP="00396F9B">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1</m:t>
            </m:r>
          </m:sub>
        </m:sSub>
      </m:oMath>
      <w:r w:rsidR="00396F9B" w:rsidRPr="00DB1522">
        <w:rPr>
          <w:rFonts w:ascii="Times New Roman" w:hAnsi="Times New Roman" w:cs="Times New Roman"/>
          <w:sz w:val="28"/>
          <w:szCs w:val="28"/>
        </w:rPr>
        <w:t xml:space="preserve"> = 1,17+5=6,17 грамм</w:t>
      </w:r>
    </w:p>
    <w:p w14:paraId="0C70134A" w14:textId="3532559F" w:rsidR="00396F9B" w:rsidRPr="00DB1522" w:rsidRDefault="003E66C3" w:rsidP="008F60E4">
      <w:pPr>
        <w:spacing w:after="0" w:line="240" w:lineRule="auto"/>
        <w:ind w:firstLine="728"/>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oMath>
      <w:r w:rsidR="00396F9B" w:rsidRPr="00DB1522">
        <w:rPr>
          <w:rFonts w:ascii="Times New Roman" w:hAnsi="Times New Roman" w:cs="Times New Roman"/>
          <w:sz w:val="28"/>
          <w:szCs w:val="28"/>
        </w:rPr>
        <w:t xml:space="preserve"> = 4,74 грамм</w:t>
      </w:r>
    </w:p>
    <w:p w14:paraId="42A0C5AA" w14:textId="670B97D1" w:rsidR="00396F9B" w:rsidRDefault="00396F9B" w:rsidP="008F60E4">
      <w:pPr>
        <w:spacing w:after="0" w:line="240" w:lineRule="auto"/>
        <w:ind w:firstLine="728"/>
        <w:jc w:val="both"/>
        <w:rPr>
          <w:rFonts w:ascii="Times New Roman" w:hAnsi="Times New Roman" w:cs="Times New Roman"/>
          <w:sz w:val="28"/>
          <w:szCs w:val="28"/>
        </w:rPr>
      </w:pPr>
      <w:r w:rsidRPr="00DB1522">
        <w:rPr>
          <w:rFonts w:ascii="Times New Roman" w:hAnsi="Times New Roman" w:cs="Times New Roman"/>
          <w:sz w:val="28"/>
          <w:szCs w:val="28"/>
          <w:lang w:val="en-US"/>
        </w:rPr>
        <w:t>m</w:t>
      </w:r>
      <w:r w:rsidRPr="00DB1522">
        <w:rPr>
          <w:rFonts w:ascii="Times New Roman" w:hAnsi="Times New Roman" w:cs="Times New Roman"/>
          <w:sz w:val="28"/>
          <w:szCs w:val="28"/>
        </w:rPr>
        <w:t xml:space="preserve"> = 5 грамм</w:t>
      </w:r>
    </w:p>
    <w:p w14:paraId="42CC0BB6" w14:textId="77777777" w:rsidR="008F60E4" w:rsidRPr="00DB1522" w:rsidRDefault="008F60E4" w:rsidP="008F60E4">
      <w:pPr>
        <w:spacing w:after="0" w:line="240" w:lineRule="auto"/>
        <w:ind w:firstLine="728"/>
        <w:jc w:val="both"/>
        <w:rPr>
          <w:rFonts w:ascii="Times New Roman" w:hAnsi="Times New Roman" w:cs="Times New Roman"/>
          <w:sz w:val="28"/>
          <w:szCs w:val="28"/>
        </w:rPr>
      </w:pPr>
    </w:p>
    <w:p w14:paraId="2CCBE50C" w14:textId="77777777" w:rsidR="00396F9B" w:rsidRPr="00DB1522" w:rsidRDefault="00396F9B" w:rsidP="00396F9B">
      <w:pPr>
        <w:spacing w:after="0" w:line="240" w:lineRule="auto"/>
        <w:ind w:left="1069"/>
        <w:contextualSpacing/>
        <w:jc w:val="center"/>
        <w:rPr>
          <w:rFonts w:ascii="Times New Roman" w:hAnsi="Times New Roman" w:cs="Times New Roman"/>
          <w:sz w:val="28"/>
          <w:szCs w:val="28"/>
        </w:rPr>
      </w:pPr>
      <w:r w:rsidRPr="00DB1522">
        <w:rPr>
          <w:rFonts w:ascii="Times New Roman" w:hAnsi="Times New Roman" w:cs="Times New Roman"/>
          <w:sz w:val="28"/>
          <w:szCs w:val="28"/>
          <w:lang w:val="en-US"/>
        </w:rPr>
        <w:t>W</w:t>
      </w:r>
      <w:r w:rsidRPr="00DB1522">
        <w:rPr>
          <w:rFonts w:ascii="Times New Roman" w:hAnsi="Times New Roman" w:cs="Times New Roman"/>
          <w:sz w:val="28"/>
          <w:szCs w:val="28"/>
        </w:rPr>
        <w:t>=</w:t>
      </w:r>
      <m:oMath>
        <m:f>
          <m:fPr>
            <m:ctrlPr>
              <w:rPr>
                <w:rFonts w:ascii="Cambria Math" w:hAnsi="Cambria Math" w:cs="Times New Roman"/>
                <w:i/>
                <w:sz w:val="28"/>
                <w:szCs w:val="28"/>
                <w:lang w:val="en-US"/>
              </w:rPr>
            </m:ctrlPr>
          </m:fPr>
          <m:num>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 xml:space="preserve">1 -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sub>
            </m:sSub>
            <m:r>
              <w:rPr>
                <w:rFonts w:ascii="Cambria Math" w:hAnsi="Cambria Math" w:cs="Times New Roman"/>
                <w:sz w:val="28"/>
                <w:szCs w:val="28"/>
              </w:rPr>
              <m:t>)</m:t>
            </m:r>
          </m:num>
          <m:den>
            <m:r>
              <w:rPr>
                <w:rFonts w:ascii="Cambria Math" w:hAnsi="Cambria Math" w:cs="Times New Roman"/>
                <w:sz w:val="28"/>
                <w:szCs w:val="28"/>
                <w:lang w:val="en-US"/>
              </w:rPr>
              <m:t>m</m:t>
            </m:r>
          </m:den>
        </m:f>
        <m:r>
          <w:rPr>
            <w:rFonts w:ascii="Cambria Math" w:hAnsi="Cambria Math" w:cs="Times New Roman"/>
            <w:sz w:val="28"/>
            <w:szCs w:val="28"/>
          </w:rPr>
          <m:t xml:space="preserve">∙100= </m:t>
        </m:r>
        <m:f>
          <m:fPr>
            <m:ctrlPr>
              <w:rPr>
                <w:rFonts w:ascii="Cambria Math" w:hAnsi="Cambria Math" w:cs="Times New Roman"/>
                <w:i/>
                <w:sz w:val="28"/>
                <w:szCs w:val="28"/>
              </w:rPr>
            </m:ctrlPr>
          </m:fPr>
          <m:num>
            <m:r>
              <w:rPr>
                <w:rFonts w:ascii="Cambria Math" w:hAnsi="Cambria Math" w:cs="Times New Roman"/>
                <w:sz w:val="28"/>
                <w:szCs w:val="28"/>
              </w:rPr>
              <m:t>6,17-4,74</m:t>
            </m:r>
          </m:num>
          <m:den>
            <m:r>
              <w:rPr>
                <w:rFonts w:ascii="Cambria Math" w:hAnsi="Cambria Math" w:cs="Times New Roman"/>
                <w:sz w:val="28"/>
                <w:szCs w:val="28"/>
              </w:rPr>
              <m:t>5</m:t>
            </m:r>
          </m:den>
        </m:f>
        <m:r>
          <w:rPr>
            <w:rFonts w:ascii="Cambria Math" w:hAnsi="Cambria Math" w:cs="Times New Roman"/>
            <w:sz w:val="28"/>
            <w:szCs w:val="28"/>
          </w:rPr>
          <m:t xml:space="preserve"> ∙100</m:t>
        </m:r>
      </m:oMath>
      <w:r w:rsidRPr="00DB1522">
        <w:rPr>
          <w:rFonts w:ascii="Times New Roman" w:hAnsi="Times New Roman"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1,43</m:t>
            </m:r>
          </m:num>
          <m:den>
            <m:r>
              <w:rPr>
                <w:rFonts w:ascii="Cambria Math" w:hAnsi="Cambria Math" w:cs="Times New Roman"/>
                <w:sz w:val="28"/>
                <w:szCs w:val="28"/>
              </w:rPr>
              <m:t>5</m:t>
            </m:r>
          </m:den>
        </m:f>
        <m:r>
          <w:rPr>
            <w:rFonts w:ascii="Cambria Math" w:hAnsi="Cambria Math" w:cs="Times New Roman"/>
            <w:sz w:val="28"/>
            <w:szCs w:val="28"/>
          </w:rPr>
          <m:t xml:space="preserve"> ∙100</m:t>
        </m:r>
      </m:oMath>
      <w:r w:rsidRPr="00DB1522">
        <w:rPr>
          <w:rFonts w:ascii="Times New Roman" w:hAnsi="Times New Roman" w:cs="Times New Roman"/>
          <w:sz w:val="28"/>
          <w:szCs w:val="28"/>
        </w:rPr>
        <w:t xml:space="preserve"> = 0,28 </w:t>
      </w:r>
      <m:oMath>
        <m:r>
          <w:rPr>
            <w:rFonts w:ascii="Cambria Math" w:hAnsi="Cambria Math" w:cs="Times New Roman"/>
            <w:sz w:val="28"/>
            <w:szCs w:val="28"/>
          </w:rPr>
          <m:t>∙100= 28 %</m:t>
        </m:r>
      </m:oMath>
    </w:p>
    <w:p w14:paraId="28EA1657" w14:textId="77777777" w:rsidR="008F60E4" w:rsidRDefault="008F60E4" w:rsidP="00396F9B">
      <w:pPr>
        <w:spacing w:after="0" w:line="240" w:lineRule="auto"/>
        <w:ind w:firstLine="709"/>
        <w:jc w:val="both"/>
        <w:rPr>
          <w:rFonts w:ascii="Times New Roman" w:hAnsi="Times New Roman" w:cs="Times New Roman"/>
          <w:sz w:val="28"/>
          <w:szCs w:val="28"/>
        </w:rPr>
      </w:pPr>
    </w:p>
    <w:p w14:paraId="251ED27B" w14:textId="77777777" w:rsidR="00396F9B" w:rsidRPr="00DB1522" w:rsidRDefault="00396F9B" w:rsidP="00396F9B">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Вес пустого конвертика до сушки составляет 1,16 грамм. Вес конвертика после сушки составляет 1,10 грамм. </w:t>
      </w:r>
      <w:r w:rsidR="00BD11C4" w:rsidRPr="00DB1522">
        <w:rPr>
          <w:rFonts w:ascii="Times New Roman" w:hAnsi="Times New Roman" w:cs="Times New Roman"/>
          <w:sz w:val="28"/>
          <w:szCs w:val="28"/>
        </w:rPr>
        <w:t xml:space="preserve">Вес макаронных изделий </w:t>
      </w:r>
      <w:r w:rsidRPr="00DB1522">
        <w:rPr>
          <w:rFonts w:ascii="Times New Roman" w:hAnsi="Times New Roman" w:cs="Times New Roman"/>
          <w:sz w:val="28"/>
          <w:szCs w:val="28"/>
        </w:rPr>
        <w:t xml:space="preserve">5 грамм. </w:t>
      </w:r>
    </w:p>
    <w:p w14:paraId="2A7D7959" w14:textId="77777777" w:rsidR="00396F9B" w:rsidRPr="00DB1522" w:rsidRDefault="00396F9B" w:rsidP="00396F9B">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Процесс сушки макаронных изделий в конверте составляет 28 минут согласно ГОСТ 31964-2012. </w:t>
      </w:r>
    </w:p>
    <w:p w14:paraId="2AA51BCF" w14:textId="77777777" w:rsidR="00396F9B" w:rsidRPr="00DB1522" w:rsidRDefault="003E66C3" w:rsidP="00396F9B">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1</m:t>
            </m:r>
          </m:sub>
        </m:sSub>
      </m:oMath>
      <w:r w:rsidR="00396F9B" w:rsidRPr="00DB1522">
        <w:rPr>
          <w:rFonts w:ascii="Times New Roman" w:hAnsi="Times New Roman" w:cs="Times New Roman"/>
          <w:sz w:val="28"/>
          <w:szCs w:val="28"/>
        </w:rPr>
        <w:t xml:space="preserve"> = 1,16+5=6,16 грамм</w:t>
      </w:r>
    </w:p>
    <w:p w14:paraId="1B288AD3" w14:textId="10CB6849" w:rsidR="00396F9B" w:rsidRPr="00DB1522" w:rsidRDefault="003E66C3" w:rsidP="008F60E4">
      <w:pPr>
        <w:spacing w:after="0" w:line="240" w:lineRule="auto"/>
        <w:ind w:firstLine="714"/>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oMath>
      <w:r w:rsidR="00396F9B" w:rsidRPr="00DB1522">
        <w:rPr>
          <w:rFonts w:ascii="Times New Roman" w:hAnsi="Times New Roman" w:cs="Times New Roman"/>
          <w:sz w:val="28"/>
          <w:szCs w:val="28"/>
        </w:rPr>
        <w:t xml:space="preserve"> = 4,72 грамм</w:t>
      </w:r>
    </w:p>
    <w:p w14:paraId="7D628416" w14:textId="0F963712" w:rsidR="00396F9B" w:rsidRDefault="00396F9B" w:rsidP="008F60E4">
      <w:pPr>
        <w:spacing w:after="0" w:line="240" w:lineRule="auto"/>
        <w:ind w:firstLine="714"/>
        <w:jc w:val="both"/>
        <w:rPr>
          <w:rFonts w:ascii="Times New Roman" w:hAnsi="Times New Roman" w:cs="Times New Roman"/>
          <w:sz w:val="28"/>
          <w:szCs w:val="28"/>
        </w:rPr>
      </w:pPr>
      <w:r w:rsidRPr="00DB1522">
        <w:rPr>
          <w:rFonts w:ascii="Times New Roman" w:hAnsi="Times New Roman" w:cs="Times New Roman"/>
          <w:sz w:val="28"/>
          <w:szCs w:val="28"/>
          <w:lang w:val="en-US"/>
        </w:rPr>
        <w:t>m</w:t>
      </w:r>
      <w:r w:rsidRPr="00DB1522">
        <w:rPr>
          <w:rFonts w:ascii="Times New Roman" w:hAnsi="Times New Roman" w:cs="Times New Roman"/>
          <w:sz w:val="28"/>
          <w:szCs w:val="28"/>
        </w:rPr>
        <w:t xml:space="preserve"> = 5 грамм</w:t>
      </w:r>
    </w:p>
    <w:p w14:paraId="3767DD8D" w14:textId="77777777" w:rsidR="008F60E4" w:rsidRPr="00DB1522" w:rsidRDefault="008F60E4" w:rsidP="00396F9B">
      <w:pPr>
        <w:spacing w:after="0" w:line="240" w:lineRule="auto"/>
        <w:jc w:val="both"/>
        <w:rPr>
          <w:rFonts w:ascii="Times New Roman" w:hAnsi="Times New Roman" w:cs="Times New Roman"/>
          <w:sz w:val="28"/>
          <w:szCs w:val="28"/>
        </w:rPr>
      </w:pPr>
    </w:p>
    <w:p w14:paraId="47722C1D" w14:textId="77777777" w:rsidR="00396F9B" w:rsidRPr="00DB1522" w:rsidRDefault="00396F9B" w:rsidP="00396F9B">
      <w:pPr>
        <w:spacing w:after="0" w:line="240" w:lineRule="auto"/>
        <w:ind w:left="1069"/>
        <w:contextualSpacing/>
        <w:jc w:val="center"/>
        <w:rPr>
          <w:rFonts w:ascii="Times New Roman" w:hAnsi="Times New Roman" w:cs="Times New Roman"/>
          <w:sz w:val="28"/>
          <w:szCs w:val="28"/>
        </w:rPr>
      </w:pPr>
      <w:r w:rsidRPr="00DB1522">
        <w:rPr>
          <w:rFonts w:ascii="Times New Roman" w:hAnsi="Times New Roman" w:cs="Times New Roman"/>
          <w:sz w:val="28"/>
          <w:szCs w:val="28"/>
          <w:lang w:val="en-US"/>
        </w:rPr>
        <w:t>W</w:t>
      </w:r>
      <w:r w:rsidRPr="00DB1522">
        <w:rPr>
          <w:rFonts w:ascii="Times New Roman" w:hAnsi="Times New Roman" w:cs="Times New Roman"/>
          <w:sz w:val="28"/>
          <w:szCs w:val="28"/>
        </w:rPr>
        <w:t>=</w:t>
      </w:r>
      <m:oMath>
        <m:f>
          <m:fPr>
            <m:ctrlPr>
              <w:rPr>
                <w:rFonts w:ascii="Cambria Math" w:hAnsi="Cambria Math" w:cs="Times New Roman"/>
                <w:i/>
                <w:sz w:val="28"/>
                <w:szCs w:val="28"/>
                <w:lang w:val="en-US"/>
              </w:rPr>
            </m:ctrlPr>
          </m:fPr>
          <m:num>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 xml:space="preserve">1 -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sub>
            </m:sSub>
            <m:r>
              <w:rPr>
                <w:rFonts w:ascii="Cambria Math" w:hAnsi="Cambria Math" w:cs="Times New Roman"/>
                <w:sz w:val="28"/>
                <w:szCs w:val="28"/>
              </w:rPr>
              <m:t>)</m:t>
            </m:r>
          </m:num>
          <m:den>
            <m:r>
              <w:rPr>
                <w:rFonts w:ascii="Cambria Math" w:hAnsi="Cambria Math" w:cs="Times New Roman"/>
                <w:sz w:val="28"/>
                <w:szCs w:val="28"/>
                <w:lang w:val="en-US"/>
              </w:rPr>
              <m:t>m</m:t>
            </m:r>
          </m:den>
        </m:f>
        <m:r>
          <w:rPr>
            <w:rFonts w:ascii="Cambria Math" w:hAnsi="Cambria Math" w:cs="Times New Roman"/>
            <w:sz w:val="28"/>
            <w:szCs w:val="28"/>
          </w:rPr>
          <m:t xml:space="preserve">∙100= </m:t>
        </m:r>
        <m:f>
          <m:fPr>
            <m:ctrlPr>
              <w:rPr>
                <w:rFonts w:ascii="Cambria Math" w:hAnsi="Cambria Math" w:cs="Times New Roman"/>
                <w:i/>
                <w:sz w:val="28"/>
                <w:szCs w:val="28"/>
              </w:rPr>
            </m:ctrlPr>
          </m:fPr>
          <m:num>
            <m:r>
              <w:rPr>
                <w:rFonts w:ascii="Cambria Math" w:hAnsi="Cambria Math" w:cs="Times New Roman"/>
                <w:sz w:val="28"/>
                <w:szCs w:val="28"/>
              </w:rPr>
              <m:t>6,16-4,72</m:t>
            </m:r>
          </m:num>
          <m:den>
            <m:r>
              <w:rPr>
                <w:rFonts w:ascii="Cambria Math" w:hAnsi="Cambria Math" w:cs="Times New Roman"/>
                <w:sz w:val="28"/>
                <w:szCs w:val="28"/>
              </w:rPr>
              <m:t>5</m:t>
            </m:r>
          </m:den>
        </m:f>
        <m:r>
          <w:rPr>
            <w:rFonts w:ascii="Cambria Math" w:hAnsi="Cambria Math" w:cs="Times New Roman"/>
            <w:sz w:val="28"/>
            <w:szCs w:val="28"/>
          </w:rPr>
          <m:t xml:space="preserve"> ∙100</m:t>
        </m:r>
      </m:oMath>
      <w:r w:rsidRPr="00DB1522">
        <w:rPr>
          <w:rFonts w:ascii="Times New Roman" w:hAnsi="Times New Roman"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1,44</m:t>
            </m:r>
          </m:num>
          <m:den>
            <m:r>
              <w:rPr>
                <w:rFonts w:ascii="Cambria Math" w:hAnsi="Cambria Math" w:cs="Times New Roman"/>
                <w:sz w:val="28"/>
                <w:szCs w:val="28"/>
              </w:rPr>
              <m:t>5</m:t>
            </m:r>
          </m:den>
        </m:f>
        <m:r>
          <w:rPr>
            <w:rFonts w:ascii="Cambria Math" w:hAnsi="Cambria Math" w:cs="Times New Roman"/>
            <w:sz w:val="28"/>
            <w:szCs w:val="28"/>
          </w:rPr>
          <m:t xml:space="preserve"> ∙100</m:t>
        </m:r>
      </m:oMath>
      <w:r w:rsidRPr="00DB1522">
        <w:rPr>
          <w:rFonts w:ascii="Times New Roman" w:hAnsi="Times New Roman" w:cs="Times New Roman"/>
          <w:sz w:val="28"/>
          <w:szCs w:val="28"/>
        </w:rPr>
        <w:t xml:space="preserve"> =  0</w:t>
      </w:r>
      <m:oMath>
        <m:r>
          <w:rPr>
            <w:rFonts w:ascii="Cambria Math" w:hAnsi="Cambria Math" w:cs="Times New Roman"/>
            <w:sz w:val="28"/>
            <w:szCs w:val="28"/>
          </w:rPr>
          <m:t>,28∙100=28 %</m:t>
        </m:r>
      </m:oMath>
    </w:p>
    <w:p w14:paraId="3FA93629" w14:textId="77777777" w:rsidR="00334803" w:rsidRDefault="00334803" w:rsidP="00396F9B">
      <w:pPr>
        <w:spacing w:after="0" w:line="240" w:lineRule="auto"/>
        <w:ind w:left="708"/>
        <w:jc w:val="both"/>
        <w:rPr>
          <w:rFonts w:ascii="Times New Roman" w:hAnsi="Times New Roman" w:cs="Times New Roman"/>
          <w:sz w:val="28"/>
          <w:szCs w:val="28"/>
        </w:rPr>
      </w:pPr>
    </w:p>
    <w:p w14:paraId="02133293" w14:textId="7506CF45" w:rsidR="00396F9B" w:rsidRPr="00DB1522" w:rsidRDefault="00396F9B" w:rsidP="00396F9B">
      <w:pPr>
        <w:spacing w:after="0" w:line="240" w:lineRule="auto"/>
        <w:ind w:left="708"/>
        <w:jc w:val="both"/>
        <w:rPr>
          <w:rFonts w:ascii="Times New Roman" w:hAnsi="Times New Roman" w:cs="Times New Roman"/>
          <w:sz w:val="28"/>
          <w:szCs w:val="28"/>
        </w:rPr>
      </w:pPr>
      <w:r w:rsidRPr="00DB1522">
        <w:rPr>
          <w:rFonts w:ascii="Times New Roman" w:hAnsi="Times New Roman" w:cs="Times New Roman"/>
          <w:sz w:val="28"/>
          <w:szCs w:val="28"/>
        </w:rPr>
        <w:t>Определение влажности по экспресс - методу составило 28%.</w:t>
      </w:r>
    </w:p>
    <w:p w14:paraId="3587E34E" w14:textId="598F99A9" w:rsidR="00396F9B" w:rsidRPr="00DB1522" w:rsidRDefault="00396F9B" w:rsidP="00396F9B">
      <w:pPr>
        <w:spacing w:after="0" w:line="240" w:lineRule="auto"/>
        <w:ind w:firstLine="708"/>
        <w:jc w:val="both"/>
        <w:rPr>
          <w:rFonts w:ascii="Times New Roman" w:hAnsi="Times New Roman" w:cs="Times New Roman"/>
          <w:sz w:val="28"/>
          <w:szCs w:val="28"/>
        </w:rPr>
      </w:pPr>
      <w:r w:rsidRPr="00DB1522">
        <w:rPr>
          <w:rFonts w:ascii="Times New Roman" w:hAnsi="Times New Roman" w:cs="Times New Roman"/>
          <w:sz w:val="28"/>
          <w:szCs w:val="28"/>
        </w:rPr>
        <w:t>Определение влажности методом высушивания до постоянной массы. Влажность 28%.</w:t>
      </w:r>
    </w:p>
    <w:p w14:paraId="39280021" w14:textId="12F709E9" w:rsidR="00396F9B" w:rsidRDefault="00396F9B" w:rsidP="00396F9B">
      <w:pPr>
        <w:spacing w:after="0" w:line="240" w:lineRule="auto"/>
        <w:ind w:left="709"/>
        <w:contextualSpacing/>
        <w:jc w:val="both"/>
        <w:rPr>
          <w:rFonts w:ascii="Times New Roman" w:hAnsi="Times New Roman" w:cs="Times New Roman"/>
          <w:sz w:val="28"/>
          <w:szCs w:val="28"/>
        </w:rPr>
      </w:pPr>
      <w:r w:rsidRPr="00DB1522">
        <w:rPr>
          <w:rFonts w:ascii="Times New Roman" w:hAnsi="Times New Roman" w:cs="Times New Roman"/>
          <w:sz w:val="28"/>
          <w:szCs w:val="28"/>
        </w:rPr>
        <w:t xml:space="preserve">Массовую долю влаги </w:t>
      </w:r>
      <w:r w:rsidRPr="00DB1522">
        <w:rPr>
          <w:rFonts w:ascii="Times New Roman" w:hAnsi="Times New Roman" w:cs="Times New Roman"/>
          <w:sz w:val="28"/>
          <w:szCs w:val="28"/>
          <w:lang w:val="en-US"/>
        </w:rPr>
        <w:t>W</w:t>
      </w:r>
      <w:r w:rsidRPr="00DB1522">
        <w:rPr>
          <w:rFonts w:ascii="Times New Roman" w:hAnsi="Times New Roman" w:cs="Times New Roman"/>
          <w:sz w:val="28"/>
          <w:szCs w:val="28"/>
        </w:rPr>
        <w:t>, % вычисляют по формуле</w:t>
      </w:r>
      <w:r w:rsidR="00334803">
        <w:rPr>
          <w:rFonts w:ascii="Times New Roman" w:hAnsi="Times New Roman" w:cs="Times New Roman"/>
          <w:sz w:val="28"/>
          <w:szCs w:val="28"/>
        </w:rPr>
        <w:t xml:space="preserve"> (</w:t>
      </w:r>
      <w:r w:rsidR="009A2D9F">
        <w:rPr>
          <w:rFonts w:ascii="Times New Roman" w:hAnsi="Times New Roman" w:cs="Times New Roman"/>
          <w:sz w:val="28"/>
          <w:szCs w:val="28"/>
        </w:rPr>
        <w:t>4</w:t>
      </w:r>
      <w:r w:rsidR="00334803">
        <w:rPr>
          <w:rFonts w:ascii="Times New Roman" w:hAnsi="Times New Roman" w:cs="Times New Roman"/>
          <w:sz w:val="28"/>
          <w:szCs w:val="28"/>
        </w:rPr>
        <w:t>)</w:t>
      </w:r>
      <w:r w:rsidRPr="00DB1522">
        <w:rPr>
          <w:rFonts w:ascii="Times New Roman" w:hAnsi="Times New Roman" w:cs="Times New Roman"/>
          <w:sz w:val="28"/>
          <w:szCs w:val="28"/>
        </w:rPr>
        <w:t>:</w:t>
      </w:r>
    </w:p>
    <w:p w14:paraId="666C7B94" w14:textId="77777777" w:rsidR="008F60E4" w:rsidRPr="00DB1522" w:rsidRDefault="008F60E4" w:rsidP="00396F9B">
      <w:pPr>
        <w:spacing w:after="0" w:line="240" w:lineRule="auto"/>
        <w:ind w:left="709"/>
        <w:contextualSpacing/>
        <w:jc w:val="both"/>
        <w:rPr>
          <w:rFonts w:ascii="Times New Roman" w:hAnsi="Times New Roman" w:cs="Times New Roman"/>
          <w:sz w:val="28"/>
          <w:szCs w:val="28"/>
        </w:rPr>
      </w:pPr>
    </w:p>
    <w:p w14:paraId="4E99C5D5" w14:textId="08B21658" w:rsidR="00396F9B" w:rsidRDefault="00396F9B" w:rsidP="00334803">
      <w:pPr>
        <w:spacing w:after="0" w:line="240" w:lineRule="auto"/>
        <w:ind w:left="709"/>
        <w:contextualSpacing/>
        <w:jc w:val="right"/>
        <w:rPr>
          <w:rFonts w:ascii="Times New Roman" w:hAnsi="Times New Roman" w:cs="Times New Roman"/>
          <w:sz w:val="28"/>
          <w:szCs w:val="28"/>
        </w:rPr>
      </w:pPr>
      <w:r w:rsidRPr="00DB1522">
        <w:rPr>
          <w:rFonts w:ascii="Times New Roman" w:hAnsi="Times New Roman" w:cs="Times New Roman"/>
          <w:sz w:val="28"/>
          <w:szCs w:val="28"/>
          <w:lang w:val="en-US"/>
        </w:rPr>
        <w:t>W</w:t>
      </w:r>
      <w:r w:rsidRPr="00FD7238">
        <w:rPr>
          <w:rFonts w:ascii="Times New Roman" w:hAnsi="Times New Roman" w:cs="Times New Roman"/>
          <w:sz w:val="28"/>
          <w:szCs w:val="28"/>
        </w:rPr>
        <w:t>=</w:t>
      </w:r>
      <m:oMath>
        <m:f>
          <m:fPr>
            <m:ctrlPr>
              <w:rPr>
                <w:rFonts w:ascii="Cambria Math" w:hAnsi="Cambria Math" w:cs="Times New Roman"/>
                <w:i/>
                <w:sz w:val="28"/>
                <w:szCs w:val="28"/>
                <w:lang w:val="en-US"/>
              </w:rPr>
            </m:ctrlPr>
          </m:fPr>
          <m:num>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 xml:space="preserve">1 -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sub>
            </m:sSub>
            <m:r>
              <w:rPr>
                <w:rFonts w:ascii="Cambria Math" w:hAnsi="Cambria Math" w:cs="Times New Roman"/>
                <w:sz w:val="28"/>
                <w:szCs w:val="28"/>
              </w:rPr>
              <m:t>)</m:t>
            </m:r>
          </m:num>
          <m:den>
            <m:r>
              <w:rPr>
                <w:rFonts w:ascii="Cambria Math" w:hAnsi="Cambria Math" w:cs="Times New Roman"/>
                <w:sz w:val="28"/>
                <w:szCs w:val="28"/>
                <w:lang w:val="en-US"/>
              </w:rPr>
              <m:t>m</m:t>
            </m:r>
          </m:den>
        </m:f>
        <m:r>
          <w:rPr>
            <w:rFonts w:ascii="Cambria Math" w:hAnsi="Cambria Math" w:cs="Times New Roman"/>
            <w:sz w:val="28"/>
            <w:szCs w:val="28"/>
          </w:rPr>
          <m:t>∙100</m:t>
        </m:r>
      </m:oMath>
      <w:r w:rsidR="00334803">
        <w:rPr>
          <w:rFonts w:ascii="Times New Roman" w:hAnsi="Times New Roman" w:cs="Times New Roman"/>
          <w:sz w:val="28"/>
          <w:szCs w:val="28"/>
        </w:rPr>
        <w:t xml:space="preserve">                                                       (</w:t>
      </w:r>
      <w:r w:rsidR="009A2D9F">
        <w:rPr>
          <w:rFonts w:ascii="Times New Roman" w:hAnsi="Times New Roman" w:cs="Times New Roman"/>
          <w:sz w:val="28"/>
          <w:szCs w:val="28"/>
        </w:rPr>
        <w:t>4</w:t>
      </w:r>
      <w:r w:rsidR="00334803">
        <w:rPr>
          <w:rFonts w:ascii="Times New Roman" w:hAnsi="Times New Roman" w:cs="Times New Roman"/>
          <w:sz w:val="28"/>
          <w:szCs w:val="28"/>
        </w:rPr>
        <w:t>)</w:t>
      </w:r>
    </w:p>
    <w:p w14:paraId="6ACDCC68" w14:textId="77777777" w:rsidR="008F60E4" w:rsidRDefault="008F60E4" w:rsidP="00396F9B">
      <w:pPr>
        <w:spacing w:after="0" w:line="240" w:lineRule="auto"/>
        <w:ind w:left="709"/>
        <w:contextualSpacing/>
        <w:jc w:val="center"/>
        <w:rPr>
          <w:rFonts w:ascii="Times New Roman" w:hAnsi="Times New Roman" w:cs="Times New Roman"/>
          <w:sz w:val="28"/>
          <w:szCs w:val="28"/>
        </w:rPr>
      </w:pPr>
    </w:p>
    <w:p w14:paraId="7C476008" w14:textId="37080A65" w:rsidR="00396F9B" w:rsidRPr="008F60E4" w:rsidRDefault="008F60E4" w:rsidP="008F60E4">
      <w:pPr>
        <w:spacing w:after="0" w:line="240" w:lineRule="auto"/>
        <w:ind w:left="709" w:hanging="709"/>
        <w:contextualSpacing/>
        <w:jc w:val="both"/>
        <w:rPr>
          <w:rFonts w:ascii="Times New Roman" w:hAnsi="Times New Roman" w:cs="Times New Roman"/>
          <w:sz w:val="28"/>
          <w:szCs w:val="28"/>
        </w:rPr>
      </w:pPr>
      <w:r>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oMath>
      <w:r w:rsidR="00396F9B" w:rsidRPr="008F60E4">
        <w:rPr>
          <w:rFonts w:ascii="Times New Roman" w:hAnsi="Times New Roman" w:cs="Times New Roman"/>
          <w:sz w:val="28"/>
          <w:szCs w:val="28"/>
        </w:rPr>
        <w:t xml:space="preserve"> </w:t>
      </w:r>
      <w:r>
        <w:rPr>
          <w:rFonts w:ascii="Times New Roman" w:hAnsi="Times New Roman" w:cs="Times New Roman"/>
          <w:sz w:val="28"/>
          <w:szCs w:val="28"/>
        </w:rPr>
        <w:t>–</w:t>
      </w:r>
      <w:r w:rsidR="00396F9B" w:rsidRPr="008F60E4">
        <w:rPr>
          <w:rFonts w:ascii="Times New Roman" w:hAnsi="Times New Roman" w:cs="Times New Roman"/>
          <w:sz w:val="28"/>
          <w:szCs w:val="28"/>
        </w:rPr>
        <w:t xml:space="preserve"> </w:t>
      </w:r>
      <m:oMath>
        <m:r>
          <w:rPr>
            <w:rFonts w:ascii="Cambria Math" w:hAnsi="Cambria Math" w:cs="Times New Roman"/>
            <w:sz w:val="28"/>
            <w:szCs w:val="28"/>
          </w:rPr>
          <m:t>масса бюксы с пробой для анализа до высушивания,грамм;</m:t>
        </m:r>
      </m:oMath>
    </w:p>
    <w:p w14:paraId="593C0313" w14:textId="3323FE95" w:rsidR="00396F9B" w:rsidRPr="00DB1522" w:rsidRDefault="003E66C3" w:rsidP="008F60E4">
      <w:pPr>
        <w:spacing w:after="0" w:line="240" w:lineRule="auto"/>
        <w:ind w:firstLine="476"/>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r>
          <w:rPr>
            <w:rFonts w:ascii="Cambria Math" w:hAnsi="Cambria Math" w:cs="Times New Roman"/>
            <w:sz w:val="28"/>
            <w:szCs w:val="28"/>
          </w:rPr>
          <m:t xml:space="preserve"> </m:t>
        </m:r>
      </m:oMath>
      <w:r w:rsidR="008F60E4">
        <w:rPr>
          <w:rFonts w:ascii="Times New Roman" w:hAnsi="Times New Roman" w:cs="Times New Roman"/>
          <w:sz w:val="28"/>
          <w:szCs w:val="28"/>
        </w:rPr>
        <w:t>–</w:t>
      </w:r>
      <w:r w:rsidR="00396F9B" w:rsidRPr="00DB1522">
        <w:rPr>
          <w:rFonts w:ascii="Times New Roman" w:hAnsi="Times New Roman" w:cs="Times New Roman"/>
          <w:sz w:val="28"/>
          <w:szCs w:val="28"/>
        </w:rPr>
        <w:t xml:space="preserve"> масса бюксы с пробой для анализа после высушивания, грамм;</w:t>
      </w:r>
    </w:p>
    <w:p w14:paraId="6E4EC698" w14:textId="6C3EB974" w:rsidR="00396F9B" w:rsidRPr="00DB1522" w:rsidRDefault="00396F9B" w:rsidP="008F60E4">
      <w:pPr>
        <w:spacing w:after="0" w:line="240" w:lineRule="auto"/>
        <w:ind w:firstLine="476"/>
        <w:jc w:val="both"/>
        <w:rPr>
          <w:rFonts w:ascii="Times New Roman" w:hAnsi="Times New Roman" w:cs="Times New Roman"/>
          <w:sz w:val="28"/>
          <w:szCs w:val="28"/>
        </w:rPr>
      </w:pPr>
      <w:r w:rsidRPr="00DB1522">
        <w:rPr>
          <w:rFonts w:ascii="Times New Roman" w:hAnsi="Times New Roman" w:cs="Times New Roman"/>
          <w:sz w:val="28"/>
          <w:szCs w:val="28"/>
          <w:lang w:val="en-US"/>
        </w:rPr>
        <w:t>m</w:t>
      </w:r>
      <w:r w:rsidRPr="00DB1522">
        <w:rPr>
          <w:rFonts w:ascii="Times New Roman" w:hAnsi="Times New Roman" w:cs="Times New Roman"/>
          <w:sz w:val="28"/>
          <w:szCs w:val="28"/>
        </w:rPr>
        <w:t xml:space="preserve"> </w:t>
      </w:r>
      <w:r w:rsidR="008F60E4">
        <w:rPr>
          <w:rFonts w:ascii="Times New Roman" w:hAnsi="Times New Roman" w:cs="Times New Roman"/>
          <w:sz w:val="28"/>
          <w:szCs w:val="28"/>
        </w:rPr>
        <w:t>–</w:t>
      </w:r>
      <w:r w:rsidRPr="00DB1522">
        <w:rPr>
          <w:rFonts w:ascii="Times New Roman" w:hAnsi="Times New Roman" w:cs="Times New Roman"/>
          <w:sz w:val="28"/>
          <w:szCs w:val="28"/>
        </w:rPr>
        <w:t xml:space="preserve"> масса пробы для анализа, грамм.</w:t>
      </w:r>
    </w:p>
    <w:p w14:paraId="5F259520" w14:textId="3534FC63" w:rsidR="00396F9B" w:rsidRPr="00DB1522" w:rsidRDefault="00396F9B" w:rsidP="00DB2C3D">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№1 эксперимент по методу высушивания до постоянной массы</w:t>
      </w:r>
    </w:p>
    <w:p w14:paraId="3FD6D9A5" w14:textId="77777777" w:rsidR="00396F9B" w:rsidRPr="00DB1522" w:rsidRDefault="003E66C3" w:rsidP="00396F9B">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oMath>
      <w:r w:rsidR="00396F9B" w:rsidRPr="00DB1522">
        <w:rPr>
          <w:rFonts w:ascii="Times New Roman" w:hAnsi="Times New Roman" w:cs="Times New Roman"/>
          <w:sz w:val="28"/>
          <w:szCs w:val="28"/>
        </w:rPr>
        <w:t xml:space="preserve"> - </w:t>
      </w:r>
      <m:oMath>
        <m:r>
          <w:rPr>
            <w:rFonts w:ascii="Cambria Math" w:hAnsi="Cambria Math" w:cs="Times New Roman"/>
            <w:sz w:val="28"/>
            <w:szCs w:val="28"/>
          </w:rPr>
          <m:t xml:space="preserve"> 13,62+5=18,62 грамм;</m:t>
        </m:r>
      </m:oMath>
    </w:p>
    <w:p w14:paraId="306873CC" w14:textId="120C5F3B" w:rsidR="00396F9B" w:rsidRPr="00DB1522" w:rsidRDefault="003E66C3" w:rsidP="00396F9B">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r>
          <w:rPr>
            <w:rFonts w:ascii="Cambria Math" w:hAnsi="Cambria Math" w:cs="Times New Roman"/>
            <w:sz w:val="28"/>
            <w:szCs w:val="28"/>
          </w:rPr>
          <m:t xml:space="preserve"> </m:t>
        </m:r>
      </m:oMath>
      <w:r w:rsidR="00334803">
        <w:rPr>
          <w:rFonts w:ascii="Times New Roman" w:hAnsi="Times New Roman" w:cs="Times New Roman"/>
          <w:sz w:val="28"/>
          <w:szCs w:val="28"/>
        </w:rPr>
        <w:t xml:space="preserve">- </w:t>
      </w:r>
      <w:r w:rsidR="00396F9B" w:rsidRPr="00DB1522">
        <w:rPr>
          <w:rFonts w:ascii="Times New Roman" w:hAnsi="Times New Roman" w:cs="Times New Roman"/>
          <w:sz w:val="28"/>
          <w:szCs w:val="28"/>
        </w:rPr>
        <w:t>17,21 грамм;</w:t>
      </w:r>
    </w:p>
    <w:p w14:paraId="322F1F51" w14:textId="77777777" w:rsidR="00396F9B" w:rsidRDefault="00396F9B" w:rsidP="00396F9B">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lang w:val="en-US"/>
        </w:rPr>
        <w:t>m</w:t>
      </w:r>
      <w:r w:rsidRPr="00DB1522">
        <w:rPr>
          <w:rFonts w:ascii="Times New Roman" w:hAnsi="Times New Roman" w:cs="Times New Roman"/>
          <w:sz w:val="28"/>
          <w:szCs w:val="28"/>
        </w:rPr>
        <w:t xml:space="preserve"> - 5 грамм.</w:t>
      </w:r>
    </w:p>
    <w:p w14:paraId="3D5D7AB9" w14:textId="77777777" w:rsidR="008F60E4" w:rsidRPr="00DB1522" w:rsidRDefault="008F60E4" w:rsidP="00396F9B">
      <w:pPr>
        <w:spacing w:after="0" w:line="240" w:lineRule="auto"/>
        <w:ind w:firstLine="709"/>
        <w:jc w:val="both"/>
        <w:rPr>
          <w:rFonts w:ascii="Times New Roman" w:hAnsi="Times New Roman" w:cs="Times New Roman"/>
          <w:sz w:val="28"/>
          <w:szCs w:val="28"/>
        </w:rPr>
      </w:pPr>
    </w:p>
    <w:p w14:paraId="54D147D5" w14:textId="77777777" w:rsidR="00396F9B" w:rsidRPr="00DB1522" w:rsidRDefault="00396F9B" w:rsidP="00396F9B">
      <w:pPr>
        <w:spacing w:after="0" w:line="240" w:lineRule="auto"/>
        <w:ind w:left="1069"/>
        <w:contextualSpacing/>
        <w:jc w:val="both"/>
        <w:rPr>
          <w:rFonts w:ascii="Times New Roman" w:hAnsi="Times New Roman" w:cs="Times New Roman"/>
          <w:sz w:val="28"/>
          <w:szCs w:val="28"/>
        </w:rPr>
      </w:pPr>
      <w:r w:rsidRPr="00DB1522">
        <w:rPr>
          <w:rFonts w:ascii="Times New Roman" w:hAnsi="Times New Roman" w:cs="Times New Roman"/>
          <w:sz w:val="28"/>
          <w:szCs w:val="28"/>
          <w:lang w:val="en-US"/>
        </w:rPr>
        <w:t>W</w:t>
      </w:r>
      <w:r w:rsidRPr="00DB1522">
        <w:rPr>
          <w:rFonts w:ascii="Times New Roman" w:hAnsi="Times New Roman" w:cs="Times New Roman"/>
          <w:sz w:val="28"/>
          <w:szCs w:val="28"/>
        </w:rPr>
        <w:t>=</w:t>
      </w:r>
      <m:oMath>
        <m:f>
          <m:fPr>
            <m:ctrlPr>
              <w:rPr>
                <w:rFonts w:ascii="Cambria Math" w:hAnsi="Cambria Math" w:cs="Times New Roman"/>
                <w:i/>
                <w:sz w:val="28"/>
                <w:szCs w:val="28"/>
                <w:lang w:val="en-US"/>
              </w:rPr>
            </m:ctrlPr>
          </m:fPr>
          <m:num>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 xml:space="preserve">1 -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sub>
            </m:sSub>
            <m:r>
              <w:rPr>
                <w:rFonts w:ascii="Cambria Math" w:hAnsi="Cambria Math" w:cs="Times New Roman"/>
                <w:sz w:val="28"/>
                <w:szCs w:val="28"/>
              </w:rPr>
              <m:t>)</m:t>
            </m:r>
          </m:num>
          <m:den>
            <m:r>
              <w:rPr>
                <w:rFonts w:ascii="Cambria Math" w:hAnsi="Cambria Math" w:cs="Times New Roman"/>
                <w:sz w:val="28"/>
                <w:szCs w:val="28"/>
                <w:lang w:val="en-US"/>
              </w:rPr>
              <m:t>m</m:t>
            </m:r>
          </m:den>
        </m:f>
        <m:r>
          <w:rPr>
            <w:rFonts w:ascii="Cambria Math" w:hAnsi="Cambria Math" w:cs="Times New Roman"/>
            <w:sz w:val="28"/>
            <w:szCs w:val="28"/>
          </w:rPr>
          <m:t xml:space="preserve">∙100= </m:t>
        </m:r>
        <m:f>
          <m:fPr>
            <m:ctrlPr>
              <w:rPr>
                <w:rFonts w:ascii="Cambria Math" w:hAnsi="Cambria Math" w:cs="Times New Roman"/>
                <w:i/>
                <w:sz w:val="28"/>
                <w:szCs w:val="28"/>
              </w:rPr>
            </m:ctrlPr>
          </m:fPr>
          <m:num>
            <m:r>
              <w:rPr>
                <w:rFonts w:ascii="Cambria Math" w:hAnsi="Cambria Math" w:cs="Times New Roman"/>
                <w:sz w:val="28"/>
                <w:szCs w:val="28"/>
              </w:rPr>
              <m:t>18,62-17,21</m:t>
            </m:r>
          </m:num>
          <m:den>
            <m:r>
              <w:rPr>
                <w:rFonts w:ascii="Cambria Math" w:hAnsi="Cambria Math" w:cs="Times New Roman"/>
                <w:sz w:val="28"/>
                <w:szCs w:val="28"/>
              </w:rPr>
              <m:t>5</m:t>
            </m:r>
          </m:den>
        </m:f>
        <m:r>
          <w:rPr>
            <w:rFonts w:ascii="Cambria Math" w:hAnsi="Cambria Math" w:cs="Times New Roman"/>
            <w:sz w:val="28"/>
            <w:szCs w:val="28"/>
          </w:rPr>
          <m:t xml:space="preserve"> ∙100</m:t>
        </m:r>
      </m:oMath>
      <w:r w:rsidRPr="00DB1522">
        <w:rPr>
          <w:rFonts w:ascii="Times New Roman" w:hAnsi="Times New Roman"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1,41</m:t>
            </m:r>
          </m:num>
          <m:den>
            <m:r>
              <w:rPr>
                <w:rFonts w:ascii="Cambria Math" w:hAnsi="Cambria Math" w:cs="Times New Roman"/>
                <w:sz w:val="28"/>
                <w:szCs w:val="28"/>
              </w:rPr>
              <m:t>5</m:t>
            </m:r>
          </m:den>
        </m:f>
        <m:r>
          <w:rPr>
            <w:rFonts w:ascii="Cambria Math" w:hAnsi="Cambria Math" w:cs="Times New Roman"/>
            <w:sz w:val="28"/>
            <w:szCs w:val="28"/>
          </w:rPr>
          <m:t xml:space="preserve"> ∙100</m:t>
        </m:r>
      </m:oMath>
      <w:r w:rsidRPr="00DB1522">
        <w:rPr>
          <w:rFonts w:ascii="Times New Roman" w:hAnsi="Times New Roman" w:cs="Times New Roman"/>
          <w:sz w:val="28"/>
          <w:szCs w:val="28"/>
        </w:rPr>
        <w:t xml:space="preserve"> =  </w:t>
      </w:r>
      <m:oMath>
        <m:r>
          <w:rPr>
            <w:rFonts w:ascii="Cambria Math" w:hAnsi="Cambria Math" w:cs="Times New Roman"/>
            <w:sz w:val="28"/>
            <w:szCs w:val="28"/>
          </w:rPr>
          <m:t>0,28∙100= 28 %</m:t>
        </m:r>
      </m:oMath>
    </w:p>
    <w:p w14:paraId="4639CE1E" w14:textId="77777777" w:rsidR="008F60E4" w:rsidRDefault="008F60E4" w:rsidP="00396F9B">
      <w:pPr>
        <w:spacing w:after="0" w:line="240" w:lineRule="auto"/>
        <w:ind w:firstLine="709"/>
        <w:contextualSpacing/>
        <w:jc w:val="both"/>
        <w:rPr>
          <w:rFonts w:ascii="Times New Roman" w:hAnsi="Times New Roman" w:cs="Times New Roman"/>
          <w:sz w:val="28"/>
          <w:szCs w:val="28"/>
        </w:rPr>
      </w:pPr>
    </w:p>
    <w:p w14:paraId="7BBD954F" w14:textId="77777777" w:rsidR="00396F9B" w:rsidRPr="00DB1522" w:rsidRDefault="00396F9B" w:rsidP="00396F9B">
      <w:pPr>
        <w:spacing w:after="0" w:line="240" w:lineRule="auto"/>
        <w:ind w:firstLine="709"/>
        <w:contextualSpacing/>
        <w:jc w:val="both"/>
        <w:rPr>
          <w:rFonts w:ascii="Times New Roman" w:hAnsi="Times New Roman" w:cs="Times New Roman"/>
          <w:sz w:val="28"/>
          <w:szCs w:val="28"/>
        </w:rPr>
      </w:pPr>
      <w:r w:rsidRPr="00DB1522">
        <w:rPr>
          <w:rFonts w:ascii="Times New Roman" w:hAnsi="Times New Roman" w:cs="Times New Roman"/>
          <w:sz w:val="28"/>
          <w:szCs w:val="28"/>
        </w:rPr>
        <w:t>Итого провели 4 испытания по определению влажности. Результаты нижеследующие:</w:t>
      </w:r>
    </w:p>
    <w:p w14:paraId="3315FD39" w14:textId="77777777" w:rsidR="00396F9B" w:rsidRPr="00DB1522" w:rsidRDefault="00396F9B" w:rsidP="00396F9B">
      <w:pPr>
        <w:spacing w:after="0" w:line="240" w:lineRule="auto"/>
        <w:ind w:firstLine="709"/>
        <w:contextualSpacing/>
        <w:jc w:val="both"/>
        <w:rPr>
          <w:rFonts w:ascii="Times New Roman" w:hAnsi="Times New Roman" w:cs="Times New Roman"/>
          <w:sz w:val="28"/>
          <w:szCs w:val="28"/>
        </w:rPr>
      </w:pPr>
      <w:r w:rsidRPr="00DB1522">
        <w:rPr>
          <w:rFonts w:ascii="Times New Roman" w:hAnsi="Times New Roman" w:cs="Times New Roman"/>
          <w:sz w:val="28"/>
          <w:szCs w:val="28"/>
        </w:rPr>
        <w:t>1. МА-30 «</w:t>
      </w:r>
      <w:r w:rsidRPr="00DB1522">
        <w:rPr>
          <w:rFonts w:ascii="Times New Roman" w:hAnsi="Times New Roman" w:cs="Times New Roman"/>
          <w:sz w:val="28"/>
          <w:szCs w:val="28"/>
          <w:lang w:val="en-US"/>
        </w:rPr>
        <w:t>Sartorius</w:t>
      </w:r>
      <w:r w:rsidRPr="00DB1522">
        <w:rPr>
          <w:rFonts w:ascii="Times New Roman" w:hAnsi="Times New Roman" w:cs="Times New Roman"/>
          <w:sz w:val="28"/>
          <w:szCs w:val="28"/>
        </w:rPr>
        <w:t>» -  27,98 %;</w:t>
      </w:r>
    </w:p>
    <w:p w14:paraId="6DA0418E" w14:textId="5B2F8D2F" w:rsidR="00396F9B" w:rsidRPr="00DB1522" w:rsidRDefault="00396F9B" w:rsidP="00396F9B">
      <w:pPr>
        <w:spacing w:after="0" w:line="240" w:lineRule="auto"/>
        <w:ind w:firstLine="709"/>
        <w:contextualSpacing/>
        <w:jc w:val="both"/>
        <w:rPr>
          <w:rFonts w:ascii="Times New Roman" w:hAnsi="Times New Roman" w:cs="Times New Roman"/>
          <w:sz w:val="28"/>
          <w:szCs w:val="28"/>
        </w:rPr>
      </w:pPr>
      <w:r w:rsidRPr="00DB1522">
        <w:rPr>
          <w:rFonts w:ascii="Times New Roman" w:hAnsi="Times New Roman" w:cs="Times New Roman"/>
          <w:sz w:val="28"/>
          <w:szCs w:val="28"/>
        </w:rPr>
        <w:t>2. Определение влажности экспресс - методом - 28%;</w:t>
      </w:r>
    </w:p>
    <w:p w14:paraId="37FFDA39" w14:textId="4A483777" w:rsidR="00396F9B" w:rsidRPr="00DB1522" w:rsidRDefault="00396F9B" w:rsidP="00396F9B">
      <w:pPr>
        <w:spacing w:after="0" w:line="240" w:lineRule="auto"/>
        <w:ind w:firstLine="709"/>
        <w:contextualSpacing/>
        <w:jc w:val="both"/>
        <w:rPr>
          <w:rFonts w:ascii="Times New Roman" w:hAnsi="Times New Roman" w:cs="Times New Roman"/>
          <w:sz w:val="28"/>
          <w:szCs w:val="28"/>
        </w:rPr>
      </w:pPr>
      <w:r w:rsidRPr="00DB1522">
        <w:rPr>
          <w:rFonts w:ascii="Times New Roman" w:hAnsi="Times New Roman" w:cs="Times New Roman"/>
          <w:sz w:val="28"/>
          <w:szCs w:val="28"/>
        </w:rPr>
        <w:t>3. Методом высушивания до п</w:t>
      </w:r>
      <w:r w:rsidR="00796BF2" w:rsidRPr="00DB1522">
        <w:rPr>
          <w:rFonts w:ascii="Times New Roman" w:hAnsi="Times New Roman" w:cs="Times New Roman"/>
          <w:sz w:val="28"/>
          <w:szCs w:val="28"/>
        </w:rPr>
        <w:t>остоянной массы - 28</w:t>
      </w:r>
      <w:r w:rsidRPr="00DB1522">
        <w:rPr>
          <w:rFonts w:ascii="Times New Roman" w:hAnsi="Times New Roman" w:cs="Times New Roman"/>
          <w:sz w:val="28"/>
          <w:szCs w:val="28"/>
        </w:rPr>
        <w:t>%;</w:t>
      </w:r>
    </w:p>
    <w:p w14:paraId="6D639D70" w14:textId="2DEAD851" w:rsidR="00396F9B" w:rsidRPr="00DB1522" w:rsidRDefault="00396F9B" w:rsidP="00396F9B">
      <w:pPr>
        <w:spacing w:after="0" w:line="240" w:lineRule="auto"/>
        <w:ind w:firstLine="708"/>
        <w:jc w:val="both"/>
        <w:rPr>
          <w:rFonts w:ascii="Times New Roman" w:hAnsi="Times New Roman" w:cs="Times New Roman"/>
          <w:sz w:val="28"/>
          <w:szCs w:val="28"/>
        </w:rPr>
      </w:pPr>
      <w:r w:rsidRPr="00DB1522">
        <w:rPr>
          <w:rFonts w:ascii="Times New Roman" w:hAnsi="Times New Roman" w:cs="Times New Roman"/>
          <w:sz w:val="28"/>
          <w:szCs w:val="28"/>
        </w:rPr>
        <w:t>4. Применением прибора ЭЛЕКС 7М - 28%;</w:t>
      </w:r>
    </w:p>
    <w:p w14:paraId="219BBEA3" w14:textId="1E9A4862" w:rsidR="00396F9B" w:rsidRPr="00D065FD" w:rsidRDefault="00396F9B" w:rsidP="00396F9B">
      <w:pPr>
        <w:spacing w:after="0" w:line="240" w:lineRule="auto"/>
        <w:ind w:firstLine="708"/>
        <w:jc w:val="both"/>
        <w:rPr>
          <w:rFonts w:ascii="Times New Roman" w:hAnsi="Times New Roman" w:cs="Times New Roman"/>
          <w:sz w:val="24"/>
          <w:szCs w:val="24"/>
        </w:rPr>
      </w:pPr>
      <w:r w:rsidRPr="00D065FD">
        <w:rPr>
          <w:rFonts w:ascii="Times New Roman" w:hAnsi="Times New Roman" w:cs="Times New Roman"/>
          <w:sz w:val="24"/>
          <w:szCs w:val="24"/>
        </w:rPr>
        <w:t>Согласно методике по инструкции конвертик бумажный 150</w:t>
      </w:r>
      <m:oMath>
        <m:r>
          <m:rPr>
            <m:sty m:val="p"/>
          </m:rPr>
          <w:rPr>
            <w:rFonts w:ascii="Cambria Math" w:hAnsi="Cambria Math" w:cs="Times New Roman"/>
            <w:sz w:val="24"/>
            <w:szCs w:val="24"/>
          </w:rPr>
          <m:t>×</m:t>
        </m:r>
      </m:oMath>
      <w:r w:rsidRPr="00D065FD">
        <w:rPr>
          <w:rFonts w:ascii="Times New Roman" w:hAnsi="Times New Roman" w:cs="Times New Roman"/>
          <w:sz w:val="24"/>
          <w:szCs w:val="24"/>
        </w:rPr>
        <w:t>150 мм</w:t>
      </w:r>
    </w:p>
    <w:p w14:paraId="6EED2AE2" w14:textId="25797651" w:rsidR="00796BF2" w:rsidRPr="00DB1522" w:rsidRDefault="001E4C9E" w:rsidP="001E4C9E">
      <w:pPr>
        <w:pStyle w:val="a9"/>
        <w:spacing w:after="0" w:line="240" w:lineRule="auto"/>
        <w:ind w:left="0" w:firstLine="709"/>
        <w:jc w:val="both"/>
        <w:rPr>
          <w:rFonts w:ascii="Times New Roman" w:hAnsi="Times New Roman" w:cs="Times New Roman"/>
          <w:bCs/>
          <w:sz w:val="28"/>
          <w:szCs w:val="28"/>
        </w:rPr>
      </w:pPr>
      <w:r w:rsidRPr="00DB1522">
        <w:rPr>
          <w:rFonts w:ascii="Times New Roman" w:hAnsi="Times New Roman" w:cs="Times New Roman"/>
          <w:sz w:val="28"/>
          <w:szCs w:val="28"/>
        </w:rPr>
        <w:t>Пшено 7,7</w:t>
      </w:r>
      <w:r w:rsidR="00796BF2" w:rsidRPr="00DB1522">
        <w:rPr>
          <w:rFonts w:ascii="Times New Roman" w:hAnsi="Times New Roman" w:cs="Times New Roman"/>
          <w:sz w:val="28"/>
          <w:szCs w:val="28"/>
        </w:rPr>
        <w:t>%.</w:t>
      </w:r>
      <w:r w:rsidRPr="00DB1522">
        <w:rPr>
          <w:rFonts w:ascii="Times New Roman" w:hAnsi="Times New Roman" w:cs="Times New Roman"/>
          <w:sz w:val="28"/>
          <w:szCs w:val="28"/>
        </w:rPr>
        <w:t xml:space="preserve"> </w:t>
      </w:r>
      <w:r w:rsidR="00796BF2" w:rsidRPr="00DB1522">
        <w:rPr>
          <w:rFonts w:ascii="Times New Roman" w:hAnsi="Times New Roman" w:cs="Times New Roman"/>
          <w:bCs/>
          <w:sz w:val="28"/>
          <w:szCs w:val="28"/>
        </w:rPr>
        <w:t>Масса пакетика бумажного до высушивания 0,97 грамма и макаронного изделия 5 грамм, итого 5,97 грамм. Н = 5,97 грамм.</w:t>
      </w:r>
    </w:p>
    <w:p w14:paraId="1B931EBC" w14:textId="07F5F95E" w:rsidR="00796BF2" w:rsidRPr="00DB1522" w:rsidRDefault="00796BF2" w:rsidP="00796BF2">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После высушивания конвертик с макаронными изделиями 4,55 грамм С=4,55 грамм.</w:t>
      </w:r>
    </w:p>
    <w:p w14:paraId="760EC4DF" w14:textId="77777777" w:rsidR="00796BF2" w:rsidRDefault="00796BF2" w:rsidP="00796BF2">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 xml:space="preserve">Вес высушенного бумажного пакета Б = 0,90 </w:t>
      </w:r>
      <w:r w:rsidR="009A54DE" w:rsidRPr="00DB1522">
        <w:rPr>
          <w:rFonts w:ascii="Times New Roman" w:hAnsi="Times New Roman" w:cs="Times New Roman"/>
          <w:bCs/>
          <w:sz w:val="28"/>
          <w:szCs w:val="28"/>
        </w:rPr>
        <w:t xml:space="preserve">грамм. </w:t>
      </w:r>
    </w:p>
    <w:p w14:paraId="32A5369B" w14:textId="77777777" w:rsidR="008F60E4" w:rsidRPr="00DB1522" w:rsidRDefault="008F60E4" w:rsidP="00796BF2">
      <w:pPr>
        <w:spacing w:after="0" w:line="240" w:lineRule="auto"/>
        <w:ind w:firstLine="709"/>
        <w:jc w:val="both"/>
        <w:rPr>
          <w:rFonts w:ascii="Times New Roman" w:hAnsi="Times New Roman" w:cs="Times New Roman"/>
          <w:bCs/>
          <w:sz w:val="28"/>
          <w:szCs w:val="28"/>
        </w:rPr>
      </w:pPr>
    </w:p>
    <w:p w14:paraId="2FA39028" w14:textId="77777777" w:rsidR="00796BF2" w:rsidRPr="00DB1522" w:rsidRDefault="00796BF2" w:rsidP="009A54DE">
      <w:pPr>
        <w:spacing w:after="0" w:line="240" w:lineRule="auto"/>
        <w:ind w:firstLine="709"/>
        <w:jc w:val="both"/>
        <w:rPr>
          <w:rFonts w:ascii="Times New Roman" w:hAnsi="Times New Roman" w:cs="Times New Roman"/>
          <w:b/>
          <w:bCs/>
          <w:sz w:val="28"/>
          <w:szCs w:val="28"/>
        </w:rPr>
      </w:pPr>
      <m:oMathPara>
        <m:oMath>
          <m:r>
            <w:rPr>
              <w:rFonts w:ascii="Cambria Math" w:hAnsi="Cambria Math" w:cs="Times New Roman"/>
              <w:sz w:val="28"/>
              <w:szCs w:val="28"/>
            </w:rPr>
            <m:t>В=</m:t>
          </m:r>
          <m:f>
            <m:fPr>
              <m:ctrlPr>
                <w:rPr>
                  <w:rFonts w:ascii="Cambria Math" w:hAnsi="Cambria Math" w:cs="Times New Roman"/>
                  <w:bCs/>
                  <w:i/>
                  <w:sz w:val="28"/>
                  <w:szCs w:val="28"/>
                </w:rPr>
              </m:ctrlPr>
            </m:fPr>
            <m:num>
              <m:r>
                <w:rPr>
                  <w:rFonts w:ascii="Cambria Math" w:hAnsi="Cambria Math" w:cs="Times New Roman"/>
                  <w:sz w:val="28"/>
                  <w:szCs w:val="28"/>
                </w:rPr>
                <m:t>5,97-4,55</m:t>
              </m:r>
            </m:num>
            <m:den>
              <m:r>
                <w:rPr>
                  <w:rFonts w:ascii="Cambria Math" w:hAnsi="Cambria Math" w:cs="Times New Roman"/>
                  <w:sz w:val="28"/>
                  <w:szCs w:val="28"/>
                </w:rPr>
                <m:t>5,97-0,90</m:t>
              </m:r>
            </m:den>
          </m:f>
          <m:r>
            <w:rPr>
              <w:rFonts w:ascii="Cambria Math" w:hAnsi="Cambria Math" w:cs="Times New Roman"/>
              <w:sz w:val="28"/>
              <w:szCs w:val="28"/>
            </w:rPr>
            <m:t>*100 %=</m:t>
          </m:r>
          <m:f>
            <m:fPr>
              <m:ctrlPr>
                <w:rPr>
                  <w:rFonts w:ascii="Cambria Math" w:hAnsi="Cambria Math" w:cs="Times New Roman"/>
                  <w:bCs/>
                  <w:i/>
                  <w:sz w:val="28"/>
                  <w:szCs w:val="28"/>
                </w:rPr>
              </m:ctrlPr>
            </m:fPr>
            <m:num>
              <m:r>
                <w:rPr>
                  <w:rFonts w:ascii="Cambria Math" w:hAnsi="Cambria Math" w:cs="Times New Roman"/>
                  <w:sz w:val="28"/>
                  <w:szCs w:val="28"/>
                </w:rPr>
                <m:t>1,42</m:t>
              </m:r>
            </m:num>
            <m:den>
              <m:r>
                <w:rPr>
                  <w:rFonts w:ascii="Cambria Math" w:hAnsi="Cambria Math" w:cs="Times New Roman"/>
                  <w:sz w:val="28"/>
                  <w:szCs w:val="28"/>
                </w:rPr>
                <m:t>5,07</m:t>
              </m:r>
            </m:den>
          </m:f>
          <m:r>
            <w:rPr>
              <w:rFonts w:ascii="Cambria Math" w:hAnsi="Cambria Math" w:cs="Times New Roman"/>
              <w:sz w:val="28"/>
              <w:szCs w:val="28"/>
            </w:rPr>
            <m:t xml:space="preserve">*100%= 0,28*100%=28 </m:t>
          </m:r>
          <m:r>
            <m:rPr>
              <m:sty m:val="bi"/>
            </m:rPr>
            <w:rPr>
              <w:rFonts w:ascii="Cambria Math" w:hAnsi="Cambria Math" w:cs="Times New Roman"/>
              <w:sz w:val="28"/>
              <w:szCs w:val="28"/>
            </w:rPr>
            <m:t>%</m:t>
          </m:r>
        </m:oMath>
      </m:oMathPara>
    </w:p>
    <w:p w14:paraId="072CACC2" w14:textId="77777777" w:rsidR="008F60E4" w:rsidRDefault="008F60E4" w:rsidP="00796BF2">
      <w:pPr>
        <w:spacing w:after="0" w:line="240" w:lineRule="auto"/>
        <w:ind w:firstLine="709"/>
        <w:jc w:val="both"/>
        <w:rPr>
          <w:rFonts w:ascii="Times New Roman" w:hAnsi="Times New Roman" w:cs="Times New Roman"/>
          <w:bCs/>
          <w:sz w:val="28"/>
          <w:szCs w:val="28"/>
        </w:rPr>
      </w:pPr>
    </w:p>
    <w:p w14:paraId="30DE0CCC" w14:textId="77777777" w:rsidR="00796BF2" w:rsidRPr="00DB1522" w:rsidRDefault="00796BF2" w:rsidP="00796BF2">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Масса пакетика бумажного до высушивания 0,99 грамма и макаронного изделия 5 грамм, итого 5,99 грамм. Н = 5,99 грамм.</w:t>
      </w:r>
    </w:p>
    <w:p w14:paraId="519DC5C6" w14:textId="618F3E50" w:rsidR="00796BF2" w:rsidRPr="00DB1522" w:rsidRDefault="00796BF2" w:rsidP="00796BF2">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После высушивания конвертик с макаронными изделиями 4,57 грамм С=4,57 грамм.</w:t>
      </w:r>
    </w:p>
    <w:p w14:paraId="2CB92AB3" w14:textId="77777777" w:rsidR="00796BF2" w:rsidRDefault="00796BF2" w:rsidP="00796BF2">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 xml:space="preserve">Вес высушенного бумажного пакета грамм Б = 0,91 грамм. </w:t>
      </w:r>
    </w:p>
    <w:p w14:paraId="57EC36C9" w14:textId="77777777" w:rsidR="008F60E4" w:rsidRPr="00DB1522" w:rsidRDefault="008F60E4" w:rsidP="00796BF2">
      <w:pPr>
        <w:spacing w:after="0" w:line="240" w:lineRule="auto"/>
        <w:ind w:firstLine="709"/>
        <w:jc w:val="both"/>
        <w:rPr>
          <w:rFonts w:ascii="Times New Roman" w:hAnsi="Times New Roman" w:cs="Times New Roman"/>
          <w:bCs/>
          <w:sz w:val="28"/>
          <w:szCs w:val="28"/>
        </w:rPr>
      </w:pPr>
    </w:p>
    <w:p w14:paraId="56A7F2D6" w14:textId="77777777" w:rsidR="00796BF2" w:rsidRPr="00DB1522" w:rsidRDefault="001E4C9E" w:rsidP="00796BF2">
      <w:pPr>
        <w:spacing w:after="0" w:line="240" w:lineRule="auto"/>
        <w:ind w:firstLine="709"/>
        <w:jc w:val="both"/>
        <w:rPr>
          <w:rFonts w:ascii="Times New Roman" w:hAnsi="Times New Roman" w:cs="Times New Roman"/>
          <w:bCs/>
          <w:sz w:val="28"/>
          <w:szCs w:val="28"/>
        </w:rPr>
      </w:pPr>
      <m:oMathPara>
        <m:oMath>
          <m:r>
            <w:rPr>
              <w:rFonts w:ascii="Cambria Math" w:hAnsi="Cambria Math" w:cs="Times New Roman"/>
              <w:sz w:val="28"/>
              <w:szCs w:val="28"/>
            </w:rPr>
            <m:t>В=</m:t>
          </m:r>
          <m:f>
            <m:fPr>
              <m:ctrlPr>
                <w:rPr>
                  <w:rFonts w:ascii="Cambria Math" w:hAnsi="Cambria Math" w:cs="Times New Roman"/>
                  <w:bCs/>
                  <w:i/>
                  <w:sz w:val="28"/>
                  <w:szCs w:val="28"/>
                </w:rPr>
              </m:ctrlPr>
            </m:fPr>
            <m:num>
              <m:r>
                <w:rPr>
                  <w:rFonts w:ascii="Cambria Math" w:hAnsi="Cambria Math" w:cs="Times New Roman"/>
                  <w:sz w:val="28"/>
                  <w:szCs w:val="28"/>
                </w:rPr>
                <m:t>5,99-4,57</m:t>
              </m:r>
            </m:num>
            <m:den>
              <m:r>
                <w:rPr>
                  <w:rFonts w:ascii="Cambria Math" w:hAnsi="Cambria Math" w:cs="Times New Roman"/>
                  <w:sz w:val="28"/>
                  <w:szCs w:val="28"/>
                </w:rPr>
                <m:t>5,99-0,92</m:t>
              </m:r>
            </m:den>
          </m:f>
          <m:r>
            <w:rPr>
              <w:rFonts w:ascii="Cambria Math" w:hAnsi="Cambria Math" w:cs="Times New Roman"/>
              <w:sz w:val="28"/>
              <w:szCs w:val="28"/>
            </w:rPr>
            <m:t>*100 %=</m:t>
          </m:r>
          <m:f>
            <m:fPr>
              <m:ctrlPr>
                <w:rPr>
                  <w:rFonts w:ascii="Cambria Math" w:hAnsi="Cambria Math" w:cs="Times New Roman"/>
                  <w:bCs/>
                  <w:i/>
                  <w:sz w:val="28"/>
                  <w:szCs w:val="28"/>
                </w:rPr>
              </m:ctrlPr>
            </m:fPr>
            <m:num>
              <m:r>
                <w:rPr>
                  <w:rFonts w:ascii="Cambria Math" w:hAnsi="Cambria Math" w:cs="Times New Roman"/>
                  <w:sz w:val="28"/>
                  <w:szCs w:val="28"/>
                </w:rPr>
                <m:t>1,42</m:t>
              </m:r>
            </m:num>
            <m:den>
              <m:r>
                <w:rPr>
                  <w:rFonts w:ascii="Cambria Math" w:hAnsi="Cambria Math" w:cs="Times New Roman"/>
                  <w:sz w:val="28"/>
                  <w:szCs w:val="28"/>
                </w:rPr>
                <m:t>5,07</m:t>
              </m:r>
            </m:den>
          </m:f>
          <m:r>
            <w:rPr>
              <w:rFonts w:ascii="Cambria Math" w:hAnsi="Cambria Math" w:cs="Times New Roman"/>
              <w:sz w:val="28"/>
              <w:szCs w:val="28"/>
            </w:rPr>
            <m:t>*100%= 0,28*100%= 28 %</m:t>
          </m:r>
        </m:oMath>
      </m:oMathPara>
    </w:p>
    <w:p w14:paraId="7FAE14A6" w14:textId="77777777" w:rsidR="00334803" w:rsidRDefault="00334803" w:rsidP="00796BF2">
      <w:pPr>
        <w:spacing w:after="0" w:line="240" w:lineRule="auto"/>
        <w:ind w:firstLine="709"/>
        <w:jc w:val="both"/>
        <w:rPr>
          <w:rFonts w:ascii="Times New Roman" w:hAnsi="Times New Roman" w:cs="Times New Roman"/>
          <w:bCs/>
          <w:sz w:val="28"/>
          <w:szCs w:val="28"/>
        </w:rPr>
      </w:pPr>
    </w:p>
    <w:p w14:paraId="041BE578" w14:textId="77777777" w:rsidR="00796BF2" w:rsidRPr="00DB1522" w:rsidRDefault="00796BF2" w:rsidP="00796BF2">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Масса пакетика бумажного до высушивания 0,98 грамма и макаронного изделия 5 грамм, итого 5,98 грамм. Н = 5,98 грамм.</w:t>
      </w:r>
    </w:p>
    <w:p w14:paraId="3D3EEB62" w14:textId="78233C82" w:rsidR="00796BF2" w:rsidRPr="00DB1522" w:rsidRDefault="00796BF2" w:rsidP="00796BF2">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После высушивания конвертик с макаронными изделиями 4,55 грамм С=4,55 грамм.</w:t>
      </w:r>
    </w:p>
    <w:p w14:paraId="31D8F0AF" w14:textId="77777777" w:rsidR="00796BF2" w:rsidRDefault="00796BF2" w:rsidP="00796BF2">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Вес высушенного бумажного пакета грамм Б = 0,92</w:t>
      </w:r>
      <w:r w:rsidR="009A54DE" w:rsidRPr="00DB1522">
        <w:rPr>
          <w:rFonts w:ascii="Times New Roman" w:hAnsi="Times New Roman" w:cs="Times New Roman"/>
          <w:bCs/>
          <w:sz w:val="28"/>
          <w:szCs w:val="28"/>
        </w:rPr>
        <w:t xml:space="preserve"> грамм. </w:t>
      </w:r>
    </w:p>
    <w:p w14:paraId="1515D7BF" w14:textId="77777777" w:rsidR="008F60E4" w:rsidRPr="00DB1522" w:rsidRDefault="008F60E4" w:rsidP="00796BF2">
      <w:pPr>
        <w:spacing w:after="0" w:line="240" w:lineRule="auto"/>
        <w:ind w:firstLine="709"/>
        <w:jc w:val="both"/>
        <w:rPr>
          <w:rFonts w:ascii="Times New Roman" w:hAnsi="Times New Roman" w:cs="Times New Roman"/>
          <w:bCs/>
          <w:sz w:val="28"/>
          <w:szCs w:val="28"/>
        </w:rPr>
      </w:pPr>
    </w:p>
    <w:p w14:paraId="6A963A7F" w14:textId="77777777" w:rsidR="00796BF2" w:rsidRPr="00DB1522" w:rsidRDefault="001E4C9E" w:rsidP="00796BF2">
      <w:pPr>
        <w:spacing w:after="0" w:line="240" w:lineRule="auto"/>
        <w:ind w:firstLine="709"/>
        <w:jc w:val="both"/>
        <w:rPr>
          <w:rFonts w:ascii="Times New Roman" w:hAnsi="Times New Roman" w:cs="Times New Roman"/>
          <w:bCs/>
          <w:sz w:val="28"/>
          <w:szCs w:val="28"/>
        </w:rPr>
      </w:pPr>
      <m:oMathPara>
        <m:oMath>
          <m:r>
            <w:rPr>
              <w:rFonts w:ascii="Cambria Math" w:hAnsi="Cambria Math" w:cs="Times New Roman"/>
              <w:sz w:val="28"/>
              <w:szCs w:val="28"/>
            </w:rPr>
            <m:t>В=</m:t>
          </m:r>
          <m:f>
            <m:fPr>
              <m:ctrlPr>
                <w:rPr>
                  <w:rFonts w:ascii="Cambria Math" w:hAnsi="Cambria Math" w:cs="Times New Roman"/>
                  <w:bCs/>
                  <w:i/>
                  <w:sz w:val="28"/>
                  <w:szCs w:val="28"/>
                </w:rPr>
              </m:ctrlPr>
            </m:fPr>
            <m:num>
              <m:r>
                <w:rPr>
                  <w:rFonts w:ascii="Cambria Math" w:hAnsi="Cambria Math" w:cs="Times New Roman"/>
                  <w:sz w:val="28"/>
                  <w:szCs w:val="28"/>
                </w:rPr>
                <m:t>5,98-4,55</m:t>
              </m:r>
            </m:num>
            <m:den>
              <m:r>
                <w:rPr>
                  <w:rFonts w:ascii="Cambria Math" w:hAnsi="Cambria Math" w:cs="Times New Roman"/>
                  <w:sz w:val="28"/>
                  <w:szCs w:val="28"/>
                </w:rPr>
                <m:t>5,99-0,92</m:t>
              </m:r>
            </m:den>
          </m:f>
          <m:r>
            <w:rPr>
              <w:rFonts w:ascii="Cambria Math" w:hAnsi="Cambria Math" w:cs="Times New Roman"/>
              <w:sz w:val="28"/>
              <w:szCs w:val="28"/>
            </w:rPr>
            <m:t>*100 %=</m:t>
          </m:r>
          <m:f>
            <m:fPr>
              <m:ctrlPr>
                <w:rPr>
                  <w:rFonts w:ascii="Cambria Math" w:hAnsi="Cambria Math" w:cs="Times New Roman"/>
                  <w:bCs/>
                  <w:i/>
                  <w:sz w:val="28"/>
                  <w:szCs w:val="28"/>
                </w:rPr>
              </m:ctrlPr>
            </m:fPr>
            <m:num>
              <m:r>
                <w:rPr>
                  <w:rFonts w:ascii="Cambria Math" w:hAnsi="Cambria Math" w:cs="Times New Roman"/>
                  <w:sz w:val="28"/>
                  <w:szCs w:val="28"/>
                </w:rPr>
                <m:t>1,43</m:t>
              </m:r>
            </m:num>
            <m:den>
              <m:r>
                <w:rPr>
                  <w:rFonts w:ascii="Cambria Math" w:hAnsi="Cambria Math" w:cs="Times New Roman"/>
                  <w:sz w:val="28"/>
                  <w:szCs w:val="28"/>
                </w:rPr>
                <m:t>5,06</m:t>
              </m:r>
            </m:den>
          </m:f>
          <m:r>
            <w:rPr>
              <w:rFonts w:ascii="Cambria Math" w:hAnsi="Cambria Math" w:cs="Times New Roman"/>
              <w:sz w:val="28"/>
              <w:szCs w:val="28"/>
            </w:rPr>
            <m:t>*100%= 0,28*100%= 28 %</m:t>
          </m:r>
        </m:oMath>
      </m:oMathPara>
    </w:p>
    <w:p w14:paraId="02027728" w14:textId="77777777" w:rsidR="008F60E4" w:rsidRDefault="008F60E4" w:rsidP="00B35888">
      <w:pPr>
        <w:pStyle w:val="a9"/>
        <w:spacing w:after="0" w:line="240" w:lineRule="auto"/>
        <w:ind w:left="0" w:firstLine="709"/>
        <w:jc w:val="both"/>
        <w:rPr>
          <w:rFonts w:ascii="Times New Roman" w:hAnsi="Times New Roman" w:cs="Times New Roman"/>
          <w:sz w:val="28"/>
          <w:szCs w:val="28"/>
        </w:rPr>
      </w:pPr>
    </w:p>
    <w:p w14:paraId="204EFA92" w14:textId="4793B1FE" w:rsidR="00796BF2" w:rsidRPr="00DB1522" w:rsidRDefault="00796BF2" w:rsidP="00B35888">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Определение влажности произведено на приборе МА-30 «</w:t>
      </w:r>
      <w:r w:rsidRPr="00DB1522">
        <w:rPr>
          <w:rFonts w:ascii="Times New Roman" w:hAnsi="Times New Roman" w:cs="Times New Roman"/>
          <w:sz w:val="28"/>
          <w:szCs w:val="28"/>
          <w:lang w:val="en-US"/>
        </w:rPr>
        <w:t>Sartorius</w:t>
      </w:r>
      <w:r w:rsidRPr="00DB1522">
        <w:rPr>
          <w:rFonts w:ascii="Times New Roman" w:hAnsi="Times New Roman" w:cs="Times New Roman"/>
          <w:sz w:val="28"/>
          <w:szCs w:val="28"/>
        </w:rPr>
        <w:t>». Влажность 26,51%. Время сушки с 16.10 ч до 16.34 ч.</w:t>
      </w:r>
    </w:p>
    <w:p w14:paraId="10EF841D" w14:textId="62A95E23" w:rsidR="00796BF2" w:rsidRPr="00DB1522" w:rsidRDefault="00796BF2" w:rsidP="00B35888">
      <w:pPr>
        <w:pStyle w:val="a9"/>
        <w:spacing w:after="0" w:line="240" w:lineRule="auto"/>
        <w:ind w:left="709"/>
        <w:jc w:val="both"/>
        <w:rPr>
          <w:rFonts w:ascii="Times New Roman" w:hAnsi="Times New Roman" w:cs="Times New Roman"/>
          <w:sz w:val="28"/>
          <w:szCs w:val="28"/>
        </w:rPr>
      </w:pPr>
      <w:r w:rsidRPr="00DB1522">
        <w:rPr>
          <w:rFonts w:ascii="Times New Roman" w:hAnsi="Times New Roman" w:cs="Times New Roman"/>
          <w:sz w:val="28"/>
          <w:szCs w:val="28"/>
        </w:rPr>
        <w:t>Определение влажности по экспресс - методу - 27% (~ 28%).</w:t>
      </w:r>
    </w:p>
    <w:p w14:paraId="4FAC148A" w14:textId="031D8608" w:rsidR="00796BF2" w:rsidRDefault="00796BF2" w:rsidP="00796BF2">
      <w:pPr>
        <w:pStyle w:val="a9"/>
        <w:spacing w:after="0" w:line="240" w:lineRule="auto"/>
        <w:ind w:left="709"/>
        <w:jc w:val="both"/>
        <w:rPr>
          <w:rFonts w:ascii="Times New Roman" w:hAnsi="Times New Roman" w:cs="Times New Roman"/>
          <w:sz w:val="28"/>
          <w:szCs w:val="28"/>
        </w:rPr>
      </w:pPr>
      <w:r w:rsidRPr="00DB1522">
        <w:rPr>
          <w:rFonts w:ascii="Times New Roman" w:hAnsi="Times New Roman" w:cs="Times New Roman"/>
          <w:sz w:val="28"/>
          <w:szCs w:val="28"/>
        </w:rPr>
        <w:t xml:space="preserve">Массовую долю влаги </w:t>
      </w:r>
      <w:r w:rsidRPr="00DB1522">
        <w:rPr>
          <w:rFonts w:ascii="Times New Roman" w:hAnsi="Times New Roman" w:cs="Times New Roman"/>
          <w:sz w:val="28"/>
          <w:szCs w:val="28"/>
          <w:lang w:val="en-US"/>
        </w:rPr>
        <w:t>W</w:t>
      </w:r>
      <w:r w:rsidRPr="00DB1522">
        <w:rPr>
          <w:rFonts w:ascii="Times New Roman" w:hAnsi="Times New Roman" w:cs="Times New Roman"/>
          <w:sz w:val="28"/>
          <w:szCs w:val="28"/>
        </w:rPr>
        <w:t>, % вычисляют по формуле</w:t>
      </w:r>
      <w:r w:rsidR="00334803">
        <w:rPr>
          <w:rFonts w:ascii="Times New Roman" w:hAnsi="Times New Roman" w:cs="Times New Roman"/>
          <w:sz w:val="28"/>
          <w:szCs w:val="28"/>
        </w:rPr>
        <w:t xml:space="preserve"> (</w:t>
      </w:r>
      <w:r w:rsidR="009A2D9F">
        <w:rPr>
          <w:rFonts w:ascii="Times New Roman" w:hAnsi="Times New Roman" w:cs="Times New Roman"/>
          <w:sz w:val="28"/>
          <w:szCs w:val="28"/>
        </w:rPr>
        <w:t>5</w:t>
      </w:r>
      <w:r w:rsidR="00334803">
        <w:rPr>
          <w:rFonts w:ascii="Times New Roman" w:hAnsi="Times New Roman" w:cs="Times New Roman"/>
          <w:sz w:val="28"/>
          <w:szCs w:val="28"/>
        </w:rPr>
        <w:t>)</w:t>
      </w:r>
      <w:r w:rsidRPr="00DB1522">
        <w:rPr>
          <w:rFonts w:ascii="Times New Roman" w:hAnsi="Times New Roman" w:cs="Times New Roman"/>
          <w:sz w:val="28"/>
          <w:szCs w:val="28"/>
        </w:rPr>
        <w:t>:</w:t>
      </w:r>
    </w:p>
    <w:p w14:paraId="33A1F8EC" w14:textId="77777777" w:rsidR="008F60E4" w:rsidRPr="00DB1522" w:rsidRDefault="008F60E4" w:rsidP="00796BF2">
      <w:pPr>
        <w:pStyle w:val="a9"/>
        <w:spacing w:after="0" w:line="240" w:lineRule="auto"/>
        <w:ind w:left="709"/>
        <w:jc w:val="both"/>
        <w:rPr>
          <w:rFonts w:ascii="Times New Roman" w:hAnsi="Times New Roman" w:cs="Times New Roman"/>
          <w:sz w:val="28"/>
          <w:szCs w:val="28"/>
        </w:rPr>
      </w:pPr>
    </w:p>
    <w:p w14:paraId="179CE154" w14:textId="351AFFCA" w:rsidR="00796BF2" w:rsidRPr="006160FD" w:rsidRDefault="00796BF2" w:rsidP="00334803">
      <w:pPr>
        <w:pStyle w:val="a9"/>
        <w:spacing w:after="0" w:line="240" w:lineRule="auto"/>
        <w:ind w:left="709"/>
        <w:jc w:val="right"/>
        <w:rPr>
          <w:rFonts w:ascii="Times New Roman" w:hAnsi="Times New Roman" w:cs="Times New Roman"/>
          <w:sz w:val="28"/>
          <w:szCs w:val="28"/>
        </w:rPr>
      </w:pPr>
      <w:r w:rsidRPr="00DB1522">
        <w:rPr>
          <w:rFonts w:ascii="Times New Roman" w:hAnsi="Times New Roman" w:cs="Times New Roman"/>
          <w:sz w:val="28"/>
          <w:szCs w:val="28"/>
          <w:lang w:val="en-US"/>
        </w:rPr>
        <w:t>W</w:t>
      </w:r>
      <w:r w:rsidRPr="006160FD">
        <w:rPr>
          <w:rFonts w:ascii="Times New Roman" w:hAnsi="Times New Roman" w:cs="Times New Roman"/>
          <w:sz w:val="28"/>
          <w:szCs w:val="28"/>
        </w:rPr>
        <w:t>=</w:t>
      </w:r>
      <m:oMath>
        <m:f>
          <m:fPr>
            <m:ctrlPr>
              <w:rPr>
                <w:rFonts w:ascii="Cambria Math" w:hAnsi="Cambria Math" w:cs="Times New Roman"/>
                <w:i/>
                <w:sz w:val="28"/>
                <w:szCs w:val="28"/>
                <w:lang w:val="en-US"/>
              </w:rPr>
            </m:ctrlPr>
          </m:fPr>
          <m:num>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 xml:space="preserve">1 -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sub>
            </m:sSub>
            <m:r>
              <w:rPr>
                <w:rFonts w:ascii="Cambria Math" w:hAnsi="Cambria Math" w:cs="Times New Roman"/>
                <w:sz w:val="28"/>
                <w:szCs w:val="28"/>
              </w:rPr>
              <m:t>)</m:t>
            </m:r>
          </m:num>
          <m:den>
            <m:r>
              <w:rPr>
                <w:rFonts w:ascii="Cambria Math" w:hAnsi="Cambria Math" w:cs="Times New Roman"/>
                <w:sz w:val="28"/>
                <w:szCs w:val="28"/>
                <w:lang w:val="en-US"/>
              </w:rPr>
              <m:t>m</m:t>
            </m:r>
          </m:den>
        </m:f>
        <m:r>
          <w:rPr>
            <w:rFonts w:ascii="Cambria Math" w:hAnsi="Cambria Math" w:cs="Times New Roman"/>
            <w:sz w:val="28"/>
            <w:szCs w:val="28"/>
          </w:rPr>
          <m:t>∙100</m:t>
        </m:r>
      </m:oMath>
      <w:r w:rsidR="00334803">
        <w:rPr>
          <w:rFonts w:ascii="Times New Roman" w:hAnsi="Times New Roman" w:cs="Times New Roman"/>
          <w:sz w:val="28"/>
          <w:szCs w:val="28"/>
        </w:rPr>
        <w:t xml:space="preserve">                                                 (</w:t>
      </w:r>
      <w:r w:rsidR="009A2D9F">
        <w:rPr>
          <w:rFonts w:ascii="Times New Roman" w:hAnsi="Times New Roman" w:cs="Times New Roman"/>
          <w:sz w:val="28"/>
          <w:szCs w:val="28"/>
        </w:rPr>
        <w:t>5</w:t>
      </w:r>
      <w:r w:rsidR="00334803">
        <w:rPr>
          <w:rFonts w:ascii="Times New Roman" w:hAnsi="Times New Roman" w:cs="Times New Roman"/>
          <w:sz w:val="28"/>
          <w:szCs w:val="28"/>
        </w:rPr>
        <w:t>)</w:t>
      </w:r>
    </w:p>
    <w:p w14:paraId="67D742D6" w14:textId="77777777" w:rsidR="008F60E4" w:rsidRDefault="008F60E4" w:rsidP="00796BF2">
      <w:pPr>
        <w:pStyle w:val="a9"/>
        <w:spacing w:after="0" w:line="240" w:lineRule="auto"/>
        <w:ind w:left="709"/>
        <w:jc w:val="center"/>
        <w:rPr>
          <w:rFonts w:ascii="Times New Roman" w:hAnsi="Times New Roman" w:cs="Times New Roman"/>
          <w:sz w:val="28"/>
          <w:szCs w:val="28"/>
        </w:rPr>
      </w:pPr>
    </w:p>
    <w:p w14:paraId="787D1C45" w14:textId="61847861" w:rsidR="00796BF2" w:rsidRPr="006160FD" w:rsidRDefault="00DB2C3D" w:rsidP="00DB2C3D">
      <w:pPr>
        <w:pStyle w:val="a9"/>
        <w:spacing w:after="0" w:line="240" w:lineRule="auto"/>
        <w:ind w:left="709" w:hanging="709"/>
        <w:jc w:val="both"/>
        <w:rPr>
          <w:rFonts w:ascii="Times New Roman" w:hAnsi="Times New Roman" w:cs="Times New Roman"/>
          <w:sz w:val="28"/>
          <w:szCs w:val="28"/>
        </w:rPr>
      </w:pPr>
      <w:r w:rsidRPr="006160FD">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oMath>
      <w:r w:rsidR="00796BF2" w:rsidRPr="006160FD">
        <w:rPr>
          <w:rFonts w:ascii="Times New Roman" w:hAnsi="Times New Roman" w:cs="Times New Roman"/>
          <w:sz w:val="28"/>
          <w:szCs w:val="28"/>
        </w:rPr>
        <w:t xml:space="preserve"> - </w:t>
      </w:r>
      <m:oMath>
        <m:r>
          <w:rPr>
            <w:rFonts w:ascii="Cambria Math" w:hAnsi="Cambria Math" w:cs="Times New Roman"/>
            <w:sz w:val="28"/>
            <w:szCs w:val="28"/>
          </w:rPr>
          <m:t>масса бюксы с пробой для анализа до высушивания, грамм;</m:t>
        </m:r>
      </m:oMath>
    </w:p>
    <w:p w14:paraId="72B26B37" w14:textId="3FBCC191" w:rsidR="00796BF2" w:rsidRPr="006160FD" w:rsidRDefault="003E66C3" w:rsidP="00DB2C3D">
      <w:pPr>
        <w:spacing w:after="0" w:line="240" w:lineRule="auto"/>
        <w:ind w:firstLine="462"/>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r>
          <w:rPr>
            <w:rFonts w:ascii="Cambria Math" w:hAnsi="Cambria Math" w:cs="Times New Roman"/>
            <w:sz w:val="28"/>
            <w:szCs w:val="28"/>
          </w:rPr>
          <m:t xml:space="preserve"> </m:t>
        </m:r>
      </m:oMath>
      <w:r w:rsidR="00796BF2" w:rsidRPr="006160FD">
        <w:rPr>
          <w:rFonts w:ascii="Times New Roman" w:hAnsi="Times New Roman" w:cs="Times New Roman"/>
          <w:sz w:val="28"/>
          <w:szCs w:val="28"/>
        </w:rPr>
        <w:t>- масса бюксы с пробой для анализа после высушивания, грамм;</w:t>
      </w:r>
    </w:p>
    <w:p w14:paraId="41C80967" w14:textId="77777777" w:rsidR="00796BF2" w:rsidRPr="006160FD" w:rsidRDefault="00796BF2" w:rsidP="00DB2C3D">
      <w:pPr>
        <w:spacing w:after="0" w:line="240" w:lineRule="auto"/>
        <w:ind w:firstLine="462"/>
        <w:jc w:val="both"/>
        <w:rPr>
          <w:rFonts w:ascii="Times New Roman" w:hAnsi="Times New Roman" w:cs="Times New Roman"/>
          <w:sz w:val="28"/>
          <w:szCs w:val="28"/>
        </w:rPr>
      </w:pPr>
      <w:r w:rsidRPr="006160FD">
        <w:rPr>
          <w:rFonts w:ascii="Times New Roman" w:hAnsi="Times New Roman" w:cs="Times New Roman"/>
          <w:sz w:val="28"/>
          <w:szCs w:val="28"/>
          <w:lang w:val="en-US"/>
        </w:rPr>
        <w:t>m</w:t>
      </w:r>
      <w:r w:rsidRPr="006160FD">
        <w:rPr>
          <w:rFonts w:ascii="Times New Roman" w:hAnsi="Times New Roman" w:cs="Times New Roman"/>
          <w:sz w:val="28"/>
          <w:szCs w:val="28"/>
        </w:rPr>
        <w:t xml:space="preserve"> - масса пробы для анализа, грамм.</w:t>
      </w:r>
    </w:p>
    <w:p w14:paraId="31F5D683" w14:textId="76C8D1C3" w:rsidR="00796BF2" w:rsidRPr="006160FD" w:rsidRDefault="00796BF2" w:rsidP="003207F6">
      <w:pPr>
        <w:spacing w:after="0" w:line="240" w:lineRule="auto"/>
        <w:ind w:firstLine="709"/>
        <w:jc w:val="both"/>
        <w:rPr>
          <w:rFonts w:ascii="Times New Roman" w:hAnsi="Times New Roman" w:cs="Times New Roman"/>
          <w:sz w:val="28"/>
          <w:szCs w:val="28"/>
        </w:rPr>
      </w:pPr>
      <w:r w:rsidRPr="006160FD">
        <w:rPr>
          <w:rFonts w:ascii="Times New Roman" w:hAnsi="Times New Roman" w:cs="Times New Roman"/>
          <w:sz w:val="28"/>
          <w:szCs w:val="28"/>
        </w:rPr>
        <w:t>№1 эксперимент по методу высушивания до постоянной массы</w:t>
      </w:r>
    </w:p>
    <w:p w14:paraId="3F3339E1" w14:textId="77777777" w:rsidR="00796BF2" w:rsidRPr="006160FD" w:rsidRDefault="003E66C3" w:rsidP="00796BF2">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oMath>
      <w:r w:rsidR="00796BF2" w:rsidRPr="006160FD">
        <w:rPr>
          <w:rFonts w:ascii="Times New Roman" w:hAnsi="Times New Roman" w:cs="Times New Roman"/>
          <w:sz w:val="28"/>
          <w:szCs w:val="28"/>
        </w:rPr>
        <w:t xml:space="preserve"> - </w:t>
      </w:r>
      <m:oMath>
        <m:r>
          <w:rPr>
            <w:rFonts w:ascii="Cambria Math" w:hAnsi="Cambria Math" w:cs="Times New Roman"/>
            <w:sz w:val="28"/>
            <w:szCs w:val="28"/>
          </w:rPr>
          <m:t xml:space="preserve"> 1,20+5=6,20 грамм;</m:t>
        </m:r>
      </m:oMath>
    </w:p>
    <w:p w14:paraId="2B4041DC" w14:textId="7A68E628" w:rsidR="00796BF2" w:rsidRPr="006160FD" w:rsidRDefault="003E66C3" w:rsidP="00796BF2">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r>
          <w:rPr>
            <w:rFonts w:ascii="Cambria Math" w:hAnsi="Cambria Math" w:cs="Times New Roman"/>
            <w:sz w:val="28"/>
            <w:szCs w:val="28"/>
          </w:rPr>
          <m:t xml:space="preserve"> </m:t>
        </m:r>
      </m:oMath>
      <w:r w:rsidR="009A2D9F">
        <w:rPr>
          <w:rFonts w:ascii="Times New Roman" w:hAnsi="Times New Roman" w:cs="Times New Roman"/>
          <w:sz w:val="28"/>
          <w:szCs w:val="28"/>
        </w:rPr>
        <w:t xml:space="preserve">- </w:t>
      </w:r>
      <w:r w:rsidR="00796BF2" w:rsidRPr="006160FD">
        <w:rPr>
          <w:rFonts w:ascii="Times New Roman" w:hAnsi="Times New Roman" w:cs="Times New Roman"/>
          <w:sz w:val="28"/>
          <w:szCs w:val="28"/>
        </w:rPr>
        <w:t>4,82 грамм;</w:t>
      </w:r>
    </w:p>
    <w:p w14:paraId="5B2B5595" w14:textId="77777777" w:rsidR="00796BF2" w:rsidRPr="006160FD" w:rsidRDefault="00796BF2" w:rsidP="009A54DE">
      <w:pPr>
        <w:spacing w:after="0" w:line="240" w:lineRule="auto"/>
        <w:ind w:firstLine="709"/>
        <w:jc w:val="both"/>
        <w:rPr>
          <w:rFonts w:ascii="Times New Roman" w:hAnsi="Times New Roman" w:cs="Times New Roman"/>
          <w:sz w:val="28"/>
          <w:szCs w:val="28"/>
        </w:rPr>
      </w:pPr>
      <w:r w:rsidRPr="006160FD">
        <w:rPr>
          <w:rFonts w:ascii="Times New Roman" w:hAnsi="Times New Roman" w:cs="Times New Roman"/>
          <w:sz w:val="28"/>
          <w:szCs w:val="28"/>
          <w:lang w:val="en-US"/>
        </w:rPr>
        <w:t>m</w:t>
      </w:r>
      <w:r w:rsidRPr="006160FD">
        <w:rPr>
          <w:rFonts w:ascii="Times New Roman" w:hAnsi="Times New Roman" w:cs="Times New Roman"/>
          <w:sz w:val="28"/>
          <w:szCs w:val="28"/>
        </w:rPr>
        <w:t xml:space="preserve"> - 5 грамм.</w:t>
      </w:r>
    </w:p>
    <w:p w14:paraId="482BF910" w14:textId="77777777" w:rsidR="008F60E4" w:rsidRPr="00DB1522" w:rsidRDefault="008F60E4" w:rsidP="009A54DE">
      <w:pPr>
        <w:spacing w:after="0" w:line="240" w:lineRule="auto"/>
        <w:ind w:firstLine="709"/>
        <w:jc w:val="both"/>
        <w:rPr>
          <w:rFonts w:ascii="Times New Roman" w:hAnsi="Times New Roman" w:cs="Times New Roman"/>
          <w:sz w:val="28"/>
          <w:szCs w:val="28"/>
        </w:rPr>
      </w:pPr>
    </w:p>
    <w:p w14:paraId="287F2BF8" w14:textId="77777777" w:rsidR="00796BF2" w:rsidRPr="00DB1522" w:rsidRDefault="00796BF2" w:rsidP="00DD5CC5">
      <w:pPr>
        <w:pStyle w:val="a9"/>
        <w:spacing w:after="0" w:line="240" w:lineRule="auto"/>
        <w:ind w:left="709" w:firstLine="360"/>
        <w:jc w:val="both"/>
        <w:rPr>
          <w:rFonts w:ascii="Times New Roman" w:hAnsi="Times New Roman" w:cs="Times New Roman"/>
          <w:sz w:val="28"/>
          <w:szCs w:val="28"/>
        </w:rPr>
      </w:pPr>
      <w:r w:rsidRPr="00DB1522">
        <w:rPr>
          <w:rFonts w:ascii="Times New Roman" w:hAnsi="Times New Roman" w:cs="Times New Roman"/>
          <w:sz w:val="28"/>
          <w:szCs w:val="28"/>
          <w:lang w:val="en-US"/>
        </w:rPr>
        <w:t>W</w:t>
      </w:r>
      <w:r w:rsidRPr="00DB1522">
        <w:rPr>
          <w:rFonts w:ascii="Times New Roman" w:hAnsi="Times New Roman" w:cs="Times New Roman"/>
          <w:sz w:val="28"/>
          <w:szCs w:val="28"/>
        </w:rPr>
        <w:t>=</w:t>
      </w:r>
      <m:oMath>
        <m:f>
          <m:fPr>
            <m:ctrlPr>
              <w:rPr>
                <w:rFonts w:ascii="Cambria Math" w:hAnsi="Cambria Math" w:cs="Times New Roman"/>
                <w:i/>
                <w:sz w:val="28"/>
                <w:szCs w:val="28"/>
                <w:lang w:val="en-US"/>
              </w:rPr>
            </m:ctrlPr>
          </m:fPr>
          <m:num>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 xml:space="preserve">1 -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sub>
            </m:sSub>
            <m:r>
              <w:rPr>
                <w:rFonts w:ascii="Cambria Math" w:hAnsi="Cambria Math" w:cs="Times New Roman"/>
                <w:sz w:val="28"/>
                <w:szCs w:val="28"/>
              </w:rPr>
              <m:t>)</m:t>
            </m:r>
          </m:num>
          <m:den>
            <m:r>
              <w:rPr>
                <w:rFonts w:ascii="Cambria Math" w:hAnsi="Cambria Math" w:cs="Times New Roman"/>
                <w:sz w:val="28"/>
                <w:szCs w:val="28"/>
                <w:lang w:val="en-US"/>
              </w:rPr>
              <m:t>m</m:t>
            </m:r>
          </m:den>
        </m:f>
        <m:r>
          <w:rPr>
            <w:rFonts w:ascii="Cambria Math" w:hAnsi="Cambria Math" w:cs="Times New Roman"/>
            <w:sz w:val="28"/>
            <w:szCs w:val="28"/>
          </w:rPr>
          <m:t xml:space="preserve">∙100= </m:t>
        </m:r>
        <m:f>
          <m:fPr>
            <m:ctrlPr>
              <w:rPr>
                <w:rFonts w:ascii="Cambria Math" w:hAnsi="Cambria Math" w:cs="Times New Roman"/>
                <w:i/>
                <w:sz w:val="28"/>
                <w:szCs w:val="28"/>
              </w:rPr>
            </m:ctrlPr>
          </m:fPr>
          <m:num>
            <m:r>
              <w:rPr>
                <w:rFonts w:ascii="Cambria Math" w:hAnsi="Cambria Math" w:cs="Times New Roman"/>
                <w:sz w:val="28"/>
                <w:szCs w:val="28"/>
              </w:rPr>
              <m:t>6,20-4,82</m:t>
            </m:r>
          </m:num>
          <m:den>
            <m:r>
              <w:rPr>
                <w:rFonts w:ascii="Cambria Math" w:hAnsi="Cambria Math" w:cs="Times New Roman"/>
                <w:sz w:val="28"/>
                <w:szCs w:val="28"/>
              </w:rPr>
              <m:t>5</m:t>
            </m:r>
          </m:den>
        </m:f>
        <m:r>
          <w:rPr>
            <w:rFonts w:ascii="Cambria Math" w:hAnsi="Cambria Math" w:cs="Times New Roman"/>
            <w:sz w:val="28"/>
            <w:szCs w:val="28"/>
          </w:rPr>
          <m:t xml:space="preserve"> ∙100</m:t>
        </m:r>
      </m:oMath>
      <w:r w:rsidRPr="00DB1522">
        <w:rPr>
          <w:rFonts w:ascii="Times New Roman" w:hAnsi="Times New Roman"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1,38</m:t>
            </m:r>
          </m:num>
          <m:den>
            <m:r>
              <w:rPr>
                <w:rFonts w:ascii="Cambria Math" w:hAnsi="Cambria Math" w:cs="Times New Roman"/>
                <w:sz w:val="28"/>
                <w:szCs w:val="28"/>
              </w:rPr>
              <m:t>5</m:t>
            </m:r>
          </m:den>
        </m:f>
        <m:r>
          <w:rPr>
            <w:rFonts w:ascii="Cambria Math" w:hAnsi="Cambria Math" w:cs="Times New Roman"/>
            <w:sz w:val="28"/>
            <w:szCs w:val="28"/>
          </w:rPr>
          <m:t xml:space="preserve"> ∙100</m:t>
        </m:r>
      </m:oMath>
      <w:r w:rsidRPr="00DB1522">
        <w:rPr>
          <w:rFonts w:ascii="Times New Roman" w:hAnsi="Times New Roman" w:cs="Times New Roman"/>
          <w:sz w:val="28"/>
          <w:szCs w:val="28"/>
        </w:rPr>
        <w:t xml:space="preserve"> =  </w:t>
      </w:r>
      <m:oMath>
        <m:r>
          <w:rPr>
            <w:rFonts w:ascii="Cambria Math" w:hAnsi="Cambria Math" w:cs="Times New Roman"/>
            <w:sz w:val="28"/>
            <w:szCs w:val="28"/>
          </w:rPr>
          <m:t>0, 276∙100=27 %</m:t>
        </m:r>
      </m:oMath>
    </w:p>
    <w:p w14:paraId="59FEB52D" w14:textId="77777777" w:rsidR="008F60E4" w:rsidRDefault="008F60E4" w:rsidP="00796BF2">
      <w:pPr>
        <w:spacing w:after="0" w:line="240" w:lineRule="auto"/>
        <w:ind w:firstLine="709"/>
        <w:jc w:val="both"/>
        <w:rPr>
          <w:rFonts w:ascii="Times New Roman" w:hAnsi="Times New Roman" w:cs="Times New Roman"/>
          <w:sz w:val="28"/>
          <w:szCs w:val="28"/>
        </w:rPr>
      </w:pPr>
    </w:p>
    <w:p w14:paraId="31C67FB8" w14:textId="3A7841E7" w:rsidR="00796BF2" w:rsidRPr="00DB1522" w:rsidRDefault="00796BF2" w:rsidP="00796BF2">
      <w:pPr>
        <w:spacing w:after="0" w:line="240" w:lineRule="auto"/>
        <w:ind w:firstLine="709"/>
        <w:jc w:val="both"/>
        <w:rPr>
          <w:rFonts w:ascii="Times New Roman" w:hAnsi="Times New Roman" w:cs="Times New Roman"/>
          <w:sz w:val="28"/>
          <w:szCs w:val="28"/>
        </w:rPr>
      </w:pPr>
      <w:r w:rsidRPr="00DB1522">
        <w:rPr>
          <w:rFonts w:ascii="Times New Roman" w:hAnsi="Times New Roman" w:cs="Times New Roman"/>
          <w:sz w:val="28"/>
          <w:szCs w:val="28"/>
        </w:rPr>
        <w:t>Время сушки с 16.38 ч до 17.07 ч. Согласно ГОСТ 31964-2012</w:t>
      </w:r>
      <w:r w:rsidR="00F60D04">
        <w:rPr>
          <w:rFonts w:ascii="Times New Roman" w:hAnsi="Times New Roman" w:cs="Times New Roman"/>
          <w:sz w:val="28"/>
          <w:szCs w:val="28"/>
        </w:rPr>
        <w:t xml:space="preserve"> </w:t>
      </w:r>
      <w:r w:rsidR="00F60D04" w:rsidRPr="00DB1522">
        <w:rPr>
          <w:rFonts w:ascii="Times New Roman CYR" w:hAnsi="Times New Roman CYR" w:cs="Times New Roman CYR"/>
          <w:sz w:val="28"/>
          <w:szCs w:val="28"/>
        </w:rPr>
        <w:t>[</w:t>
      </w:r>
      <w:r w:rsidR="00F60D04">
        <w:rPr>
          <w:rFonts w:ascii="Times New Roman CYR" w:hAnsi="Times New Roman CYR" w:cs="Times New Roman"/>
          <w:sz w:val="28"/>
          <w:szCs w:val="28"/>
        </w:rPr>
        <w:t>114</w:t>
      </w:r>
      <w:r w:rsidR="00334803">
        <w:rPr>
          <w:rFonts w:ascii="Times New Roman CYR" w:hAnsi="Times New Roman CYR" w:cs="Times New Roman"/>
          <w:sz w:val="28"/>
          <w:szCs w:val="28"/>
        </w:rPr>
        <w:t>, с. 2-34</w:t>
      </w:r>
      <w:r w:rsidR="00F60D04" w:rsidRPr="00DB1522">
        <w:rPr>
          <w:rFonts w:ascii="Times New Roman CYR" w:hAnsi="Times New Roman CYR" w:cs="Times New Roman CYR"/>
          <w:sz w:val="28"/>
          <w:szCs w:val="28"/>
        </w:rPr>
        <w:t>]</w:t>
      </w:r>
      <w:r w:rsidRPr="00DB1522">
        <w:rPr>
          <w:rFonts w:ascii="Times New Roman" w:hAnsi="Times New Roman" w:cs="Times New Roman"/>
          <w:sz w:val="28"/>
          <w:szCs w:val="28"/>
        </w:rPr>
        <w:t xml:space="preserve"> предусмотрено 28 минут.</w:t>
      </w:r>
    </w:p>
    <w:p w14:paraId="271E7948" w14:textId="77777777" w:rsidR="00796BF2" w:rsidRPr="00DB1522" w:rsidRDefault="00796BF2" w:rsidP="00DE008A">
      <w:pPr>
        <w:spacing w:after="0" w:line="240" w:lineRule="auto"/>
        <w:ind w:firstLine="708"/>
        <w:jc w:val="both"/>
        <w:rPr>
          <w:rFonts w:ascii="Times New Roman" w:hAnsi="Times New Roman" w:cs="Times New Roman"/>
          <w:sz w:val="28"/>
          <w:szCs w:val="28"/>
        </w:rPr>
      </w:pPr>
      <w:r w:rsidRPr="00DB1522">
        <w:rPr>
          <w:rFonts w:ascii="Times New Roman" w:hAnsi="Times New Roman" w:cs="Times New Roman"/>
          <w:sz w:val="28"/>
          <w:szCs w:val="28"/>
        </w:rPr>
        <w:t>Определение влажности методом высушивания до постоянной массы - не проводился</w:t>
      </w:r>
      <w:r w:rsidR="00DE008A" w:rsidRPr="00DB1522">
        <w:rPr>
          <w:rFonts w:ascii="Times New Roman" w:hAnsi="Times New Roman" w:cs="Times New Roman"/>
          <w:sz w:val="28"/>
          <w:szCs w:val="28"/>
        </w:rPr>
        <w:t>.</w:t>
      </w:r>
    </w:p>
    <w:p w14:paraId="571F84EA" w14:textId="77777777" w:rsidR="00796BF2" w:rsidRPr="006160FD" w:rsidRDefault="00796BF2" w:rsidP="00796BF2">
      <w:pPr>
        <w:pStyle w:val="a9"/>
        <w:spacing w:after="0" w:line="240" w:lineRule="auto"/>
        <w:ind w:left="0" w:firstLine="709"/>
        <w:jc w:val="both"/>
        <w:rPr>
          <w:rFonts w:ascii="Times New Roman" w:hAnsi="Times New Roman" w:cs="Times New Roman"/>
          <w:sz w:val="28"/>
          <w:szCs w:val="28"/>
        </w:rPr>
      </w:pPr>
      <w:r w:rsidRPr="006160FD">
        <w:rPr>
          <w:rFonts w:ascii="Times New Roman" w:hAnsi="Times New Roman" w:cs="Times New Roman"/>
          <w:sz w:val="28"/>
          <w:szCs w:val="28"/>
        </w:rPr>
        <w:t>Итого провели 4 испытания по определению влажности. Результаты нижеследующие:</w:t>
      </w:r>
    </w:p>
    <w:p w14:paraId="6F3AE2F7" w14:textId="570D42B6" w:rsidR="00796BF2" w:rsidRPr="006160FD" w:rsidRDefault="00796BF2" w:rsidP="00796BF2">
      <w:pPr>
        <w:pStyle w:val="a9"/>
        <w:spacing w:after="0" w:line="240" w:lineRule="auto"/>
        <w:ind w:left="0" w:firstLine="709"/>
        <w:jc w:val="both"/>
        <w:rPr>
          <w:rFonts w:ascii="Times New Roman" w:hAnsi="Times New Roman" w:cs="Times New Roman"/>
          <w:sz w:val="28"/>
          <w:szCs w:val="28"/>
        </w:rPr>
      </w:pPr>
      <w:r w:rsidRPr="006160FD">
        <w:rPr>
          <w:rFonts w:ascii="Times New Roman" w:hAnsi="Times New Roman" w:cs="Times New Roman"/>
          <w:sz w:val="28"/>
          <w:szCs w:val="28"/>
        </w:rPr>
        <w:t>1. МА-30 «</w:t>
      </w:r>
      <w:r w:rsidRPr="006160FD">
        <w:rPr>
          <w:rFonts w:ascii="Times New Roman" w:hAnsi="Times New Roman" w:cs="Times New Roman"/>
          <w:sz w:val="28"/>
          <w:szCs w:val="28"/>
          <w:lang w:val="en-US"/>
        </w:rPr>
        <w:t>Sartorius</w:t>
      </w:r>
      <w:r w:rsidRPr="006160FD">
        <w:rPr>
          <w:rFonts w:ascii="Times New Roman" w:hAnsi="Times New Roman" w:cs="Times New Roman"/>
          <w:sz w:val="28"/>
          <w:szCs w:val="28"/>
        </w:rPr>
        <w:t>» - 26,51%;</w:t>
      </w:r>
    </w:p>
    <w:p w14:paraId="41221564" w14:textId="58C6A0A2" w:rsidR="00796BF2" w:rsidRPr="006160FD" w:rsidRDefault="00796BF2" w:rsidP="00796BF2">
      <w:pPr>
        <w:pStyle w:val="a9"/>
        <w:spacing w:after="0" w:line="240" w:lineRule="auto"/>
        <w:ind w:left="0" w:firstLine="709"/>
        <w:jc w:val="both"/>
        <w:rPr>
          <w:rFonts w:ascii="Times New Roman" w:hAnsi="Times New Roman" w:cs="Times New Roman"/>
          <w:sz w:val="28"/>
          <w:szCs w:val="28"/>
        </w:rPr>
      </w:pPr>
      <w:r w:rsidRPr="006160FD">
        <w:rPr>
          <w:rFonts w:ascii="Times New Roman" w:hAnsi="Times New Roman" w:cs="Times New Roman"/>
          <w:sz w:val="28"/>
          <w:szCs w:val="28"/>
        </w:rPr>
        <w:t>2. Определение влажности экспресс - методом - 27% (~ 28%);</w:t>
      </w:r>
    </w:p>
    <w:p w14:paraId="539B7A50" w14:textId="77777777" w:rsidR="00796BF2" w:rsidRPr="006160FD" w:rsidRDefault="00796BF2" w:rsidP="00796BF2">
      <w:pPr>
        <w:pStyle w:val="a9"/>
        <w:spacing w:after="0" w:line="240" w:lineRule="auto"/>
        <w:ind w:left="0" w:firstLine="709"/>
        <w:jc w:val="both"/>
        <w:rPr>
          <w:rFonts w:ascii="Times New Roman" w:hAnsi="Times New Roman" w:cs="Times New Roman"/>
          <w:sz w:val="28"/>
          <w:szCs w:val="28"/>
        </w:rPr>
      </w:pPr>
      <w:r w:rsidRPr="006160FD">
        <w:rPr>
          <w:rFonts w:ascii="Times New Roman" w:hAnsi="Times New Roman" w:cs="Times New Roman"/>
          <w:sz w:val="28"/>
          <w:szCs w:val="28"/>
        </w:rPr>
        <w:t>3. Методом высушивания до постоянной массы - не проводилось;</w:t>
      </w:r>
    </w:p>
    <w:p w14:paraId="0EB038DD" w14:textId="351CC0C1" w:rsidR="00796BF2" w:rsidRPr="006160FD" w:rsidRDefault="00796BF2" w:rsidP="00796BF2">
      <w:pPr>
        <w:spacing w:after="0" w:line="240" w:lineRule="auto"/>
        <w:ind w:firstLine="708"/>
        <w:jc w:val="both"/>
        <w:rPr>
          <w:rFonts w:ascii="Times New Roman" w:hAnsi="Times New Roman" w:cs="Times New Roman"/>
          <w:sz w:val="28"/>
          <w:szCs w:val="28"/>
        </w:rPr>
      </w:pPr>
      <w:r w:rsidRPr="006160FD">
        <w:rPr>
          <w:rFonts w:ascii="Times New Roman" w:hAnsi="Times New Roman" w:cs="Times New Roman"/>
          <w:sz w:val="28"/>
          <w:szCs w:val="28"/>
        </w:rPr>
        <w:t>4. Применением прибора ЭЛЕКС 7М - 29 и 28%.</w:t>
      </w:r>
    </w:p>
    <w:p w14:paraId="19823C0C" w14:textId="23EC98F9" w:rsidR="00796BF2" w:rsidRPr="006160FD" w:rsidRDefault="00796BF2" w:rsidP="00796BF2">
      <w:pPr>
        <w:spacing w:after="0" w:line="240" w:lineRule="auto"/>
        <w:ind w:firstLine="708"/>
        <w:jc w:val="both"/>
        <w:rPr>
          <w:rFonts w:ascii="Times New Roman" w:hAnsi="Times New Roman" w:cs="Times New Roman"/>
          <w:sz w:val="28"/>
          <w:szCs w:val="28"/>
        </w:rPr>
      </w:pPr>
      <w:r w:rsidRPr="006160FD">
        <w:rPr>
          <w:rFonts w:ascii="Times New Roman" w:hAnsi="Times New Roman" w:cs="Times New Roman"/>
          <w:sz w:val="28"/>
          <w:szCs w:val="28"/>
        </w:rPr>
        <w:t>Согласно методике по инструкции конвертик бумажный 150</w:t>
      </w:r>
      <m:oMath>
        <m:r>
          <m:rPr>
            <m:sty m:val="p"/>
          </m:rPr>
          <w:rPr>
            <w:rFonts w:ascii="Cambria Math" w:hAnsi="Cambria Math" w:cs="Times New Roman"/>
            <w:sz w:val="28"/>
            <w:szCs w:val="28"/>
          </w:rPr>
          <m:t>×</m:t>
        </m:r>
      </m:oMath>
      <w:r w:rsidRPr="006160FD">
        <w:rPr>
          <w:rFonts w:ascii="Times New Roman" w:hAnsi="Times New Roman" w:cs="Times New Roman"/>
          <w:sz w:val="28"/>
          <w:szCs w:val="28"/>
        </w:rPr>
        <w:t>150 мм</w:t>
      </w:r>
    </w:p>
    <w:p w14:paraId="34464FF5" w14:textId="77777777" w:rsidR="00796BF2" w:rsidRPr="006160FD" w:rsidRDefault="00796BF2" w:rsidP="00B35888">
      <w:pPr>
        <w:pStyle w:val="a9"/>
        <w:spacing w:after="0" w:line="240" w:lineRule="auto"/>
        <w:ind w:left="0" w:firstLine="709"/>
        <w:jc w:val="both"/>
        <w:rPr>
          <w:rFonts w:ascii="Times New Roman" w:hAnsi="Times New Roman" w:cs="Times New Roman"/>
          <w:sz w:val="28"/>
          <w:szCs w:val="28"/>
        </w:rPr>
      </w:pPr>
      <w:r w:rsidRPr="006160FD">
        <w:rPr>
          <w:rFonts w:ascii="Times New Roman" w:hAnsi="Times New Roman" w:cs="Times New Roman"/>
          <w:sz w:val="28"/>
          <w:szCs w:val="28"/>
        </w:rPr>
        <w:t xml:space="preserve">Продолжаем эксперименты с пшеном. </w:t>
      </w:r>
      <w:r w:rsidR="001E4C9E" w:rsidRPr="006160FD">
        <w:rPr>
          <w:rFonts w:ascii="Times New Roman" w:hAnsi="Times New Roman" w:cs="Times New Roman"/>
          <w:sz w:val="28"/>
          <w:szCs w:val="28"/>
        </w:rPr>
        <w:t>Пшено 15,5</w:t>
      </w:r>
      <w:r w:rsidRPr="006160FD">
        <w:rPr>
          <w:rFonts w:ascii="Times New Roman" w:hAnsi="Times New Roman" w:cs="Times New Roman"/>
          <w:sz w:val="28"/>
          <w:szCs w:val="28"/>
        </w:rPr>
        <w:t>%</w:t>
      </w:r>
      <w:r w:rsidR="00990DCD" w:rsidRPr="006160FD">
        <w:rPr>
          <w:rFonts w:ascii="Times New Roman" w:hAnsi="Times New Roman" w:cs="Times New Roman"/>
          <w:sz w:val="28"/>
          <w:szCs w:val="28"/>
        </w:rPr>
        <w:t>.</w:t>
      </w:r>
    </w:p>
    <w:p w14:paraId="08763B4E" w14:textId="2FDD8D5A" w:rsidR="00396F9B" w:rsidRPr="006160FD" w:rsidRDefault="00396F9B" w:rsidP="00396F9B">
      <w:pPr>
        <w:spacing w:after="0" w:line="240" w:lineRule="auto"/>
        <w:ind w:firstLine="709"/>
        <w:jc w:val="both"/>
        <w:rPr>
          <w:rFonts w:ascii="Times New Roman" w:hAnsi="Times New Roman" w:cs="Times New Roman"/>
          <w:bCs/>
          <w:sz w:val="28"/>
          <w:szCs w:val="28"/>
        </w:rPr>
      </w:pPr>
      <w:r w:rsidRPr="006160FD">
        <w:rPr>
          <w:rFonts w:ascii="Times New Roman" w:hAnsi="Times New Roman" w:cs="Times New Roman"/>
          <w:bCs/>
          <w:sz w:val="28"/>
          <w:szCs w:val="28"/>
        </w:rPr>
        <w:t xml:space="preserve">Влажность макаронных изделий </w:t>
      </w:r>
      <w:r w:rsidR="005E0B06" w:rsidRPr="006160FD">
        <w:rPr>
          <w:rFonts w:ascii="Times New Roman" w:hAnsi="Times New Roman" w:cs="Times New Roman"/>
          <w:bCs/>
          <w:sz w:val="28"/>
          <w:szCs w:val="28"/>
        </w:rPr>
        <w:t>при 5</w:t>
      </w:r>
      <w:r w:rsidRPr="006160FD">
        <w:rPr>
          <w:rFonts w:ascii="Times New Roman" w:hAnsi="Times New Roman" w:cs="Times New Roman"/>
          <w:bCs/>
          <w:sz w:val="28"/>
          <w:szCs w:val="28"/>
        </w:rPr>
        <w:t xml:space="preserve"> грамм составило 28%, время 5 минут.</w:t>
      </w:r>
    </w:p>
    <w:p w14:paraId="3ACDD5E2" w14:textId="77777777" w:rsidR="00FE5F7A" w:rsidRPr="00DB1522" w:rsidRDefault="00FE5F7A" w:rsidP="00FE5F7A">
      <w:pPr>
        <w:spacing w:after="0" w:line="240" w:lineRule="auto"/>
        <w:ind w:firstLine="708"/>
        <w:jc w:val="both"/>
        <w:rPr>
          <w:rFonts w:ascii="Times New Roman" w:hAnsi="Times New Roman" w:cs="Times New Roman"/>
          <w:bCs/>
          <w:sz w:val="28"/>
          <w:szCs w:val="28"/>
        </w:rPr>
      </w:pPr>
      <w:r w:rsidRPr="006160FD">
        <w:rPr>
          <w:rFonts w:ascii="Times New Roman" w:hAnsi="Times New Roman" w:cs="Times New Roman"/>
          <w:bCs/>
          <w:sz w:val="28"/>
          <w:szCs w:val="28"/>
        </w:rPr>
        <w:t>Масса пакетика бумажного до высушивания 0,99 грамма и макаронного</w:t>
      </w:r>
      <w:r w:rsidRPr="00DB1522">
        <w:rPr>
          <w:rFonts w:ascii="Times New Roman" w:hAnsi="Times New Roman" w:cs="Times New Roman"/>
          <w:bCs/>
          <w:sz w:val="28"/>
          <w:szCs w:val="28"/>
        </w:rPr>
        <w:t xml:space="preserve"> изделия 5 грамм, итого 5,99 грамм. Н = 5,99 грамм.</w:t>
      </w:r>
    </w:p>
    <w:p w14:paraId="059321F0" w14:textId="3906AD5D" w:rsidR="00FE5F7A" w:rsidRPr="00DB1522" w:rsidRDefault="00FE5F7A" w:rsidP="00FE5F7A">
      <w:pPr>
        <w:spacing w:after="0" w:line="240" w:lineRule="auto"/>
        <w:ind w:firstLine="708"/>
        <w:jc w:val="both"/>
        <w:rPr>
          <w:rFonts w:ascii="Times New Roman" w:hAnsi="Times New Roman" w:cs="Times New Roman"/>
          <w:bCs/>
          <w:sz w:val="28"/>
          <w:szCs w:val="28"/>
        </w:rPr>
      </w:pPr>
      <w:r w:rsidRPr="00DB1522">
        <w:rPr>
          <w:rFonts w:ascii="Times New Roman" w:hAnsi="Times New Roman" w:cs="Times New Roman"/>
          <w:bCs/>
          <w:sz w:val="28"/>
          <w:szCs w:val="28"/>
        </w:rPr>
        <w:t>После высушивания конвертик с макаронными изделиями 4,53 грамм. С=4,53 грамм.</w:t>
      </w:r>
    </w:p>
    <w:p w14:paraId="788997B3" w14:textId="77777777" w:rsidR="00FE5F7A" w:rsidRDefault="00FE5F7A" w:rsidP="00FE5F7A">
      <w:pPr>
        <w:spacing w:after="0" w:line="240" w:lineRule="auto"/>
        <w:ind w:firstLine="708"/>
        <w:jc w:val="both"/>
        <w:rPr>
          <w:rFonts w:ascii="Times New Roman" w:hAnsi="Times New Roman" w:cs="Times New Roman"/>
          <w:bCs/>
          <w:sz w:val="28"/>
          <w:szCs w:val="28"/>
        </w:rPr>
      </w:pPr>
      <w:r w:rsidRPr="00DB1522">
        <w:rPr>
          <w:rFonts w:ascii="Times New Roman" w:hAnsi="Times New Roman" w:cs="Times New Roman"/>
          <w:bCs/>
          <w:sz w:val="28"/>
          <w:szCs w:val="28"/>
        </w:rPr>
        <w:t xml:space="preserve">Вес высушенного бумажного пакета грамм Б = 0,90 грамм. </w:t>
      </w:r>
    </w:p>
    <w:p w14:paraId="1B795B70" w14:textId="77777777" w:rsidR="008F60E4" w:rsidRPr="00DB1522" w:rsidRDefault="008F60E4" w:rsidP="00FE5F7A">
      <w:pPr>
        <w:spacing w:after="0" w:line="240" w:lineRule="auto"/>
        <w:ind w:firstLine="708"/>
        <w:jc w:val="both"/>
        <w:rPr>
          <w:rFonts w:ascii="Times New Roman" w:hAnsi="Times New Roman" w:cs="Times New Roman"/>
          <w:bCs/>
          <w:sz w:val="28"/>
          <w:szCs w:val="28"/>
        </w:rPr>
      </w:pPr>
    </w:p>
    <w:p w14:paraId="518DB1FA" w14:textId="77777777" w:rsidR="00FE5F7A" w:rsidRPr="00DB1522" w:rsidRDefault="00990DCD" w:rsidP="00FE5F7A">
      <w:pPr>
        <w:spacing w:after="0" w:line="240" w:lineRule="auto"/>
        <w:ind w:firstLine="708"/>
        <w:jc w:val="both"/>
        <w:rPr>
          <w:rFonts w:ascii="Times New Roman" w:hAnsi="Times New Roman" w:cs="Times New Roman"/>
          <w:bCs/>
          <w:sz w:val="28"/>
          <w:szCs w:val="28"/>
        </w:rPr>
      </w:pPr>
      <m:oMathPara>
        <m:oMath>
          <m:r>
            <w:rPr>
              <w:rFonts w:ascii="Cambria Math" w:hAnsi="Cambria Math" w:cs="Times New Roman"/>
              <w:sz w:val="28"/>
              <w:szCs w:val="28"/>
            </w:rPr>
            <m:t>В=</m:t>
          </m:r>
          <m:f>
            <m:fPr>
              <m:ctrlPr>
                <w:rPr>
                  <w:rFonts w:ascii="Cambria Math" w:hAnsi="Cambria Math" w:cs="Times New Roman"/>
                  <w:bCs/>
                  <w:i/>
                  <w:sz w:val="28"/>
                  <w:szCs w:val="28"/>
                </w:rPr>
              </m:ctrlPr>
            </m:fPr>
            <m:num>
              <m:r>
                <w:rPr>
                  <w:rFonts w:ascii="Cambria Math" w:hAnsi="Cambria Math" w:cs="Times New Roman"/>
                  <w:sz w:val="28"/>
                  <w:szCs w:val="28"/>
                </w:rPr>
                <m:t>5,99-4,53</m:t>
              </m:r>
            </m:num>
            <m:den>
              <m:r>
                <w:rPr>
                  <w:rFonts w:ascii="Cambria Math" w:hAnsi="Cambria Math" w:cs="Times New Roman"/>
                  <w:sz w:val="28"/>
                  <w:szCs w:val="28"/>
                </w:rPr>
                <m:t>5,99-0,90</m:t>
              </m:r>
            </m:den>
          </m:f>
          <m:r>
            <w:rPr>
              <w:rFonts w:ascii="Cambria Math" w:hAnsi="Cambria Math" w:cs="Times New Roman"/>
              <w:sz w:val="28"/>
              <w:szCs w:val="28"/>
            </w:rPr>
            <m:t>*100 %=</m:t>
          </m:r>
          <m:f>
            <m:fPr>
              <m:ctrlPr>
                <w:rPr>
                  <w:rFonts w:ascii="Cambria Math" w:hAnsi="Cambria Math" w:cs="Times New Roman"/>
                  <w:bCs/>
                  <w:i/>
                  <w:sz w:val="28"/>
                  <w:szCs w:val="28"/>
                </w:rPr>
              </m:ctrlPr>
            </m:fPr>
            <m:num>
              <m:r>
                <w:rPr>
                  <w:rFonts w:ascii="Cambria Math" w:hAnsi="Cambria Math" w:cs="Times New Roman"/>
                  <w:sz w:val="28"/>
                  <w:szCs w:val="28"/>
                </w:rPr>
                <m:t>1,46</m:t>
              </m:r>
            </m:num>
            <m:den>
              <m:r>
                <w:rPr>
                  <w:rFonts w:ascii="Cambria Math" w:hAnsi="Cambria Math" w:cs="Times New Roman"/>
                  <w:sz w:val="28"/>
                  <w:szCs w:val="28"/>
                </w:rPr>
                <m:t>5,09</m:t>
              </m:r>
            </m:den>
          </m:f>
          <m:r>
            <w:rPr>
              <w:rFonts w:ascii="Cambria Math" w:hAnsi="Cambria Math" w:cs="Times New Roman"/>
              <w:sz w:val="28"/>
              <w:szCs w:val="28"/>
            </w:rPr>
            <m:t>*100%= 0,28*100%=28 %</m:t>
          </m:r>
        </m:oMath>
      </m:oMathPara>
    </w:p>
    <w:p w14:paraId="19B5943B" w14:textId="77777777" w:rsidR="008F60E4" w:rsidRDefault="008F60E4" w:rsidP="00FE5F7A">
      <w:pPr>
        <w:spacing w:after="0" w:line="240" w:lineRule="auto"/>
        <w:ind w:firstLine="708"/>
        <w:jc w:val="both"/>
        <w:rPr>
          <w:rFonts w:ascii="Times New Roman" w:hAnsi="Times New Roman" w:cs="Times New Roman"/>
          <w:bCs/>
          <w:sz w:val="28"/>
          <w:szCs w:val="28"/>
        </w:rPr>
      </w:pPr>
    </w:p>
    <w:p w14:paraId="43F198B7" w14:textId="77777777" w:rsidR="00FE5F7A" w:rsidRPr="00DB1522" w:rsidRDefault="00FE5F7A" w:rsidP="00FE5F7A">
      <w:pPr>
        <w:spacing w:after="0" w:line="240" w:lineRule="auto"/>
        <w:ind w:firstLine="708"/>
        <w:jc w:val="both"/>
        <w:rPr>
          <w:rFonts w:ascii="Times New Roman" w:hAnsi="Times New Roman" w:cs="Times New Roman"/>
          <w:bCs/>
          <w:sz w:val="28"/>
          <w:szCs w:val="28"/>
        </w:rPr>
      </w:pPr>
      <w:r w:rsidRPr="00DB1522">
        <w:rPr>
          <w:rFonts w:ascii="Times New Roman" w:hAnsi="Times New Roman" w:cs="Times New Roman"/>
          <w:bCs/>
          <w:sz w:val="28"/>
          <w:szCs w:val="28"/>
        </w:rPr>
        <w:t>Масса пакетика бумажного до высушивания 1,00 грамма и макаронного изделия 5 грамм, итого 6,0 грамм. Н = 6,0 грамм.</w:t>
      </w:r>
    </w:p>
    <w:p w14:paraId="267C769B" w14:textId="768A73A8" w:rsidR="00FE5F7A" w:rsidRPr="00DB1522" w:rsidRDefault="00FE5F7A" w:rsidP="00FE5F7A">
      <w:pPr>
        <w:spacing w:after="0" w:line="240" w:lineRule="auto"/>
        <w:ind w:firstLine="708"/>
        <w:jc w:val="both"/>
        <w:rPr>
          <w:rFonts w:ascii="Times New Roman" w:hAnsi="Times New Roman" w:cs="Times New Roman"/>
          <w:bCs/>
          <w:sz w:val="28"/>
          <w:szCs w:val="28"/>
        </w:rPr>
      </w:pPr>
      <w:r w:rsidRPr="00DB1522">
        <w:rPr>
          <w:rFonts w:ascii="Times New Roman" w:hAnsi="Times New Roman" w:cs="Times New Roman"/>
          <w:bCs/>
          <w:sz w:val="28"/>
          <w:szCs w:val="28"/>
        </w:rPr>
        <w:t>После высушивания конвертик с макаронными изделиями 4,55 грамм. С=4,55 грамм.</w:t>
      </w:r>
    </w:p>
    <w:p w14:paraId="0FDECEC9" w14:textId="77777777" w:rsidR="00FE5F7A" w:rsidRDefault="00FE5F7A" w:rsidP="00FE5F7A">
      <w:pPr>
        <w:spacing w:after="0" w:line="240" w:lineRule="auto"/>
        <w:ind w:firstLine="708"/>
        <w:jc w:val="both"/>
        <w:rPr>
          <w:rFonts w:ascii="Times New Roman" w:hAnsi="Times New Roman" w:cs="Times New Roman"/>
          <w:bCs/>
          <w:sz w:val="28"/>
          <w:szCs w:val="28"/>
        </w:rPr>
      </w:pPr>
      <w:r w:rsidRPr="00DB1522">
        <w:rPr>
          <w:rFonts w:ascii="Times New Roman" w:hAnsi="Times New Roman" w:cs="Times New Roman"/>
          <w:bCs/>
          <w:sz w:val="28"/>
          <w:szCs w:val="28"/>
        </w:rPr>
        <w:t xml:space="preserve">Вес высушенного бумажного пакета грамм Б = 0,94 грамм. </w:t>
      </w:r>
    </w:p>
    <w:p w14:paraId="66046C47" w14:textId="77777777" w:rsidR="008F60E4" w:rsidRPr="00DB1522" w:rsidRDefault="008F60E4" w:rsidP="00FE5F7A">
      <w:pPr>
        <w:spacing w:after="0" w:line="240" w:lineRule="auto"/>
        <w:ind w:firstLine="708"/>
        <w:jc w:val="both"/>
        <w:rPr>
          <w:rFonts w:ascii="Times New Roman" w:hAnsi="Times New Roman" w:cs="Times New Roman"/>
          <w:bCs/>
          <w:sz w:val="28"/>
          <w:szCs w:val="28"/>
        </w:rPr>
      </w:pPr>
    </w:p>
    <w:p w14:paraId="71AFAA84" w14:textId="77777777" w:rsidR="00FE5F7A" w:rsidRPr="00DB1522" w:rsidRDefault="00990DCD" w:rsidP="00FE5F7A">
      <w:pPr>
        <w:spacing w:after="0" w:line="240" w:lineRule="auto"/>
        <w:ind w:firstLine="708"/>
        <w:jc w:val="both"/>
        <w:rPr>
          <w:rFonts w:ascii="Times New Roman" w:hAnsi="Times New Roman" w:cs="Times New Roman"/>
          <w:bCs/>
          <w:sz w:val="28"/>
          <w:szCs w:val="28"/>
        </w:rPr>
      </w:pPr>
      <m:oMathPara>
        <m:oMath>
          <m:r>
            <w:rPr>
              <w:rFonts w:ascii="Cambria Math" w:hAnsi="Cambria Math" w:cs="Times New Roman"/>
              <w:sz w:val="28"/>
              <w:szCs w:val="28"/>
            </w:rPr>
            <m:t>В=</m:t>
          </m:r>
          <m:f>
            <m:fPr>
              <m:ctrlPr>
                <w:rPr>
                  <w:rFonts w:ascii="Cambria Math" w:hAnsi="Cambria Math" w:cs="Times New Roman"/>
                  <w:bCs/>
                  <w:i/>
                  <w:sz w:val="28"/>
                  <w:szCs w:val="28"/>
                </w:rPr>
              </m:ctrlPr>
            </m:fPr>
            <m:num>
              <m:r>
                <w:rPr>
                  <w:rFonts w:ascii="Cambria Math" w:hAnsi="Cambria Math" w:cs="Times New Roman"/>
                  <w:sz w:val="28"/>
                  <w:szCs w:val="28"/>
                </w:rPr>
                <m:t>6,0-4,55</m:t>
              </m:r>
            </m:num>
            <m:den>
              <m:r>
                <w:rPr>
                  <w:rFonts w:ascii="Cambria Math" w:hAnsi="Cambria Math" w:cs="Times New Roman"/>
                  <w:sz w:val="28"/>
                  <w:szCs w:val="28"/>
                </w:rPr>
                <m:t>6,0-0,94</m:t>
              </m:r>
            </m:den>
          </m:f>
          <m:r>
            <w:rPr>
              <w:rFonts w:ascii="Cambria Math" w:hAnsi="Cambria Math" w:cs="Times New Roman"/>
              <w:sz w:val="28"/>
              <w:szCs w:val="28"/>
            </w:rPr>
            <m:t>*100 %=</m:t>
          </m:r>
          <m:f>
            <m:fPr>
              <m:ctrlPr>
                <w:rPr>
                  <w:rFonts w:ascii="Cambria Math" w:hAnsi="Cambria Math" w:cs="Times New Roman"/>
                  <w:bCs/>
                  <w:i/>
                  <w:sz w:val="28"/>
                  <w:szCs w:val="28"/>
                </w:rPr>
              </m:ctrlPr>
            </m:fPr>
            <m:num>
              <m:r>
                <w:rPr>
                  <w:rFonts w:ascii="Cambria Math" w:hAnsi="Cambria Math" w:cs="Times New Roman"/>
                  <w:sz w:val="28"/>
                  <w:szCs w:val="28"/>
                </w:rPr>
                <m:t>1,45</m:t>
              </m:r>
            </m:num>
            <m:den>
              <m:r>
                <w:rPr>
                  <w:rFonts w:ascii="Cambria Math" w:hAnsi="Cambria Math" w:cs="Times New Roman"/>
                  <w:sz w:val="28"/>
                  <w:szCs w:val="28"/>
                </w:rPr>
                <m:t>5,06</m:t>
              </m:r>
            </m:den>
          </m:f>
          <m:r>
            <w:rPr>
              <w:rFonts w:ascii="Cambria Math" w:hAnsi="Cambria Math" w:cs="Times New Roman"/>
              <w:sz w:val="28"/>
              <w:szCs w:val="28"/>
            </w:rPr>
            <m:t>*100%= 0,28*100%=28 %</m:t>
          </m:r>
        </m:oMath>
      </m:oMathPara>
    </w:p>
    <w:p w14:paraId="52BADF9F" w14:textId="77777777" w:rsidR="008F60E4" w:rsidRDefault="008F60E4" w:rsidP="00B35888">
      <w:pPr>
        <w:pStyle w:val="a9"/>
        <w:spacing w:after="0" w:line="240" w:lineRule="auto"/>
        <w:ind w:left="0" w:firstLine="709"/>
        <w:jc w:val="both"/>
        <w:rPr>
          <w:rFonts w:ascii="Times New Roman" w:hAnsi="Times New Roman" w:cs="Times New Roman"/>
          <w:sz w:val="28"/>
          <w:szCs w:val="28"/>
        </w:rPr>
      </w:pPr>
    </w:p>
    <w:p w14:paraId="7B2D7E50" w14:textId="5009673A" w:rsidR="00FE5F7A" w:rsidRPr="00DB1522" w:rsidRDefault="00FE5F7A" w:rsidP="00B35888">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Определение влажности произведено на приборе МА-30 «</w:t>
      </w:r>
      <w:r w:rsidRPr="00DB1522">
        <w:rPr>
          <w:rFonts w:ascii="Times New Roman" w:hAnsi="Times New Roman" w:cs="Times New Roman"/>
          <w:sz w:val="28"/>
          <w:szCs w:val="28"/>
          <w:lang w:val="en-US"/>
        </w:rPr>
        <w:t>Sartorius</w:t>
      </w:r>
      <w:r w:rsidRPr="00DB1522">
        <w:rPr>
          <w:rFonts w:ascii="Times New Roman" w:hAnsi="Times New Roman" w:cs="Times New Roman"/>
          <w:sz w:val="28"/>
          <w:szCs w:val="28"/>
        </w:rPr>
        <w:t>». Влажность 28,41%. Время начало сушки с 16.42 ч.</w:t>
      </w:r>
    </w:p>
    <w:p w14:paraId="1B53C6B7" w14:textId="77777777" w:rsidR="00FE5F7A" w:rsidRPr="00DB1522" w:rsidRDefault="00FE5F7A" w:rsidP="00FE5F7A">
      <w:pPr>
        <w:spacing w:after="0" w:line="240" w:lineRule="auto"/>
        <w:ind w:firstLine="708"/>
        <w:jc w:val="both"/>
        <w:rPr>
          <w:rFonts w:ascii="Times New Roman" w:hAnsi="Times New Roman" w:cs="Times New Roman"/>
          <w:sz w:val="28"/>
          <w:szCs w:val="28"/>
        </w:rPr>
      </w:pPr>
      <w:r w:rsidRPr="00DB1522">
        <w:rPr>
          <w:rFonts w:ascii="Times New Roman" w:hAnsi="Times New Roman" w:cs="Times New Roman"/>
          <w:sz w:val="28"/>
          <w:szCs w:val="28"/>
        </w:rPr>
        <w:t>Итого провели 4 испытания по определению влажности. Результаты нижеследующие:</w:t>
      </w:r>
    </w:p>
    <w:p w14:paraId="77FB137F" w14:textId="4213B778" w:rsidR="00FE5F7A" w:rsidRPr="00DB1522" w:rsidRDefault="00FE5F7A" w:rsidP="00FE5F7A">
      <w:pPr>
        <w:spacing w:after="0" w:line="240" w:lineRule="auto"/>
        <w:ind w:firstLine="708"/>
        <w:jc w:val="both"/>
        <w:rPr>
          <w:rFonts w:ascii="Times New Roman" w:hAnsi="Times New Roman" w:cs="Times New Roman"/>
          <w:sz w:val="28"/>
          <w:szCs w:val="28"/>
        </w:rPr>
      </w:pPr>
      <w:r w:rsidRPr="00DB1522">
        <w:rPr>
          <w:rFonts w:ascii="Times New Roman" w:hAnsi="Times New Roman" w:cs="Times New Roman"/>
          <w:sz w:val="28"/>
          <w:szCs w:val="28"/>
        </w:rPr>
        <w:t>1. МА-30 «</w:t>
      </w:r>
      <w:r w:rsidRPr="00DB1522">
        <w:rPr>
          <w:rFonts w:ascii="Times New Roman" w:hAnsi="Times New Roman" w:cs="Times New Roman"/>
          <w:sz w:val="28"/>
          <w:szCs w:val="28"/>
          <w:lang w:val="en-US"/>
        </w:rPr>
        <w:t>Sartorius</w:t>
      </w:r>
      <w:r w:rsidRPr="00DB1522">
        <w:rPr>
          <w:rFonts w:ascii="Times New Roman" w:hAnsi="Times New Roman" w:cs="Times New Roman"/>
          <w:sz w:val="28"/>
          <w:szCs w:val="28"/>
        </w:rPr>
        <w:t>» - 28,41%;</w:t>
      </w:r>
    </w:p>
    <w:p w14:paraId="7627F81A" w14:textId="77777777" w:rsidR="00FE5F7A" w:rsidRPr="00DB1522" w:rsidRDefault="00FE5F7A" w:rsidP="00FE5F7A">
      <w:pPr>
        <w:spacing w:after="0" w:line="240" w:lineRule="auto"/>
        <w:ind w:firstLine="708"/>
        <w:jc w:val="both"/>
        <w:rPr>
          <w:rFonts w:ascii="Times New Roman" w:hAnsi="Times New Roman" w:cs="Times New Roman"/>
          <w:sz w:val="28"/>
          <w:szCs w:val="28"/>
        </w:rPr>
      </w:pPr>
      <w:r w:rsidRPr="00DB1522">
        <w:rPr>
          <w:rFonts w:ascii="Times New Roman" w:hAnsi="Times New Roman" w:cs="Times New Roman"/>
          <w:sz w:val="28"/>
          <w:szCs w:val="28"/>
        </w:rPr>
        <w:t>2. Определение влажности экспресс - методом - не проводилось;</w:t>
      </w:r>
    </w:p>
    <w:p w14:paraId="7665FF25" w14:textId="77777777" w:rsidR="00FE5F7A" w:rsidRPr="00DB1522" w:rsidRDefault="00FE5F7A" w:rsidP="00FE5F7A">
      <w:pPr>
        <w:spacing w:after="0" w:line="240" w:lineRule="auto"/>
        <w:ind w:firstLine="708"/>
        <w:jc w:val="both"/>
        <w:rPr>
          <w:rFonts w:ascii="Times New Roman" w:hAnsi="Times New Roman" w:cs="Times New Roman"/>
          <w:sz w:val="28"/>
          <w:szCs w:val="28"/>
        </w:rPr>
      </w:pPr>
      <w:r w:rsidRPr="00DB1522">
        <w:rPr>
          <w:rFonts w:ascii="Times New Roman" w:hAnsi="Times New Roman" w:cs="Times New Roman"/>
          <w:sz w:val="28"/>
          <w:szCs w:val="28"/>
        </w:rPr>
        <w:t>3. Методом высушивания до постоянной массы - не проводился;</w:t>
      </w:r>
    </w:p>
    <w:p w14:paraId="41FA1877" w14:textId="14D95DFB" w:rsidR="00FE5F7A" w:rsidRPr="00DB1522" w:rsidRDefault="00FE5F7A" w:rsidP="00FE5F7A">
      <w:pPr>
        <w:spacing w:after="0" w:line="240" w:lineRule="auto"/>
        <w:ind w:firstLine="708"/>
        <w:jc w:val="both"/>
        <w:rPr>
          <w:rFonts w:ascii="Times New Roman" w:hAnsi="Times New Roman" w:cs="Times New Roman"/>
          <w:sz w:val="28"/>
          <w:szCs w:val="28"/>
        </w:rPr>
      </w:pPr>
      <w:r w:rsidRPr="00DB1522">
        <w:rPr>
          <w:rFonts w:ascii="Times New Roman" w:hAnsi="Times New Roman" w:cs="Times New Roman"/>
          <w:sz w:val="28"/>
          <w:szCs w:val="28"/>
        </w:rPr>
        <w:t>4. Применением прибора ЭЛЕКС 7М - 29 и 28%.</w:t>
      </w:r>
    </w:p>
    <w:p w14:paraId="328967F8" w14:textId="30DEA3B0" w:rsidR="00FE5F7A" w:rsidRPr="00232D42" w:rsidRDefault="00FE5F7A" w:rsidP="00FE5F7A">
      <w:pPr>
        <w:spacing w:after="0" w:line="240" w:lineRule="auto"/>
        <w:ind w:firstLine="708"/>
        <w:jc w:val="both"/>
        <w:rPr>
          <w:rFonts w:ascii="Times New Roman" w:hAnsi="Times New Roman" w:cs="Times New Roman"/>
          <w:sz w:val="28"/>
          <w:szCs w:val="28"/>
        </w:rPr>
      </w:pPr>
      <w:r w:rsidRPr="00232D42">
        <w:rPr>
          <w:rFonts w:ascii="Times New Roman" w:hAnsi="Times New Roman" w:cs="Times New Roman"/>
          <w:sz w:val="28"/>
          <w:szCs w:val="28"/>
        </w:rPr>
        <w:t>Согласно методике по инструкции конвертик бумажный 150</w:t>
      </w:r>
      <m:oMath>
        <m:r>
          <m:rPr>
            <m:sty m:val="p"/>
          </m:rPr>
          <w:rPr>
            <w:rFonts w:ascii="Cambria Math" w:hAnsi="Cambria Math" w:cs="Times New Roman"/>
            <w:sz w:val="28"/>
            <w:szCs w:val="28"/>
          </w:rPr>
          <m:t>×</m:t>
        </m:r>
      </m:oMath>
      <w:r w:rsidRPr="00232D42">
        <w:rPr>
          <w:rFonts w:ascii="Times New Roman" w:hAnsi="Times New Roman" w:cs="Times New Roman"/>
          <w:sz w:val="28"/>
          <w:szCs w:val="28"/>
        </w:rPr>
        <w:t>150 мм</w:t>
      </w:r>
    </w:p>
    <w:p w14:paraId="6089BAB1" w14:textId="71F72798" w:rsidR="00FE5F7A" w:rsidRPr="00DB1522" w:rsidRDefault="00DA0B6B" w:rsidP="00DA0B6B">
      <w:pPr>
        <w:pStyle w:val="a9"/>
        <w:spacing w:after="0" w:line="240" w:lineRule="auto"/>
        <w:ind w:left="0" w:firstLine="709"/>
        <w:jc w:val="both"/>
        <w:rPr>
          <w:rFonts w:ascii="Times New Roman" w:hAnsi="Times New Roman" w:cs="Times New Roman"/>
          <w:bCs/>
          <w:sz w:val="28"/>
          <w:szCs w:val="28"/>
        </w:rPr>
      </w:pPr>
      <w:r w:rsidRPr="00DB1522">
        <w:rPr>
          <w:rFonts w:ascii="Times New Roman" w:hAnsi="Times New Roman" w:cs="Times New Roman"/>
          <w:sz w:val="28"/>
          <w:szCs w:val="28"/>
        </w:rPr>
        <w:t>Добавление пшена 23,3</w:t>
      </w:r>
      <w:r w:rsidR="00DE008A" w:rsidRPr="00DB1522">
        <w:rPr>
          <w:rFonts w:ascii="Times New Roman" w:hAnsi="Times New Roman" w:cs="Times New Roman"/>
          <w:sz w:val="28"/>
          <w:szCs w:val="28"/>
        </w:rPr>
        <w:t>%</w:t>
      </w:r>
      <w:r w:rsidRPr="00DB1522">
        <w:rPr>
          <w:rFonts w:ascii="Times New Roman" w:hAnsi="Times New Roman" w:cs="Times New Roman"/>
          <w:sz w:val="28"/>
          <w:szCs w:val="28"/>
        </w:rPr>
        <w:t>.</w:t>
      </w:r>
      <w:r w:rsidR="00DE008A" w:rsidRPr="00DB1522">
        <w:rPr>
          <w:rFonts w:ascii="Times New Roman" w:hAnsi="Times New Roman" w:cs="Times New Roman"/>
          <w:sz w:val="28"/>
          <w:szCs w:val="28"/>
        </w:rPr>
        <w:t xml:space="preserve"> </w:t>
      </w:r>
      <w:r w:rsidR="00FE5F7A" w:rsidRPr="00DB1522">
        <w:rPr>
          <w:rFonts w:ascii="Times New Roman" w:hAnsi="Times New Roman" w:cs="Times New Roman"/>
          <w:bCs/>
          <w:sz w:val="28"/>
          <w:szCs w:val="28"/>
        </w:rPr>
        <w:t>Масса пакетика бумажного до высушивания 6,0 грамма и макаронного изделия 5 грамм, итого 6,0 грамм. Н = 6,0 грамм.</w:t>
      </w:r>
    </w:p>
    <w:p w14:paraId="1ECC1163" w14:textId="4CAA7854" w:rsidR="00FE5F7A" w:rsidRPr="00DB1522" w:rsidRDefault="00FE5F7A" w:rsidP="00FE5F7A">
      <w:pPr>
        <w:spacing w:after="0" w:line="240" w:lineRule="auto"/>
        <w:ind w:firstLine="708"/>
        <w:jc w:val="both"/>
        <w:rPr>
          <w:rFonts w:ascii="Times New Roman" w:hAnsi="Times New Roman" w:cs="Times New Roman"/>
          <w:bCs/>
          <w:sz w:val="28"/>
          <w:szCs w:val="28"/>
        </w:rPr>
      </w:pPr>
      <w:r w:rsidRPr="00DB1522">
        <w:rPr>
          <w:rFonts w:ascii="Times New Roman" w:hAnsi="Times New Roman" w:cs="Times New Roman"/>
          <w:bCs/>
          <w:sz w:val="28"/>
          <w:szCs w:val="28"/>
        </w:rPr>
        <w:t>После высушивания конвертик с макаронными изделиями 4,55 грамм. С=4,55 грамм.</w:t>
      </w:r>
    </w:p>
    <w:p w14:paraId="15C3CAD3" w14:textId="77777777" w:rsidR="00FE5F7A" w:rsidRDefault="00FE5F7A" w:rsidP="00FE5F7A">
      <w:pPr>
        <w:spacing w:after="0" w:line="240" w:lineRule="auto"/>
        <w:ind w:firstLine="708"/>
        <w:jc w:val="both"/>
        <w:rPr>
          <w:rFonts w:ascii="Times New Roman" w:hAnsi="Times New Roman" w:cs="Times New Roman"/>
          <w:bCs/>
          <w:sz w:val="28"/>
          <w:szCs w:val="28"/>
        </w:rPr>
      </w:pPr>
      <w:r w:rsidRPr="00DB1522">
        <w:rPr>
          <w:rFonts w:ascii="Times New Roman" w:hAnsi="Times New Roman" w:cs="Times New Roman"/>
          <w:bCs/>
          <w:sz w:val="28"/>
          <w:szCs w:val="28"/>
        </w:rPr>
        <w:t xml:space="preserve">Вес высушенного бумажного пакета грамм Б = 0,95 грамм. </w:t>
      </w:r>
    </w:p>
    <w:p w14:paraId="6621ABF4" w14:textId="77777777" w:rsidR="008F60E4" w:rsidRPr="00DB1522" w:rsidRDefault="008F60E4" w:rsidP="00FE5F7A">
      <w:pPr>
        <w:spacing w:after="0" w:line="240" w:lineRule="auto"/>
        <w:ind w:firstLine="708"/>
        <w:jc w:val="both"/>
        <w:rPr>
          <w:rFonts w:ascii="Times New Roman" w:hAnsi="Times New Roman" w:cs="Times New Roman"/>
          <w:bCs/>
          <w:sz w:val="28"/>
          <w:szCs w:val="28"/>
        </w:rPr>
      </w:pPr>
    </w:p>
    <w:p w14:paraId="1348BB8D" w14:textId="77777777" w:rsidR="00FE5F7A" w:rsidRPr="00DB1522" w:rsidRDefault="00DA0B6B" w:rsidP="00FE5F7A">
      <w:pPr>
        <w:spacing w:after="0" w:line="240" w:lineRule="auto"/>
        <w:ind w:firstLine="708"/>
        <w:jc w:val="both"/>
        <w:rPr>
          <w:rFonts w:ascii="Times New Roman" w:hAnsi="Times New Roman" w:cs="Times New Roman"/>
          <w:bCs/>
          <w:sz w:val="28"/>
          <w:szCs w:val="28"/>
        </w:rPr>
      </w:pPr>
      <m:oMathPara>
        <m:oMath>
          <m:r>
            <w:rPr>
              <w:rFonts w:ascii="Cambria Math" w:hAnsi="Cambria Math" w:cs="Times New Roman"/>
              <w:sz w:val="28"/>
              <w:szCs w:val="28"/>
            </w:rPr>
            <m:t>В=</m:t>
          </m:r>
          <m:f>
            <m:fPr>
              <m:ctrlPr>
                <w:rPr>
                  <w:rFonts w:ascii="Cambria Math" w:hAnsi="Cambria Math" w:cs="Times New Roman"/>
                  <w:bCs/>
                  <w:i/>
                  <w:sz w:val="28"/>
                  <w:szCs w:val="28"/>
                </w:rPr>
              </m:ctrlPr>
            </m:fPr>
            <m:num>
              <m:r>
                <w:rPr>
                  <w:rFonts w:ascii="Cambria Math" w:hAnsi="Cambria Math" w:cs="Times New Roman"/>
                  <w:sz w:val="28"/>
                  <w:szCs w:val="28"/>
                </w:rPr>
                <m:t>6,0-4,55</m:t>
              </m:r>
            </m:num>
            <m:den>
              <m:r>
                <w:rPr>
                  <w:rFonts w:ascii="Cambria Math" w:hAnsi="Cambria Math" w:cs="Times New Roman"/>
                  <w:sz w:val="28"/>
                  <w:szCs w:val="28"/>
                </w:rPr>
                <m:t>6,0-0,95</m:t>
              </m:r>
            </m:den>
          </m:f>
          <m:r>
            <w:rPr>
              <w:rFonts w:ascii="Cambria Math" w:hAnsi="Cambria Math" w:cs="Times New Roman"/>
              <w:sz w:val="28"/>
              <w:szCs w:val="28"/>
            </w:rPr>
            <m:t>*100 %=</m:t>
          </m:r>
          <m:f>
            <m:fPr>
              <m:ctrlPr>
                <w:rPr>
                  <w:rFonts w:ascii="Cambria Math" w:hAnsi="Cambria Math" w:cs="Times New Roman"/>
                  <w:bCs/>
                  <w:i/>
                  <w:sz w:val="28"/>
                  <w:szCs w:val="28"/>
                </w:rPr>
              </m:ctrlPr>
            </m:fPr>
            <m:num>
              <m:r>
                <w:rPr>
                  <w:rFonts w:ascii="Cambria Math" w:hAnsi="Cambria Math" w:cs="Times New Roman"/>
                  <w:sz w:val="28"/>
                  <w:szCs w:val="28"/>
                </w:rPr>
                <m:t>1,45</m:t>
              </m:r>
            </m:num>
            <m:den>
              <m:r>
                <w:rPr>
                  <w:rFonts w:ascii="Cambria Math" w:hAnsi="Cambria Math" w:cs="Times New Roman"/>
                  <w:sz w:val="28"/>
                  <w:szCs w:val="28"/>
                </w:rPr>
                <m:t>5,05</m:t>
              </m:r>
            </m:den>
          </m:f>
          <m:r>
            <w:rPr>
              <w:rFonts w:ascii="Cambria Math" w:hAnsi="Cambria Math" w:cs="Times New Roman"/>
              <w:sz w:val="28"/>
              <w:szCs w:val="28"/>
            </w:rPr>
            <m:t>*100%= 0,28*100%=28 %</m:t>
          </m:r>
        </m:oMath>
      </m:oMathPara>
    </w:p>
    <w:p w14:paraId="34CE9DA3" w14:textId="77777777" w:rsidR="008F60E4" w:rsidRDefault="008F60E4" w:rsidP="00FE5F7A">
      <w:pPr>
        <w:spacing w:after="0" w:line="240" w:lineRule="auto"/>
        <w:ind w:firstLine="708"/>
        <w:jc w:val="both"/>
        <w:rPr>
          <w:rFonts w:ascii="Times New Roman" w:hAnsi="Times New Roman" w:cs="Times New Roman"/>
          <w:bCs/>
          <w:sz w:val="28"/>
          <w:szCs w:val="28"/>
        </w:rPr>
      </w:pPr>
    </w:p>
    <w:p w14:paraId="684FBADB" w14:textId="77777777" w:rsidR="00FE5F7A" w:rsidRPr="00DB1522" w:rsidRDefault="00FE5F7A" w:rsidP="00FE5F7A">
      <w:pPr>
        <w:spacing w:after="0" w:line="240" w:lineRule="auto"/>
        <w:ind w:firstLine="708"/>
        <w:jc w:val="both"/>
        <w:rPr>
          <w:rFonts w:ascii="Times New Roman" w:hAnsi="Times New Roman" w:cs="Times New Roman"/>
          <w:bCs/>
          <w:sz w:val="28"/>
          <w:szCs w:val="28"/>
        </w:rPr>
      </w:pPr>
      <w:r w:rsidRPr="00DB1522">
        <w:rPr>
          <w:rFonts w:ascii="Times New Roman" w:hAnsi="Times New Roman" w:cs="Times New Roman"/>
          <w:bCs/>
          <w:sz w:val="28"/>
          <w:szCs w:val="28"/>
        </w:rPr>
        <w:t>Масса пакетика бумажного до высушивания 0,98 грамма и макаронного изделия 5 грамм, итого 5,98 грамм. Н = 5,98 грамм.</w:t>
      </w:r>
    </w:p>
    <w:p w14:paraId="55C04AF5" w14:textId="74F17259" w:rsidR="00FE5F7A" w:rsidRPr="00DB1522" w:rsidRDefault="00FE5F7A" w:rsidP="00FE5F7A">
      <w:pPr>
        <w:spacing w:after="0" w:line="240" w:lineRule="auto"/>
        <w:ind w:firstLine="708"/>
        <w:jc w:val="both"/>
        <w:rPr>
          <w:rFonts w:ascii="Times New Roman" w:hAnsi="Times New Roman" w:cs="Times New Roman"/>
          <w:bCs/>
          <w:sz w:val="28"/>
          <w:szCs w:val="28"/>
        </w:rPr>
      </w:pPr>
      <w:r w:rsidRPr="00DB1522">
        <w:rPr>
          <w:rFonts w:ascii="Times New Roman" w:hAnsi="Times New Roman" w:cs="Times New Roman"/>
          <w:bCs/>
          <w:sz w:val="28"/>
          <w:szCs w:val="28"/>
        </w:rPr>
        <w:t>После высушивания конвертик с макаронными изделиями 4,55 грамм. С=4,55 грамм.</w:t>
      </w:r>
    </w:p>
    <w:p w14:paraId="4D088C51" w14:textId="77777777" w:rsidR="00FE5F7A" w:rsidRDefault="00FE5F7A" w:rsidP="00FE5F7A">
      <w:pPr>
        <w:spacing w:after="0" w:line="240" w:lineRule="auto"/>
        <w:ind w:firstLine="708"/>
        <w:jc w:val="both"/>
        <w:rPr>
          <w:rFonts w:ascii="Times New Roman" w:hAnsi="Times New Roman" w:cs="Times New Roman"/>
          <w:bCs/>
          <w:sz w:val="28"/>
          <w:szCs w:val="28"/>
        </w:rPr>
      </w:pPr>
      <w:r w:rsidRPr="00DB1522">
        <w:rPr>
          <w:rFonts w:ascii="Times New Roman" w:hAnsi="Times New Roman" w:cs="Times New Roman"/>
          <w:bCs/>
          <w:sz w:val="28"/>
          <w:szCs w:val="28"/>
        </w:rPr>
        <w:t xml:space="preserve">Вес высушенного бумажного пакета Б = 0,93 грамм. </w:t>
      </w:r>
    </w:p>
    <w:p w14:paraId="75824290" w14:textId="77777777" w:rsidR="008F60E4" w:rsidRPr="00DB1522" w:rsidRDefault="008F60E4" w:rsidP="00FE5F7A">
      <w:pPr>
        <w:spacing w:after="0" w:line="240" w:lineRule="auto"/>
        <w:ind w:firstLine="708"/>
        <w:jc w:val="both"/>
        <w:rPr>
          <w:rFonts w:ascii="Times New Roman" w:hAnsi="Times New Roman" w:cs="Times New Roman"/>
          <w:bCs/>
          <w:sz w:val="28"/>
          <w:szCs w:val="28"/>
        </w:rPr>
      </w:pPr>
    </w:p>
    <w:p w14:paraId="5BFBEE2B" w14:textId="77777777" w:rsidR="00FE5F7A" w:rsidRPr="00DB1522" w:rsidRDefault="00DA0B6B" w:rsidP="00FE5F7A">
      <w:pPr>
        <w:spacing w:after="0" w:line="240" w:lineRule="auto"/>
        <w:ind w:firstLine="708"/>
        <w:jc w:val="both"/>
        <w:rPr>
          <w:rFonts w:ascii="Times New Roman" w:hAnsi="Times New Roman" w:cs="Times New Roman"/>
          <w:bCs/>
          <w:sz w:val="28"/>
          <w:szCs w:val="28"/>
        </w:rPr>
      </w:pPr>
      <m:oMathPara>
        <m:oMath>
          <m:r>
            <w:rPr>
              <w:rFonts w:ascii="Cambria Math" w:hAnsi="Cambria Math" w:cs="Times New Roman"/>
              <w:sz w:val="28"/>
              <w:szCs w:val="28"/>
            </w:rPr>
            <m:t>В=</m:t>
          </m:r>
          <m:f>
            <m:fPr>
              <m:ctrlPr>
                <w:rPr>
                  <w:rFonts w:ascii="Cambria Math" w:hAnsi="Cambria Math" w:cs="Times New Roman"/>
                  <w:bCs/>
                  <w:i/>
                  <w:sz w:val="28"/>
                  <w:szCs w:val="28"/>
                </w:rPr>
              </m:ctrlPr>
            </m:fPr>
            <m:num>
              <m:r>
                <w:rPr>
                  <w:rFonts w:ascii="Cambria Math" w:hAnsi="Cambria Math" w:cs="Times New Roman"/>
                  <w:sz w:val="28"/>
                  <w:szCs w:val="28"/>
                </w:rPr>
                <m:t>5,98-4,55</m:t>
              </m:r>
            </m:num>
            <m:den>
              <m:r>
                <w:rPr>
                  <w:rFonts w:ascii="Cambria Math" w:hAnsi="Cambria Math" w:cs="Times New Roman"/>
                  <w:sz w:val="28"/>
                  <w:szCs w:val="28"/>
                </w:rPr>
                <m:t>5,98-0,93</m:t>
              </m:r>
            </m:den>
          </m:f>
          <m:r>
            <w:rPr>
              <w:rFonts w:ascii="Cambria Math" w:hAnsi="Cambria Math" w:cs="Times New Roman"/>
              <w:sz w:val="28"/>
              <w:szCs w:val="28"/>
            </w:rPr>
            <m:t>*100 %=</m:t>
          </m:r>
          <m:f>
            <m:fPr>
              <m:ctrlPr>
                <w:rPr>
                  <w:rFonts w:ascii="Cambria Math" w:hAnsi="Cambria Math" w:cs="Times New Roman"/>
                  <w:bCs/>
                  <w:i/>
                  <w:sz w:val="28"/>
                  <w:szCs w:val="28"/>
                </w:rPr>
              </m:ctrlPr>
            </m:fPr>
            <m:num>
              <m:r>
                <w:rPr>
                  <w:rFonts w:ascii="Cambria Math" w:hAnsi="Cambria Math" w:cs="Times New Roman"/>
                  <w:sz w:val="28"/>
                  <w:szCs w:val="28"/>
                </w:rPr>
                <m:t>1,43</m:t>
              </m:r>
            </m:num>
            <m:den>
              <m:r>
                <w:rPr>
                  <w:rFonts w:ascii="Cambria Math" w:hAnsi="Cambria Math" w:cs="Times New Roman"/>
                  <w:sz w:val="28"/>
                  <w:szCs w:val="28"/>
                </w:rPr>
                <m:t>5,05</m:t>
              </m:r>
            </m:den>
          </m:f>
          <m:r>
            <w:rPr>
              <w:rFonts w:ascii="Cambria Math" w:hAnsi="Cambria Math" w:cs="Times New Roman"/>
              <w:sz w:val="28"/>
              <w:szCs w:val="28"/>
            </w:rPr>
            <m:t>*100%= 0,28*100%=28 %</m:t>
          </m:r>
        </m:oMath>
      </m:oMathPara>
    </w:p>
    <w:p w14:paraId="475A9DBC" w14:textId="77777777" w:rsidR="00C714B8" w:rsidRDefault="00C714B8" w:rsidP="00FE5F7A">
      <w:pPr>
        <w:spacing w:after="0" w:line="240" w:lineRule="auto"/>
        <w:ind w:firstLine="708"/>
        <w:jc w:val="both"/>
        <w:rPr>
          <w:rFonts w:ascii="Times New Roman" w:hAnsi="Times New Roman" w:cs="Times New Roman"/>
          <w:bCs/>
          <w:sz w:val="28"/>
          <w:szCs w:val="28"/>
        </w:rPr>
      </w:pPr>
    </w:p>
    <w:p w14:paraId="6AECD34A" w14:textId="77777777" w:rsidR="00FE5F7A" w:rsidRPr="00DB1522" w:rsidRDefault="00FE5F7A" w:rsidP="00FE5F7A">
      <w:pPr>
        <w:spacing w:after="0" w:line="240" w:lineRule="auto"/>
        <w:ind w:firstLine="708"/>
        <w:jc w:val="both"/>
        <w:rPr>
          <w:rFonts w:ascii="Times New Roman" w:hAnsi="Times New Roman" w:cs="Times New Roman"/>
          <w:bCs/>
          <w:sz w:val="28"/>
          <w:szCs w:val="28"/>
        </w:rPr>
      </w:pPr>
      <w:r w:rsidRPr="00DB1522">
        <w:rPr>
          <w:rFonts w:ascii="Times New Roman" w:hAnsi="Times New Roman" w:cs="Times New Roman"/>
          <w:bCs/>
          <w:sz w:val="28"/>
          <w:szCs w:val="28"/>
        </w:rPr>
        <w:t>Масса пакетика бумажного до высушивания 6,0 грамма и макаронного изделия 5 грамм, итого 6,0 грамм. Н = 6,0 грамм.</w:t>
      </w:r>
    </w:p>
    <w:p w14:paraId="1A72BEC3" w14:textId="0AAD8007" w:rsidR="00FE5F7A" w:rsidRPr="00DB1522" w:rsidRDefault="00FE5F7A" w:rsidP="00FE5F7A">
      <w:pPr>
        <w:spacing w:after="0" w:line="240" w:lineRule="auto"/>
        <w:ind w:firstLine="708"/>
        <w:jc w:val="both"/>
        <w:rPr>
          <w:rFonts w:ascii="Times New Roman" w:hAnsi="Times New Roman" w:cs="Times New Roman"/>
          <w:bCs/>
          <w:sz w:val="28"/>
          <w:szCs w:val="28"/>
        </w:rPr>
      </w:pPr>
      <w:r w:rsidRPr="00DB1522">
        <w:rPr>
          <w:rFonts w:ascii="Times New Roman" w:hAnsi="Times New Roman" w:cs="Times New Roman"/>
          <w:bCs/>
          <w:sz w:val="28"/>
          <w:szCs w:val="28"/>
        </w:rPr>
        <w:t>После высушивания конвертик с макаронными изделиями 4,58 грамм С=4,58 грамм.</w:t>
      </w:r>
    </w:p>
    <w:p w14:paraId="3F0D0280" w14:textId="77777777" w:rsidR="00FE5F7A" w:rsidRDefault="00FE5F7A" w:rsidP="00FE5F7A">
      <w:pPr>
        <w:spacing w:after="0" w:line="240" w:lineRule="auto"/>
        <w:ind w:firstLine="708"/>
        <w:jc w:val="both"/>
        <w:rPr>
          <w:rFonts w:ascii="Times New Roman" w:hAnsi="Times New Roman" w:cs="Times New Roman"/>
          <w:bCs/>
          <w:sz w:val="28"/>
          <w:szCs w:val="28"/>
        </w:rPr>
      </w:pPr>
      <w:r w:rsidRPr="00DB1522">
        <w:rPr>
          <w:rFonts w:ascii="Times New Roman" w:hAnsi="Times New Roman" w:cs="Times New Roman"/>
          <w:bCs/>
          <w:sz w:val="28"/>
          <w:szCs w:val="28"/>
        </w:rPr>
        <w:t xml:space="preserve">Вес высушенного бумажного пакета Б = 0,93 грамм. </w:t>
      </w:r>
    </w:p>
    <w:p w14:paraId="452F498C" w14:textId="77777777" w:rsidR="008F60E4" w:rsidRPr="00DB1522" w:rsidRDefault="008F60E4" w:rsidP="00FE5F7A">
      <w:pPr>
        <w:spacing w:after="0" w:line="240" w:lineRule="auto"/>
        <w:ind w:firstLine="708"/>
        <w:jc w:val="both"/>
        <w:rPr>
          <w:rFonts w:ascii="Times New Roman" w:hAnsi="Times New Roman" w:cs="Times New Roman"/>
          <w:bCs/>
          <w:sz w:val="28"/>
          <w:szCs w:val="28"/>
        </w:rPr>
      </w:pPr>
    </w:p>
    <w:p w14:paraId="7125C329" w14:textId="77777777" w:rsidR="00FE5F7A" w:rsidRPr="00DB1522" w:rsidRDefault="00DA0B6B" w:rsidP="00FE5F7A">
      <w:pPr>
        <w:spacing w:after="0" w:line="240" w:lineRule="auto"/>
        <w:ind w:firstLine="708"/>
        <w:jc w:val="both"/>
        <w:rPr>
          <w:rFonts w:ascii="Times New Roman" w:hAnsi="Times New Roman" w:cs="Times New Roman"/>
          <w:bCs/>
          <w:sz w:val="28"/>
          <w:szCs w:val="28"/>
        </w:rPr>
      </w:pPr>
      <m:oMathPara>
        <m:oMath>
          <m:r>
            <w:rPr>
              <w:rFonts w:ascii="Cambria Math" w:hAnsi="Cambria Math" w:cs="Times New Roman"/>
              <w:sz w:val="28"/>
              <w:szCs w:val="28"/>
            </w:rPr>
            <m:t>В=</m:t>
          </m:r>
          <m:f>
            <m:fPr>
              <m:ctrlPr>
                <w:rPr>
                  <w:rFonts w:ascii="Cambria Math" w:hAnsi="Cambria Math" w:cs="Times New Roman"/>
                  <w:bCs/>
                  <w:i/>
                  <w:sz w:val="28"/>
                  <w:szCs w:val="28"/>
                </w:rPr>
              </m:ctrlPr>
            </m:fPr>
            <m:num>
              <m:r>
                <w:rPr>
                  <w:rFonts w:ascii="Cambria Math" w:hAnsi="Cambria Math" w:cs="Times New Roman"/>
                  <w:sz w:val="28"/>
                  <w:szCs w:val="28"/>
                </w:rPr>
                <m:t>6,0-4,58</m:t>
              </m:r>
            </m:num>
            <m:den>
              <m:r>
                <w:rPr>
                  <w:rFonts w:ascii="Cambria Math" w:hAnsi="Cambria Math" w:cs="Times New Roman"/>
                  <w:sz w:val="28"/>
                  <w:szCs w:val="28"/>
                </w:rPr>
                <m:t>6,0-0,93</m:t>
              </m:r>
            </m:den>
          </m:f>
          <m:r>
            <w:rPr>
              <w:rFonts w:ascii="Cambria Math" w:hAnsi="Cambria Math" w:cs="Times New Roman"/>
              <w:sz w:val="28"/>
              <w:szCs w:val="28"/>
            </w:rPr>
            <m:t>*100 %=</m:t>
          </m:r>
          <m:f>
            <m:fPr>
              <m:ctrlPr>
                <w:rPr>
                  <w:rFonts w:ascii="Cambria Math" w:hAnsi="Cambria Math" w:cs="Times New Roman"/>
                  <w:bCs/>
                  <w:i/>
                  <w:sz w:val="28"/>
                  <w:szCs w:val="28"/>
                </w:rPr>
              </m:ctrlPr>
            </m:fPr>
            <m:num>
              <m:r>
                <w:rPr>
                  <w:rFonts w:ascii="Cambria Math" w:hAnsi="Cambria Math" w:cs="Times New Roman"/>
                  <w:sz w:val="28"/>
                  <w:szCs w:val="28"/>
                </w:rPr>
                <m:t>1,42</m:t>
              </m:r>
            </m:num>
            <m:den>
              <m:r>
                <w:rPr>
                  <w:rFonts w:ascii="Cambria Math" w:hAnsi="Cambria Math" w:cs="Times New Roman"/>
                  <w:sz w:val="28"/>
                  <w:szCs w:val="28"/>
                </w:rPr>
                <m:t>5,07</m:t>
              </m:r>
            </m:den>
          </m:f>
          <m:r>
            <w:rPr>
              <w:rFonts w:ascii="Cambria Math" w:hAnsi="Cambria Math" w:cs="Times New Roman"/>
              <w:sz w:val="28"/>
              <w:szCs w:val="28"/>
            </w:rPr>
            <m:t>*100%= 0,28*100%=28 %</m:t>
          </m:r>
        </m:oMath>
      </m:oMathPara>
    </w:p>
    <w:p w14:paraId="42255760" w14:textId="77777777" w:rsidR="008F60E4" w:rsidRDefault="008F60E4" w:rsidP="00FE5F7A">
      <w:pPr>
        <w:spacing w:after="0" w:line="240" w:lineRule="auto"/>
        <w:ind w:firstLine="708"/>
        <w:jc w:val="both"/>
        <w:rPr>
          <w:rFonts w:ascii="Times New Roman" w:hAnsi="Times New Roman" w:cs="Times New Roman"/>
          <w:sz w:val="28"/>
          <w:szCs w:val="28"/>
        </w:rPr>
      </w:pPr>
    </w:p>
    <w:p w14:paraId="50BCF3DB" w14:textId="71AAC3FB" w:rsidR="00FE5F7A" w:rsidRPr="006160FD" w:rsidRDefault="00FE5F7A" w:rsidP="00FE5F7A">
      <w:pPr>
        <w:spacing w:after="0" w:line="240" w:lineRule="auto"/>
        <w:ind w:firstLine="708"/>
        <w:jc w:val="both"/>
        <w:rPr>
          <w:rFonts w:ascii="Times New Roman" w:hAnsi="Times New Roman" w:cs="Times New Roman"/>
          <w:sz w:val="28"/>
          <w:szCs w:val="28"/>
        </w:rPr>
      </w:pPr>
      <w:r w:rsidRPr="006160FD">
        <w:rPr>
          <w:rFonts w:ascii="Times New Roman" w:hAnsi="Times New Roman" w:cs="Times New Roman"/>
          <w:sz w:val="28"/>
          <w:szCs w:val="28"/>
        </w:rPr>
        <w:t>Определение влажности произведено на приборе МА-30 «</w:t>
      </w:r>
      <w:r w:rsidRPr="006160FD">
        <w:rPr>
          <w:rFonts w:ascii="Times New Roman" w:hAnsi="Times New Roman" w:cs="Times New Roman"/>
          <w:sz w:val="28"/>
          <w:szCs w:val="28"/>
          <w:lang w:val="en-US"/>
        </w:rPr>
        <w:t>Sartorius</w:t>
      </w:r>
      <w:r w:rsidRPr="006160FD">
        <w:rPr>
          <w:rFonts w:ascii="Times New Roman" w:hAnsi="Times New Roman" w:cs="Times New Roman"/>
          <w:sz w:val="28"/>
          <w:szCs w:val="28"/>
        </w:rPr>
        <w:t>». Влажность 26,33%. Начало сушки с 14.42 ч. до 15.02 ч.</w:t>
      </w:r>
    </w:p>
    <w:p w14:paraId="7BE3EB0D" w14:textId="328503AD" w:rsidR="00FE5F7A" w:rsidRPr="006160FD" w:rsidRDefault="00FE5F7A" w:rsidP="00FE5F7A">
      <w:pPr>
        <w:spacing w:after="0" w:line="240" w:lineRule="auto"/>
        <w:ind w:firstLine="708"/>
        <w:jc w:val="both"/>
        <w:rPr>
          <w:rFonts w:ascii="Times New Roman" w:hAnsi="Times New Roman" w:cs="Times New Roman"/>
          <w:sz w:val="28"/>
          <w:szCs w:val="28"/>
        </w:rPr>
      </w:pPr>
      <w:r w:rsidRPr="006160FD">
        <w:rPr>
          <w:rFonts w:ascii="Times New Roman" w:hAnsi="Times New Roman" w:cs="Times New Roman"/>
          <w:sz w:val="28"/>
          <w:szCs w:val="28"/>
        </w:rPr>
        <w:t>Определение влажности по экспресс - методу - 26% (более 2 часов).</w:t>
      </w:r>
    </w:p>
    <w:p w14:paraId="71BD5166" w14:textId="6AE25A8F" w:rsidR="00FE5F7A" w:rsidRPr="006160FD" w:rsidRDefault="00FE5F7A" w:rsidP="00FE5F7A">
      <w:pPr>
        <w:spacing w:after="0" w:line="240" w:lineRule="auto"/>
        <w:ind w:firstLine="708"/>
        <w:jc w:val="both"/>
        <w:rPr>
          <w:rFonts w:ascii="Times New Roman" w:hAnsi="Times New Roman" w:cs="Times New Roman"/>
          <w:sz w:val="28"/>
          <w:szCs w:val="28"/>
        </w:rPr>
      </w:pPr>
      <w:r w:rsidRPr="006160FD">
        <w:rPr>
          <w:rFonts w:ascii="Times New Roman" w:hAnsi="Times New Roman" w:cs="Times New Roman"/>
          <w:sz w:val="28"/>
          <w:szCs w:val="28"/>
        </w:rPr>
        <w:t xml:space="preserve">Массовую долю влаги </w:t>
      </w:r>
      <w:r w:rsidRPr="006160FD">
        <w:rPr>
          <w:rFonts w:ascii="Times New Roman" w:hAnsi="Times New Roman" w:cs="Times New Roman"/>
          <w:sz w:val="28"/>
          <w:szCs w:val="28"/>
          <w:lang w:val="en-US"/>
        </w:rPr>
        <w:t>W</w:t>
      </w:r>
      <w:r w:rsidRPr="006160FD">
        <w:rPr>
          <w:rFonts w:ascii="Times New Roman" w:hAnsi="Times New Roman" w:cs="Times New Roman"/>
          <w:sz w:val="28"/>
          <w:szCs w:val="28"/>
        </w:rPr>
        <w:t>, % вычисляют по формуле</w:t>
      </w:r>
      <w:r w:rsidR="00334803">
        <w:rPr>
          <w:rFonts w:ascii="Times New Roman" w:hAnsi="Times New Roman" w:cs="Times New Roman"/>
          <w:sz w:val="28"/>
          <w:szCs w:val="28"/>
        </w:rPr>
        <w:t xml:space="preserve"> (</w:t>
      </w:r>
      <w:r w:rsidR="009A2D9F">
        <w:rPr>
          <w:rFonts w:ascii="Times New Roman" w:hAnsi="Times New Roman" w:cs="Times New Roman"/>
          <w:sz w:val="28"/>
          <w:szCs w:val="28"/>
        </w:rPr>
        <w:t>6</w:t>
      </w:r>
      <w:r w:rsidR="00334803">
        <w:rPr>
          <w:rFonts w:ascii="Times New Roman" w:hAnsi="Times New Roman" w:cs="Times New Roman"/>
          <w:sz w:val="28"/>
          <w:szCs w:val="28"/>
        </w:rPr>
        <w:t>)</w:t>
      </w:r>
      <w:r w:rsidRPr="006160FD">
        <w:rPr>
          <w:rFonts w:ascii="Times New Roman" w:hAnsi="Times New Roman" w:cs="Times New Roman"/>
          <w:sz w:val="28"/>
          <w:szCs w:val="28"/>
        </w:rPr>
        <w:t>:</w:t>
      </w:r>
    </w:p>
    <w:p w14:paraId="2D95DDB6" w14:textId="77777777" w:rsidR="008F60E4" w:rsidRPr="006160FD" w:rsidRDefault="008F60E4" w:rsidP="00FE5F7A">
      <w:pPr>
        <w:spacing w:after="0" w:line="240" w:lineRule="auto"/>
        <w:ind w:firstLine="708"/>
        <w:jc w:val="both"/>
        <w:rPr>
          <w:rFonts w:ascii="Times New Roman" w:hAnsi="Times New Roman" w:cs="Times New Roman"/>
          <w:sz w:val="28"/>
          <w:szCs w:val="28"/>
        </w:rPr>
      </w:pPr>
    </w:p>
    <w:p w14:paraId="06E8A3AE" w14:textId="3EC6045A" w:rsidR="00FE5F7A" w:rsidRPr="00FD7238" w:rsidRDefault="00FE5F7A" w:rsidP="00334803">
      <w:pPr>
        <w:spacing w:after="0" w:line="240" w:lineRule="auto"/>
        <w:ind w:firstLine="708"/>
        <w:jc w:val="right"/>
        <w:rPr>
          <w:rFonts w:ascii="Times New Roman" w:hAnsi="Times New Roman" w:cs="Times New Roman"/>
          <w:sz w:val="28"/>
          <w:szCs w:val="28"/>
        </w:rPr>
      </w:pPr>
      <w:r w:rsidRPr="00DB1522">
        <w:rPr>
          <w:rFonts w:ascii="Times New Roman" w:hAnsi="Times New Roman" w:cs="Times New Roman"/>
          <w:sz w:val="28"/>
          <w:szCs w:val="28"/>
          <w:lang w:val="en-US"/>
        </w:rPr>
        <w:t>W</w:t>
      </w:r>
      <w:r w:rsidRPr="00FD7238">
        <w:rPr>
          <w:rFonts w:ascii="Times New Roman" w:hAnsi="Times New Roman" w:cs="Times New Roman"/>
          <w:sz w:val="28"/>
          <w:szCs w:val="28"/>
        </w:rPr>
        <w:t>=</w:t>
      </w:r>
      <m:oMath>
        <m:f>
          <m:fPr>
            <m:ctrlPr>
              <w:rPr>
                <w:rFonts w:ascii="Cambria Math" w:hAnsi="Cambria Math" w:cs="Times New Roman"/>
                <w:i/>
                <w:sz w:val="28"/>
                <w:szCs w:val="28"/>
                <w:lang w:val="en-US"/>
              </w:rPr>
            </m:ctrlPr>
          </m:fPr>
          <m:num>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 xml:space="preserve">1 -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sub>
            </m:sSub>
            <m:r>
              <w:rPr>
                <w:rFonts w:ascii="Cambria Math" w:hAnsi="Cambria Math" w:cs="Times New Roman"/>
                <w:sz w:val="28"/>
                <w:szCs w:val="28"/>
              </w:rPr>
              <m:t>)</m:t>
            </m:r>
          </m:num>
          <m:den>
            <m:r>
              <w:rPr>
                <w:rFonts w:ascii="Cambria Math" w:hAnsi="Cambria Math" w:cs="Times New Roman"/>
                <w:sz w:val="28"/>
                <w:szCs w:val="28"/>
                <w:lang w:val="en-US"/>
              </w:rPr>
              <m:t>m</m:t>
            </m:r>
          </m:den>
        </m:f>
        <m:r>
          <w:rPr>
            <w:rFonts w:ascii="Cambria Math" w:hAnsi="Cambria Math" w:cs="Times New Roman"/>
            <w:sz w:val="28"/>
            <w:szCs w:val="28"/>
          </w:rPr>
          <m:t>∙100</m:t>
        </m:r>
      </m:oMath>
      <w:r w:rsidR="00334803">
        <w:rPr>
          <w:rFonts w:ascii="Times New Roman" w:hAnsi="Times New Roman" w:cs="Times New Roman"/>
          <w:sz w:val="28"/>
          <w:szCs w:val="28"/>
        </w:rPr>
        <w:t xml:space="preserve">                                                      (</w:t>
      </w:r>
      <w:r w:rsidR="009A2D9F">
        <w:rPr>
          <w:rFonts w:ascii="Times New Roman" w:hAnsi="Times New Roman" w:cs="Times New Roman"/>
          <w:sz w:val="28"/>
          <w:szCs w:val="28"/>
        </w:rPr>
        <w:t>6</w:t>
      </w:r>
      <w:r w:rsidR="00334803">
        <w:rPr>
          <w:rFonts w:ascii="Times New Roman" w:hAnsi="Times New Roman" w:cs="Times New Roman"/>
          <w:sz w:val="28"/>
          <w:szCs w:val="28"/>
        </w:rPr>
        <w:t>)</w:t>
      </w:r>
    </w:p>
    <w:p w14:paraId="69674ECE" w14:textId="77777777" w:rsidR="008F60E4" w:rsidRDefault="008F60E4" w:rsidP="00C549CD">
      <w:pPr>
        <w:spacing w:after="0" w:line="240" w:lineRule="auto"/>
        <w:ind w:firstLine="708"/>
        <w:jc w:val="center"/>
        <w:rPr>
          <w:rFonts w:ascii="Times New Roman" w:hAnsi="Times New Roman" w:cs="Times New Roman"/>
          <w:sz w:val="28"/>
          <w:szCs w:val="28"/>
        </w:rPr>
      </w:pPr>
    </w:p>
    <w:p w14:paraId="25DBF3CC" w14:textId="36C9043D" w:rsidR="00FE5F7A" w:rsidRPr="00DB2C3D" w:rsidRDefault="00DB2C3D" w:rsidP="00DB2C3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oMath>
      <w:r w:rsidR="00FE5F7A" w:rsidRPr="00DB2C3D">
        <w:rPr>
          <w:rFonts w:ascii="Times New Roman" w:hAnsi="Times New Roman" w:cs="Times New Roman"/>
          <w:sz w:val="28"/>
          <w:szCs w:val="28"/>
        </w:rPr>
        <w:t xml:space="preserve"> - </w:t>
      </w:r>
      <m:oMath>
        <m:r>
          <w:rPr>
            <w:rFonts w:ascii="Cambria Math" w:hAnsi="Cambria Math" w:cs="Times New Roman"/>
            <w:sz w:val="28"/>
            <w:szCs w:val="28"/>
          </w:rPr>
          <m:t>масса бюксы с пробой для анализа до высушивания,грамм;</m:t>
        </m:r>
      </m:oMath>
    </w:p>
    <w:p w14:paraId="0224ABAF" w14:textId="77777777" w:rsidR="00FE5F7A" w:rsidRPr="00DB1522" w:rsidRDefault="003E66C3" w:rsidP="00DB2C3D">
      <w:pPr>
        <w:spacing w:after="0" w:line="240" w:lineRule="auto"/>
        <w:ind w:firstLine="448"/>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r>
          <w:rPr>
            <w:rFonts w:ascii="Cambria Math" w:hAnsi="Cambria Math" w:cs="Times New Roman"/>
            <w:sz w:val="28"/>
            <w:szCs w:val="28"/>
          </w:rPr>
          <m:t xml:space="preserve"> </m:t>
        </m:r>
      </m:oMath>
      <w:r w:rsidR="00FE5F7A" w:rsidRPr="00DB1522">
        <w:rPr>
          <w:rFonts w:ascii="Times New Roman" w:hAnsi="Times New Roman" w:cs="Times New Roman"/>
          <w:sz w:val="28"/>
          <w:szCs w:val="28"/>
        </w:rPr>
        <w:t>-  масса бюксы с пробой для анализа после высушивания, грамм;</w:t>
      </w:r>
    </w:p>
    <w:p w14:paraId="53DB127E" w14:textId="77777777" w:rsidR="00FE5F7A" w:rsidRPr="00DB1522" w:rsidRDefault="00FE5F7A" w:rsidP="00DB2C3D">
      <w:pPr>
        <w:spacing w:after="0" w:line="240" w:lineRule="auto"/>
        <w:ind w:firstLine="448"/>
        <w:jc w:val="both"/>
        <w:rPr>
          <w:rFonts w:ascii="Times New Roman" w:hAnsi="Times New Roman" w:cs="Times New Roman"/>
          <w:sz w:val="28"/>
          <w:szCs w:val="28"/>
        </w:rPr>
      </w:pPr>
      <w:r w:rsidRPr="00DB1522">
        <w:rPr>
          <w:rFonts w:ascii="Times New Roman" w:hAnsi="Times New Roman" w:cs="Times New Roman"/>
          <w:sz w:val="28"/>
          <w:szCs w:val="28"/>
          <w:lang w:val="en-US"/>
        </w:rPr>
        <w:t>m</w:t>
      </w:r>
      <w:r w:rsidRPr="00DB1522">
        <w:rPr>
          <w:rFonts w:ascii="Times New Roman" w:hAnsi="Times New Roman" w:cs="Times New Roman"/>
          <w:sz w:val="28"/>
          <w:szCs w:val="28"/>
        </w:rPr>
        <w:t xml:space="preserve"> - масса пробы для анализа, грамм.</w:t>
      </w:r>
    </w:p>
    <w:p w14:paraId="16615547" w14:textId="77777777" w:rsidR="00FE5F7A" w:rsidRPr="00DB1522" w:rsidRDefault="00FE5F7A" w:rsidP="00FE5F7A">
      <w:pPr>
        <w:spacing w:after="0" w:line="240" w:lineRule="auto"/>
        <w:ind w:firstLine="708"/>
        <w:jc w:val="both"/>
        <w:rPr>
          <w:rFonts w:ascii="Times New Roman" w:hAnsi="Times New Roman" w:cs="Times New Roman"/>
          <w:sz w:val="28"/>
          <w:szCs w:val="28"/>
        </w:rPr>
      </w:pPr>
      <w:r w:rsidRPr="00DB1522">
        <w:rPr>
          <w:rFonts w:ascii="Times New Roman" w:hAnsi="Times New Roman" w:cs="Times New Roman"/>
          <w:sz w:val="28"/>
          <w:szCs w:val="28"/>
        </w:rPr>
        <w:t>№</w:t>
      </w:r>
      <w:r w:rsidR="00CB760C" w:rsidRPr="00DB1522">
        <w:rPr>
          <w:rFonts w:ascii="Times New Roman" w:hAnsi="Times New Roman" w:cs="Times New Roman"/>
          <w:sz w:val="28"/>
          <w:szCs w:val="28"/>
        </w:rPr>
        <w:t xml:space="preserve"> </w:t>
      </w:r>
      <w:r w:rsidRPr="00DB1522">
        <w:rPr>
          <w:rFonts w:ascii="Times New Roman" w:hAnsi="Times New Roman" w:cs="Times New Roman"/>
          <w:sz w:val="28"/>
          <w:szCs w:val="28"/>
        </w:rPr>
        <w:t xml:space="preserve">1 эксперимент по методу </w:t>
      </w:r>
    </w:p>
    <w:p w14:paraId="2F1145AF" w14:textId="77777777" w:rsidR="00FE5F7A" w:rsidRPr="00DB1522" w:rsidRDefault="003E66C3" w:rsidP="00FE5F7A">
      <w:pPr>
        <w:spacing w:after="0" w:line="240" w:lineRule="auto"/>
        <w:ind w:firstLine="708"/>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oMath>
      <w:r w:rsidR="00FE5F7A" w:rsidRPr="00DB1522">
        <w:rPr>
          <w:rFonts w:ascii="Times New Roman" w:hAnsi="Times New Roman" w:cs="Times New Roman"/>
          <w:sz w:val="28"/>
          <w:szCs w:val="28"/>
        </w:rPr>
        <w:t xml:space="preserve"> - </w:t>
      </w:r>
      <m:oMath>
        <m:r>
          <w:rPr>
            <w:rFonts w:ascii="Cambria Math" w:hAnsi="Cambria Math" w:cs="Times New Roman"/>
            <w:sz w:val="28"/>
            <w:szCs w:val="28"/>
          </w:rPr>
          <m:t xml:space="preserve"> 1,13+5=6,13 грамм;</m:t>
        </m:r>
      </m:oMath>
    </w:p>
    <w:p w14:paraId="44AB0997" w14:textId="77777777" w:rsidR="00FE5F7A" w:rsidRPr="00DB1522" w:rsidRDefault="003E66C3" w:rsidP="00FE5F7A">
      <w:pPr>
        <w:spacing w:after="0" w:line="240" w:lineRule="auto"/>
        <w:ind w:firstLine="708"/>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r>
          <w:rPr>
            <w:rFonts w:ascii="Cambria Math" w:hAnsi="Cambria Math" w:cs="Times New Roman"/>
            <w:sz w:val="28"/>
            <w:szCs w:val="28"/>
          </w:rPr>
          <m:t xml:space="preserve"> </m:t>
        </m:r>
      </m:oMath>
      <w:r w:rsidR="00FE5F7A" w:rsidRPr="00DB1522">
        <w:rPr>
          <w:rFonts w:ascii="Times New Roman" w:hAnsi="Times New Roman" w:cs="Times New Roman"/>
          <w:sz w:val="28"/>
          <w:szCs w:val="28"/>
        </w:rPr>
        <w:t>-  4,81 грамм;</w:t>
      </w:r>
    </w:p>
    <w:p w14:paraId="709BB67A" w14:textId="77777777" w:rsidR="00FE5F7A" w:rsidRDefault="00FE5F7A" w:rsidP="00FE5F7A">
      <w:pPr>
        <w:spacing w:after="0" w:line="240" w:lineRule="auto"/>
        <w:ind w:firstLine="708"/>
        <w:jc w:val="both"/>
        <w:rPr>
          <w:rFonts w:ascii="Times New Roman" w:hAnsi="Times New Roman" w:cs="Times New Roman"/>
          <w:sz w:val="28"/>
          <w:szCs w:val="28"/>
        </w:rPr>
      </w:pPr>
      <w:r w:rsidRPr="00DB1522">
        <w:rPr>
          <w:rFonts w:ascii="Times New Roman" w:hAnsi="Times New Roman" w:cs="Times New Roman"/>
          <w:sz w:val="28"/>
          <w:szCs w:val="28"/>
          <w:lang w:val="en-US"/>
        </w:rPr>
        <w:t>m</w:t>
      </w:r>
      <w:r w:rsidRPr="00DB1522">
        <w:rPr>
          <w:rFonts w:ascii="Times New Roman" w:hAnsi="Times New Roman" w:cs="Times New Roman"/>
          <w:sz w:val="28"/>
          <w:szCs w:val="28"/>
        </w:rPr>
        <w:t xml:space="preserve"> - 5 грамм.</w:t>
      </w:r>
    </w:p>
    <w:p w14:paraId="3B471DD0" w14:textId="77777777" w:rsidR="008F60E4" w:rsidRPr="00DB1522" w:rsidRDefault="008F60E4" w:rsidP="00FE5F7A">
      <w:pPr>
        <w:spacing w:after="0" w:line="240" w:lineRule="auto"/>
        <w:ind w:firstLine="708"/>
        <w:jc w:val="both"/>
        <w:rPr>
          <w:rFonts w:ascii="Times New Roman" w:hAnsi="Times New Roman" w:cs="Times New Roman"/>
          <w:sz w:val="28"/>
          <w:szCs w:val="28"/>
        </w:rPr>
      </w:pPr>
    </w:p>
    <w:p w14:paraId="20B4513F" w14:textId="77777777" w:rsidR="00FE5F7A" w:rsidRPr="00DB1522" w:rsidRDefault="00FE5F7A" w:rsidP="00FE5F7A">
      <w:pPr>
        <w:spacing w:after="0" w:line="240" w:lineRule="auto"/>
        <w:ind w:firstLine="708"/>
        <w:jc w:val="both"/>
        <w:rPr>
          <w:rFonts w:ascii="Times New Roman" w:hAnsi="Times New Roman" w:cs="Times New Roman"/>
          <w:sz w:val="28"/>
          <w:szCs w:val="28"/>
        </w:rPr>
      </w:pPr>
      <w:r w:rsidRPr="00DB1522">
        <w:rPr>
          <w:rFonts w:ascii="Times New Roman" w:hAnsi="Times New Roman" w:cs="Times New Roman"/>
          <w:sz w:val="28"/>
          <w:szCs w:val="28"/>
          <w:lang w:val="en-US"/>
        </w:rPr>
        <w:t>W</w:t>
      </w:r>
      <w:r w:rsidRPr="00DB1522">
        <w:rPr>
          <w:rFonts w:ascii="Times New Roman" w:hAnsi="Times New Roman" w:cs="Times New Roman"/>
          <w:sz w:val="28"/>
          <w:szCs w:val="28"/>
        </w:rPr>
        <w:t>=</w:t>
      </w:r>
      <m:oMath>
        <m:f>
          <m:fPr>
            <m:ctrlPr>
              <w:rPr>
                <w:rFonts w:ascii="Cambria Math" w:hAnsi="Cambria Math" w:cs="Times New Roman"/>
                <w:i/>
                <w:sz w:val="28"/>
                <w:szCs w:val="28"/>
                <w:lang w:val="en-US"/>
              </w:rPr>
            </m:ctrlPr>
          </m:fPr>
          <m:num>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 xml:space="preserve">1 -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sub>
            </m:sSub>
            <m:r>
              <w:rPr>
                <w:rFonts w:ascii="Cambria Math" w:hAnsi="Cambria Math" w:cs="Times New Roman"/>
                <w:sz w:val="28"/>
                <w:szCs w:val="28"/>
              </w:rPr>
              <m:t>)</m:t>
            </m:r>
          </m:num>
          <m:den>
            <m:r>
              <w:rPr>
                <w:rFonts w:ascii="Cambria Math" w:hAnsi="Cambria Math" w:cs="Times New Roman"/>
                <w:sz w:val="28"/>
                <w:szCs w:val="28"/>
                <w:lang w:val="en-US"/>
              </w:rPr>
              <m:t>m</m:t>
            </m:r>
          </m:den>
        </m:f>
        <m:r>
          <w:rPr>
            <w:rFonts w:ascii="Cambria Math" w:hAnsi="Cambria Math" w:cs="Times New Roman"/>
            <w:sz w:val="28"/>
            <w:szCs w:val="28"/>
          </w:rPr>
          <m:t xml:space="preserve">∙100= </m:t>
        </m:r>
        <m:f>
          <m:fPr>
            <m:ctrlPr>
              <w:rPr>
                <w:rFonts w:ascii="Cambria Math" w:hAnsi="Cambria Math" w:cs="Times New Roman"/>
                <w:i/>
                <w:sz w:val="28"/>
                <w:szCs w:val="28"/>
              </w:rPr>
            </m:ctrlPr>
          </m:fPr>
          <m:num>
            <m:r>
              <w:rPr>
                <w:rFonts w:ascii="Cambria Math" w:hAnsi="Cambria Math" w:cs="Times New Roman"/>
                <w:sz w:val="28"/>
                <w:szCs w:val="28"/>
              </w:rPr>
              <m:t>6,13-4,18</m:t>
            </m:r>
          </m:num>
          <m:den>
            <m:r>
              <w:rPr>
                <w:rFonts w:ascii="Cambria Math" w:hAnsi="Cambria Math" w:cs="Times New Roman"/>
                <w:sz w:val="28"/>
                <w:szCs w:val="28"/>
              </w:rPr>
              <m:t>5</m:t>
            </m:r>
          </m:den>
        </m:f>
        <m:r>
          <w:rPr>
            <w:rFonts w:ascii="Cambria Math" w:hAnsi="Cambria Math" w:cs="Times New Roman"/>
            <w:sz w:val="28"/>
            <w:szCs w:val="28"/>
          </w:rPr>
          <m:t xml:space="preserve"> ∙100</m:t>
        </m:r>
      </m:oMath>
      <w:r w:rsidRPr="00DB1522">
        <w:rPr>
          <w:rFonts w:ascii="Times New Roman" w:hAnsi="Times New Roman"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1,32</m:t>
            </m:r>
          </m:num>
          <m:den>
            <m:r>
              <w:rPr>
                <w:rFonts w:ascii="Cambria Math" w:hAnsi="Cambria Math" w:cs="Times New Roman"/>
                <w:sz w:val="28"/>
                <w:szCs w:val="28"/>
              </w:rPr>
              <m:t>5</m:t>
            </m:r>
          </m:den>
        </m:f>
        <m:r>
          <w:rPr>
            <w:rFonts w:ascii="Cambria Math" w:hAnsi="Cambria Math" w:cs="Times New Roman"/>
            <w:sz w:val="28"/>
            <w:szCs w:val="28"/>
          </w:rPr>
          <m:t xml:space="preserve"> ∙100</m:t>
        </m:r>
      </m:oMath>
      <w:r w:rsidRPr="00DB1522">
        <w:rPr>
          <w:rFonts w:ascii="Times New Roman" w:hAnsi="Times New Roman" w:cs="Times New Roman"/>
          <w:sz w:val="28"/>
          <w:szCs w:val="28"/>
        </w:rPr>
        <w:t xml:space="preserve"> = </w:t>
      </w:r>
      <m:oMath>
        <m:r>
          <w:rPr>
            <w:rFonts w:ascii="Cambria Math" w:hAnsi="Cambria Math" w:cs="Times New Roman"/>
            <w:sz w:val="28"/>
            <w:szCs w:val="28"/>
          </w:rPr>
          <m:t>0, 26∙100=26%</m:t>
        </m:r>
      </m:oMath>
    </w:p>
    <w:p w14:paraId="324F7A66" w14:textId="77777777" w:rsidR="008F60E4" w:rsidRDefault="008F60E4" w:rsidP="00FE5F7A">
      <w:pPr>
        <w:spacing w:after="0" w:line="240" w:lineRule="auto"/>
        <w:ind w:firstLine="708"/>
        <w:jc w:val="both"/>
        <w:rPr>
          <w:rFonts w:ascii="Times New Roman" w:hAnsi="Times New Roman" w:cs="Times New Roman"/>
          <w:sz w:val="28"/>
          <w:szCs w:val="28"/>
        </w:rPr>
      </w:pPr>
    </w:p>
    <w:p w14:paraId="409D9928" w14:textId="7DFE8BF9" w:rsidR="00FE5F7A" w:rsidRDefault="00FE5F7A" w:rsidP="00FE5F7A">
      <w:pPr>
        <w:spacing w:after="0" w:line="240" w:lineRule="auto"/>
        <w:ind w:firstLine="708"/>
        <w:jc w:val="both"/>
        <w:rPr>
          <w:rFonts w:ascii="Times New Roman" w:hAnsi="Times New Roman" w:cs="Times New Roman"/>
          <w:sz w:val="28"/>
          <w:szCs w:val="28"/>
        </w:rPr>
      </w:pPr>
      <w:r w:rsidRPr="00DB1522">
        <w:rPr>
          <w:rFonts w:ascii="Times New Roman" w:hAnsi="Times New Roman" w:cs="Times New Roman"/>
          <w:sz w:val="28"/>
          <w:szCs w:val="28"/>
        </w:rPr>
        <w:t>Время сушки пустого конверта 3 минуты с 14.44 ч до 14.47 ч. Время сушки конверта с макаронными изделиями с 14.48 ч до 15.16 ч. Согласно ГОСТ 31964-2012</w:t>
      </w:r>
      <w:r w:rsidR="00F60D04">
        <w:rPr>
          <w:rFonts w:ascii="Times New Roman" w:hAnsi="Times New Roman" w:cs="Times New Roman"/>
          <w:sz w:val="28"/>
          <w:szCs w:val="28"/>
        </w:rPr>
        <w:t xml:space="preserve"> </w:t>
      </w:r>
      <w:r w:rsidR="00F60D04" w:rsidRPr="00DB1522">
        <w:rPr>
          <w:rFonts w:ascii="Times New Roman CYR" w:hAnsi="Times New Roman CYR" w:cs="Times New Roman CYR"/>
          <w:sz w:val="28"/>
          <w:szCs w:val="28"/>
        </w:rPr>
        <w:t>[</w:t>
      </w:r>
      <w:r w:rsidR="00F60D04">
        <w:rPr>
          <w:rFonts w:ascii="Times New Roman CYR" w:hAnsi="Times New Roman CYR" w:cs="Times New Roman"/>
          <w:sz w:val="28"/>
          <w:szCs w:val="28"/>
        </w:rPr>
        <w:t>114</w:t>
      </w:r>
      <w:r w:rsidR="00334803">
        <w:rPr>
          <w:rFonts w:ascii="Times New Roman CYR" w:hAnsi="Times New Roman CYR" w:cs="Times New Roman"/>
          <w:sz w:val="28"/>
          <w:szCs w:val="28"/>
        </w:rPr>
        <w:t>, с. 2-34</w:t>
      </w:r>
      <w:r w:rsidR="00F60D04" w:rsidRPr="00DB1522">
        <w:rPr>
          <w:rFonts w:ascii="Times New Roman CYR" w:hAnsi="Times New Roman CYR" w:cs="Times New Roman CYR"/>
          <w:sz w:val="28"/>
          <w:szCs w:val="28"/>
        </w:rPr>
        <w:t>]</w:t>
      </w:r>
      <w:r w:rsidRPr="00DB1522">
        <w:rPr>
          <w:rFonts w:ascii="Times New Roman" w:hAnsi="Times New Roman" w:cs="Times New Roman"/>
          <w:sz w:val="28"/>
          <w:szCs w:val="28"/>
        </w:rPr>
        <w:t xml:space="preserve"> предусмотрено 28 минут. В 15.18 ч поставила в эксикатор на охлаждение.</w:t>
      </w:r>
    </w:p>
    <w:p w14:paraId="466758FE" w14:textId="1ADE8903" w:rsidR="00232D42" w:rsidRDefault="00232D42" w:rsidP="00FE5F7A">
      <w:pPr>
        <w:spacing w:after="0" w:line="240" w:lineRule="auto"/>
        <w:ind w:firstLine="708"/>
        <w:jc w:val="both"/>
        <w:rPr>
          <w:rFonts w:ascii="Times New Roman" w:hAnsi="Times New Roman" w:cs="Times New Roman"/>
          <w:sz w:val="28"/>
          <w:szCs w:val="28"/>
        </w:rPr>
      </w:pPr>
    </w:p>
    <w:p w14:paraId="663AF90D" w14:textId="5B5D0F35" w:rsidR="00232D42" w:rsidRDefault="00232D42" w:rsidP="00FE5F7A">
      <w:pPr>
        <w:spacing w:after="0" w:line="240" w:lineRule="auto"/>
        <w:ind w:firstLine="708"/>
        <w:jc w:val="both"/>
        <w:rPr>
          <w:rFonts w:ascii="Times New Roman" w:hAnsi="Times New Roman" w:cs="Times New Roman"/>
          <w:sz w:val="28"/>
          <w:szCs w:val="28"/>
        </w:rPr>
      </w:pPr>
    </w:p>
    <w:p w14:paraId="1C1D46A3" w14:textId="59F3900D" w:rsidR="00232D42" w:rsidRDefault="00232D42" w:rsidP="00FE5F7A">
      <w:pPr>
        <w:spacing w:after="0" w:line="240" w:lineRule="auto"/>
        <w:ind w:firstLine="708"/>
        <w:jc w:val="both"/>
        <w:rPr>
          <w:rFonts w:ascii="Times New Roman" w:hAnsi="Times New Roman" w:cs="Times New Roman"/>
          <w:sz w:val="28"/>
          <w:szCs w:val="28"/>
        </w:rPr>
      </w:pPr>
    </w:p>
    <w:p w14:paraId="6FEA294C" w14:textId="77777777" w:rsidR="00232D42" w:rsidRDefault="00232D42" w:rsidP="00FE5F7A">
      <w:pPr>
        <w:spacing w:after="0" w:line="240" w:lineRule="auto"/>
        <w:ind w:firstLine="708"/>
        <w:jc w:val="both"/>
        <w:rPr>
          <w:rFonts w:ascii="Times New Roman" w:hAnsi="Times New Roman" w:cs="Times New Roman"/>
          <w:sz w:val="28"/>
          <w:szCs w:val="28"/>
        </w:rPr>
      </w:pPr>
    </w:p>
    <w:p w14:paraId="2E17599F" w14:textId="77777777" w:rsidR="008F60E4" w:rsidRDefault="008F60E4" w:rsidP="00FE5F7A">
      <w:pPr>
        <w:spacing w:after="0" w:line="240" w:lineRule="auto"/>
        <w:ind w:firstLine="708"/>
        <w:jc w:val="both"/>
        <w:rPr>
          <w:rFonts w:ascii="Times New Roman" w:hAnsi="Times New Roman" w:cs="Times New Roman"/>
          <w:sz w:val="28"/>
          <w:szCs w:val="28"/>
        </w:rPr>
      </w:pPr>
    </w:p>
    <w:p w14:paraId="50D5F5F0" w14:textId="77777777" w:rsidR="008F60E4" w:rsidRDefault="008F60E4" w:rsidP="00FE5F7A">
      <w:pPr>
        <w:spacing w:after="0" w:line="240" w:lineRule="auto"/>
        <w:ind w:firstLine="708"/>
        <w:jc w:val="both"/>
        <w:rPr>
          <w:rFonts w:ascii="Times New Roman" w:hAnsi="Times New Roman" w:cs="Times New Roman"/>
          <w:sz w:val="28"/>
          <w:szCs w:val="28"/>
        </w:rPr>
      </w:pPr>
    </w:p>
    <w:p w14:paraId="3B48D579" w14:textId="77777777" w:rsidR="008F60E4" w:rsidRDefault="008F60E4" w:rsidP="00FE5F7A">
      <w:pPr>
        <w:spacing w:after="0" w:line="240" w:lineRule="auto"/>
        <w:ind w:firstLine="708"/>
        <w:jc w:val="both"/>
        <w:rPr>
          <w:rFonts w:ascii="Times New Roman" w:hAnsi="Times New Roman" w:cs="Times New Roman"/>
          <w:sz w:val="28"/>
          <w:szCs w:val="28"/>
        </w:rPr>
      </w:pPr>
    </w:p>
    <w:p w14:paraId="74326243" w14:textId="77777777" w:rsidR="008F60E4" w:rsidRDefault="008F60E4" w:rsidP="00FE5F7A">
      <w:pPr>
        <w:spacing w:after="0" w:line="240" w:lineRule="auto"/>
        <w:ind w:firstLine="708"/>
        <w:jc w:val="both"/>
        <w:rPr>
          <w:rFonts w:ascii="Times New Roman" w:hAnsi="Times New Roman" w:cs="Times New Roman"/>
          <w:sz w:val="28"/>
          <w:szCs w:val="28"/>
        </w:rPr>
      </w:pPr>
    </w:p>
    <w:p w14:paraId="4BF0A657" w14:textId="77777777" w:rsidR="008F60E4" w:rsidRDefault="008F60E4" w:rsidP="00FE5F7A">
      <w:pPr>
        <w:spacing w:after="0" w:line="240" w:lineRule="auto"/>
        <w:ind w:firstLine="708"/>
        <w:jc w:val="both"/>
        <w:rPr>
          <w:rFonts w:ascii="Times New Roman" w:hAnsi="Times New Roman" w:cs="Times New Roman"/>
          <w:sz w:val="28"/>
          <w:szCs w:val="28"/>
        </w:rPr>
      </w:pPr>
    </w:p>
    <w:p w14:paraId="6A2A3723" w14:textId="63606368" w:rsidR="008F60E4" w:rsidRDefault="008F60E4" w:rsidP="00FE5F7A">
      <w:pPr>
        <w:spacing w:after="0" w:line="240" w:lineRule="auto"/>
        <w:ind w:firstLine="708"/>
        <w:jc w:val="both"/>
        <w:rPr>
          <w:rFonts w:ascii="Times New Roman" w:hAnsi="Times New Roman" w:cs="Times New Roman"/>
          <w:sz w:val="28"/>
          <w:szCs w:val="28"/>
        </w:rPr>
      </w:pPr>
    </w:p>
    <w:p w14:paraId="09EEC4F3" w14:textId="46E01540" w:rsidR="007B3A5E" w:rsidRPr="00DB1522" w:rsidRDefault="00EA0B1F" w:rsidP="00DB1522">
      <w:pPr>
        <w:spacing w:after="0" w:line="240" w:lineRule="auto"/>
        <w:ind w:firstLine="709"/>
        <w:jc w:val="both"/>
        <w:rPr>
          <w:rFonts w:ascii="Times New Roman" w:eastAsia="Times New Roman" w:hAnsi="Times New Roman" w:cs="Times New Roman"/>
          <w:b/>
          <w:sz w:val="28"/>
          <w:szCs w:val="28"/>
          <w:lang w:val="kk-KZ" w:eastAsia="ru-RU"/>
        </w:rPr>
      </w:pPr>
      <w:r w:rsidRPr="00DB1522">
        <w:rPr>
          <w:rFonts w:ascii="Times New Roman" w:eastAsia="Times New Roman" w:hAnsi="Times New Roman" w:cs="Times New Roman"/>
          <w:b/>
          <w:sz w:val="28"/>
          <w:szCs w:val="28"/>
          <w:lang w:eastAsia="ru-RU"/>
        </w:rPr>
        <w:t>3</w:t>
      </w:r>
      <w:r w:rsidR="00363C28" w:rsidRPr="00DB1522">
        <w:rPr>
          <w:rFonts w:ascii="Times New Roman" w:eastAsia="Times New Roman" w:hAnsi="Times New Roman" w:cs="Times New Roman"/>
          <w:b/>
          <w:sz w:val="28"/>
          <w:szCs w:val="28"/>
          <w:lang w:eastAsia="ru-RU"/>
        </w:rPr>
        <w:t xml:space="preserve"> </w:t>
      </w:r>
      <w:r w:rsidR="00314527" w:rsidRPr="00DB1522">
        <w:rPr>
          <w:rFonts w:ascii="Times New Roman" w:eastAsia="Times New Roman" w:hAnsi="Times New Roman" w:cs="Times New Roman"/>
          <w:b/>
          <w:sz w:val="28"/>
          <w:szCs w:val="28"/>
          <w:lang w:val="kk-KZ" w:eastAsia="ru-RU"/>
        </w:rPr>
        <w:t>ИССЛЕДОВАНИЕ</w:t>
      </w:r>
      <w:r w:rsidRPr="00DB1522">
        <w:rPr>
          <w:rFonts w:ascii="Times New Roman" w:eastAsia="Times New Roman" w:hAnsi="Times New Roman" w:cs="Times New Roman"/>
          <w:b/>
          <w:sz w:val="28"/>
          <w:szCs w:val="28"/>
          <w:lang w:val="kk-KZ" w:eastAsia="ru-RU"/>
        </w:rPr>
        <w:t xml:space="preserve"> </w:t>
      </w:r>
      <w:r w:rsidR="00125177" w:rsidRPr="00DB1522">
        <w:rPr>
          <w:rFonts w:ascii="Times New Roman" w:eastAsia="Times New Roman" w:hAnsi="Times New Roman" w:cs="Times New Roman"/>
          <w:b/>
          <w:sz w:val="28"/>
          <w:szCs w:val="28"/>
          <w:lang w:val="kk-KZ" w:eastAsia="ru-RU"/>
        </w:rPr>
        <w:t>ТЕХНОЛОГИЧЕСКИХ ПОКАЗАТЕЛЕЙ</w:t>
      </w:r>
      <w:r w:rsidRPr="00DB1522">
        <w:rPr>
          <w:rFonts w:ascii="Times New Roman" w:eastAsia="Times New Roman" w:hAnsi="Times New Roman" w:cs="Times New Roman"/>
          <w:b/>
          <w:sz w:val="28"/>
          <w:szCs w:val="28"/>
          <w:lang w:val="kk-KZ" w:eastAsia="ru-RU"/>
        </w:rPr>
        <w:t xml:space="preserve"> КАЧЕСТВА МАКАРОННЫХ ИЗДЕЛИЙ </w:t>
      </w:r>
      <w:r w:rsidR="00ED5393">
        <w:rPr>
          <w:rFonts w:ascii="Times New Roman" w:eastAsia="Times New Roman" w:hAnsi="Times New Roman" w:cs="Times New Roman"/>
          <w:b/>
          <w:sz w:val="28"/>
          <w:szCs w:val="28"/>
          <w:lang w:val="kk-KZ" w:eastAsia="ru-RU"/>
        </w:rPr>
        <w:t xml:space="preserve">С </w:t>
      </w:r>
      <w:r w:rsidR="006C752B">
        <w:rPr>
          <w:rFonts w:ascii="Times New Roman" w:eastAsia="Times New Roman" w:hAnsi="Times New Roman" w:cs="Times New Roman"/>
          <w:b/>
          <w:sz w:val="28"/>
          <w:szCs w:val="28"/>
          <w:lang w:val="kk-KZ" w:eastAsia="ru-RU"/>
        </w:rPr>
        <w:t>ДОБАВЛЕНИЕМ ПШЕННОЙ МУКИ</w:t>
      </w:r>
    </w:p>
    <w:p w14:paraId="28064C23" w14:textId="77777777" w:rsidR="00EA0B1F" w:rsidRPr="00DB1522" w:rsidRDefault="00EA0B1F" w:rsidP="00F74E42">
      <w:pPr>
        <w:pStyle w:val="a9"/>
        <w:spacing w:after="0" w:line="240" w:lineRule="auto"/>
        <w:ind w:left="0" w:firstLine="709"/>
        <w:jc w:val="both"/>
        <w:rPr>
          <w:rFonts w:ascii="Times New Roman" w:hAnsi="Times New Roman" w:cs="Times New Roman"/>
          <w:b/>
          <w:sz w:val="28"/>
          <w:szCs w:val="28"/>
        </w:rPr>
      </w:pPr>
    </w:p>
    <w:p w14:paraId="5AC75626" w14:textId="16D98844" w:rsidR="00AE4C88" w:rsidRPr="00DB1522" w:rsidRDefault="00AE4C88" w:rsidP="00AE4C88">
      <w:pPr>
        <w:pStyle w:val="a9"/>
        <w:spacing w:after="0" w:line="240" w:lineRule="auto"/>
        <w:ind w:left="0" w:firstLine="709"/>
        <w:jc w:val="both"/>
        <w:rPr>
          <w:rFonts w:ascii="Times New Roman" w:hAnsi="Times New Roman" w:cs="Times New Roman"/>
          <w:b/>
          <w:sz w:val="28"/>
          <w:szCs w:val="28"/>
        </w:rPr>
      </w:pPr>
      <w:r w:rsidRPr="00DB1522">
        <w:rPr>
          <w:rFonts w:ascii="Times New Roman" w:hAnsi="Times New Roman" w:cs="Times New Roman"/>
          <w:b/>
          <w:sz w:val="28"/>
          <w:szCs w:val="28"/>
        </w:rPr>
        <w:t xml:space="preserve">3.1 Исследование свойств сырья </w:t>
      </w:r>
    </w:p>
    <w:p w14:paraId="2C40E179" w14:textId="294CBCDB" w:rsidR="00AE4C88" w:rsidRPr="00DB1522" w:rsidRDefault="00AE4C88" w:rsidP="00AE4C88">
      <w:pPr>
        <w:pStyle w:val="a9"/>
        <w:spacing w:after="0" w:line="240" w:lineRule="auto"/>
        <w:ind w:left="0" w:firstLine="709"/>
        <w:jc w:val="both"/>
        <w:rPr>
          <w:rFonts w:ascii="Times New Roman" w:hAnsi="Times New Roman" w:cs="Times New Roman"/>
          <w:bCs/>
          <w:sz w:val="28"/>
          <w:szCs w:val="28"/>
        </w:rPr>
      </w:pPr>
      <w:r w:rsidRPr="00DB1522">
        <w:rPr>
          <w:rFonts w:ascii="Times New Roman" w:hAnsi="Times New Roman" w:cs="Times New Roman"/>
          <w:bCs/>
          <w:sz w:val="28"/>
          <w:szCs w:val="28"/>
        </w:rPr>
        <w:t>При исследовании свойств сы</w:t>
      </w:r>
      <w:r w:rsidR="00C951CD">
        <w:rPr>
          <w:rFonts w:ascii="Times New Roman" w:hAnsi="Times New Roman" w:cs="Times New Roman"/>
          <w:bCs/>
          <w:sz w:val="28"/>
          <w:szCs w:val="28"/>
        </w:rPr>
        <w:t>рьевых материалов</w:t>
      </w:r>
      <w:r w:rsidRPr="00DB1522">
        <w:rPr>
          <w:rFonts w:ascii="Times New Roman" w:hAnsi="Times New Roman" w:cs="Times New Roman"/>
          <w:bCs/>
          <w:sz w:val="28"/>
          <w:szCs w:val="28"/>
        </w:rPr>
        <w:t xml:space="preserve"> </w:t>
      </w:r>
      <w:r w:rsidR="00C951CD">
        <w:rPr>
          <w:rFonts w:ascii="Times New Roman" w:hAnsi="Times New Roman" w:cs="Times New Roman"/>
          <w:bCs/>
          <w:sz w:val="28"/>
          <w:szCs w:val="28"/>
        </w:rPr>
        <w:t>при</w:t>
      </w:r>
      <w:r w:rsidRPr="00DB1522">
        <w:rPr>
          <w:rFonts w:ascii="Times New Roman" w:hAnsi="Times New Roman" w:cs="Times New Roman"/>
          <w:bCs/>
          <w:sz w:val="28"/>
          <w:szCs w:val="28"/>
        </w:rPr>
        <w:t xml:space="preserve"> производств</w:t>
      </w:r>
      <w:r w:rsidR="00C951CD">
        <w:rPr>
          <w:rFonts w:ascii="Times New Roman" w:hAnsi="Times New Roman" w:cs="Times New Roman"/>
          <w:bCs/>
          <w:sz w:val="28"/>
          <w:szCs w:val="28"/>
        </w:rPr>
        <w:t>е изделия макаронных</w:t>
      </w:r>
      <w:r w:rsidRPr="00DB1522">
        <w:rPr>
          <w:rFonts w:ascii="Times New Roman" w:hAnsi="Times New Roman" w:cs="Times New Roman"/>
          <w:bCs/>
          <w:sz w:val="28"/>
          <w:szCs w:val="28"/>
        </w:rPr>
        <w:t xml:space="preserve"> </w:t>
      </w:r>
      <w:r w:rsidR="006C752B">
        <w:rPr>
          <w:rFonts w:ascii="Times New Roman" w:hAnsi="Times New Roman" w:cs="Times New Roman"/>
          <w:bCs/>
          <w:sz w:val="28"/>
          <w:szCs w:val="28"/>
        </w:rPr>
        <w:t>в качестве</w:t>
      </w:r>
      <w:r w:rsidRPr="00DB1522">
        <w:rPr>
          <w:rFonts w:ascii="Times New Roman" w:hAnsi="Times New Roman" w:cs="Times New Roman"/>
          <w:bCs/>
          <w:sz w:val="28"/>
          <w:szCs w:val="28"/>
        </w:rPr>
        <w:t xml:space="preserve"> сырья определили пшеницу высшего сорта и просо</w:t>
      </w:r>
      <w:r w:rsidR="00D065FD">
        <w:rPr>
          <w:rFonts w:ascii="Times New Roman" w:hAnsi="Times New Roman" w:cs="Times New Roman"/>
          <w:bCs/>
          <w:sz w:val="28"/>
          <w:szCs w:val="28"/>
        </w:rPr>
        <w:t xml:space="preserve"> (в</w:t>
      </w:r>
      <w:r w:rsidR="00334803">
        <w:rPr>
          <w:rFonts w:ascii="Times New Roman" w:hAnsi="Times New Roman" w:cs="Times New Roman"/>
          <w:bCs/>
          <w:sz w:val="28"/>
          <w:szCs w:val="28"/>
        </w:rPr>
        <w:t xml:space="preserve"> </w:t>
      </w:r>
      <w:r w:rsidR="00D065FD">
        <w:rPr>
          <w:rFonts w:ascii="Times New Roman" w:hAnsi="Times New Roman" w:cs="Times New Roman"/>
          <w:bCs/>
          <w:sz w:val="28"/>
          <w:szCs w:val="28"/>
        </w:rPr>
        <w:t>виде зерна), пшенная мука</w:t>
      </w:r>
      <w:r w:rsidRPr="00DB1522">
        <w:rPr>
          <w:rFonts w:ascii="Times New Roman" w:hAnsi="Times New Roman" w:cs="Times New Roman"/>
          <w:bCs/>
          <w:sz w:val="28"/>
          <w:szCs w:val="28"/>
        </w:rPr>
        <w:t xml:space="preserve">. </w:t>
      </w:r>
    </w:p>
    <w:p w14:paraId="5016B5E0" w14:textId="77777777" w:rsidR="00AE4C88" w:rsidRPr="00DB1522" w:rsidRDefault="00AE4C88" w:rsidP="00AE4C88">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В производстве макаронных изделий пшеничная мука составляет наибольшую долю сырья, поэтому важно использовать его с наивысшей эффективностью, обеспечить максимальный выход готовой продукции, наилучшее ее качество при минимальных удельных эксплуатационных затратах.</w:t>
      </w:r>
    </w:p>
    <w:p w14:paraId="124C20D4" w14:textId="06BB1575" w:rsidR="00AE4C88" w:rsidRPr="00DB1522" w:rsidRDefault="00AE4C88" w:rsidP="00AE4C88">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hAnsi="Times New Roman" w:cs="Times New Roman"/>
          <w:bCs/>
          <w:sz w:val="28"/>
          <w:szCs w:val="28"/>
        </w:rPr>
        <w:t xml:space="preserve">Наиболее важные показатели качества муки, определяющие степень его пригодности для производства макаронных изделий, следующие: влажность, количество и качество клейковины, зольность, белизна и т.д. Изучение качества зерна позволит установить потенциальную возможность извлечения эндосперма в виде муки высших сортов с высокими хлебопекарными и макаронными свойствами. Для этого определяли </w:t>
      </w:r>
      <w:r w:rsidRPr="00DB1522">
        <w:rPr>
          <w:rFonts w:ascii="Times New Roman" w:eastAsia="Times New Roman" w:hAnsi="Times New Roman" w:cs="Times New Roman"/>
          <w:sz w:val="28"/>
          <w:szCs w:val="28"/>
          <w:lang w:val="kk-KZ" w:eastAsia="ru-RU"/>
        </w:rPr>
        <w:t>физико-химические показатели</w:t>
      </w:r>
      <w:r w:rsidRPr="00DB1522">
        <w:rPr>
          <w:rFonts w:ascii="Times New Roman" w:eastAsia="Times New Roman" w:hAnsi="Times New Roman" w:cs="Times New Roman"/>
          <w:sz w:val="28"/>
          <w:szCs w:val="28"/>
          <w:lang w:eastAsia="ru-RU"/>
        </w:rPr>
        <w:t xml:space="preserve"> </w:t>
      </w:r>
      <w:r w:rsidR="00565A3D" w:rsidRPr="00DB1522">
        <w:rPr>
          <w:rFonts w:ascii="Times New Roman" w:eastAsia="Times New Roman" w:hAnsi="Times New Roman" w:cs="Times New Roman"/>
          <w:bCs/>
          <w:sz w:val="28"/>
          <w:szCs w:val="28"/>
          <w:lang w:eastAsia="ru-RU"/>
        </w:rPr>
        <w:t>пшеничной муки</w:t>
      </w:r>
      <w:r w:rsidRPr="00DB1522">
        <w:rPr>
          <w:rFonts w:ascii="Times New Roman" w:eastAsia="Times New Roman" w:hAnsi="Times New Roman" w:cs="Times New Roman"/>
          <w:sz w:val="28"/>
          <w:szCs w:val="28"/>
          <w:lang w:eastAsia="ru-RU"/>
        </w:rPr>
        <w:t xml:space="preserve"> для макаронных изделий, результаты, которые представлены в таблице 4. Для сравнения приводились результаты исследований 3 видов пшеничной муки.</w:t>
      </w:r>
    </w:p>
    <w:p w14:paraId="0D941F50" w14:textId="77777777" w:rsidR="00AE4C88" w:rsidRPr="00DB1522" w:rsidRDefault="00AE4C88" w:rsidP="00AE4C88">
      <w:pPr>
        <w:spacing w:after="0" w:line="240" w:lineRule="auto"/>
        <w:ind w:firstLine="709"/>
        <w:jc w:val="both"/>
        <w:rPr>
          <w:rFonts w:ascii="Times New Roman" w:hAnsi="Times New Roman" w:cs="Times New Roman"/>
          <w:bCs/>
          <w:sz w:val="28"/>
          <w:szCs w:val="28"/>
        </w:rPr>
      </w:pPr>
    </w:p>
    <w:p w14:paraId="0681FFAE" w14:textId="7A5F3B7E" w:rsidR="00AE4C88" w:rsidRDefault="00155A4B" w:rsidP="00AE4C88">
      <w:pPr>
        <w:spacing w:after="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5</w:t>
      </w:r>
      <w:r w:rsidR="00AE4C88" w:rsidRPr="00DB1522">
        <w:rPr>
          <w:rFonts w:ascii="Times New Roman" w:eastAsia="Times New Roman" w:hAnsi="Times New Roman" w:cs="Times New Roman"/>
          <w:sz w:val="28"/>
          <w:szCs w:val="28"/>
          <w:lang w:eastAsia="ru-RU"/>
        </w:rPr>
        <w:t xml:space="preserve"> </w:t>
      </w:r>
      <w:r w:rsidR="008F60E4">
        <w:rPr>
          <w:rFonts w:ascii="Times New Roman" w:eastAsia="Times New Roman" w:hAnsi="Times New Roman" w:cs="Times New Roman"/>
          <w:sz w:val="28"/>
          <w:szCs w:val="28"/>
          <w:lang w:eastAsia="ru-RU"/>
        </w:rPr>
        <w:t>–</w:t>
      </w:r>
      <w:r w:rsidR="00AE4C88" w:rsidRPr="00DB1522">
        <w:rPr>
          <w:rFonts w:ascii="Times New Roman" w:eastAsia="Times New Roman" w:hAnsi="Times New Roman" w:cs="Times New Roman"/>
          <w:sz w:val="28"/>
          <w:szCs w:val="28"/>
          <w:lang w:eastAsia="ru-RU"/>
        </w:rPr>
        <w:t xml:space="preserve"> </w:t>
      </w:r>
      <w:r w:rsidR="00AE4C88" w:rsidRPr="00DB1522">
        <w:rPr>
          <w:rFonts w:ascii="Times New Roman" w:eastAsia="Times New Roman" w:hAnsi="Times New Roman" w:cs="Times New Roman"/>
          <w:sz w:val="28"/>
          <w:szCs w:val="28"/>
          <w:lang w:val="kk-KZ" w:eastAsia="ru-RU"/>
        </w:rPr>
        <w:t>Физико-химические характеристики</w:t>
      </w:r>
      <w:r w:rsidR="00AE4C88" w:rsidRPr="00DB1522">
        <w:rPr>
          <w:rFonts w:ascii="Times New Roman" w:eastAsia="Times New Roman" w:hAnsi="Times New Roman" w:cs="Times New Roman"/>
          <w:sz w:val="28"/>
          <w:szCs w:val="28"/>
          <w:lang w:eastAsia="ru-RU"/>
        </w:rPr>
        <w:t xml:space="preserve"> </w:t>
      </w:r>
      <w:r w:rsidR="00AE4C88" w:rsidRPr="00DB1522">
        <w:rPr>
          <w:rFonts w:ascii="Times New Roman" w:eastAsia="Times New Roman" w:hAnsi="Times New Roman" w:cs="Times New Roman"/>
          <w:bCs/>
          <w:sz w:val="28"/>
          <w:szCs w:val="28"/>
          <w:lang w:eastAsia="ru-RU"/>
        </w:rPr>
        <w:t>пшени</w:t>
      </w:r>
      <w:r w:rsidR="00565A3D" w:rsidRPr="00DB1522">
        <w:rPr>
          <w:rFonts w:ascii="Times New Roman" w:eastAsia="Times New Roman" w:hAnsi="Times New Roman" w:cs="Times New Roman"/>
          <w:bCs/>
          <w:sz w:val="28"/>
          <w:szCs w:val="28"/>
          <w:lang w:eastAsia="ru-RU"/>
        </w:rPr>
        <w:t>чной муки</w:t>
      </w:r>
      <w:r w:rsidR="00AE4C88" w:rsidRPr="00DB1522">
        <w:rPr>
          <w:rFonts w:ascii="Times New Roman" w:eastAsia="Times New Roman" w:hAnsi="Times New Roman" w:cs="Times New Roman"/>
          <w:bCs/>
          <w:sz w:val="28"/>
          <w:szCs w:val="28"/>
          <w:lang w:eastAsia="ru-RU"/>
        </w:rPr>
        <w:t xml:space="preserve"> высшего сорта</w:t>
      </w:r>
      <w:r w:rsidR="00AE4C88" w:rsidRPr="00DB1522">
        <w:rPr>
          <w:rFonts w:ascii="Times New Roman" w:eastAsia="Times New Roman" w:hAnsi="Times New Roman" w:cs="Times New Roman"/>
          <w:sz w:val="28"/>
          <w:szCs w:val="28"/>
          <w:lang w:eastAsia="ru-RU"/>
        </w:rPr>
        <w:t xml:space="preserve"> для макаронных изделий</w:t>
      </w:r>
    </w:p>
    <w:p w14:paraId="5EF09748" w14:textId="77777777" w:rsidR="008F60E4" w:rsidRPr="008F60E4" w:rsidRDefault="008F60E4" w:rsidP="00AE4C88">
      <w:pPr>
        <w:spacing w:after="0" w:line="240" w:lineRule="auto"/>
        <w:contextualSpacing/>
        <w:jc w:val="both"/>
        <w:rPr>
          <w:rFonts w:ascii="Times New Roman" w:eastAsia="Times New Roman" w:hAnsi="Times New Roman" w:cs="Times New Roman"/>
          <w:sz w:val="16"/>
          <w:szCs w:val="16"/>
          <w:lang w:eastAsia="ru-RU"/>
        </w:rPr>
      </w:pPr>
    </w:p>
    <w:tbl>
      <w:tblPr>
        <w:tblStyle w:val="61"/>
        <w:tblW w:w="9560" w:type="dxa"/>
        <w:jc w:val="center"/>
        <w:tblLayout w:type="fixed"/>
        <w:tblLook w:val="04A0" w:firstRow="1" w:lastRow="0" w:firstColumn="1" w:lastColumn="0" w:noHBand="0" w:noVBand="1"/>
      </w:tblPr>
      <w:tblGrid>
        <w:gridCol w:w="3055"/>
        <w:gridCol w:w="1316"/>
        <w:gridCol w:w="938"/>
        <w:gridCol w:w="1413"/>
        <w:gridCol w:w="756"/>
        <w:gridCol w:w="1134"/>
        <w:gridCol w:w="948"/>
      </w:tblGrid>
      <w:tr w:rsidR="00AE4C88" w:rsidRPr="008F60E4" w14:paraId="46038E25" w14:textId="77777777" w:rsidTr="008F60E4">
        <w:trPr>
          <w:jc w:val="center"/>
        </w:trPr>
        <w:tc>
          <w:tcPr>
            <w:tcW w:w="3055" w:type="dxa"/>
            <w:vMerge w:val="restart"/>
            <w:vAlign w:val="center"/>
          </w:tcPr>
          <w:p w14:paraId="443A71DB"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Наименование</w:t>
            </w:r>
          </w:p>
        </w:tc>
        <w:tc>
          <w:tcPr>
            <w:tcW w:w="6505" w:type="dxa"/>
            <w:gridSpan w:val="6"/>
            <w:tcBorders>
              <w:top w:val="single" w:sz="4" w:space="0" w:color="auto"/>
            </w:tcBorders>
            <w:vAlign w:val="center"/>
          </w:tcPr>
          <w:p w14:paraId="112EA884" w14:textId="77777777" w:rsidR="00AE4C88" w:rsidRPr="008F60E4" w:rsidRDefault="00AE4C88"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Наименование показателей, %</w:t>
            </w:r>
          </w:p>
        </w:tc>
      </w:tr>
      <w:tr w:rsidR="00AE4C88" w:rsidRPr="008F60E4" w14:paraId="0C4799B2" w14:textId="77777777" w:rsidTr="008F60E4">
        <w:trPr>
          <w:jc w:val="center"/>
        </w:trPr>
        <w:tc>
          <w:tcPr>
            <w:tcW w:w="3055" w:type="dxa"/>
            <w:vMerge/>
            <w:vAlign w:val="center"/>
          </w:tcPr>
          <w:p w14:paraId="1170F224" w14:textId="77777777" w:rsidR="00AE4C88" w:rsidRPr="008F60E4" w:rsidRDefault="00AE4C88" w:rsidP="008F60E4">
            <w:pPr>
              <w:autoSpaceDE w:val="0"/>
              <w:autoSpaceDN w:val="0"/>
              <w:adjustRightInd w:val="0"/>
              <w:jc w:val="center"/>
              <w:rPr>
                <w:rFonts w:ascii="Times New Roman" w:hAnsi="Times New Roman" w:cs="Times New Roman"/>
                <w:sz w:val="24"/>
                <w:szCs w:val="24"/>
              </w:rPr>
            </w:pPr>
          </w:p>
        </w:tc>
        <w:tc>
          <w:tcPr>
            <w:tcW w:w="1316" w:type="dxa"/>
            <w:tcBorders>
              <w:top w:val="single" w:sz="4" w:space="0" w:color="auto"/>
            </w:tcBorders>
            <w:vAlign w:val="center"/>
          </w:tcPr>
          <w:p w14:paraId="35061A9B" w14:textId="6BBCABBB" w:rsidR="00AE4C88"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протеин</w:t>
            </w:r>
          </w:p>
        </w:tc>
        <w:tc>
          <w:tcPr>
            <w:tcW w:w="938" w:type="dxa"/>
            <w:vAlign w:val="center"/>
          </w:tcPr>
          <w:p w14:paraId="463789BE" w14:textId="03A95F36" w:rsidR="00AE4C88"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влага</w:t>
            </w:r>
          </w:p>
        </w:tc>
        <w:tc>
          <w:tcPr>
            <w:tcW w:w="1413" w:type="dxa"/>
            <w:tcBorders>
              <w:top w:val="single" w:sz="4" w:space="0" w:color="auto"/>
              <w:right w:val="single" w:sz="4" w:space="0" w:color="auto"/>
            </w:tcBorders>
            <w:vAlign w:val="center"/>
          </w:tcPr>
          <w:p w14:paraId="5BAC2B44" w14:textId="5329A88A" w:rsidR="00AE4C88"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клейковина</w:t>
            </w:r>
          </w:p>
        </w:tc>
        <w:tc>
          <w:tcPr>
            <w:tcW w:w="756" w:type="dxa"/>
            <w:tcBorders>
              <w:top w:val="single" w:sz="4" w:space="0" w:color="auto"/>
              <w:left w:val="single" w:sz="4" w:space="0" w:color="auto"/>
            </w:tcBorders>
            <w:vAlign w:val="center"/>
          </w:tcPr>
          <w:p w14:paraId="7704C975" w14:textId="53BFC54B" w:rsidR="00AE4C88"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зола</w:t>
            </w:r>
          </w:p>
        </w:tc>
        <w:tc>
          <w:tcPr>
            <w:tcW w:w="1134" w:type="dxa"/>
            <w:tcBorders>
              <w:left w:val="single" w:sz="4" w:space="0" w:color="auto"/>
            </w:tcBorders>
            <w:vAlign w:val="center"/>
          </w:tcPr>
          <w:p w14:paraId="0DB19414" w14:textId="59A17881" w:rsidR="00AE4C88"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белизна</w:t>
            </w:r>
          </w:p>
        </w:tc>
        <w:tc>
          <w:tcPr>
            <w:tcW w:w="948" w:type="dxa"/>
            <w:tcBorders>
              <w:left w:val="single" w:sz="4" w:space="0" w:color="auto"/>
            </w:tcBorders>
            <w:vAlign w:val="center"/>
          </w:tcPr>
          <w:p w14:paraId="708A7F6E" w14:textId="59F4BA19" w:rsidR="00AE4C88"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зелень</w:t>
            </w:r>
          </w:p>
        </w:tc>
      </w:tr>
      <w:tr w:rsidR="00AE4C88" w:rsidRPr="008F60E4" w14:paraId="0358BBFC" w14:textId="77777777" w:rsidTr="008F60E4">
        <w:trPr>
          <w:jc w:val="center"/>
        </w:trPr>
        <w:tc>
          <w:tcPr>
            <w:tcW w:w="3055" w:type="dxa"/>
          </w:tcPr>
          <w:p w14:paraId="7ADA1492" w14:textId="01118E76" w:rsidR="00AE4C88" w:rsidRPr="008F60E4" w:rsidRDefault="00AE4C88" w:rsidP="008F60E4">
            <w:pPr>
              <w:autoSpaceDE w:val="0"/>
              <w:autoSpaceDN w:val="0"/>
              <w:adjustRightInd w:val="0"/>
              <w:jc w:val="both"/>
              <w:rPr>
                <w:rFonts w:ascii="Times New Roman" w:hAnsi="Times New Roman" w:cs="Times New Roman"/>
                <w:sz w:val="24"/>
                <w:szCs w:val="24"/>
              </w:rPr>
            </w:pPr>
            <w:r w:rsidRPr="008F60E4">
              <w:rPr>
                <w:rFonts w:ascii="Times New Roman" w:hAnsi="Times New Roman" w:cs="Times New Roman"/>
                <w:sz w:val="24"/>
                <w:szCs w:val="24"/>
              </w:rPr>
              <w:t>Пшеничная мука № 1</w:t>
            </w:r>
          </w:p>
        </w:tc>
        <w:tc>
          <w:tcPr>
            <w:tcW w:w="1316" w:type="dxa"/>
            <w:vAlign w:val="center"/>
          </w:tcPr>
          <w:p w14:paraId="1B541C67"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31,47</w:t>
            </w:r>
          </w:p>
        </w:tc>
        <w:tc>
          <w:tcPr>
            <w:tcW w:w="938" w:type="dxa"/>
            <w:vAlign w:val="center"/>
          </w:tcPr>
          <w:p w14:paraId="04D25C89"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11,87</w:t>
            </w:r>
          </w:p>
        </w:tc>
        <w:tc>
          <w:tcPr>
            <w:tcW w:w="1413" w:type="dxa"/>
            <w:vAlign w:val="center"/>
          </w:tcPr>
          <w:p w14:paraId="1534A154"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30,85</w:t>
            </w:r>
          </w:p>
        </w:tc>
        <w:tc>
          <w:tcPr>
            <w:tcW w:w="756" w:type="dxa"/>
            <w:vAlign w:val="center"/>
          </w:tcPr>
          <w:p w14:paraId="1F1DD7C7"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0,74</w:t>
            </w:r>
          </w:p>
        </w:tc>
        <w:tc>
          <w:tcPr>
            <w:tcW w:w="1134" w:type="dxa"/>
            <w:vAlign w:val="center"/>
          </w:tcPr>
          <w:p w14:paraId="56EBB2FA"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36,8</w:t>
            </w:r>
          </w:p>
        </w:tc>
        <w:tc>
          <w:tcPr>
            <w:tcW w:w="948" w:type="dxa"/>
            <w:vAlign w:val="center"/>
          </w:tcPr>
          <w:p w14:paraId="2B3DF7D0"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45,40</w:t>
            </w:r>
          </w:p>
        </w:tc>
      </w:tr>
      <w:tr w:rsidR="00AE4C88" w:rsidRPr="008F60E4" w14:paraId="392C1F82" w14:textId="77777777" w:rsidTr="008F60E4">
        <w:trPr>
          <w:jc w:val="center"/>
        </w:trPr>
        <w:tc>
          <w:tcPr>
            <w:tcW w:w="3055" w:type="dxa"/>
          </w:tcPr>
          <w:p w14:paraId="222E4133" w14:textId="39C7EC21" w:rsidR="00AE4C88" w:rsidRPr="008F60E4" w:rsidRDefault="00AE4C88" w:rsidP="00AE2C7A">
            <w:pPr>
              <w:autoSpaceDE w:val="0"/>
              <w:autoSpaceDN w:val="0"/>
              <w:adjustRightInd w:val="0"/>
              <w:jc w:val="both"/>
              <w:rPr>
                <w:rFonts w:ascii="Times New Roman" w:hAnsi="Times New Roman" w:cs="Times New Roman"/>
                <w:sz w:val="24"/>
                <w:szCs w:val="24"/>
              </w:rPr>
            </w:pPr>
            <w:r w:rsidRPr="008F60E4">
              <w:rPr>
                <w:rFonts w:ascii="Times New Roman" w:hAnsi="Times New Roman" w:cs="Times New Roman"/>
                <w:sz w:val="24"/>
                <w:szCs w:val="24"/>
              </w:rPr>
              <w:t xml:space="preserve">Пшеничная </w:t>
            </w:r>
            <w:r w:rsidR="006C752B" w:rsidRPr="008F60E4">
              <w:rPr>
                <w:rFonts w:ascii="Times New Roman" w:hAnsi="Times New Roman" w:cs="Times New Roman"/>
                <w:sz w:val="24"/>
                <w:szCs w:val="24"/>
              </w:rPr>
              <w:t>мука № 2</w:t>
            </w:r>
          </w:p>
        </w:tc>
        <w:tc>
          <w:tcPr>
            <w:tcW w:w="1316" w:type="dxa"/>
            <w:vAlign w:val="center"/>
          </w:tcPr>
          <w:p w14:paraId="6387F9CC"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31,63</w:t>
            </w:r>
          </w:p>
        </w:tc>
        <w:tc>
          <w:tcPr>
            <w:tcW w:w="938" w:type="dxa"/>
            <w:vAlign w:val="center"/>
          </w:tcPr>
          <w:p w14:paraId="7286F0C1"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11,65</w:t>
            </w:r>
          </w:p>
        </w:tc>
        <w:tc>
          <w:tcPr>
            <w:tcW w:w="1413" w:type="dxa"/>
            <w:vAlign w:val="center"/>
          </w:tcPr>
          <w:p w14:paraId="3DCF20A9"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29,60</w:t>
            </w:r>
          </w:p>
        </w:tc>
        <w:tc>
          <w:tcPr>
            <w:tcW w:w="756" w:type="dxa"/>
            <w:vAlign w:val="center"/>
          </w:tcPr>
          <w:p w14:paraId="4E24D9AC"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0,86</w:t>
            </w:r>
          </w:p>
        </w:tc>
        <w:tc>
          <w:tcPr>
            <w:tcW w:w="1134" w:type="dxa"/>
            <w:vAlign w:val="center"/>
          </w:tcPr>
          <w:p w14:paraId="76BF72FF"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37,8</w:t>
            </w:r>
          </w:p>
        </w:tc>
        <w:tc>
          <w:tcPr>
            <w:tcW w:w="948" w:type="dxa"/>
            <w:vAlign w:val="center"/>
          </w:tcPr>
          <w:p w14:paraId="29ABA6D6"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41,90</w:t>
            </w:r>
          </w:p>
        </w:tc>
      </w:tr>
      <w:tr w:rsidR="00AE4C88" w:rsidRPr="008F60E4" w14:paraId="6D58B524" w14:textId="77777777" w:rsidTr="008F60E4">
        <w:trPr>
          <w:jc w:val="center"/>
        </w:trPr>
        <w:tc>
          <w:tcPr>
            <w:tcW w:w="3055" w:type="dxa"/>
          </w:tcPr>
          <w:p w14:paraId="5783D1E9" w14:textId="199308AE" w:rsidR="00AE4C88" w:rsidRPr="008F60E4" w:rsidRDefault="00AE4C88" w:rsidP="008F60E4">
            <w:pPr>
              <w:autoSpaceDE w:val="0"/>
              <w:autoSpaceDN w:val="0"/>
              <w:adjustRightInd w:val="0"/>
              <w:jc w:val="both"/>
              <w:rPr>
                <w:rFonts w:ascii="Times New Roman" w:hAnsi="Times New Roman" w:cs="Times New Roman"/>
                <w:sz w:val="24"/>
                <w:szCs w:val="24"/>
              </w:rPr>
            </w:pPr>
            <w:r w:rsidRPr="008F60E4">
              <w:rPr>
                <w:rFonts w:ascii="Times New Roman" w:hAnsi="Times New Roman" w:cs="Times New Roman"/>
                <w:sz w:val="24"/>
                <w:szCs w:val="24"/>
              </w:rPr>
              <w:t>Пшеничная мука № 3</w:t>
            </w:r>
          </w:p>
        </w:tc>
        <w:tc>
          <w:tcPr>
            <w:tcW w:w="1316" w:type="dxa"/>
            <w:vAlign w:val="center"/>
          </w:tcPr>
          <w:p w14:paraId="7718BD05"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31,60</w:t>
            </w:r>
          </w:p>
        </w:tc>
        <w:tc>
          <w:tcPr>
            <w:tcW w:w="938" w:type="dxa"/>
            <w:vAlign w:val="center"/>
          </w:tcPr>
          <w:p w14:paraId="0B185FCE"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11,69</w:t>
            </w:r>
          </w:p>
        </w:tc>
        <w:tc>
          <w:tcPr>
            <w:tcW w:w="1413" w:type="dxa"/>
            <w:vAlign w:val="center"/>
          </w:tcPr>
          <w:p w14:paraId="41202665"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29,71</w:t>
            </w:r>
          </w:p>
        </w:tc>
        <w:tc>
          <w:tcPr>
            <w:tcW w:w="756" w:type="dxa"/>
            <w:vAlign w:val="center"/>
          </w:tcPr>
          <w:p w14:paraId="096DD240"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0,87</w:t>
            </w:r>
          </w:p>
        </w:tc>
        <w:tc>
          <w:tcPr>
            <w:tcW w:w="1134" w:type="dxa"/>
            <w:vAlign w:val="center"/>
          </w:tcPr>
          <w:p w14:paraId="5527A7C2"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37,2</w:t>
            </w:r>
          </w:p>
        </w:tc>
        <w:tc>
          <w:tcPr>
            <w:tcW w:w="948" w:type="dxa"/>
            <w:vAlign w:val="center"/>
          </w:tcPr>
          <w:p w14:paraId="6D5B9464"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42,70</w:t>
            </w:r>
          </w:p>
        </w:tc>
      </w:tr>
    </w:tbl>
    <w:p w14:paraId="7F2A06CF" w14:textId="77777777" w:rsidR="00AE4C88" w:rsidRPr="00DB1522" w:rsidRDefault="00AE4C88" w:rsidP="00AE4C88">
      <w:pPr>
        <w:spacing w:after="0" w:line="240" w:lineRule="auto"/>
        <w:jc w:val="both"/>
        <w:rPr>
          <w:rFonts w:ascii="Times New Roman" w:eastAsia="Times New Roman" w:hAnsi="Times New Roman" w:cs="Times New Roman"/>
          <w:sz w:val="28"/>
          <w:szCs w:val="28"/>
          <w:shd w:val="clear" w:color="auto" w:fill="FFFFFF"/>
          <w:lang w:val="kk-KZ" w:eastAsia="ru-RU"/>
        </w:rPr>
      </w:pPr>
    </w:p>
    <w:p w14:paraId="0C8DD56F" w14:textId="13D5324E" w:rsidR="0032540B" w:rsidRDefault="00AE4C88" w:rsidP="00AE4C88">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DB1522">
        <w:rPr>
          <w:rFonts w:ascii="Times New Roman" w:eastAsia="Times New Roman" w:hAnsi="Times New Roman" w:cs="Times New Roman"/>
          <w:sz w:val="28"/>
          <w:szCs w:val="28"/>
          <w:shd w:val="clear" w:color="auto" w:fill="FFFFFF"/>
          <w:lang w:val="kk-KZ" w:eastAsia="ru-RU"/>
        </w:rPr>
        <w:t>Анализ таблицы</w:t>
      </w:r>
      <w:r w:rsidR="00155A4B">
        <w:rPr>
          <w:rFonts w:ascii="Times New Roman" w:eastAsia="Times New Roman" w:hAnsi="Times New Roman" w:cs="Times New Roman"/>
          <w:sz w:val="28"/>
          <w:szCs w:val="28"/>
          <w:shd w:val="clear" w:color="auto" w:fill="FFFFFF"/>
          <w:lang w:val="kk-KZ" w:eastAsia="ru-RU"/>
        </w:rPr>
        <w:t xml:space="preserve"> 5</w:t>
      </w:r>
      <w:r w:rsidRPr="00DB1522">
        <w:rPr>
          <w:rFonts w:ascii="Times New Roman" w:eastAsia="Times New Roman" w:hAnsi="Times New Roman" w:cs="Times New Roman"/>
          <w:sz w:val="28"/>
          <w:szCs w:val="28"/>
          <w:shd w:val="clear" w:color="auto" w:fill="FFFFFF"/>
          <w:lang w:val="kk-KZ" w:eastAsia="ru-RU"/>
        </w:rPr>
        <w:t xml:space="preserve"> показал, что по содержанию протеина все виды пшеничной муки соответствует требованиям пшеничной муки высшего сорта согласно СТ РК 1467-2005</w:t>
      </w:r>
      <w:r w:rsidR="00F60D04">
        <w:rPr>
          <w:rFonts w:ascii="Times New Roman" w:eastAsia="Times New Roman" w:hAnsi="Times New Roman" w:cs="Times New Roman"/>
          <w:sz w:val="28"/>
          <w:szCs w:val="28"/>
          <w:shd w:val="clear" w:color="auto" w:fill="FFFFFF"/>
          <w:lang w:val="kk-KZ" w:eastAsia="ru-RU"/>
        </w:rPr>
        <w:t xml:space="preserve"> </w:t>
      </w:r>
      <w:r w:rsidR="00F60D04" w:rsidRPr="00DB1522">
        <w:rPr>
          <w:rFonts w:ascii="Times New Roman CYR" w:hAnsi="Times New Roman CYR" w:cs="Times New Roman CYR"/>
          <w:sz w:val="28"/>
          <w:szCs w:val="28"/>
        </w:rPr>
        <w:t>[</w:t>
      </w:r>
      <w:r w:rsidR="00516A5D">
        <w:rPr>
          <w:rFonts w:ascii="Times New Roman CYR" w:hAnsi="Times New Roman CYR" w:cs="Times New Roman"/>
          <w:sz w:val="28"/>
          <w:szCs w:val="28"/>
        </w:rPr>
        <w:t>150</w:t>
      </w:r>
      <w:r w:rsidR="00F60D04" w:rsidRPr="00DB1522">
        <w:rPr>
          <w:rFonts w:ascii="Times New Roman CYR" w:hAnsi="Times New Roman CYR" w:cs="Times New Roman CYR"/>
          <w:sz w:val="28"/>
          <w:szCs w:val="28"/>
        </w:rPr>
        <w:t>]</w:t>
      </w:r>
      <w:r w:rsidRPr="00DB1522">
        <w:rPr>
          <w:rFonts w:ascii="Times New Roman" w:eastAsia="Times New Roman" w:hAnsi="Times New Roman" w:cs="Times New Roman"/>
          <w:sz w:val="28"/>
          <w:szCs w:val="28"/>
          <w:shd w:val="clear" w:color="auto" w:fill="FFFFFF"/>
          <w:lang w:val="kk-KZ" w:eastAsia="ru-RU"/>
        </w:rPr>
        <w:t xml:space="preserve">. По содержанию влаги во всех видах муки соответствует требованиям стандарта для пшеничной муки высшего сорта. Содержание клейковины колеблется в пределах 29,6-30,85%, результаты пшеничной муки №1 соответствует требованиям для муки высшего сорта, а остальные виды муки соответстуют требованиям муки второго сорта. По содержанию золы все виды пшеничной муки соответствуют требованиям высшего сорта пшеничной муки. По белизне показатели всех трех видов муки соответствует требованиям пшеничной муки высшего сорта. </w:t>
      </w:r>
    </w:p>
    <w:p w14:paraId="001587AD" w14:textId="77777777" w:rsidR="006C752B" w:rsidRDefault="00AE4C88" w:rsidP="00AE4C88">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Помимо основного сырья для приготовления макаронных изделий целями данной диссертации обозначено частичное з</w:t>
      </w:r>
      <w:r w:rsidR="006C752B">
        <w:rPr>
          <w:rFonts w:ascii="Times New Roman" w:hAnsi="Times New Roman" w:cs="Times New Roman"/>
          <w:sz w:val="28"/>
          <w:szCs w:val="28"/>
        </w:rPr>
        <w:t>амещение пшеничной муки пшенной</w:t>
      </w:r>
      <w:r w:rsidRPr="00DB1522">
        <w:rPr>
          <w:rFonts w:ascii="Times New Roman" w:hAnsi="Times New Roman" w:cs="Times New Roman"/>
          <w:sz w:val="28"/>
          <w:szCs w:val="28"/>
        </w:rPr>
        <w:t xml:space="preserve"> мукой. Далее были изучены структура проса в качестве сырья, в частности был исследован цветность проса в виде зерна. </w:t>
      </w:r>
    </w:p>
    <w:p w14:paraId="5864E945" w14:textId="6B7728FE" w:rsidR="00AE4C88" w:rsidRPr="00DB1522" w:rsidRDefault="00AE4C88" w:rsidP="00AE4C88">
      <w:pPr>
        <w:pStyle w:val="a9"/>
        <w:spacing w:after="0" w:line="240" w:lineRule="auto"/>
        <w:ind w:left="0" w:firstLine="709"/>
        <w:jc w:val="both"/>
        <w:rPr>
          <w:rFonts w:ascii="Times New Roman" w:hAnsi="Times New Roman" w:cs="Times New Roman"/>
          <w:bCs/>
          <w:sz w:val="28"/>
          <w:szCs w:val="28"/>
        </w:rPr>
      </w:pPr>
      <w:r w:rsidRPr="00DB1522">
        <w:rPr>
          <w:rFonts w:ascii="Times New Roman" w:hAnsi="Times New Roman" w:cs="Times New Roman"/>
          <w:bCs/>
          <w:sz w:val="28"/>
          <w:szCs w:val="28"/>
        </w:rPr>
        <w:t xml:space="preserve">В результате измерения цвета проса на приборе </w:t>
      </w:r>
      <w:r w:rsidRPr="00DB1522">
        <w:rPr>
          <w:rFonts w:ascii="Times New Roman" w:hAnsi="Times New Roman" w:cs="Times New Roman"/>
          <w:bCs/>
          <w:sz w:val="28"/>
          <w:szCs w:val="28"/>
          <w:lang w:val="en-US"/>
        </w:rPr>
        <w:t>CHROMA</w:t>
      </w:r>
      <w:r w:rsidRPr="00DB1522">
        <w:rPr>
          <w:rFonts w:ascii="Times New Roman" w:hAnsi="Times New Roman" w:cs="Times New Roman"/>
          <w:bCs/>
          <w:sz w:val="28"/>
          <w:szCs w:val="28"/>
        </w:rPr>
        <w:t xml:space="preserve"> </w:t>
      </w:r>
      <w:r w:rsidRPr="00DB1522">
        <w:rPr>
          <w:rFonts w:ascii="Times New Roman" w:hAnsi="Times New Roman" w:cs="Times New Roman"/>
          <w:bCs/>
          <w:sz w:val="28"/>
          <w:szCs w:val="28"/>
          <w:lang w:val="en-US"/>
        </w:rPr>
        <w:t>METER</w:t>
      </w:r>
      <w:r w:rsidRPr="00DB1522">
        <w:rPr>
          <w:rFonts w:ascii="Times New Roman" w:hAnsi="Times New Roman" w:cs="Times New Roman"/>
          <w:bCs/>
          <w:sz w:val="28"/>
          <w:szCs w:val="28"/>
        </w:rPr>
        <w:t xml:space="preserve"> </w:t>
      </w:r>
      <w:r w:rsidRPr="00DB1522">
        <w:rPr>
          <w:rFonts w:ascii="Times New Roman" w:hAnsi="Times New Roman" w:cs="Times New Roman"/>
          <w:bCs/>
          <w:sz w:val="28"/>
          <w:szCs w:val="28"/>
          <w:lang w:val="en-US"/>
        </w:rPr>
        <w:t>CR</w:t>
      </w:r>
      <w:r w:rsidRPr="00DB1522">
        <w:rPr>
          <w:rFonts w:ascii="Times New Roman" w:hAnsi="Times New Roman" w:cs="Times New Roman"/>
          <w:bCs/>
          <w:sz w:val="28"/>
          <w:szCs w:val="28"/>
        </w:rPr>
        <w:t xml:space="preserve">-410 получены нижеследующие данные, которые приведены в таблице </w:t>
      </w:r>
      <w:r w:rsidR="00155A4B">
        <w:rPr>
          <w:rFonts w:ascii="Times New Roman" w:hAnsi="Times New Roman" w:cs="Times New Roman"/>
          <w:bCs/>
          <w:sz w:val="28"/>
          <w:szCs w:val="28"/>
        </w:rPr>
        <w:t>6</w:t>
      </w:r>
      <w:r w:rsidRPr="00DB1522">
        <w:rPr>
          <w:rFonts w:ascii="Times New Roman" w:hAnsi="Times New Roman" w:cs="Times New Roman"/>
          <w:bCs/>
          <w:sz w:val="28"/>
          <w:szCs w:val="28"/>
        </w:rPr>
        <w:t>.</w:t>
      </w:r>
    </w:p>
    <w:p w14:paraId="3255EF9B" w14:textId="77777777" w:rsidR="00AE4C88" w:rsidRPr="00DB1522" w:rsidRDefault="00AE4C88" w:rsidP="00AE4C88">
      <w:pPr>
        <w:spacing w:after="0" w:line="240" w:lineRule="auto"/>
        <w:jc w:val="both"/>
        <w:rPr>
          <w:rFonts w:ascii="Times New Roman" w:hAnsi="Times New Roman" w:cs="Times New Roman"/>
          <w:bCs/>
          <w:sz w:val="24"/>
          <w:szCs w:val="24"/>
        </w:rPr>
      </w:pPr>
    </w:p>
    <w:p w14:paraId="25D5EA99" w14:textId="5530B9A2" w:rsidR="00AE4C88" w:rsidRDefault="00AE4C88" w:rsidP="00AE4C88">
      <w:pPr>
        <w:spacing w:after="0" w:line="240" w:lineRule="auto"/>
        <w:jc w:val="both"/>
        <w:rPr>
          <w:rFonts w:ascii="Times New Roman" w:hAnsi="Times New Roman" w:cs="Times New Roman"/>
          <w:bCs/>
          <w:sz w:val="28"/>
          <w:szCs w:val="28"/>
        </w:rPr>
      </w:pPr>
      <w:r w:rsidRPr="00DB1522">
        <w:rPr>
          <w:rFonts w:ascii="Times New Roman" w:hAnsi="Times New Roman" w:cs="Times New Roman"/>
          <w:bCs/>
          <w:sz w:val="28"/>
          <w:szCs w:val="28"/>
        </w:rPr>
        <w:t xml:space="preserve">Таблица </w:t>
      </w:r>
      <w:r w:rsidR="00155A4B">
        <w:rPr>
          <w:rFonts w:ascii="Times New Roman" w:hAnsi="Times New Roman" w:cs="Times New Roman"/>
          <w:bCs/>
          <w:sz w:val="28"/>
          <w:szCs w:val="28"/>
        </w:rPr>
        <w:t>6</w:t>
      </w:r>
      <w:r w:rsidR="006C752B">
        <w:rPr>
          <w:rFonts w:ascii="Times New Roman" w:hAnsi="Times New Roman" w:cs="Times New Roman"/>
          <w:bCs/>
          <w:sz w:val="28"/>
          <w:szCs w:val="28"/>
        </w:rPr>
        <w:t xml:space="preserve"> </w:t>
      </w:r>
      <w:r w:rsidR="008F60E4">
        <w:rPr>
          <w:rFonts w:ascii="Times New Roman" w:hAnsi="Times New Roman" w:cs="Times New Roman"/>
          <w:bCs/>
          <w:sz w:val="28"/>
          <w:szCs w:val="28"/>
        </w:rPr>
        <w:t>–</w:t>
      </w:r>
      <w:r w:rsidRPr="00DB1522">
        <w:rPr>
          <w:rFonts w:ascii="Times New Roman" w:hAnsi="Times New Roman" w:cs="Times New Roman"/>
          <w:bCs/>
          <w:sz w:val="28"/>
          <w:szCs w:val="28"/>
        </w:rPr>
        <w:t xml:space="preserve"> Цветность зерна проса</w:t>
      </w:r>
    </w:p>
    <w:p w14:paraId="494E5DB5" w14:textId="77777777" w:rsidR="008F60E4" w:rsidRPr="008F60E4" w:rsidRDefault="008F60E4" w:rsidP="00AE4C88">
      <w:pPr>
        <w:spacing w:after="0" w:line="240" w:lineRule="auto"/>
        <w:jc w:val="both"/>
        <w:rPr>
          <w:rFonts w:ascii="Times New Roman" w:hAnsi="Times New Roman" w:cs="Times New Roman"/>
          <w:bCs/>
          <w:sz w:val="16"/>
          <w:szCs w:val="16"/>
        </w:rPr>
      </w:pPr>
    </w:p>
    <w:tbl>
      <w:tblPr>
        <w:tblStyle w:val="81"/>
        <w:tblW w:w="9493" w:type="dxa"/>
        <w:jc w:val="center"/>
        <w:tblLook w:val="04A0" w:firstRow="1" w:lastRow="0" w:firstColumn="1" w:lastColumn="0" w:noHBand="0" w:noVBand="1"/>
      </w:tblPr>
      <w:tblGrid>
        <w:gridCol w:w="1896"/>
        <w:gridCol w:w="1010"/>
        <w:gridCol w:w="846"/>
        <w:gridCol w:w="779"/>
        <w:gridCol w:w="849"/>
        <w:gridCol w:w="913"/>
        <w:gridCol w:w="959"/>
        <w:gridCol w:w="940"/>
        <w:gridCol w:w="1301"/>
      </w:tblGrid>
      <w:tr w:rsidR="00AE4C88" w:rsidRPr="008F60E4" w14:paraId="13F8D8AC" w14:textId="77777777" w:rsidTr="008F60E4">
        <w:trPr>
          <w:jc w:val="center"/>
        </w:trPr>
        <w:tc>
          <w:tcPr>
            <w:tcW w:w="1896" w:type="dxa"/>
          </w:tcPr>
          <w:p w14:paraId="1A95A888" w14:textId="1ADC1AB3" w:rsidR="00AE4C88" w:rsidRPr="008F60E4" w:rsidRDefault="00AE4C88" w:rsidP="008F60E4">
            <w:pPr>
              <w:jc w:val="center"/>
              <w:rPr>
                <w:rFonts w:ascii="Times New Roman" w:hAnsi="Times New Roman" w:cs="Times New Roman"/>
                <w:sz w:val="24"/>
                <w:szCs w:val="24"/>
              </w:rPr>
            </w:pPr>
            <w:r w:rsidRPr="008F60E4">
              <w:rPr>
                <w:rFonts w:ascii="Times New Roman" w:hAnsi="Times New Roman" w:cs="Times New Roman"/>
                <w:sz w:val="24"/>
                <w:szCs w:val="24"/>
              </w:rPr>
              <w:t>Кол</w:t>
            </w:r>
            <w:r w:rsidR="008F60E4">
              <w:rPr>
                <w:rFonts w:ascii="Times New Roman" w:hAnsi="Times New Roman" w:cs="Times New Roman"/>
                <w:sz w:val="24"/>
                <w:szCs w:val="24"/>
              </w:rPr>
              <w:t>ичест</w:t>
            </w:r>
            <w:r w:rsidRPr="008F60E4">
              <w:rPr>
                <w:rFonts w:ascii="Times New Roman" w:hAnsi="Times New Roman" w:cs="Times New Roman"/>
                <w:sz w:val="24"/>
                <w:szCs w:val="24"/>
              </w:rPr>
              <w:t>во проведенных измерений</w:t>
            </w:r>
          </w:p>
        </w:tc>
        <w:tc>
          <w:tcPr>
            <w:tcW w:w="7597" w:type="dxa"/>
            <w:gridSpan w:val="8"/>
            <w:vAlign w:val="center"/>
          </w:tcPr>
          <w:p w14:paraId="7A6F1EAD" w14:textId="77777777" w:rsidR="00AE4C88" w:rsidRPr="008F60E4" w:rsidRDefault="00AE4C88" w:rsidP="008F60E4">
            <w:pPr>
              <w:jc w:val="center"/>
              <w:rPr>
                <w:rFonts w:ascii="Times New Roman" w:hAnsi="Times New Roman" w:cs="Times New Roman"/>
                <w:sz w:val="24"/>
                <w:szCs w:val="24"/>
              </w:rPr>
            </w:pPr>
            <w:r w:rsidRPr="008F60E4">
              <w:rPr>
                <w:rFonts w:ascii="Times New Roman" w:hAnsi="Times New Roman" w:cs="Times New Roman"/>
                <w:sz w:val="24"/>
                <w:szCs w:val="24"/>
              </w:rPr>
              <w:t>Полученные данные в результате исследования</w:t>
            </w:r>
          </w:p>
        </w:tc>
      </w:tr>
      <w:tr w:rsidR="00AE4C88" w:rsidRPr="008F60E4" w14:paraId="74A0895E" w14:textId="77777777" w:rsidTr="008F60E4">
        <w:trPr>
          <w:trHeight w:val="275"/>
          <w:jc w:val="center"/>
        </w:trPr>
        <w:tc>
          <w:tcPr>
            <w:tcW w:w="1896" w:type="dxa"/>
            <w:vAlign w:val="center"/>
          </w:tcPr>
          <w:p w14:paraId="4C9D01D8" w14:textId="77777777" w:rsidR="00AE4C88" w:rsidRPr="008F60E4" w:rsidRDefault="00AE4C88" w:rsidP="008F60E4">
            <w:pPr>
              <w:jc w:val="center"/>
              <w:rPr>
                <w:rFonts w:ascii="Times New Roman" w:hAnsi="Times New Roman" w:cs="Times New Roman"/>
                <w:b/>
                <w:bCs/>
                <w:sz w:val="24"/>
                <w:szCs w:val="24"/>
              </w:rPr>
            </w:pPr>
            <w:r w:rsidRPr="008F60E4">
              <w:rPr>
                <w:rFonts w:ascii="Times New Roman" w:hAnsi="Times New Roman" w:cs="Times New Roman"/>
                <w:bCs/>
                <w:sz w:val="24"/>
                <w:szCs w:val="24"/>
              </w:rPr>
              <w:t>1</w:t>
            </w:r>
          </w:p>
        </w:tc>
        <w:tc>
          <w:tcPr>
            <w:tcW w:w="1010" w:type="dxa"/>
            <w:vAlign w:val="center"/>
          </w:tcPr>
          <w:p w14:paraId="3E5CA09F" w14:textId="77777777"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rPr>
              <w:t>С2-22305 [0090]</w:t>
            </w:r>
          </w:p>
        </w:tc>
        <w:tc>
          <w:tcPr>
            <w:tcW w:w="846" w:type="dxa"/>
            <w:vAlign w:val="center"/>
          </w:tcPr>
          <w:p w14:paraId="233A9065" w14:textId="7FE3CA32"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lang w:val="en-US"/>
              </w:rPr>
              <w:t>L*</w:t>
            </w:r>
            <w:r w:rsidRPr="008F60E4">
              <w:rPr>
                <w:rFonts w:ascii="Times New Roman" w:hAnsi="Times New Roman" w:cs="Times New Roman"/>
                <w:bCs/>
                <w:sz w:val="24"/>
                <w:szCs w:val="24"/>
              </w:rPr>
              <w:t xml:space="preserve"> =</w:t>
            </w:r>
            <w:r w:rsidR="008F60E4">
              <w:rPr>
                <w:rFonts w:ascii="Times New Roman" w:hAnsi="Times New Roman" w:cs="Times New Roman"/>
                <w:bCs/>
                <w:sz w:val="24"/>
                <w:szCs w:val="24"/>
                <w:lang w:val="en-US"/>
              </w:rPr>
              <w:t xml:space="preserve"> 73.82</w:t>
            </w:r>
          </w:p>
        </w:tc>
        <w:tc>
          <w:tcPr>
            <w:tcW w:w="779" w:type="dxa"/>
            <w:vAlign w:val="center"/>
          </w:tcPr>
          <w:p w14:paraId="6C3C1CEA" w14:textId="4664DD1B"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lang w:val="kk-KZ"/>
              </w:rPr>
              <w:t>а * =</w:t>
            </w:r>
            <w:r w:rsidR="008F60E4">
              <w:rPr>
                <w:rFonts w:ascii="Times New Roman" w:hAnsi="Times New Roman" w:cs="Times New Roman"/>
                <w:bCs/>
                <w:sz w:val="24"/>
                <w:szCs w:val="24"/>
                <w:lang w:val="en-US"/>
              </w:rPr>
              <w:t xml:space="preserve"> 2.77</w:t>
            </w:r>
          </w:p>
        </w:tc>
        <w:tc>
          <w:tcPr>
            <w:tcW w:w="849" w:type="dxa"/>
            <w:vAlign w:val="center"/>
          </w:tcPr>
          <w:p w14:paraId="59E720B7" w14:textId="10681614"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lang w:val="en-US"/>
              </w:rPr>
              <w:t xml:space="preserve">b * </w:t>
            </w:r>
            <w:r w:rsidRPr="008F60E4">
              <w:rPr>
                <w:rFonts w:ascii="Times New Roman" w:hAnsi="Times New Roman" w:cs="Times New Roman"/>
                <w:bCs/>
                <w:sz w:val="24"/>
                <w:szCs w:val="24"/>
              </w:rPr>
              <w:t>=</w:t>
            </w:r>
            <w:r w:rsidR="008F60E4">
              <w:rPr>
                <w:rFonts w:ascii="Times New Roman" w:hAnsi="Times New Roman" w:cs="Times New Roman"/>
                <w:bCs/>
                <w:sz w:val="24"/>
                <w:szCs w:val="24"/>
                <w:lang w:val="en-US"/>
              </w:rPr>
              <w:t xml:space="preserve"> 30.19</w:t>
            </w:r>
          </w:p>
        </w:tc>
        <w:tc>
          <w:tcPr>
            <w:tcW w:w="913" w:type="dxa"/>
            <w:vAlign w:val="center"/>
          </w:tcPr>
          <w:p w14:paraId="0F6424DD" w14:textId="5B4AF534" w:rsidR="00AE4C88" w:rsidRPr="008F60E4" w:rsidRDefault="00AE4C88" w:rsidP="008F60E4">
            <w:pPr>
              <w:jc w:val="center"/>
              <w:rPr>
                <w:rFonts w:ascii="Times New Roman" w:hAnsi="Times New Roman" w:cs="Times New Roman"/>
                <w:bCs/>
                <w:sz w:val="24"/>
                <w:szCs w:val="24"/>
                <w:lang w:val="en-US"/>
              </w:rPr>
            </w:pPr>
            <w:r w:rsidRPr="008F60E4">
              <w:rPr>
                <w:rFonts w:ascii="Times New Roman" w:hAnsi="Times New Roman" w:cs="Times New Roman"/>
                <w:bCs/>
                <w:sz w:val="24"/>
                <w:szCs w:val="24"/>
                <w:lang w:val="en-US"/>
              </w:rPr>
              <w:t>∆</w:t>
            </w:r>
            <w:r w:rsidRPr="008F60E4">
              <w:rPr>
                <w:rFonts w:ascii="Times New Roman" w:hAnsi="Times New Roman" w:cs="Times New Roman"/>
                <w:bCs/>
                <w:sz w:val="24"/>
                <w:szCs w:val="24"/>
              </w:rPr>
              <w:t xml:space="preserve"> </w:t>
            </w:r>
            <w:r w:rsidRPr="008F60E4">
              <w:rPr>
                <w:rFonts w:ascii="Times New Roman" w:hAnsi="Times New Roman" w:cs="Times New Roman"/>
                <w:bCs/>
                <w:sz w:val="24"/>
                <w:szCs w:val="24"/>
                <w:lang w:val="en-US"/>
              </w:rPr>
              <w:t>L</w:t>
            </w:r>
            <w:r w:rsidRPr="008F60E4">
              <w:rPr>
                <w:rFonts w:ascii="Times New Roman" w:hAnsi="Times New Roman" w:cs="Times New Roman"/>
                <w:bCs/>
                <w:sz w:val="24"/>
                <w:szCs w:val="24"/>
              </w:rPr>
              <w:t xml:space="preserve"> *= </w:t>
            </w:r>
            <w:r w:rsidR="006C752B" w:rsidRPr="008F60E4">
              <w:rPr>
                <w:rFonts w:ascii="Times New Roman" w:hAnsi="Times New Roman" w:cs="Times New Roman"/>
                <w:bCs/>
                <w:sz w:val="24"/>
                <w:szCs w:val="24"/>
                <w:lang w:val="en-US"/>
              </w:rPr>
              <w:t xml:space="preserve"> - 9.33</w:t>
            </w:r>
          </w:p>
        </w:tc>
        <w:tc>
          <w:tcPr>
            <w:tcW w:w="959" w:type="dxa"/>
            <w:vAlign w:val="center"/>
          </w:tcPr>
          <w:p w14:paraId="2B6A7496" w14:textId="76F3D81E" w:rsidR="00AE4C88" w:rsidRPr="008F60E4" w:rsidRDefault="00AE4C88" w:rsidP="008F60E4">
            <w:pPr>
              <w:jc w:val="center"/>
              <w:rPr>
                <w:rFonts w:ascii="Times New Roman" w:hAnsi="Times New Roman" w:cs="Times New Roman"/>
                <w:bCs/>
                <w:sz w:val="24"/>
                <w:szCs w:val="24"/>
                <w:lang w:val="en-US"/>
              </w:rPr>
            </w:pPr>
            <w:r w:rsidRPr="008F60E4">
              <w:rPr>
                <w:rFonts w:ascii="Times New Roman" w:hAnsi="Times New Roman" w:cs="Times New Roman"/>
                <w:bCs/>
                <w:sz w:val="24"/>
                <w:szCs w:val="24"/>
              </w:rPr>
              <w:t>∆</w:t>
            </w:r>
            <w:r w:rsidRPr="008F60E4">
              <w:rPr>
                <w:rFonts w:ascii="Times New Roman" w:hAnsi="Times New Roman" w:cs="Times New Roman"/>
                <w:bCs/>
                <w:sz w:val="24"/>
                <w:szCs w:val="24"/>
                <w:lang w:val="kk-KZ"/>
              </w:rPr>
              <w:t xml:space="preserve"> </w:t>
            </w:r>
            <w:r w:rsidR="006C752B" w:rsidRPr="008F60E4">
              <w:rPr>
                <w:rFonts w:ascii="Times New Roman" w:hAnsi="Times New Roman" w:cs="Times New Roman"/>
                <w:bCs/>
                <w:sz w:val="24"/>
                <w:szCs w:val="24"/>
                <w:lang w:val="en-US"/>
              </w:rPr>
              <w:t>a * = + 4.24</w:t>
            </w:r>
          </w:p>
        </w:tc>
        <w:tc>
          <w:tcPr>
            <w:tcW w:w="940" w:type="dxa"/>
            <w:vAlign w:val="center"/>
          </w:tcPr>
          <w:p w14:paraId="6DA35D70" w14:textId="4BB67043" w:rsidR="00AE4C88" w:rsidRPr="008F60E4" w:rsidRDefault="00AE4C88" w:rsidP="008F60E4">
            <w:pPr>
              <w:jc w:val="center"/>
              <w:rPr>
                <w:rFonts w:ascii="Times New Roman" w:hAnsi="Times New Roman" w:cs="Times New Roman"/>
                <w:bCs/>
                <w:sz w:val="24"/>
                <w:szCs w:val="24"/>
                <w:lang w:val="en-US"/>
              </w:rPr>
            </w:pPr>
            <w:r w:rsidRPr="008F60E4">
              <w:rPr>
                <w:rFonts w:ascii="Times New Roman" w:hAnsi="Times New Roman" w:cs="Times New Roman"/>
                <w:bCs/>
                <w:sz w:val="24"/>
                <w:szCs w:val="24"/>
                <w:lang w:val="en-US"/>
              </w:rPr>
              <w:t>∆</w:t>
            </w:r>
            <w:r w:rsidR="006C752B" w:rsidRPr="008F60E4">
              <w:rPr>
                <w:rFonts w:ascii="Times New Roman" w:hAnsi="Times New Roman" w:cs="Times New Roman"/>
                <w:bCs/>
                <w:sz w:val="24"/>
                <w:szCs w:val="24"/>
                <w:lang w:val="en-US"/>
              </w:rPr>
              <w:t xml:space="preserve"> b * = + 10.67</w:t>
            </w:r>
          </w:p>
        </w:tc>
        <w:tc>
          <w:tcPr>
            <w:tcW w:w="1301" w:type="dxa"/>
            <w:vAlign w:val="center"/>
          </w:tcPr>
          <w:p w14:paraId="2F4491F7" w14:textId="77777777" w:rsidR="00AE4C88" w:rsidRPr="008F60E4" w:rsidRDefault="00AE4C88" w:rsidP="008F60E4">
            <w:pPr>
              <w:jc w:val="center"/>
              <w:rPr>
                <w:rFonts w:ascii="Times New Roman" w:hAnsi="Times New Roman" w:cs="Times New Roman"/>
                <w:b/>
                <w:bCs/>
                <w:sz w:val="24"/>
                <w:szCs w:val="24"/>
              </w:rPr>
            </w:pPr>
            <w:r w:rsidRPr="008F60E4">
              <w:rPr>
                <w:rFonts w:ascii="Times New Roman" w:hAnsi="Times New Roman" w:cs="Times New Roman"/>
                <w:bCs/>
                <w:sz w:val="24"/>
                <w:szCs w:val="24"/>
                <w:lang w:val="en-US"/>
              </w:rPr>
              <w:t>∆ E * = 14.80</w:t>
            </w:r>
          </w:p>
        </w:tc>
      </w:tr>
      <w:tr w:rsidR="00AE4C88" w:rsidRPr="008F60E4" w14:paraId="01B8916C" w14:textId="77777777" w:rsidTr="008F60E4">
        <w:trPr>
          <w:trHeight w:val="152"/>
          <w:jc w:val="center"/>
        </w:trPr>
        <w:tc>
          <w:tcPr>
            <w:tcW w:w="1896" w:type="dxa"/>
            <w:vAlign w:val="center"/>
          </w:tcPr>
          <w:p w14:paraId="4DC2D6C8" w14:textId="77777777"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rPr>
              <w:t>2</w:t>
            </w:r>
          </w:p>
        </w:tc>
        <w:tc>
          <w:tcPr>
            <w:tcW w:w="1010" w:type="dxa"/>
            <w:vAlign w:val="center"/>
          </w:tcPr>
          <w:p w14:paraId="46B68568" w14:textId="77777777"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rPr>
              <w:t>С2-22305 [0091]</w:t>
            </w:r>
          </w:p>
        </w:tc>
        <w:tc>
          <w:tcPr>
            <w:tcW w:w="846" w:type="dxa"/>
            <w:vAlign w:val="center"/>
          </w:tcPr>
          <w:p w14:paraId="2CE58BC6" w14:textId="716B9A67"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lang w:val="en-US"/>
              </w:rPr>
              <w:t>L*</w:t>
            </w:r>
            <w:r w:rsidRPr="008F60E4">
              <w:rPr>
                <w:rFonts w:ascii="Times New Roman" w:hAnsi="Times New Roman" w:cs="Times New Roman"/>
                <w:bCs/>
                <w:sz w:val="24"/>
                <w:szCs w:val="24"/>
              </w:rPr>
              <w:t xml:space="preserve"> =</w:t>
            </w:r>
            <w:r w:rsidR="008F60E4">
              <w:rPr>
                <w:rFonts w:ascii="Times New Roman" w:hAnsi="Times New Roman" w:cs="Times New Roman"/>
                <w:bCs/>
                <w:sz w:val="24"/>
                <w:szCs w:val="24"/>
                <w:lang w:val="en-US"/>
              </w:rPr>
              <w:t xml:space="preserve"> 73.76</w:t>
            </w:r>
          </w:p>
        </w:tc>
        <w:tc>
          <w:tcPr>
            <w:tcW w:w="779" w:type="dxa"/>
            <w:vAlign w:val="center"/>
          </w:tcPr>
          <w:p w14:paraId="31E6DCC5" w14:textId="62598FE1"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lang w:val="kk-KZ"/>
              </w:rPr>
              <w:t>а * =</w:t>
            </w:r>
            <w:r w:rsidR="008F60E4">
              <w:rPr>
                <w:rFonts w:ascii="Times New Roman" w:hAnsi="Times New Roman" w:cs="Times New Roman"/>
                <w:bCs/>
                <w:sz w:val="24"/>
                <w:szCs w:val="24"/>
                <w:lang w:val="en-US"/>
              </w:rPr>
              <w:t xml:space="preserve"> 2.73</w:t>
            </w:r>
          </w:p>
        </w:tc>
        <w:tc>
          <w:tcPr>
            <w:tcW w:w="849" w:type="dxa"/>
            <w:vAlign w:val="center"/>
          </w:tcPr>
          <w:p w14:paraId="070D1DAA" w14:textId="6682AEBD"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lang w:val="en-US"/>
              </w:rPr>
              <w:t xml:space="preserve">b * </w:t>
            </w:r>
            <w:r w:rsidRPr="008F60E4">
              <w:rPr>
                <w:rFonts w:ascii="Times New Roman" w:hAnsi="Times New Roman" w:cs="Times New Roman"/>
                <w:bCs/>
                <w:sz w:val="24"/>
                <w:szCs w:val="24"/>
              </w:rPr>
              <w:t>=</w:t>
            </w:r>
            <w:r w:rsidR="008F60E4">
              <w:rPr>
                <w:rFonts w:ascii="Times New Roman" w:hAnsi="Times New Roman" w:cs="Times New Roman"/>
                <w:bCs/>
                <w:sz w:val="24"/>
                <w:szCs w:val="24"/>
                <w:lang w:val="en-US"/>
              </w:rPr>
              <w:t xml:space="preserve"> 30.58</w:t>
            </w:r>
          </w:p>
        </w:tc>
        <w:tc>
          <w:tcPr>
            <w:tcW w:w="913" w:type="dxa"/>
            <w:vAlign w:val="center"/>
          </w:tcPr>
          <w:p w14:paraId="7B854DEB" w14:textId="1BBC1A80" w:rsidR="00AE4C88" w:rsidRPr="008F60E4" w:rsidRDefault="00AE4C88" w:rsidP="008F60E4">
            <w:pPr>
              <w:jc w:val="center"/>
              <w:rPr>
                <w:rFonts w:ascii="Times New Roman" w:hAnsi="Times New Roman" w:cs="Times New Roman"/>
                <w:bCs/>
                <w:sz w:val="24"/>
                <w:szCs w:val="24"/>
                <w:lang w:val="en-US"/>
              </w:rPr>
            </w:pPr>
            <w:r w:rsidRPr="008F60E4">
              <w:rPr>
                <w:rFonts w:ascii="Times New Roman" w:hAnsi="Times New Roman" w:cs="Times New Roman"/>
                <w:bCs/>
                <w:sz w:val="24"/>
                <w:szCs w:val="24"/>
                <w:lang w:val="en-US"/>
              </w:rPr>
              <w:t>∆</w:t>
            </w:r>
            <w:r w:rsidRPr="008F60E4">
              <w:rPr>
                <w:rFonts w:ascii="Times New Roman" w:hAnsi="Times New Roman" w:cs="Times New Roman"/>
                <w:bCs/>
                <w:sz w:val="24"/>
                <w:szCs w:val="24"/>
              </w:rPr>
              <w:t xml:space="preserve"> </w:t>
            </w:r>
            <w:r w:rsidRPr="008F60E4">
              <w:rPr>
                <w:rFonts w:ascii="Times New Roman" w:hAnsi="Times New Roman" w:cs="Times New Roman"/>
                <w:bCs/>
                <w:sz w:val="24"/>
                <w:szCs w:val="24"/>
                <w:lang w:val="en-US"/>
              </w:rPr>
              <w:t>L</w:t>
            </w:r>
            <w:r w:rsidRPr="008F60E4">
              <w:rPr>
                <w:rFonts w:ascii="Times New Roman" w:hAnsi="Times New Roman" w:cs="Times New Roman"/>
                <w:bCs/>
                <w:sz w:val="24"/>
                <w:szCs w:val="24"/>
              </w:rPr>
              <w:t xml:space="preserve"> *= </w:t>
            </w:r>
            <w:r w:rsidR="006C752B" w:rsidRPr="008F60E4">
              <w:rPr>
                <w:rFonts w:ascii="Times New Roman" w:hAnsi="Times New Roman" w:cs="Times New Roman"/>
                <w:bCs/>
                <w:sz w:val="24"/>
                <w:szCs w:val="24"/>
                <w:lang w:val="en-US"/>
              </w:rPr>
              <w:t xml:space="preserve"> - 9.39</w:t>
            </w:r>
          </w:p>
        </w:tc>
        <w:tc>
          <w:tcPr>
            <w:tcW w:w="959" w:type="dxa"/>
            <w:vAlign w:val="center"/>
          </w:tcPr>
          <w:p w14:paraId="7B046840" w14:textId="4DE04CFF" w:rsidR="00AE4C88" w:rsidRPr="008F60E4" w:rsidRDefault="00AE4C88" w:rsidP="008F60E4">
            <w:pPr>
              <w:jc w:val="center"/>
              <w:rPr>
                <w:rFonts w:ascii="Times New Roman" w:hAnsi="Times New Roman" w:cs="Times New Roman"/>
                <w:bCs/>
                <w:sz w:val="24"/>
                <w:szCs w:val="24"/>
                <w:lang w:val="en-US"/>
              </w:rPr>
            </w:pPr>
            <w:r w:rsidRPr="008F60E4">
              <w:rPr>
                <w:rFonts w:ascii="Times New Roman" w:hAnsi="Times New Roman" w:cs="Times New Roman"/>
                <w:bCs/>
                <w:sz w:val="24"/>
                <w:szCs w:val="24"/>
              </w:rPr>
              <w:t>∆</w:t>
            </w:r>
            <w:r w:rsidRPr="008F60E4">
              <w:rPr>
                <w:rFonts w:ascii="Times New Roman" w:hAnsi="Times New Roman" w:cs="Times New Roman"/>
                <w:bCs/>
                <w:sz w:val="24"/>
                <w:szCs w:val="24"/>
                <w:lang w:val="kk-KZ"/>
              </w:rPr>
              <w:t xml:space="preserve"> </w:t>
            </w:r>
            <w:r w:rsidR="006C752B" w:rsidRPr="008F60E4">
              <w:rPr>
                <w:rFonts w:ascii="Times New Roman" w:hAnsi="Times New Roman" w:cs="Times New Roman"/>
                <w:bCs/>
                <w:sz w:val="24"/>
                <w:szCs w:val="24"/>
                <w:lang w:val="en-US"/>
              </w:rPr>
              <w:t>a * = + 4.20</w:t>
            </w:r>
          </w:p>
        </w:tc>
        <w:tc>
          <w:tcPr>
            <w:tcW w:w="940" w:type="dxa"/>
            <w:vAlign w:val="center"/>
          </w:tcPr>
          <w:p w14:paraId="3AB025B0" w14:textId="0E73E6A1" w:rsidR="00AE4C88" w:rsidRPr="008F60E4" w:rsidRDefault="00AE4C88" w:rsidP="008F60E4">
            <w:pPr>
              <w:jc w:val="center"/>
              <w:rPr>
                <w:rFonts w:ascii="Times New Roman" w:hAnsi="Times New Roman" w:cs="Times New Roman"/>
                <w:bCs/>
                <w:sz w:val="24"/>
                <w:szCs w:val="24"/>
                <w:lang w:val="en-US"/>
              </w:rPr>
            </w:pPr>
            <w:r w:rsidRPr="008F60E4">
              <w:rPr>
                <w:rFonts w:ascii="Times New Roman" w:hAnsi="Times New Roman" w:cs="Times New Roman"/>
                <w:bCs/>
                <w:sz w:val="24"/>
                <w:szCs w:val="24"/>
                <w:lang w:val="en-US"/>
              </w:rPr>
              <w:t>∆</w:t>
            </w:r>
            <w:r w:rsidR="006C752B" w:rsidRPr="008F60E4">
              <w:rPr>
                <w:rFonts w:ascii="Times New Roman" w:hAnsi="Times New Roman" w:cs="Times New Roman"/>
                <w:bCs/>
                <w:sz w:val="24"/>
                <w:szCs w:val="24"/>
                <w:lang w:val="en-US"/>
              </w:rPr>
              <w:t xml:space="preserve"> b * = + 11.06</w:t>
            </w:r>
          </w:p>
        </w:tc>
        <w:tc>
          <w:tcPr>
            <w:tcW w:w="1301" w:type="dxa"/>
            <w:vAlign w:val="center"/>
          </w:tcPr>
          <w:p w14:paraId="12A2919B" w14:textId="77777777" w:rsidR="00AE4C88" w:rsidRPr="008F60E4" w:rsidRDefault="00AE4C88" w:rsidP="008F60E4">
            <w:pPr>
              <w:jc w:val="center"/>
              <w:rPr>
                <w:rFonts w:ascii="Times New Roman" w:hAnsi="Times New Roman" w:cs="Times New Roman"/>
                <w:bCs/>
                <w:sz w:val="24"/>
                <w:szCs w:val="24"/>
                <w:lang w:val="en-US"/>
              </w:rPr>
            </w:pPr>
            <w:r w:rsidRPr="008F60E4">
              <w:rPr>
                <w:rFonts w:ascii="Times New Roman" w:hAnsi="Times New Roman" w:cs="Times New Roman"/>
                <w:bCs/>
                <w:sz w:val="24"/>
                <w:szCs w:val="24"/>
                <w:lang w:val="en-US"/>
              </w:rPr>
              <w:t>∆ E * = 15.11</w:t>
            </w:r>
          </w:p>
        </w:tc>
      </w:tr>
      <w:tr w:rsidR="00AE4C88" w:rsidRPr="008F60E4" w14:paraId="5CCE2603" w14:textId="77777777" w:rsidTr="008F60E4">
        <w:trPr>
          <w:trHeight w:val="156"/>
          <w:jc w:val="center"/>
        </w:trPr>
        <w:tc>
          <w:tcPr>
            <w:tcW w:w="1896" w:type="dxa"/>
            <w:vAlign w:val="center"/>
          </w:tcPr>
          <w:p w14:paraId="20AF92DC" w14:textId="77777777"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rPr>
              <w:t>3</w:t>
            </w:r>
          </w:p>
        </w:tc>
        <w:tc>
          <w:tcPr>
            <w:tcW w:w="1010" w:type="dxa"/>
            <w:vAlign w:val="center"/>
          </w:tcPr>
          <w:p w14:paraId="0AA1C55D" w14:textId="77777777"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rPr>
              <w:t>С2-22305 [0092]</w:t>
            </w:r>
          </w:p>
        </w:tc>
        <w:tc>
          <w:tcPr>
            <w:tcW w:w="846" w:type="dxa"/>
            <w:vAlign w:val="center"/>
          </w:tcPr>
          <w:p w14:paraId="2ADADAF8" w14:textId="0EEA9BEA"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lang w:val="en-US"/>
              </w:rPr>
              <w:t>L*</w:t>
            </w:r>
            <w:r w:rsidRPr="008F60E4">
              <w:rPr>
                <w:rFonts w:ascii="Times New Roman" w:hAnsi="Times New Roman" w:cs="Times New Roman"/>
                <w:bCs/>
                <w:sz w:val="24"/>
                <w:szCs w:val="24"/>
              </w:rPr>
              <w:t xml:space="preserve"> =</w:t>
            </w:r>
            <w:r w:rsidR="008F60E4">
              <w:rPr>
                <w:rFonts w:ascii="Times New Roman" w:hAnsi="Times New Roman" w:cs="Times New Roman"/>
                <w:bCs/>
                <w:sz w:val="24"/>
                <w:szCs w:val="24"/>
                <w:lang w:val="en-US"/>
              </w:rPr>
              <w:t xml:space="preserve"> 73.64</w:t>
            </w:r>
          </w:p>
        </w:tc>
        <w:tc>
          <w:tcPr>
            <w:tcW w:w="779" w:type="dxa"/>
            <w:vAlign w:val="center"/>
          </w:tcPr>
          <w:p w14:paraId="466FB0B0" w14:textId="2311A3C3"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lang w:val="kk-KZ"/>
              </w:rPr>
              <w:t>а * =</w:t>
            </w:r>
            <w:r w:rsidR="008F60E4">
              <w:rPr>
                <w:rFonts w:ascii="Times New Roman" w:hAnsi="Times New Roman" w:cs="Times New Roman"/>
                <w:bCs/>
                <w:sz w:val="24"/>
                <w:szCs w:val="24"/>
                <w:lang w:val="en-US"/>
              </w:rPr>
              <w:t xml:space="preserve"> 2.92</w:t>
            </w:r>
          </w:p>
        </w:tc>
        <w:tc>
          <w:tcPr>
            <w:tcW w:w="849" w:type="dxa"/>
            <w:vAlign w:val="center"/>
          </w:tcPr>
          <w:p w14:paraId="5D310C96" w14:textId="61AA9CA2" w:rsidR="00AE4C88" w:rsidRPr="008F60E4" w:rsidRDefault="00AE4C88" w:rsidP="008F60E4">
            <w:pPr>
              <w:jc w:val="center"/>
              <w:rPr>
                <w:rFonts w:ascii="Times New Roman" w:hAnsi="Times New Roman" w:cs="Times New Roman"/>
                <w:bCs/>
                <w:sz w:val="24"/>
                <w:szCs w:val="24"/>
              </w:rPr>
            </w:pPr>
            <w:r w:rsidRPr="008F60E4">
              <w:rPr>
                <w:rFonts w:ascii="Times New Roman" w:hAnsi="Times New Roman" w:cs="Times New Roman"/>
                <w:bCs/>
                <w:sz w:val="24"/>
                <w:szCs w:val="24"/>
                <w:lang w:val="en-US"/>
              </w:rPr>
              <w:t xml:space="preserve">b * </w:t>
            </w:r>
            <w:r w:rsidRPr="008F60E4">
              <w:rPr>
                <w:rFonts w:ascii="Times New Roman" w:hAnsi="Times New Roman" w:cs="Times New Roman"/>
                <w:bCs/>
                <w:sz w:val="24"/>
                <w:szCs w:val="24"/>
              </w:rPr>
              <w:t>=</w:t>
            </w:r>
            <w:r w:rsidR="008F60E4">
              <w:rPr>
                <w:rFonts w:ascii="Times New Roman" w:hAnsi="Times New Roman" w:cs="Times New Roman"/>
                <w:bCs/>
                <w:sz w:val="24"/>
                <w:szCs w:val="24"/>
                <w:lang w:val="en-US"/>
              </w:rPr>
              <w:t xml:space="preserve"> 30.16</w:t>
            </w:r>
          </w:p>
        </w:tc>
        <w:tc>
          <w:tcPr>
            <w:tcW w:w="913" w:type="dxa"/>
            <w:vAlign w:val="center"/>
          </w:tcPr>
          <w:p w14:paraId="0ABFBED0" w14:textId="33752088" w:rsidR="00AE4C88" w:rsidRPr="008F60E4" w:rsidRDefault="00AE4C88" w:rsidP="008F60E4">
            <w:pPr>
              <w:jc w:val="center"/>
              <w:rPr>
                <w:rFonts w:ascii="Times New Roman" w:hAnsi="Times New Roman" w:cs="Times New Roman"/>
                <w:bCs/>
                <w:sz w:val="24"/>
                <w:szCs w:val="24"/>
                <w:lang w:val="en-US"/>
              </w:rPr>
            </w:pPr>
            <w:r w:rsidRPr="008F60E4">
              <w:rPr>
                <w:rFonts w:ascii="Times New Roman" w:hAnsi="Times New Roman" w:cs="Times New Roman"/>
                <w:bCs/>
                <w:sz w:val="24"/>
                <w:szCs w:val="24"/>
                <w:lang w:val="en-US"/>
              </w:rPr>
              <w:t>∆</w:t>
            </w:r>
            <w:r w:rsidRPr="008F60E4">
              <w:rPr>
                <w:rFonts w:ascii="Times New Roman" w:hAnsi="Times New Roman" w:cs="Times New Roman"/>
                <w:bCs/>
                <w:sz w:val="24"/>
                <w:szCs w:val="24"/>
              </w:rPr>
              <w:t xml:space="preserve"> </w:t>
            </w:r>
            <w:r w:rsidRPr="008F60E4">
              <w:rPr>
                <w:rFonts w:ascii="Times New Roman" w:hAnsi="Times New Roman" w:cs="Times New Roman"/>
                <w:bCs/>
                <w:sz w:val="24"/>
                <w:szCs w:val="24"/>
                <w:lang w:val="en-US"/>
              </w:rPr>
              <w:t>L</w:t>
            </w:r>
            <w:r w:rsidRPr="008F60E4">
              <w:rPr>
                <w:rFonts w:ascii="Times New Roman" w:hAnsi="Times New Roman" w:cs="Times New Roman"/>
                <w:bCs/>
                <w:sz w:val="24"/>
                <w:szCs w:val="24"/>
              </w:rPr>
              <w:t xml:space="preserve"> * = </w:t>
            </w:r>
            <w:r w:rsidR="006C752B" w:rsidRPr="008F60E4">
              <w:rPr>
                <w:rFonts w:ascii="Times New Roman" w:hAnsi="Times New Roman" w:cs="Times New Roman"/>
                <w:bCs/>
                <w:sz w:val="24"/>
                <w:szCs w:val="24"/>
                <w:lang w:val="en-US"/>
              </w:rPr>
              <w:t xml:space="preserve"> - 9.51</w:t>
            </w:r>
          </w:p>
        </w:tc>
        <w:tc>
          <w:tcPr>
            <w:tcW w:w="959" w:type="dxa"/>
            <w:vAlign w:val="center"/>
          </w:tcPr>
          <w:p w14:paraId="401574DB" w14:textId="1E974743" w:rsidR="00AE4C88" w:rsidRPr="008F60E4" w:rsidRDefault="00AE4C88" w:rsidP="008F60E4">
            <w:pPr>
              <w:jc w:val="center"/>
              <w:rPr>
                <w:rFonts w:ascii="Times New Roman" w:hAnsi="Times New Roman" w:cs="Times New Roman"/>
                <w:bCs/>
                <w:sz w:val="24"/>
                <w:szCs w:val="24"/>
                <w:lang w:val="en-US"/>
              </w:rPr>
            </w:pPr>
            <w:r w:rsidRPr="008F60E4">
              <w:rPr>
                <w:rFonts w:ascii="Times New Roman" w:hAnsi="Times New Roman" w:cs="Times New Roman"/>
                <w:bCs/>
                <w:sz w:val="24"/>
                <w:szCs w:val="24"/>
              </w:rPr>
              <w:t>∆</w:t>
            </w:r>
            <w:r w:rsidRPr="008F60E4">
              <w:rPr>
                <w:rFonts w:ascii="Times New Roman" w:hAnsi="Times New Roman" w:cs="Times New Roman"/>
                <w:bCs/>
                <w:sz w:val="24"/>
                <w:szCs w:val="24"/>
                <w:lang w:val="kk-KZ"/>
              </w:rPr>
              <w:t xml:space="preserve"> </w:t>
            </w:r>
            <w:r w:rsidR="006C752B" w:rsidRPr="008F60E4">
              <w:rPr>
                <w:rFonts w:ascii="Times New Roman" w:hAnsi="Times New Roman" w:cs="Times New Roman"/>
                <w:bCs/>
                <w:sz w:val="24"/>
                <w:szCs w:val="24"/>
                <w:lang w:val="en-US"/>
              </w:rPr>
              <w:t>a * = + 4.39</w:t>
            </w:r>
          </w:p>
        </w:tc>
        <w:tc>
          <w:tcPr>
            <w:tcW w:w="940" w:type="dxa"/>
            <w:vAlign w:val="center"/>
          </w:tcPr>
          <w:p w14:paraId="7488D99F" w14:textId="592E0B57" w:rsidR="00AE4C88" w:rsidRPr="008F60E4" w:rsidRDefault="00AE4C88" w:rsidP="006160FD">
            <w:pPr>
              <w:jc w:val="center"/>
              <w:rPr>
                <w:rFonts w:ascii="Times New Roman" w:hAnsi="Times New Roman" w:cs="Times New Roman"/>
                <w:bCs/>
                <w:sz w:val="24"/>
                <w:szCs w:val="24"/>
                <w:lang w:val="en-US"/>
              </w:rPr>
            </w:pPr>
            <w:r w:rsidRPr="008F60E4">
              <w:rPr>
                <w:rFonts w:ascii="Times New Roman" w:hAnsi="Times New Roman" w:cs="Times New Roman"/>
                <w:bCs/>
                <w:sz w:val="24"/>
                <w:szCs w:val="24"/>
                <w:lang w:val="en-US"/>
              </w:rPr>
              <w:t>∆</w:t>
            </w:r>
            <w:r w:rsidR="006C752B" w:rsidRPr="008F60E4">
              <w:rPr>
                <w:rFonts w:ascii="Times New Roman" w:hAnsi="Times New Roman" w:cs="Times New Roman"/>
                <w:bCs/>
                <w:sz w:val="24"/>
                <w:szCs w:val="24"/>
                <w:lang w:val="en-US"/>
              </w:rPr>
              <w:t xml:space="preserve"> b *=+ 10.65</w:t>
            </w:r>
          </w:p>
        </w:tc>
        <w:tc>
          <w:tcPr>
            <w:tcW w:w="1301" w:type="dxa"/>
            <w:vAlign w:val="center"/>
          </w:tcPr>
          <w:p w14:paraId="4111A405" w14:textId="77777777" w:rsidR="00AE4C88" w:rsidRPr="008F60E4" w:rsidRDefault="00AE4C88" w:rsidP="008F60E4">
            <w:pPr>
              <w:jc w:val="center"/>
              <w:rPr>
                <w:rFonts w:ascii="Times New Roman" w:hAnsi="Times New Roman" w:cs="Times New Roman"/>
                <w:bCs/>
                <w:sz w:val="24"/>
                <w:szCs w:val="24"/>
                <w:lang w:val="en-US"/>
              </w:rPr>
            </w:pPr>
            <w:r w:rsidRPr="008F60E4">
              <w:rPr>
                <w:rFonts w:ascii="Times New Roman" w:hAnsi="Times New Roman" w:cs="Times New Roman"/>
                <w:bCs/>
                <w:sz w:val="24"/>
                <w:szCs w:val="24"/>
                <w:lang w:val="en-US"/>
              </w:rPr>
              <w:t>∆ E * = 14.94</w:t>
            </w:r>
          </w:p>
        </w:tc>
      </w:tr>
    </w:tbl>
    <w:p w14:paraId="6B9524E4" w14:textId="77777777" w:rsidR="00AE4C88" w:rsidRPr="00DB1522" w:rsidRDefault="00AE4C88" w:rsidP="00AE4C88">
      <w:pPr>
        <w:spacing w:after="0" w:line="240" w:lineRule="auto"/>
        <w:jc w:val="both"/>
        <w:rPr>
          <w:rFonts w:ascii="Times New Roman" w:hAnsi="Times New Roman" w:cs="Times New Roman"/>
          <w:bCs/>
          <w:sz w:val="28"/>
          <w:szCs w:val="28"/>
        </w:rPr>
      </w:pPr>
    </w:p>
    <w:p w14:paraId="53B53CEE" w14:textId="78929C86" w:rsidR="00AE4C88" w:rsidRPr="00DB1522" w:rsidRDefault="00AE4C88" w:rsidP="00AE4C88">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rPr>
        <w:t xml:space="preserve">Из данных таблицы </w:t>
      </w:r>
      <w:r w:rsidR="00155A4B">
        <w:rPr>
          <w:rFonts w:ascii="Times New Roman" w:hAnsi="Times New Roman" w:cs="Times New Roman"/>
          <w:bCs/>
          <w:sz w:val="28"/>
          <w:szCs w:val="28"/>
        </w:rPr>
        <w:t>6</w:t>
      </w:r>
      <w:r w:rsidRPr="00DB1522">
        <w:rPr>
          <w:rFonts w:ascii="Times New Roman" w:hAnsi="Times New Roman" w:cs="Times New Roman"/>
          <w:bCs/>
          <w:sz w:val="28"/>
          <w:szCs w:val="28"/>
        </w:rPr>
        <w:t xml:space="preserve">: </w:t>
      </w:r>
    </w:p>
    <w:p w14:paraId="6AEF6B46" w14:textId="77777777" w:rsidR="00AE4C88" w:rsidRPr="00DB1522" w:rsidRDefault="00AE4C88" w:rsidP="00AE4C88">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lang w:val="en-US"/>
        </w:rPr>
        <w:t>L</w:t>
      </w:r>
      <w:r w:rsidRPr="00DB1522">
        <w:rPr>
          <w:rFonts w:ascii="Times New Roman" w:hAnsi="Times New Roman" w:cs="Times New Roman"/>
          <w:bCs/>
          <w:sz w:val="28"/>
          <w:szCs w:val="28"/>
        </w:rPr>
        <w:t xml:space="preserve"> - яркость цвета, измеряется от 0 до 100%;</w:t>
      </w:r>
    </w:p>
    <w:p w14:paraId="7DF33D15" w14:textId="3AD45DDC" w:rsidR="00AE4C88" w:rsidRPr="00DB1522" w:rsidRDefault="00AE4C88" w:rsidP="00AE4C88">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lang w:val="kk-KZ"/>
        </w:rPr>
        <w:t>а - диапазон цвета по цветовому кругу от зеленого (-120º) до красного                     (+120º);</w:t>
      </w:r>
      <w:r w:rsidRPr="00DB1522">
        <w:rPr>
          <w:rFonts w:ascii="Times New Roman" w:hAnsi="Times New Roman" w:cs="Times New Roman"/>
          <w:bCs/>
          <w:sz w:val="28"/>
          <w:szCs w:val="28"/>
        </w:rPr>
        <w:t xml:space="preserve"> </w:t>
      </w:r>
    </w:p>
    <w:p w14:paraId="777B5B1E" w14:textId="1A25E524" w:rsidR="00AE4C88" w:rsidRPr="00DB1522" w:rsidRDefault="00AE4C88" w:rsidP="00AE4C88">
      <w:pPr>
        <w:spacing w:after="0" w:line="240" w:lineRule="auto"/>
        <w:ind w:firstLine="709"/>
        <w:jc w:val="both"/>
        <w:rPr>
          <w:rFonts w:ascii="Times New Roman" w:hAnsi="Times New Roman" w:cs="Times New Roman"/>
          <w:bCs/>
          <w:sz w:val="28"/>
          <w:szCs w:val="28"/>
        </w:rPr>
      </w:pPr>
      <w:r w:rsidRPr="00DB1522">
        <w:rPr>
          <w:rFonts w:ascii="Times New Roman" w:hAnsi="Times New Roman" w:cs="Times New Roman"/>
          <w:bCs/>
          <w:sz w:val="28"/>
          <w:szCs w:val="28"/>
          <w:lang w:val="en-US"/>
        </w:rPr>
        <w:t>b</w:t>
      </w:r>
      <w:r w:rsidRPr="00DB1522">
        <w:rPr>
          <w:rFonts w:ascii="Times New Roman" w:hAnsi="Times New Roman" w:cs="Times New Roman"/>
          <w:bCs/>
          <w:sz w:val="28"/>
          <w:szCs w:val="28"/>
        </w:rPr>
        <w:t xml:space="preserve"> - диапазон цвета по цветовому кругу от синего (- </w:t>
      </w:r>
      <w:r w:rsidRPr="00DB1522">
        <w:rPr>
          <w:rFonts w:ascii="Times New Roman" w:hAnsi="Times New Roman" w:cs="Times New Roman"/>
          <w:bCs/>
          <w:sz w:val="28"/>
          <w:szCs w:val="28"/>
          <w:lang w:val="kk-KZ"/>
        </w:rPr>
        <w:t>120º</w:t>
      </w:r>
      <w:r w:rsidRPr="00DB1522">
        <w:rPr>
          <w:rFonts w:ascii="Times New Roman" w:hAnsi="Times New Roman" w:cs="Times New Roman"/>
          <w:bCs/>
          <w:sz w:val="28"/>
          <w:szCs w:val="28"/>
        </w:rPr>
        <w:t>) до желтого (</w:t>
      </w:r>
      <w:r w:rsidRPr="00DB1522">
        <w:rPr>
          <w:rFonts w:ascii="Times New Roman" w:hAnsi="Times New Roman" w:cs="Times New Roman"/>
          <w:bCs/>
          <w:sz w:val="28"/>
          <w:szCs w:val="28"/>
          <w:lang w:val="kk-KZ"/>
        </w:rPr>
        <w:t>+120º</w:t>
      </w:r>
      <w:r w:rsidRPr="00DB1522">
        <w:rPr>
          <w:rFonts w:ascii="Times New Roman" w:hAnsi="Times New Roman" w:cs="Times New Roman"/>
          <w:bCs/>
          <w:sz w:val="28"/>
          <w:szCs w:val="28"/>
        </w:rPr>
        <w:t>).</w:t>
      </w:r>
    </w:p>
    <w:p w14:paraId="52637DEA" w14:textId="3E73D192" w:rsidR="00AE4C88" w:rsidRPr="00DB1522" w:rsidRDefault="00AE4C88" w:rsidP="00AE4C88">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Таким образом, показатель цвета для зерна проса составляет 73,74%, что соответств</w:t>
      </w:r>
      <w:r w:rsidR="00F60D04">
        <w:rPr>
          <w:rFonts w:ascii="Times New Roman" w:eastAsia="Times New Roman" w:hAnsi="Times New Roman" w:cs="Times New Roman"/>
          <w:sz w:val="28"/>
          <w:szCs w:val="28"/>
          <w:lang w:eastAsia="ru-RU"/>
        </w:rPr>
        <w:t>ует</w:t>
      </w:r>
      <w:r w:rsidR="00516A5D">
        <w:rPr>
          <w:rFonts w:ascii="Times New Roman" w:eastAsia="Times New Roman" w:hAnsi="Times New Roman" w:cs="Times New Roman"/>
          <w:sz w:val="28"/>
          <w:szCs w:val="28"/>
          <w:lang w:eastAsia="ru-RU"/>
        </w:rPr>
        <w:t xml:space="preserve"> требованиям СТ РК 1467-</w:t>
      </w:r>
      <w:r w:rsidR="00516A5D" w:rsidRPr="00334803">
        <w:rPr>
          <w:rFonts w:ascii="Times New Roman" w:eastAsia="Times New Roman" w:hAnsi="Times New Roman" w:cs="Times New Roman"/>
          <w:sz w:val="28"/>
          <w:szCs w:val="28"/>
          <w:lang w:eastAsia="ru-RU"/>
        </w:rPr>
        <w:t>2005 [1</w:t>
      </w:r>
      <w:r w:rsidR="00F60D04" w:rsidRPr="00334803">
        <w:rPr>
          <w:rFonts w:ascii="Times New Roman" w:eastAsia="Times New Roman" w:hAnsi="Times New Roman" w:cs="Times New Roman"/>
          <w:sz w:val="28"/>
          <w:szCs w:val="28"/>
          <w:lang w:eastAsia="ru-RU"/>
        </w:rPr>
        <w:t>5</w:t>
      </w:r>
      <w:r w:rsidR="00516A5D" w:rsidRPr="00334803">
        <w:rPr>
          <w:rFonts w:ascii="Times New Roman" w:eastAsia="Times New Roman" w:hAnsi="Times New Roman" w:cs="Times New Roman"/>
          <w:sz w:val="28"/>
          <w:szCs w:val="28"/>
          <w:lang w:eastAsia="ru-RU"/>
        </w:rPr>
        <w:t>0</w:t>
      </w:r>
      <w:r w:rsidR="00F60D04" w:rsidRPr="00334803">
        <w:rPr>
          <w:rFonts w:ascii="Times New Roman" w:eastAsia="Times New Roman" w:hAnsi="Times New Roman" w:cs="Times New Roman"/>
          <w:sz w:val="28"/>
          <w:szCs w:val="28"/>
          <w:lang w:eastAsia="ru-RU"/>
        </w:rPr>
        <w:t xml:space="preserve">] </w:t>
      </w:r>
      <w:r w:rsidRPr="00334803">
        <w:rPr>
          <w:rFonts w:ascii="Times New Roman" w:eastAsia="Times New Roman" w:hAnsi="Times New Roman" w:cs="Times New Roman"/>
          <w:sz w:val="28"/>
          <w:szCs w:val="28"/>
          <w:lang w:eastAsia="ru-RU"/>
        </w:rPr>
        <w:t xml:space="preserve">и определяется </w:t>
      </w:r>
      <w:r w:rsidRPr="00DB1522">
        <w:rPr>
          <w:rFonts w:ascii="Times New Roman" w:eastAsia="Times New Roman" w:hAnsi="Times New Roman" w:cs="Times New Roman"/>
          <w:sz w:val="28"/>
          <w:szCs w:val="28"/>
          <w:lang w:eastAsia="ru-RU"/>
        </w:rPr>
        <w:t>по договору с потребителем.</w:t>
      </w:r>
    </w:p>
    <w:p w14:paraId="4596D069" w14:textId="77777777" w:rsidR="006C752B" w:rsidRDefault="006C752B" w:rsidP="00AE4C88">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AE4C88" w:rsidRPr="00DB1522">
        <w:rPr>
          <w:rFonts w:ascii="Times New Roman" w:eastAsia="Times New Roman" w:hAnsi="Times New Roman" w:cs="Times New Roman"/>
          <w:sz w:val="28"/>
          <w:szCs w:val="28"/>
          <w:lang w:eastAsia="ru-RU"/>
        </w:rPr>
        <w:t>ров</w:t>
      </w:r>
      <w:r>
        <w:rPr>
          <w:rFonts w:ascii="Times New Roman" w:eastAsia="Times New Roman" w:hAnsi="Times New Roman" w:cs="Times New Roman"/>
          <w:sz w:val="28"/>
          <w:szCs w:val="28"/>
          <w:lang w:eastAsia="ru-RU"/>
        </w:rPr>
        <w:t>едены</w:t>
      </w:r>
      <w:r w:rsidR="00AE4C88" w:rsidRPr="00DB1522">
        <w:rPr>
          <w:rFonts w:ascii="Times New Roman" w:eastAsia="Times New Roman" w:hAnsi="Times New Roman" w:cs="Times New Roman"/>
          <w:sz w:val="28"/>
          <w:szCs w:val="28"/>
          <w:lang w:eastAsia="ru-RU"/>
        </w:rPr>
        <w:t xml:space="preserve"> исследования по определению физико-химических показателей зерна проса 2022 и</w:t>
      </w:r>
      <w:r>
        <w:rPr>
          <w:rFonts w:ascii="Times New Roman" w:eastAsia="Times New Roman" w:hAnsi="Times New Roman" w:cs="Times New Roman"/>
          <w:sz w:val="28"/>
          <w:szCs w:val="28"/>
          <w:lang w:eastAsia="ru-RU"/>
        </w:rPr>
        <w:t xml:space="preserve"> 2023 года выпуска, в таблицах 6</w:t>
      </w:r>
      <w:r w:rsidR="00AE4C88" w:rsidRPr="00DB1522">
        <w:rPr>
          <w:rFonts w:ascii="Times New Roman" w:eastAsia="Times New Roman" w:hAnsi="Times New Roman" w:cs="Times New Roman"/>
          <w:sz w:val="28"/>
          <w:szCs w:val="28"/>
          <w:lang w:eastAsia="ru-RU"/>
        </w:rPr>
        <w:t xml:space="preserve"> и </w:t>
      </w:r>
      <w:r>
        <w:rPr>
          <w:rFonts w:ascii="Times New Roman" w:eastAsia="Times New Roman" w:hAnsi="Times New Roman" w:cs="Times New Roman"/>
          <w:sz w:val="28"/>
          <w:szCs w:val="28"/>
          <w:lang w:eastAsia="ru-RU"/>
        </w:rPr>
        <w:t>7</w:t>
      </w:r>
      <w:r w:rsidR="00AE4C88" w:rsidRPr="00DB1522">
        <w:rPr>
          <w:rFonts w:ascii="Times New Roman" w:eastAsia="Times New Roman" w:hAnsi="Times New Roman" w:cs="Times New Roman"/>
          <w:sz w:val="28"/>
          <w:szCs w:val="28"/>
          <w:lang w:eastAsia="ru-RU"/>
        </w:rPr>
        <w:t xml:space="preserve"> сравнивали характеристики. </w:t>
      </w:r>
    </w:p>
    <w:p w14:paraId="4DE26920" w14:textId="3C6987B4" w:rsidR="00AE4C88" w:rsidRPr="00DB1522" w:rsidRDefault="00AE4C88" w:rsidP="00AE4C88">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val="kk-KZ" w:eastAsia="ru-RU"/>
        </w:rPr>
        <w:t xml:space="preserve">Физико-химические характеристики проса для макаронных изделий </w:t>
      </w:r>
      <w:r w:rsidRPr="00DB1522">
        <w:rPr>
          <w:rFonts w:ascii="Times New Roman" w:eastAsia="Times New Roman" w:hAnsi="Times New Roman" w:cs="Times New Roman"/>
          <w:bCs/>
          <w:sz w:val="28"/>
          <w:szCs w:val="28"/>
          <w:shd w:val="clear" w:color="auto" w:fill="FFFFFF"/>
          <w:lang w:val="kk-KZ" w:eastAsia="ru-RU"/>
        </w:rPr>
        <w:t xml:space="preserve">были определены на приборе </w:t>
      </w:r>
      <w:r w:rsidRPr="00DB1522">
        <w:rPr>
          <w:rFonts w:ascii="Times New Roman" w:eastAsia="Times New Roman" w:hAnsi="Times New Roman" w:cs="Times New Roman"/>
          <w:sz w:val="28"/>
          <w:szCs w:val="28"/>
          <w:lang w:val="kk-KZ" w:eastAsia="ru-RU"/>
        </w:rPr>
        <w:t>Инфракрасный анализатор</w:t>
      </w:r>
      <w:r w:rsidRPr="00DB1522">
        <w:rPr>
          <w:rFonts w:ascii="Times New Roman" w:eastAsia="Times New Roman" w:hAnsi="Times New Roman" w:cs="Times New Roman"/>
          <w:bCs/>
          <w:sz w:val="28"/>
          <w:szCs w:val="28"/>
          <w:shd w:val="clear" w:color="auto" w:fill="FFFFFF"/>
          <w:lang w:eastAsia="ru-RU"/>
        </w:rPr>
        <w:t xml:space="preserve"> </w:t>
      </w:r>
      <w:r w:rsidRPr="00DB1522">
        <w:rPr>
          <w:rFonts w:ascii="Times New Roman" w:eastAsia="Times New Roman" w:hAnsi="Times New Roman" w:cs="Times New Roman"/>
          <w:bCs/>
          <w:sz w:val="28"/>
          <w:szCs w:val="28"/>
          <w:shd w:val="clear" w:color="auto" w:fill="FFFFFF"/>
          <w:lang w:val="en-US" w:eastAsia="ru-RU"/>
        </w:rPr>
        <w:t>INFRAMATIC</w:t>
      </w:r>
      <w:r w:rsidRPr="00DB1522">
        <w:rPr>
          <w:rFonts w:ascii="Times New Roman" w:eastAsia="Times New Roman" w:hAnsi="Times New Roman" w:cs="Times New Roman"/>
          <w:bCs/>
          <w:sz w:val="28"/>
          <w:szCs w:val="28"/>
          <w:shd w:val="clear" w:color="auto" w:fill="FFFFFF"/>
          <w:lang w:eastAsia="ru-RU"/>
        </w:rPr>
        <w:t xml:space="preserve"> 8611</w:t>
      </w:r>
      <w:r w:rsidRPr="00DB1522">
        <w:rPr>
          <w:rFonts w:ascii="Times New Roman" w:eastAsia="Times New Roman" w:hAnsi="Times New Roman" w:cs="Times New Roman"/>
          <w:bCs/>
          <w:sz w:val="28"/>
          <w:szCs w:val="28"/>
          <w:shd w:val="clear" w:color="auto" w:fill="FFFFFF"/>
          <w:lang w:val="kk-KZ" w:eastAsia="ru-RU"/>
        </w:rPr>
        <w:t xml:space="preserve">. </w:t>
      </w:r>
      <w:r w:rsidRPr="00DB1522">
        <w:rPr>
          <w:rFonts w:ascii="Times New Roman" w:eastAsia="Times New Roman" w:hAnsi="Times New Roman" w:cs="Times New Roman"/>
          <w:sz w:val="28"/>
          <w:szCs w:val="28"/>
          <w:lang w:val="kk-KZ" w:eastAsia="ru-RU"/>
        </w:rPr>
        <w:t xml:space="preserve">Результаты </w:t>
      </w:r>
      <w:r w:rsidRPr="00DB1522">
        <w:rPr>
          <w:rFonts w:ascii="Times New Roman" w:eastAsia="Times New Roman" w:hAnsi="Times New Roman" w:cs="Times New Roman"/>
          <w:sz w:val="28"/>
          <w:szCs w:val="28"/>
          <w:lang w:eastAsia="ru-RU"/>
        </w:rPr>
        <w:t xml:space="preserve">представлены </w:t>
      </w:r>
      <w:r w:rsidRPr="00DB1522">
        <w:rPr>
          <w:rFonts w:ascii="Times New Roman" w:eastAsia="Times New Roman" w:hAnsi="Times New Roman" w:cs="Times New Roman"/>
          <w:sz w:val="28"/>
          <w:szCs w:val="28"/>
          <w:lang w:val="kk-KZ" w:eastAsia="ru-RU"/>
        </w:rPr>
        <w:t xml:space="preserve">в </w:t>
      </w:r>
      <w:r w:rsidRPr="00DB1522">
        <w:rPr>
          <w:rFonts w:ascii="Times New Roman" w:eastAsia="Times New Roman" w:hAnsi="Times New Roman" w:cs="Times New Roman"/>
          <w:sz w:val="28"/>
          <w:szCs w:val="28"/>
          <w:lang w:eastAsia="ru-RU"/>
        </w:rPr>
        <w:t xml:space="preserve">таблице </w:t>
      </w:r>
      <w:r w:rsidR="00155A4B">
        <w:rPr>
          <w:rFonts w:ascii="Times New Roman" w:eastAsia="Times New Roman" w:hAnsi="Times New Roman" w:cs="Times New Roman"/>
          <w:sz w:val="28"/>
          <w:szCs w:val="28"/>
          <w:lang w:eastAsia="ru-RU"/>
        </w:rPr>
        <w:t>7</w:t>
      </w:r>
      <w:r w:rsidRPr="00DB1522">
        <w:rPr>
          <w:rFonts w:ascii="Times New Roman" w:eastAsia="Times New Roman" w:hAnsi="Times New Roman" w:cs="Times New Roman"/>
          <w:sz w:val="28"/>
          <w:szCs w:val="28"/>
          <w:lang w:eastAsia="ru-RU"/>
        </w:rPr>
        <w:t>.</w:t>
      </w:r>
    </w:p>
    <w:p w14:paraId="01E7D8C8" w14:textId="77777777" w:rsidR="00AE4C88" w:rsidRPr="00DB1522" w:rsidRDefault="00AE4C88" w:rsidP="00AE4C88">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36741034" w14:textId="10963A2D" w:rsidR="00AE4C88" w:rsidRDefault="00AE4C88" w:rsidP="00AE4C88">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 xml:space="preserve">Таблица </w:t>
      </w:r>
      <w:r w:rsidR="00155A4B">
        <w:rPr>
          <w:rFonts w:ascii="Times New Roman" w:eastAsia="Times New Roman" w:hAnsi="Times New Roman" w:cs="Times New Roman"/>
          <w:sz w:val="28"/>
          <w:szCs w:val="28"/>
          <w:lang w:eastAsia="ru-RU"/>
        </w:rPr>
        <w:t>7</w:t>
      </w:r>
      <w:r w:rsidRPr="00DB1522">
        <w:rPr>
          <w:rFonts w:ascii="Times New Roman" w:eastAsia="Times New Roman" w:hAnsi="Times New Roman" w:cs="Times New Roman"/>
          <w:sz w:val="28"/>
          <w:szCs w:val="28"/>
          <w:lang w:eastAsia="ru-RU"/>
        </w:rPr>
        <w:t xml:space="preserve"> </w:t>
      </w:r>
      <w:r w:rsidR="006160FD">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w:t>
      </w:r>
      <w:r w:rsidRPr="00DB1522">
        <w:rPr>
          <w:rFonts w:ascii="Times New Roman" w:eastAsia="Times New Roman" w:hAnsi="Times New Roman" w:cs="Times New Roman"/>
          <w:sz w:val="28"/>
          <w:szCs w:val="28"/>
          <w:lang w:val="kk-KZ" w:eastAsia="ru-RU"/>
        </w:rPr>
        <w:t>Физико-химические характеристики</w:t>
      </w:r>
      <w:r w:rsidRPr="00DB1522">
        <w:rPr>
          <w:rFonts w:ascii="Times New Roman" w:eastAsia="Times New Roman" w:hAnsi="Times New Roman" w:cs="Times New Roman"/>
          <w:sz w:val="28"/>
          <w:szCs w:val="28"/>
          <w:lang w:eastAsia="ru-RU"/>
        </w:rPr>
        <w:t xml:space="preserve"> проса (выпуск 2022 года) для макаронных изделий</w:t>
      </w:r>
    </w:p>
    <w:p w14:paraId="402046E5" w14:textId="77777777" w:rsidR="008F60E4" w:rsidRPr="008F60E4" w:rsidRDefault="008F60E4" w:rsidP="00AE4C88">
      <w:pPr>
        <w:autoSpaceDE w:val="0"/>
        <w:autoSpaceDN w:val="0"/>
        <w:adjustRightInd w:val="0"/>
        <w:spacing w:after="0" w:line="240" w:lineRule="auto"/>
        <w:jc w:val="both"/>
        <w:rPr>
          <w:rFonts w:ascii="Times New Roman" w:eastAsia="Times New Roman" w:hAnsi="Times New Roman" w:cs="Times New Roman"/>
          <w:sz w:val="16"/>
          <w:szCs w:val="16"/>
          <w:lang w:eastAsia="ru-RU"/>
        </w:rPr>
      </w:pPr>
    </w:p>
    <w:tbl>
      <w:tblPr>
        <w:tblStyle w:val="61"/>
        <w:tblW w:w="9567" w:type="dxa"/>
        <w:jc w:val="center"/>
        <w:tblLayout w:type="fixed"/>
        <w:tblLook w:val="04A0" w:firstRow="1" w:lastRow="0" w:firstColumn="1" w:lastColumn="0" w:noHBand="0" w:noVBand="1"/>
      </w:tblPr>
      <w:tblGrid>
        <w:gridCol w:w="1980"/>
        <w:gridCol w:w="1468"/>
        <w:gridCol w:w="1469"/>
        <w:gridCol w:w="1741"/>
        <w:gridCol w:w="1275"/>
        <w:gridCol w:w="1634"/>
      </w:tblGrid>
      <w:tr w:rsidR="00AE4C88" w:rsidRPr="008F60E4" w14:paraId="18D9A2A1" w14:textId="77777777" w:rsidTr="008F60E4">
        <w:trPr>
          <w:jc w:val="center"/>
        </w:trPr>
        <w:tc>
          <w:tcPr>
            <w:tcW w:w="1980" w:type="dxa"/>
            <w:vMerge w:val="restart"/>
            <w:vAlign w:val="center"/>
          </w:tcPr>
          <w:p w14:paraId="1D9E606E" w14:textId="6F4EF4A5"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Наименование</w:t>
            </w:r>
          </w:p>
        </w:tc>
        <w:tc>
          <w:tcPr>
            <w:tcW w:w="7587" w:type="dxa"/>
            <w:gridSpan w:val="5"/>
            <w:tcBorders>
              <w:top w:val="single" w:sz="4" w:space="0" w:color="auto"/>
              <w:bottom w:val="single" w:sz="4" w:space="0" w:color="auto"/>
            </w:tcBorders>
            <w:vAlign w:val="center"/>
          </w:tcPr>
          <w:p w14:paraId="5FE615A7" w14:textId="77777777"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Наименование показателей, %</w:t>
            </w:r>
          </w:p>
        </w:tc>
      </w:tr>
      <w:tr w:rsidR="00AE4C88" w:rsidRPr="008F60E4" w14:paraId="38C26265" w14:textId="77777777" w:rsidTr="008F60E4">
        <w:trPr>
          <w:jc w:val="center"/>
        </w:trPr>
        <w:tc>
          <w:tcPr>
            <w:tcW w:w="1980" w:type="dxa"/>
            <w:vMerge/>
            <w:vAlign w:val="center"/>
          </w:tcPr>
          <w:p w14:paraId="7040B0BC" w14:textId="77777777" w:rsidR="00AE4C88" w:rsidRPr="008F60E4" w:rsidRDefault="00AE4C88" w:rsidP="008F60E4">
            <w:pPr>
              <w:autoSpaceDE w:val="0"/>
              <w:autoSpaceDN w:val="0"/>
              <w:adjustRightInd w:val="0"/>
              <w:jc w:val="center"/>
              <w:rPr>
                <w:rFonts w:ascii="Times New Roman" w:hAnsi="Times New Roman" w:cs="Times New Roman"/>
                <w:sz w:val="24"/>
                <w:szCs w:val="24"/>
              </w:rPr>
            </w:pPr>
          </w:p>
        </w:tc>
        <w:tc>
          <w:tcPr>
            <w:tcW w:w="1468" w:type="dxa"/>
            <w:tcBorders>
              <w:top w:val="single" w:sz="4" w:space="0" w:color="auto"/>
              <w:bottom w:val="single" w:sz="4" w:space="0" w:color="auto"/>
            </w:tcBorders>
            <w:vAlign w:val="center"/>
          </w:tcPr>
          <w:p w14:paraId="7CC9099D" w14:textId="4D8BE75B" w:rsidR="00AE4C88"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протеин</w:t>
            </w:r>
          </w:p>
        </w:tc>
        <w:tc>
          <w:tcPr>
            <w:tcW w:w="1469" w:type="dxa"/>
            <w:vAlign w:val="center"/>
          </w:tcPr>
          <w:p w14:paraId="4782CCD6" w14:textId="687CE103" w:rsidR="00AE4C88"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влага</w:t>
            </w:r>
          </w:p>
        </w:tc>
        <w:tc>
          <w:tcPr>
            <w:tcW w:w="1741" w:type="dxa"/>
            <w:tcBorders>
              <w:top w:val="single" w:sz="4" w:space="0" w:color="auto"/>
              <w:bottom w:val="single" w:sz="4" w:space="0" w:color="auto"/>
              <w:right w:val="single" w:sz="4" w:space="0" w:color="auto"/>
            </w:tcBorders>
            <w:vAlign w:val="center"/>
          </w:tcPr>
          <w:p w14:paraId="7FF910DE" w14:textId="04FDAF8C" w:rsidR="00AE4C88"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клейковина</w:t>
            </w:r>
          </w:p>
        </w:tc>
        <w:tc>
          <w:tcPr>
            <w:tcW w:w="1275" w:type="dxa"/>
            <w:tcBorders>
              <w:top w:val="single" w:sz="4" w:space="0" w:color="auto"/>
              <w:left w:val="single" w:sz="4" w:space="0" w:color="auto"/>
              <w:bottom w:val="single" w:sz="4" w:space="0" w:color="auto"/>
            </w:tcBorders>
            <w:vAlign w:val="center"/>
          </w:tcPr>
          <w:p w14:paraId="110920C4" w14:textId="3EB8F8D3" w:rsidR="00AE4C88"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зелень</w:t>
            </w:r>
          </w:p>
        </w:tc>
        <w:tc>
          <w:tcPr>
            <w:tcW w:w="1634" w:type="dxa"/>
            <w:tcBorders>
              <w:left w:val="single" w:sz="4" w:space="0" w:color="auto"/>
            </w:tcBorders>
            <w:vAlign w:val="center"/>
          </w:tcPr>
          <w:p w14:paraId="263ACC75" w14:textId="6B44799D" w:rsidR="00AE4C88"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крахмал</w:t>
            </w:r>
          </w:p>
        </w:tc>
      </w:tr>
      <w:tr w:rsidR="008F60E4" w:rsidRPr="008F60E4" w14:paraId="48161A2A" w14:textId="77777777" w:rsidTr="008F60E4">
        <w:trPr>
          <w:jc w:val="center"/>
        </w:trPr>
        <w:tc>
          <w:tcPr>
            <w:tcW w:w="1980" w:type="dxa"/>
          </w:tcPr>
          <w:p w14:paraId="5010A517" w14:textId="28E4455B" w:rsidR="008F60E4" w:rsidRPr="008F60E4" w:rsidRDefault="008F60E4" w:rsidP="00AE2C7A">
            <w:pPr>
              <w:autoSpaceDE w:val="0"/>
              <w:autoSpaceDN w:val="0"/>
              <w:adjustRightInd w:val="0"/>
              <w:jc w:val="both"/>
              <w:rPr>
                <w:rFonts w:ascii="Times New Roman" w:hAnsi="Times New Roman" w:cs="Times New Roman"/>
                <w:sz w:val="24"/>
                <w:szCs w:val="24"/>
              </w:rPr>
            </w:pPr>
            <w:r w:rsidRPr="008F60E4">
              <w:rPr>
                <w:rFonts w:ascii="Times New Roman" w:hAnsi="Times New Roman" w:cs="Times New Roman"/>
                <w:sz w:val="24"/>
                <w:szCs w:val="24"/>
              </w:rPr>
              <w:t>Просо № 1</w:t>
            </w:r>
          </w:p>
        </w:tc>
        <w:tc>
          <w:tcPr>
            <w:tcW w:w="1468" w:type="dxa"/>
            <w:tcBorders>
              <w:top w:val="single" w:sz="4" w:space="0" w:color="auto"/>
              <w:bottom w:val="single" w:sz="4" w:space="0" w:color="auto"/>
            </w:tcBorders>
          </w:tcPr>
          <w:p w14:paraId="299A3BB3" w14:textId="5845802F"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6,00</w:t>
            </w:r>
          </w:p>
        </w:tc>
        <w:tc>
          <w:tcPr>
            <w:tcW w:w="1469" w:type="dxa"/>
          </w:tcPr>
          <w:p w14:paraId="1CF0FB6D" w14:textId="7D5379E4"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8,88</w:t>
            </w:r>
          </w:p>
        </w:tc>
        <w:tc>
          <w:tcPr>
            <w:tcW w:w="1741" w:type="dxa"/>
            <w:tcBorders>
              <w:top w:val="single" w:sz="4" w:space="0" w:color="auto"/>
              <w:bottom w:val="single" w:sz="4" w:space="0" w:color="auto"/>
              <w:right w:val="single" w:sz="4" w:space="0" w:color="auto"/>
            </w:tcBorders>
          </w:tcPr>
          <w:p w14:paraId="63EA3D51" w14:textId="06781279"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7,31</w:t>
            </w:r>
          </w:p>
        </w:tc>
        <w:tc>
          <w:tcPr>
            <w:tcW w:w="1275" w:type="dxa"/>
            <w:tcBorders>
              <w:top w:val="single" w:sz="4" w:space="0" w:color="auto"/>
              <w:left w:val="single" w:sz="4" w:space="0" w:color="auto"/>
              <w:bottom w:val="single" w:sz="4" w:space="0" w:color="auto"/>
            </w:tcBorders>
          </w:tcPr>
          <w:p w14:paraId="2C3F3986" w14:textId="47695BFC"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86,1</w:t>
            </w:r>
          </w:p>
        </w:tc>
        <w:tc>
          <w:tcPr>
            <w:tcW w:w="1634" w:type="dxa"/>
            <w:tcBorders>
              <w:left w:val="single" w:sz="4" w:space="0" w:color="auto"/>
            </w:tcBorders>
          </w:tcPr>
          <w:p w14:paraId="108E8F24" w14:textId="2FFABCF2"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74,7</w:t>
            </w:r>
          </w:p>
        </w:tc>
      </w:tr>
      <w:tr w:rsidR="008F60E4" w:rsidRPr="008F60E4" w14:paraId="404F6BEA" w14:textId="77777777" w:rsidTr="008F60E4">
        <w:trPr>
          <w:jc w:val="center"/>
        </w:trPr>
        <w:tc>
          <w:tcPr>
            <w:tcW w:w="1980" w:type="dxa"/>
          </w:tcPr>
          <w:p w14:paraId="21055B29" w14:textId="412F670E" w:rsidR="008F60E4" w:rsidRPr="008F60E4" w:rsidRDefault="008F60E4" w:rsidP="00AE2C7A">
            <w:pPr>
              <w:autoSpaceDE w:val="0"/>
              <w:autoSpaceDN w:val="0"/>
              <w:adjustRightInd w:val="0"/>
              <w:jc w:val="both"/>
              <w:rPr>
                <w:rFonts w:ascii="Times New Roman" w:hAnsi="Times New Roman" w:cs="Times New Roman"/>
                <w:sz w:val="24"/>
                <w:szCs w:val="24"/>
              </w:rPr>
            </w:pPr>
            <w:r w:rsidRPr="008F60E4">
              <w:rPr>
                <w:rFonts w:ascii="Times New Roman" w:hAnsi="Times New Roman" w:cs="Times New Roman"/>
                <w:sz w:val="24"/>
                <w:szCs w:val="24"/>
              </w:rPr>
              <w:t>Просо № 2</w:t>
            </w:r>
          </w:p>
        </w:tc>
        <w:tc>
          <w:tcPr>
            <w:tcW w:w="1468" w:type="dxa"/>
            <w:tcBorders>
              <w:top w:val="single" w:sz="4" w:space="0" w:color="auto"/>
              <w:bottom w:val="single" w:sz="4" w:space="0" w:color="auto"/>
            </w:tcBorders>
          </w:tcPr>
          <w:p w14:paraId="6586EAAA" w14:textId="52916771"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6,84</w:t>
            </w:r>
          </w:p>
        </w:tc>
        <w:tc>
          <w:tcPr>
            <w:tcW w:w="1469" w:type="dxa"/>
          </w:tcPr>
          <w:p w14:paraId="03E5737F" w14:textId="2F3A2E59"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8,79</w:t>
            </w:r>
          </w:p>
        </w:tc>
        <w:tc>
          <w:tcPr>
            <w:tcW w:w="1741" w:type="dxa"/>
            <w:tcBorders>
              <w:top w:val="single" w:sz="4" w:space="0" w:color="auto"/>
              <w:bottom w:val="single" w:sz="4" w:space="0" w:color="auto"/>
              <w:right w:val="single" w:sz="4" w:space="0" w:color="auto"/>
            </w:tcBorders>
          </w:tcPr>
          <w:p w14:paraId="148C8CA8" w14:textId="6610CD11"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7,67</w:t>
            </w:r>
          </w:p>
        </w:tc>
        <w:tc>
          <w:tcPr>
            <w:tcW w:w="1275" w:type="dxa"/>
            <w:tcBorders>
              <w:top w:val="single" w:sz="4" w:space="0" w:color="auto"/>
              <w:left w:val="single" w:sz="4" w:space="0" w:color="auto"/>
              <w:bottom w:val="single" w:sz="4" w:space="0" w:color="auto"/>
            </w:tcBorders>
          </w:tcPr>
          <w:p w14:paraId="6EFCC160" w14:textId="2D9802FB"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94,8</w:t>
            </w:r>
          </w:p>
        </w:tc>
        <w:tc>
          <w:tcPr>
            <w:tcW w:w="1634" w:type="dxa"/>
            <w:tcBorders>
              <w:left w:val="single" w:sz="4" w:space="0" w:color="auto"/>
            </w:tcBorders>
          </w:tcPr>
          <w:p w14:paraId="7193707D" w14:textId="3BB7300D"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73,6</w:t>
            </w:r>
          </w:p>
        </w:tc>
      </w:tr>
      <w:tr w:rsidR="008F60E4" w:rsidRPr="008F60E4" w14:paraId="7672F46C" w14:textId="77777777" w:rsidTr="008F60E4">
        <w:trPr>
          <w:jc w:val="center"/>
        </w:trPr>
        <w:tc>
          <w:tcPr>
            <w:tcW w:w="1980" w:type="dxa"/>
            <w:tcBorders>
              <w:bottom w:val="single" w:sz="4" w:space="0" w:color="auto"/>
            </w:tcBorders>
          </w:tcPr>
          <w:p w14:paraId="434389EE" w14:textId="7DBB2688" w:rsidR="008F60E4" w:rsidRPr="008F60E4" w:rsidRDefault="008F60E4" w:rsidP="00AE2C7A">
            <w:pPr>
              <w:autoSpaceDE w:val="0"/>
              <w:autoSpaceDN w:val="0"/>
              <w:adjustRightInd w:val="0"/>
              <w:jc w:val="both"/>
              <w:rPr>
                <w:rFonts w:ascii="Times New Roman" w:hAnsi="Times New Roman" w:cs="Times New Roman"/>
                <w:sz w:val="24"/>
                <w:szCs w:val="24"/>
              </w:rPr>
            </w:pPr>
            <w:r w:rsidRPr="008F60E4">
              <w:rPr>
                <w:rFonts w:ascii="Times New Roman" w:hAnsi="Times New Roman" w:cs="Times New Roman"/>
                <w:sz w:val="24"/>
                <w:szCs w:val="24"/>
              </w:rPr>
              <w:t>Просо № 3</w:t>
            </w:r>
          </w:p>
        </w:tc>
        <w:tc>
          <w:tcPr>
            <w:tcW w:w="1468" w:type="dxa"/>
            <w:tcBorders>
              <w:top w:val="single" w:sz="4" w:space="0" w:color="auto"/>
              <w:bottom w:val="single" w:sz="4" w:space="0" w:color="auto"/>
            </w:tcBorders>
          </w:tcPr>
          <w:p w14:paraId="110F4D33" w14:textId="0FC21802"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6,78</w:t>
            </w:r>
          </w:p>
        </w:tc>
        <w:tc>
          <w:tcPr>
            <w:tcW w:w="1469" w:type="dxa"/>
            <w:tcBorders>
              <w:bottom w:val="single" w:sz="4" w:space="0" w:color="auto"/>
            </w:tcBorders>
          </w:tcPr>
          <w:p w14:paraId="131159EC" w14:textId="241FCE15"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8,71</w:t>
            </w:r>
          </w:p>
        </w:tc>
        <w:tc>
          <w:tcPr>
            <w:tcW w:w="1741" w:type="dxa"/>
            <w:tcBorders>
              <w:top w:val="single" w:sz="4" w:space="0" w:color="auto"/>
              <w:bottom w:val="single" w:sz="4" w:space="0" w:color="auto"/>
              <w:right w:val="single" w:sz="4" w:space="0" w:color="auto"/>
            </w:tcBorders>
          </w:tcPr>
          <w:p w14:paraId="1BB375A6" w14:textId="7331CECC"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7,73</w:t>
            </w:r>
          </w:p>
        </w:tc>
        <w:tc>
          <w:tcPr>
            <w:tcW w:w="1275" w:type="dxa"/>
            <w:tcBorders>
              <w:top w:val="single" w:sz="4" w:space="0" w:color="auto"/>
              <w:left w:val="single" w:sz="4" w:space="0" w:color="auto"/>
              <w:bottom w:val="single" w:sz="4" w:space="0" w:color="auto"/>
            </w:tcBorders>
          </w:tcPr>
          <w:p w14:paraId="4EB51CA6" w14:textId="58D759C6"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90,0</w:t>
            </w:r>
          </w:p>
        </w:tc>
        <w:tc>
          <w:tcPr>
            <w:tcW w:w="1634" w:type="dxa"/>
            <w:tcBorders>
              <w:left w:val="single" w:sz="4" w:space="0" w:color="auto"/>
              <w:bottom w:val="single" w:sz="4" w:space="0" w:color="auto"/>
            </w:tcBorders>
          </w:tcPr>
          <w:p w14:paraId="1518E0C0" w14:textId="589BEFE6" w:rsidR="008F60E4"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rPr>
              <w:t>73,7</w:t>
            </w:r>
          </w:p>
        </w:tc>
      </w:tr>
    </w:tbl>
    <w:p w14:paraId="47633520" w14:textId="69191D3D" w:rsidR="006C752B" w:rsidRDefault="006C752B" w:rsidP="00AE4C88">
      <w:pPr>
        <w:spacing w:after="0" w:line="240" w:lineRule="auto"/>
        <w:jc w:val="both"/>
        <w:rPr>
          <w:rFonts w:ascii="Times New Roman" w:eastAsia="Times New Roman" w:hAnsi="Times New Roman" w:cs="Times New Roman"/>
          <w:sz w:val="28"/>
          <w:szCs w:val="28"/>
          <w:shd w:val="clear" w:color="auto" w:fill="FFFFFF"/>
          <w:lang w:val="kk-KZ" w:eastAsia="ru-RU"/>
        </w:rPr>
      </w:pPr>
    </w:p>
    <w:p w14:paraId="28D60787" w14:textId="73508B32" w:rsidR="006C752B" w:rsidRDefault="00AE4C88" w:rsidP="00AE4C88">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DB1522">
        <w:rPr>
          <w:rFonts w:ascii="Times New Roman" w:eastAsia="Times New Roman" w:hAnsi="Times New Roman" w:cs="Times New Roman"/>
          <w:sz w:val="28"/>
          <w:szCs w:val="28"/>
          <w:shd w:val="clear" w:color="auto" w:fill="FFFFFF"/>
          <w:lang w:val="kk-KZ" w:eastAsia="ru-RU"/>
        </w:rPr>
        <w:t>Результаты ис</w:t>
      </w:r>
      <w:r w:rsidR="00145AE2">
        <w:rPr>
          <w:rFonts w:ascii="Times New Roman" w:eastAsia="Times New Roman" w:hAnsi="Times New Roman" w:cs="Times New Roman"/>
          <w:sz w:val="28"/>
          <w:szCs w:val="28"/>
          <w:shd w:val="clear" w:color="auto" w:fill="FFFFFF"/>
          <w:lang w:val="kk-KZ" w:eastAsia="ru-RU"/>
        </w:rPr>
        <w:t>следования показывает, что все 3</w:t>
      </w:r>
      <w:r w:rsidRPr="00DB1522">
        <w:rPr>
          <w:rFonts w:ascii="Times New Roman" w:eastAsia="Times New Roman" w:hAnsi="Times New Roman" w:cs="Times New Roman"/>
          <w:sz w:val="28"/>
          <w:szCs w:val="28"/>
          <w:shd w:val="clear" w:color="auto" w:fill="FFFFFF"/>
          <w:lang w:val="kk-KZ" w:eastAsia="ru-RU"/>
        </w:rPr>
        <w:t xml:space="preserve"> видов зерна проса соответ</w:t>
      </w:r>
      <w:r w:rsidR="006C752B">
        <w:rPr>
          <w:rFonts w:ascii="Times New Roman" w:eastAsia="Times New Roman" w:hAnsi="Times New Roman" w:cs="Times New Roman"/>
          <w:sz w:val="28"/>
          <w:szCs w:val="28"/>
          <w:shd w:val="clear" w:color="auto" w:fill="FFFFFF"/>
          <w:lang w:val="kk-KZ" w:eastAsia="ru-RU"/>
        </w:rPr>
        <w:t>ствует требованиям ГОСТ 572-</w:t>
      </w:r>
      <w:r w:rsidRPr="00334803">
        <w:rPr>
          <w:rFonts w:ascii="Times New Roman" w:eastAsia="Times New Roman" w:hAnsi="Times New Roman" w:cs="Times New Roman"/>
          <w:sz w:val="28"/>
          <w:szCs w:val="28"/>
          <w:shd w:val="clear" w:color="auto" w:fill="FFFFFF"/>
          <w:lang w:val="kk-KZ" w:eastAsia="ru-RU"/>
        </w:rPr>
        <w:t>2016</w:t>
      </w:r>
      <w:r w:rsidR="00F60D04" w:rsidRPr="00334803">
        <w:rPr>
          <w:rFonts w:ascii="Times New Roman" w:eastAsia="Times New Roman" w:hAnsi="Times New Roman" w:cs="Times New Roman"/>
          <w:sz w:val="28"/>
          <w:szCs w:val="28"/>
          <w:shd w:val="clear" w:color="auto" w:fill="FFFFFF"/>
          <w:lang w:val="kk-KZ" w:eastAsia="ru-RU"/>
        </w:rPr>
        <w:t xml:space="preserve"> </w:t>
      </w:r>
      <w:r w:rsidR="00516A5D" w:rsidRPr="00334803">
        <w:rPr>
          <w:rFonts w:ascii="Times New Roman" w:eastAsia="Times New Roman" w:hAnsi="Times New Roman" w:cs="Times New Roman"/>
          <w:sz w:val="28"/>
          <w:szCs w:val="28"/>
          <w:lang w:eastAsia="ru-RU"/>
        </w:rPr>
        <w:t>[148</w:t>
      </w:r>
      <w:r w:rsidR="006160FD" w:rsidRPr="00334803">
        <w:rPr>
          <w:rFonts w:ascii="Times New Roman" w:eastAsia="Times New Roman" w:hAnsi="Times New Roman" w:cs="Times New Roman"/>
          <w:sz w:val="28"/>
          <w:szCs w:val="28"/>
          <w:lang w:eastAsia="ru-RU"/>
        </w:rPr>
        <w:t>, с.</w:t>
      </w:r>
      <w:r w:rsidR="00334803" w:rsidRPr="00334803">
        <w:rPr>
          <w:rFonts w:ascii="Times New Roman" w:eastAsia="Times New Roman" w:hAnsi="Times New Roman" w:cs="Times New Roman"/>
          <w:sz w:val="28"/>
          <w:szCs w:val="28"/>
          <w:lang w:eastAsia="ru-RU"/>
        </w:rPr>
        <w:t xml:space="preserve"> 2-15</w:t>
      </w:r>
      <w:r w:rsidR="00F60D04" w:rsidRPr="00334803">
        <w:rPr>
          <w:rFonts w:ascii="Times New Roman" w:eastAsia="Times New Roman" w:hAnsi="Times New Roman" w:cs="Times New Roman"/>
          <w:sz w:val="28"/>
          <w:szCs w:val="28"/>
          <w:lang w:eastAsia="ru-RU"/>
        </w:rPr>
        <w:t>]</w:t>
      </w:r>
      <w:r w:rsidRPr="00334803">
        <w:rPr>
          <w:rFonts w:ascii="Times New Roman" w:eastAsia="Times New Roman" w:hAnsi="Times New Roman" w:cs="Times New Roman"/>
          <w:sz w:val="28"/>
          <w:szCs w:val="28"/>
          <w:shd w:val="clear" w:color="auto" w:fill="FFFFFF"/>
          <w:lang w:val="kk-KZ" w:eastAsia="ru-RU"/>
        </w:rPr>
        <w:t xml:space="preserve">. Наибольшее </w:t>
      </w:r>
      <w:r w:rsidRPr="00DB1522">
        <w:rPr>
          <w:rFonts w:ascii="Times New Roman" w:eastAsia="Times New Roman" w:hAnsi="Times New Roman" w:cs="Times New Roman"/>
          <w:sz w:val="28"/>
          <w:szCs w:val="28"/>
          <w:shd w:val="clear" w:color="auto" w:fill="FFFFFF"/>
          <w:lang w:val="kk-KZ" w:eastAsia="ru-RU"/>
        </w:rPr>
        <w:t>содержа</w:t>
      </w:r>
      <w:r w:rsidR="00145AE2">
        <w:rPr>
          <w:rFonts w:ascii="Times New Roman" w:eastAsia="Times New Roman" w:hAnsi="Times New Roman" w:cs="Times New Roman"/>
          <w:sz w:val="28"/>
          <w:szCs w:val="28"/>
          <w:shd w:val="clear" w:color="auto" w:fill="FFFFFF"/>
          <w:lang w:val="kk-KZ" w:eastAsia="ru-RU"/>
        </w:rPr>
        <w:t>ние протеина показывает просо №2</w:t>
      </w:r>
      <w:r w:rsidRPr="00DB1522">
        <w:rPr>
          <w:rFonts w:ascii="Times New Roman" w:eastAsia="Times New Roman" w:hAnsi="Times New Roman" w:cs="Times New Roman"/>
          <w:sz w:val="28"/>
          <w:szCs w:val="28"/>
          <w:shd w:val="clear" w:color="auto" w:fill="FFFFFF"/>
          <w:lang w:val="kk-KZ" w:eastAsia="ru-RU"/>
        </w:rPr>
        <w:t>, по содержанию влаги все образцы в пределах нормы, не более 14%. Наибольшее содержание клейковин</w:t>
      </w:r>
      <w:r w:rsidR="00145AE2">
        <w:rPr>
          <w:rFonts w:ascii="Times New Roman" w:eastAsia="Times New Roman" w:hAnsi="Times New Roman" w:cs="Times New Roman"/>
          <w:sz w:val="28"/>
          <w:szCs w:val="28"/>
          <w:shd w:val="clear" w:color="auto" w:fill="FFFFFF"/>
          <w:lang w:val="kk-KZ" w:eastAsia="ru-RU"/>
        </w:rPr>
        <w:t>ы наблюдается в образце просо №3</w:t>
      </w:r>
      <w:r w:rsidRPr="00DB1522">
        <w:rPr>
          <w:rFonts w:ascii="Times New Roman" w:eastAsia="Times New Roman" w:hAnsi="Times New Roman" w:cs="Times New Roman"/>
          <w:sz w:val="28"/>
          <w:szCs w:val="28"/>
          <w:shd w:val="clear" w:color="auto" w:fill="FFFFFF"/>
          <w:lang w:val="kk-KZ" w:eastAsia="ru-RU"/>
        </w:rPr>
        <w:t>, по индексу зелени показатели всех образцов колеблятся в предел</w:t>
      </w:r>
      <w:r w:rsidR="00145AE2">
        <w:rPr>
          <w:rFonts w:ascii="Times New Roman" w:eastAsia="Times New Roman" w:hAnsi="Times New Roman" w:cs="Times New Roman"/>
          <w:sz w:val="28"/>
          <w:szCs w:val="28"/>
          <w:shd w:val="clear" w:color="auto" w:fill="FFFFFF"/>
          <w:lang w:val="kk-KZ" w:eastAsia="ru-RU"/>
        </w:rPr>
        <w:t>ах 86,1-94,8%, при этом просо №2</w:t>
      </w:r>
      <w:r w:rsidRPr="00DB1522">
        <w:rPr>
          <w:rFonts w:ascii="Times New Roman" w:eastAsia="Times New Roman" w:hAnsi="Times New Roman" w:cs="Times New Roman"/>
          <w:sz w:val="28"/>
          <w:szCs w:val="28"/>
          <w:shd w:val="clear" w:color="auto" w:fill="FFFFFF"/>
          <w:lang w:val="kk-KZ" w:eastAsia="ru-RU"/>
        </w:rPr>
        <w:t xml:space="preserve"> показал наивысший результат. Больше всего крахмала содержится в образце №1, содержание крахмала не менее важно при формировании рецептуры макаронных изделий, посколько крахмал отвечает за клейстеризацию и повышает качество и сохранность формы макаронных изделий. </w:t>
      </w:r>
    </w:p>
    <w:p w14:paraId="4DE6CC4B" w14:textId="77777777" w:rsidR="00145AE2" w:rsidRDefault="00AE4C88" w:rsidP="00AE4C88">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DB1522">
        <w:rPr>
          <w:rFonts w:ascii="Times New Roman" w:eastAsia="Times New Roman" w:hAnsi="Times New Roman" w:cs="Times New Roman"/>
          <w:sz w:val="28"/>
          <w:szCs w:val="28"/>
          <w:shd w:val="clear" w:color="auto" w:fill="FFFFFF"/>
          <w:lang w:val="kk-KZ" w:eastAsia="ru-RU"/>
        </w:rPr>
        <w:t xml:space="preserve">Таким образом, наиболее оптимальные показатели были в образце </w:t>
      </w:r>
      <w:r w:rsidR="00070EF3" w:rsidRPr="00DB1522">
        <w:rPr>
          <w:rFonts w:ascii="Times New Roman" w:eastAsia="Times New Roman" w:hAnsi="Times New Roman" w:cs="Times New Roman"/>
          <w:sz w:val="28"/>
          <w:szCs w:val="28"/>
          <w:shd w:val="clear" w:color="auto" w:fill="FFFFFF"/>
          <w:lang w:val="kk-KZ" w:eastAsia="ru-RU"/>
        </w:rPr>
        <w:t>просо</w:t>
      </w:r>
      <w:r w:rsidR="00145AE2">
        <w:rPr>
          <w:rFonts w:ascii="Times New Roman" w:eastAsia="Times New Roman" w:hAnsi="Times New Roman" w:cs="Times New Roman"/>
          <w:sz w:val="28"/>
          <w:szCs w:val="28"/>
          <w:shd w:val="clear" w:color="auto" w:fill="FFFFFF"/>
          <w:lang w:val="kk-KZ" w:eastAsia="ru-RU"/>
        </w:rPr>
        <w:t xml:space="preserve"> №2</w:t>
      </w:r>
      <w:r w:rsidRPr="00DB1522">
        <w:rPr>
          <w:rFonts w:ascii="Times New Roman" w:eastAsia="Times New Roman" w:hAnsi="Times New Roman" w:cs="Times New Roman"/>
          <w:sz w:val="28"/>
          <w:szCs w:val="28"/>
          <w:shd w:val="clear" w:color="auto" w:fill="FFFFFF"/>
          <w:lang w:val="kk-KZ" w:eastAsia="ru-RU"/>
        </w:rPr>
        <w:t xml:space="preserve">, по результатам исследований </w:t>
      </w:r>
      <w:r w:rsidR="00070EF3" w:rsidRPr="00DB1522">
        <w:rPr>
          <w:rFonts w:ascii="Times New Roman" w:eastAsia="Times New Roman" w:hAnsi="Times New Roman" w:cs="Times New Roman"/>
          <w:sz w:val="28"/>
          <w:szCs w:val="28"/>
          <w:shd w:val="clear" w:color="auto" w:fill="FFFFFF"/>
          <w:lang w:val="kk-KZ" w:eastAsia="ru-RU"/>
        </w:rPr>
        <w:t>проса</w:t>
      </w:r>
      <w:r w:rsidRPr="00DB1522">
        <w:rPr>
          <w:rFonts w:ascii="Times New Roman" w:eastAsia="Times New Roman" w:hAnsi="Times New Roman" w:cs="Times New Roman"/>
          <w:sz w:val="28"/>
          <w:szCs w:val="28"/>
          <w:shd w:val="clear" w:color="auto" w:fill="FFFFFF"/>
          <w:lang w:val="kk-KZ" w:eastAsia="ru-RU"/>
        </w:rPr>
        <w:t xml:space="preserve"> 2022 года. </w:t>
      </w:r>
    </w:p>
    <w:p w14:paraId="13C765BB" w14:textId="7A3A24BB" w:rsidR="00AE4C88" w:rsidRPr="00DB1522" w:rsidRDefault="00AE4C88" w:rsidP="00AE4C88">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DB1522">
        <w:rPr>
          <w:rFonts w:ascii="Times New Roman" w:eastAsia="Times New Roman" w:hAnsi="Times New Roman" w:cs="Times New Roman"/>
          <w:sz w:val="28"/>
          <w:szCs w:val="28"/>
          <w:shd w:val="clear" w:color="auto" w:fill="FFFFFF"/>
          <w:lang w:val="kk-KZ" w:eastAsia="ru-RU"/>
        </w:rPr>
        <w:t xml:space="preserve">Для обеспечения максимальной точности при выборе зерна </w:t>
      </w:r>
      <w:r w:rsidR="00070EF3" w:rsidRPr="00DB1522">
        <w:rPr>
          <w:rFonts w:ascii="Times New Roman" w:eastAsia="Times New Roman" w:hAnsi="Times New Roman" w:cs="Times New Roman"/>
          <w:sz w:val="28"/>
          <w:szCs w:val="28"/>
          <w:shd w:val="clear" w:color="auto" w:fill="FFFFFF"/>
          <w:lang w:val="kk-KZ" w:eastAsia="ru-RU"/>
        </w:rPr>
        <w:t>проса</w:t>
      </w:r>
      <w:r w:rsidRPr="00DB1522">
        <w:rPr>
          <w:rFonts w:ascii="Times New Roman" w:eastAsia="Times New Roman" w:hAnsi="Times New Roman" w:cs="Times New Roman"/>
          <w:sz w:val="28"/>
          <w:szCs w:val="28"/>
          <w:shd w:val="clear" w:color="auto" w:fill="FFFFFF"/>
          <w:lang w:val="kk-KZ" w:eastAsia="ru-RU"/>
        </w:rPr>
        <w:t xml:space="preserve"> для производства макаронных изделий также были исследованы ф</w:t>
      </w:r>
      <w:r w:rsidRPr="00DB1522">
        <w:rPr>
          <w:rFonts w:ascii="Times New Roman" w:eastAsia="Times New Roman" w:hAnsi="Times New Roman" w:cs="Times New Roman"/>
          <w:sz w:val="28"/>
          <w:szCs w:val="28"/>
          <w:lang w:val="kk-KZ" w:eastAsia="ru-RU"/>
        </w:rPr>
        <w:t>изико-химические показатели зерна</w:t>
      </w:r>
      <w:r w:rsidRPr="00DB1522">
        <w:rPr>
          <w:rFonts w:ascii="Times New Roman" w:eastAsia="Times New Roman" w:hAnsi="Times New Roman" w:cs="Times New Roman"/>
          <w:sz w:val="28"/>
          <w:szCs w:val="28"/>
          <w:lang w:eastAsia="ru-RU"/>
        </w:rPr>
        <w:t xml:space="preserve"> </w:t>
      </w:r>
      <w:r w:rsidR="00070EF3" w:rsidRPr="00DB1522">
        <w:rPr>
          <w:rFonts w:ascii="Times New Roman" w:eastAsia="Times New Roman" w:hAnsi="Times New Roman" w:cs="Times New Roman"/>
          <w:sz w:val="28"/>
          <w:szCs w:val="28"/>
          <w:lang w:eastAsia="ru-RU"/>
        </w:rPr>
        <w:t>проса</w:t>
      </w:r>
      <w:r w:rsidRPr="00DB1522">
        <w:rPr>
          <w:rFonts w:ascii="Times New Roman" w:eastAsia="Times New Roman" w:hAnsi="Times New Roman" w:cs="Times New Roman"/>
          <w:sz w:val="28"/>
          <w:szCs w:val="28"/>
          <w:lang w:eastAsia="ru-RU"/>
        </w:rPr>
        <w:t xml:space="preserve"> 2023 года выпуска. Результаты исследований представлены в таблице </w:t>
      </w:r>
      <w:r w:rsidR="00155A4B">
        <w:rPr>
          <w:rFonts w:ascii="Times New Roman" w:eastAsia="Times New Roman" w:hAnsi="Times New Roman" w:cs="Times New Roman"/>
          <w:sz w:val="28"/>
          <w:szCs w:val="28"/>
          <w:lang w:eastAsia="ru-RU"/>
        </w:rPr>
        <w:t>8</w:t>
      </w:r>
      <w:r w:rsidRPr="00DB1522">
        <w:rPr>
          <w:rFonts w:ascii="Times New Roman" w:eastAsia="Times New Roman" w:hAnsi="Times New Roman" w:cs="Times New Roman"/>
          <w:sz w:val="28"/>
          <w:szCs w:val="28"/>
          <w:lang w:eastAsia="ru-RU"/>
        </w:rPr>
        <w:t>.</w:t>
      </w:r>
    </w:p>
    <w:p w14:paraId="6396780B" w14:textId="77777777" w:rsidR="00AE4C88" w:rsidRPr="00DB1522" w:rsidRDefault="00AE4C88" w:rsidP="00AE4C88">
      <w:pPr>
        <w:autoSpaceDE w:val="0"/>
        <w:autoSpaceDN w:val="0"/>
        <w:adjustRightInd w:val="0"/>
        <w:spacing w:after="0" w:line="240" w:lineRule="auto"/>
        <w:jc w:val="both"/>
        <w:rPr>
          <w:rFonts w:ascii="Times New Roman" w:eastAsia="Times New Roman" w:hAnsi="Times New Roman" w:cs="Times New Roman"/>
          <w:sz w:val="28"/>
          <w:szCs w:val="28"/>
          <w:shd w:val="clear" w:color="auto" w:fill="FFFFFF"/>
          <w:lang w:val="kk-KZ" w:eastAsia="ru-RU"/>
        </w:rPr>
      </w:pPr>
    </w:p>
    <w:p w14:paraId="1E883848" w14:textId="3DB0E07E" w:rsidR="00AE4C88" w:rsidRDefault="00AE4C88" w:rsidP="00AE4C88">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 xml:space="preserve">Таблица </w:t>
      </w:r>
      <w:r w:rsidR="00155A4B">
        <w:rPr>
          <w:rFonts w:ascii="Times New Roman" w:eastAsia="Times New Roman" w:hAnsi="Times New Roman" w:cs="Times New Roman"/>
          <w:sz w:val="28"/>
          <w:szCs w:val="28"/>
          <w:lang w:eastAsia="ru-RU"/>
        </w:rPr>
        <w:t>8</w:t>
      </w:r>
      <w:r w:rsidRPr="00DB1522">
        <w:rPr>
          <w:rFonts w:ascii="Times New Roman" w:eastAsia="Times New Roman" w:hAnsi="Times New Roman" w:cs="Times New Roman"/>
          <w:sz w:val="28"/>
          <w:szCs w:val="28"/>
          <w:lang w:eastAsia="ru-RU"/>
        </w:rPr>
        <w:t xml:space="preserve"> </w:t>
      </w:r>
      <w:r w:rsidR="008F60E4">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w:t>
      </w:r>
      <w:r w:rsidRPr="00DB1522">
        <w:rPr>
          <w:rFonts w:ascii="Times New Roman" w:eastAsia="Times New Roman" w:hAnsi="Times New Roman" w:cs="Times New Roman"/>
          <w:sz w:val="28"/>
          <w:szCs w:val="28"/>
          <w:lang w:val="kk-KZ" w:eastAsia="ru-RU"/>
        </w:rPr>
        <w:t>Физико-химические характеристики</w:t>
      </w:r>
      <w:r w:rsidRPr="00DB1522">
        <w:rPr>
          <w:rFonts w:ascii="Times New Roman" w:eastAsia="Times New Roman" w:hAnsi="Times New Roman" w:cs="Times New Roman"/>
          <w:sz w:val="28"/>
          <w:szCs w:val="28"/>
          <w:lang w:eastAsia="ru-RU"/>
        </w:rPr>
        <w:t xml:space="preserve"> проса (выпуск 2023 года) для макаронных изделий</w:t>
      </w:r>
    </w:p>
    <w:p w14:paraId="45A11744" w14:textId="77777777" w:rsidR="008F60E4" w:rsidRPr="008F60E4" w:rsidRDefault="008F60E4" w:rsidP="00AE4C88">
      <w:pPr>
        <w:autoSpaceDE w:val="0"/>
        <w:autoSpaceDN w:val="0"/>
        <w:adjustRightInd w:val="0"/>
        <w:spacing w:after="0" w:line="240" w:lineRule="auto"/>
        <w:jc w:val="both"/>
        <w:rPr>
          <w:rFonts w:ascii="Times New Roman" w:eastAsia="Times New Roman" w:hAnsi="Times New Roman" w:cs="Times New Roman"/>
          <w:sz w:val="16"/>
          <w:szCs w:val="16"/>
          <w:lang w:eastAsia="ru-RU"/>
        </w:rPr>
      </w:pPr>
    </w:p>
    <w:tbl>
      <w:tblPr>
        <w:tblStyle w:val="61"/>
        <w:tblW w:w="9567" w:type="dxa"/>
        <w:jc w:val="center"/>
        <w:tblLayout w:type="fixed"/>
        <w:tblLook w:val="04A0" w:firstRow="1" w:lastRow="0" w:firstColumn="1" w:lastColumn="0" w:noHBand="0" w:noVBand="1"/>
      </w:tblPr>
      <w:tblGrid>
        <w:gridCol w:w="1980"/>
        <w:gridCol w:w="1468"/>
        <w:gridCol w:w="1469"/>
        <w:gridCol w:w="1741"/>
        <w:gridCol w:w="1197"/>
        <w:gridCol w:w="1712"/>
      </w:tblGrid>
      <w:tr w:rsidR="00AE4C88" w:rsidRPr="008F60E4" w14:paraId="02EA8ABB" w14:textId="77777777" w:rsidTr="008F60E4">
        <w:trPr>
          <w:jc w:val="center"/>
        </w:trPr>
        <w:tc>
          <w:tcPr>
            <w:tcW w:w="1980" w:type="dxa"/>
            <w:vMerge w:val="restart"/>
            <w:vAlign w:val="center"/>
          </w:tcPr>
          <w:p w14:paraId="6AE3E66A" w14:textId="3145C84F" w:rsidR="00AE4C88" w:rsidRPr="008F60E4" w:rsidRDefault="00AE4C88"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Наименование</w:t>
            </w:r>
          </w:p>
        </w:tc>
        <w:tc>
          <w:tcPr>
            <w:tcW w:w="7587" w:type="dxa"/>
            <w:gridSpan w:val="5"/>
            <w:tcBorders>
              <w:top w:val="single" w:sz="4" w:space="0" w:color="auto"/>
              <w:bottom w:val="single" w:sz="4" w:space="0" w:color="auto"/>
            </w:tcBorders>
          </w:tcPr>
          <w:p w14:paraId="440B5C8E"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Наименование показателей, %</w:t>
            </w:r>
          </w:p>
        </w:tc>
      </w:tr>
      <w:tr w:rsidR="00AE4C88" w:rsidRPr="008F60E4" w14:paraId="0C4CAF9A" w14:textId="77777777" w:rsidTr="008F60E4">
        <w:trPr>
          <w:jc w:val="center"/>
        </w:trPr>
        <w:tc>
          <w:tcPr>
            <w:tcW w:w="1980" w:type="dxa"/>
            <w:vMerge/>
          </w:tcPr>
          <w:p w14:paraId="7AD8E4EC" w14:textId="77777777" w:rsidR="00AE4C88" w:rsidRPr="008F60E4" w:rsidRDefault="00AE4C88" w:rsidP="00AE2C7A">
            <w:pPr>
              <w:autoSpaceDE w:val="0"/>
              <w:autoSpaceDN w:val="0"/>
              <w:adjustRightInd w:val="0"/>
              <w:jc w:val="both"/>
              <w:rPr>
                <w:rFonts w:ascii="Times New Roman" w:hAnsi="Times New Roman" w:cs="Times New Roman"/>
                <w:sz w:val="24"/>
                <w:szCs w:val="24"/>
              </w:rPr>
            </w:pPr>
          </w:p>
        </w:tc>
        <w:tc>
          <w:tcPr>
            <w:tcW w:w="1468" w:type="dxa"/>
            <w:tcBorders>
              <w:top w:val="single" w:sz="4" w:space="0" w:color="auto"/>
            </w:tcBorders>
          </w:tcPr>
          <w:p w14:paraId="6DD32C64" w14:textId="73D28C85" w:rsidR="00AE4C88"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протеин</w:t>
            </w:r>
          </w:p>
        </w:tc>
        <w:tc>
          <w:tcPr>
            <w:tcW w:w="1469" w:type="dxa"/>
          </w:tcPr>
          <w:p w14:paraId="595AF66E" w14:textId="2D7C147C" w:rsidR="00AE4C88"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влага</w:t>
            </w:r>
          </w:p>
        </w:tc>
        <w:tc>
          <w:tcPr>
            <w:tcW w:w="1741" w:type="dxa"/>
            <w:tcBorders>
              <w:top w:val="single" w:sz="4" w:space="0" w:color="auto"/>
              <w:right w:val="single" w:sz="4" w:space="0" w:color="auto"/>
            </w:tcBorders>
          </w:tcPr>
          <w:p w14:paraId="11ACCEC7" w14:textId="59632B12" w:rsidR="00AE4C88"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клейковина</w:t>
            </w:r>
          </w:p>
        </w:tc>
        <w:tc>
          <w:tcPr>
            <w:tcW w:w="1197" w:type="dxa"/>
            <w:tcBorders>
              <w:top w:val="single" w:sz="4" w:space="0" w:color="auto"/>
              <w:left w:val="single" w:sz="4" w:space="0" w:color="auto"/>
            </w:tcBorders>
          </w:tcPr>
          <w:p w14:paraId="2D856297" w14:textId="3CE50EB7" w:rsidR="00AE4C88"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зелень</w:t>
            </w:r>
          </w:p>
        </w:tc>
        <w:tc>
          <w:tcPr>
            <w:tcW w:w="1712" w:type="dxa"/>
            <w:tcBorders>
              <w:left w:val="single" w:sz="4" w:space="0" w:color="auto"/>
            </w:tcBorders>
          </w:tcPr>
          <w:p w14:paraId="7123FA78" w14:textId="50ED8038" w:rsidR="00AE4C88" w:rsidRPr="008F60E4" w:rsidRDefault="008F60E4" w:rsidP="00AE2C7A">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крахмал</w:t>
            </w:r>
          </w:p>
        </w:tc>
      </w:tr>
      <w:tr w:rsidR="00AE4C88" w:rsidRPr="008F60E4" w14:paraId="055379DF" w14:textId="77777777" w:rsidTr="008F60E4">
        <w:trPr>
          <w:jc w:val="center"/>
        </w:trPr>
        <w:tc>
          <w:tcPr>
            <w:tcW w:w="1980" w:type="dxa"/>
          </w:tcPr>
          <w:p w14:paraId="74F970E6" w14:textId="5D2247C1" w:rsidR="00AE4C88" w:rsidRPr="008F60E4" w:rsidRDefault="00070EF3" w:rsidP="008F60E4">
            <w:pPr>
              <w:autoSpaceDE w:val="0"/>
              <w:autoSpaceDN w:val="0"/>
              <w:adjustRightInd w:val="0"/>
              <w:jc w:val="both"/>
              <w:rPr>
                <w:rFonts w:ascii="Times New Roman" w:hAnsi="Times New Roman" w:cs="Times New Roman"/>
                <w:sz w:val="24"/>
                <w:szCs w:val="24"/>
              </w:rPr>
            </w:pPr>
            <w:r w:rsidRPr="008F60E4">
              <w:rPr>
                <w:rFonts w:ascii="Times New Roman" w:hAnsi="Times New Roman" w:cs="Times New Roman"/>
                <w:sz w:val="24"/>
                <w:szCs w:val="24"/>
              </w:rPr>
              <w:t>Просо</w:t>
            </w:r>
            <w:r w:rsidR="00AE4C88" w:rsidRPr="008F60E4">
              <w:rPr>
                <w:rFonts w:ascii="Times New Roman" w:hAnsi="Times New Roman" w:cs="Times New Roman"/>
                <w:sz w:val="24"/>
                <w:szCs w:val="24"/>
              </w:rPr>
              <w:t xml:space="preserve"> №1</w:t>
            </w:r>
          </w:p>
        </w:tc>
        <w:tc>
          <w:tcPr>
            <w:tcW w:w="1468" w:type="dxa"/>
          </w:tcPr>
          <w:p w14:paraId="206D0C1C"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13,92</w:t>
            </w:r>
          </w:p>
        </w:tc>
        <w:tc>
          <w:tcPr>
            <w:tcW w:w="1469" w:type="dxa"/>
          </w:tcPr>
          <w:p w14:paraId="12765F06"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8,56</w:t>
            </w:r>
          </w:p>
        </w:tc>
        <w:tc>
          <w:tcPr>
            <w:tcW w:w="1741" w:type="dxa"/>
          </w:tcPr>
          <w:p w14:paraId="62281C47"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8,73</w:t>
            </w:r>
          </w:p>
        </w:tc>
        <w:tc>
          <w:tcPr>
            <w:tcW w:w="1197" w:type="dxa"/>
          </w:tcPr>
          <w:p w14:paraId="37D1CB5A"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120,7</w:t>
            </w:r>
          </w:p>
        </w:tc>
        <w:tc>
          <w:tcPr>
            <w:tcW w:w="1712" w:type="dxa"/>
          </w:tcPr>
          <w:p w14:paraId="06730355"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64,5</w:t>
            </w:r>
          </w:p>
        </w:tc>
      </w:tr>
      <w:tr w:rsidR="00AE4C88" w:rsidRPr="008F60E4" w14:paraId="10AA9E16" w14:textId="77777777" w:rsidTr="008F60E4">
        <w:trPr>
          <w:jc w:val="center"/>
        </w:trPr>
        <w:tc>
          <w:tcPr>
            <w:tcW w:w="1980" w:type="dxa"/>
          </w:tcPr>
          <w:p w14:paraId="6E771702" w14:textId="072794C7" w:rsidR="00AE4C88" w:rsidRPr="008F60E4" w:rsidRDefault="00070EF3" w:rsidP="008F60E4">
            <w:pPr>
              <w:autoSpaceDE w:val="0"/>
              <w:autoSpaceDN w:val="0"/>
              <w:adjustRightInd w:val="0"/>
              <w:jc w:val="both"/>
              <w:rPr>
                <w:rFonts w:ascii="Times New Roman" w:hAnsi="Times New Roman" w:cs="Times New Roman"/>
                <w:sz w:val="24"/>
                <w:szCs w:val="24"/>
              </w:rPr>
            </w:pPr>
            <w:r w:rsidRPr="008F60E4">
              <w:rPr>
                <w:rFonts w:ascii="Times New Roman" w:hAnsi="Times New Roman" w:cs="Times New Roman"/>
                <w:sz w:val="24"/>
                <w:szCs w:val="24"/>
              </w:rPr>
              <w:t xml:space="preserve">Просо </w:t>
            </w:r>
            <w:r w:rsidR="00AE4C88" w:rsidRPr="008F60E4">
              <w:rPr>
                <w:rFonts w:ascii="Times New Roman" w:hAnsi="Times New Roman" w:cs="Times New Roman"/>
                <w:sz w:val="24"/>
                <w:szCs w:val="24"/>
              </w:rPr>
              <w:t>№2</w:t>
            </w:r>
          </w:p>
        </w:tc>
        <w:tc>
          <w:tcPr>
            <w:tcW w:w="1468" w:type="dxa"/>
          </w:tcPr>
          <w:p w14:paraId="69BA8E00"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14,68</w:t>
            </w:r>
          </w:p>
        </w:tc>
        <w:tc>
          <w:tcPr>
            <w:tcW w:w="1469" w:type="dxa"/>
          </w:tcPr>
          <w:p w14:paraId="34E693F5"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8,73</w:t>
            </w:r>
          </w:p>
        </w:tc>
        <w:tc>
          <w:tcPr>
            <w:tcW w:w="1741" w:type="dxa"/>
          </w:tcPr>
          <w:p w14:paraId="0CC6DE72"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8,87</w:t>
            </w:r>
          </w:p>
        </w:tc>
        <w:tc>
          <w:tcPr>
            <w:tcW w:w="1197" w:type="dxa"/>
          </w:tcPr>
          <w:p w14:paraId="445076FB"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134,6</w:t>
            </w:r>
          </w:p>
        </w:tc>
        <w:tc>
          <w:tcPr>
            <w:tcW w:w="1712" w:type="dxa"/>
          </w:tcPr>
          <w:p w14:paraId="5DF16488"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63,6</w:t>
            </w:r>
          </w:p>
        </w:tc>
      </w:tr>
      <w:tr w:rsidR="00AE4C88" w:rsidRPr="008F60E4" w14:paraId="01F2A860" w14:textId="77777777" w:rsidTr="008F60E4">
        <w:trPr>
          <w:jc w:val="center"/>
        </w:trPr>
        <w:tc>
          <w:tcPr>
            <w:tcW w:w="1980" w:type="dxa"/>
          </w:tcPr>
          <w:p w14:paraId="7C7F5BF3" w14:textId="14834BB8" w:rsidR="00AE4C88" w:rsidRPr="008F60E4" w:rsidRDefault="00070EF3" w:rsidP="008F60E4">
            <w:pPr>
              <w:autoSpaceDE w:val="0"/>
              <w:autoSpaceDN w:val="0"/>
              <w:adjustRightInd w:val="0"/>
              <w:jc w:val="both"/>
              <w:rPr>
                <w:rFonts w:ascii="Times New Roman" w:hAnsi="Times New Roman" w:cs="Times New Roman"/>
                <w:sz w:val="24"/>
                <w:szCs w:val="24"/>
              </w:rPr>
            </w:pPr>
            <w:r w:rsidRPr="008F60E4">
              <w:rPr>
                <w:rFonts w:ascii="Times New Roman" w:hAnsi="Times New Roman" w:cs="Times New Roman"/>
                <w:sz w:val="24"/>
                <w:szCs w:val="24"/>
              </w:rPr>
              <w:t xml:space="preserve">Просо </w:t>
            </w:r>
            <w:r w:rsidR="00AE4C88" w:rsidRPr="008F60E4">
              <w:rPr>
                <w:rFonts w:ascii="Times New Roman" w:hAnsi="Times New Roman" w:cs="Times New Roman"/>
                <w:sz w:val="24"/>
                <w:szCs w:val="24"/>
              </w:rPr>
              <w:t>№3</w:t>
            </w:r>
          </w:p>
        </w:tc>
        <w:tc>
          <w:tcPr>
            <w:tcW w:w="1468" w:type="dxa"/>
          </w:tcPr>
          <w:p w14:paraId="3CF76EB1"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12,93</w:t>
            </w:r>
          </w:p>
        </w:tc>
        <w:tc>
          <w:tcPr>
            <w:tcW w:w="1469" w:type="dxa"/>
          </w:tcPr>
          <w:p w14:paraId="7B5E480D"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8,69</w:t>
            </w:r>
          </w:p>
        </w:tc>
        <w:tc>
          <w:tcPr>
            <w:tcW w:w="1741" w:type="dxa"/>
          </w:tcPr>
          <w:p w14:paraId="6AFF0D10"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8,90</w:t>
            </w:r>
          </w:p>
        </w:tc>
        <w:tc>
          <w:tcPr>
            <w:tcW w:w="1197" w:type="dxa"/>
          </w:tcPr>
          <w:p w14:paraId="55A4FFD8"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120,8</w:t>
            </w:r>
          </w:p>
        </w:tc>
        <w:tc>
          <w:tcPr>
            <w:tcW w:w="1712" w:type="dxa"/>
          </w:tcPr>
          <w:p w14:paraId="35F7E400" w14:textId="77777777" w:rsidR="00AE4C88" w:rsidRPr="008F60E4" w:rsidRDefault="00AE4C88" w:rsidP="00AE2C7A">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65,8</w:t>
            </w:r>
          </w:p>
        </w:tc>
      </w:tr>
    </w:tbl>
    <w:p w14:paraId="55320C38" w14:textId="77777777" w:rsidR="00AE4C88" w:rsidRPr="00DB1522" w:rsidRDefault="00AE4C88" w:rsidP="00AE4C88">
      <w:pPr>
        <w:spacing w:after="0" w:line="240" w:lineRule="auto"/>
        <w:jc w:val="both"/>
        <w:rPr>
          <w:rFonts w:ascii="Times New Roman" w:eastAsia="Times New Roman" w:hAnsi="Times New Roman" w:cs="Times New Roman"/>
          <w:sz w:val="28"/>
          <w:szCs w:val="28"/>
          <w:lang w:eastAsia="ru-RU"/>
        </w:rPr>
      </w:pPr>
    </w:p>
    <w:p w14:paraId="23B863CF" w14:textId="77777777" w:rsidR="008905FD" w:rsidRDefault="00AE4C88" w:rsidP="00AE4C88">
      <w:pPr>
        <w:spacing w:after="0" w:line="240" w:lineRule="auto"/>
        <w:ind w:firstLine="709"/>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 xml:space="preserve">Наибольший показатель по содержанию протеина показывает </w:t>
      </w:r>
      <w:r w:rsidR="00070EF3" w:rsidRPr="00DB1522">
        <w:rPr>
          <w:rFonts w:ascii="Times New Roman" w:eastAsia="Times New Roman" w:hAnsi="Times New Roman" w:cs="Times New Roman"/>
          <w:sz w:val="28"/>
          <w:szCs w:val="28"/>
          <w:lang w:eastAsia="ru-RU"/>
        </w:rPr>
        <w:t>просо</w:t>
      </w:r>
      <w:r w:rsidRPr="00DB1522">
        <w:rPr>
          <w:rFonts w:ascii="Times New Roman" w:eastAsia="Times New Roman" w:hAnsi="Times New Roman" w:cs="Times New Roman"/>
          <w:sz w:val="28"/>
          <w:szCs w:val="28"/>
          <w:lang w:eastAsia="ru-RU"/>
        </w:rPr>
        <w:t xml:space="preserve"> №2 </w:t>
      </w:r>
      <w:r w:rsidR="008F60E4">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14,68%, влажность в пределах 8,56-8,73%, не превышает норму по содержанию влаги не более 14</w:t>
      </w:r>
      <w:r w:rsidRPr="00334803">
        <w:rPr>
          <w:rFonts w:ascii="Times New Roman" w:eastAsia="Times New Roman" w:hAnsi="Times New Roman" w:cs="Times New Roman"/>
          <w:sz w:val="28"/>
          <w:szCs w:val="28"/>
          <w:lang w:eastAsia="ru-RU"/>
        </w:rPr>
        <w:t>%</w:t>
      </w:r>
      <w:r w:rsidR="00740B24" w:rsidRPr="00334803">
        <w:rPr>
          <w:rFonts w:ascii="Times New Roman" w:eastAsia="Times New Roman" w:hAnsi="Times New Roman" w:cs="Times New Roman"/>
          <w:sz w:val="28"/>
          <w:szCs w:val="28"/>
          <w:lang w:eastAsia="ru-RU"/>
        </w:rPr>
        <w:t xml:space="preserve"> </w:t>
      </w:r>
      <w:r w:rsidR="00740B24" w:rsidRPr="00334803">
        <w:rPr>
          <w:rFonts w:ascii="Times New Roman" w:eastAsia="Times New Roman" w:hAnsi="Times New Roman" w:cs="Times New Roman"/>
          <w:sz w:val="28"/>
          <w:szCs w:val="28"/>
          <w:shd w:val="clear" w:color="auto" w:fill="FFFFFF"/>
          <w:lang w:val="kk-KZ" w:eastAsia="ru-RU"/>
        </w:rPr>
        <w:t>[148</w:t>
      </w:r>
      <w:r w:rsidR="006160FD" w:rsidRPr="00334803">
        <w:rPr>
          <w:rFonts w:ascii="Times New Roman" w:eastAsia="Times New Roman" w:hAnsi="Times New Roman" w:cs="Times New Roman"/>
          <w:sz w:val="28"/>
          <w:szCs w:val="28"/>
          <w:shd w:val="clear" w:color="auto" w:fill="FFFFFF"/>
          <w:lang w:val="kk-KZ" w:eastAsia="ru-RU"/>
        </w:rPr>
        <w:t xml:space="preserve">, </w:t>
      </w:r>
      <w:r w:rsidR="00334803" w:rsidRPr="00334803">
        <w:rPr>
          <w:rFonts w:ascii="Times New Roman" w:eastAsia="Times New Roman" w:hAnsi="Times New Roman" w:cs="Times New Roman"/>
          <w:sz w:val="28"/>
          <w:szCs w:val="28"/>
          <w:shd w:val="clear" w:color="auto" w:fill="FFFFFF"/>
          <w:lang w:val="kk-KZ" w:eastAsia="ru-RU"/>
        </w:rPr>
        <w:t>с. 2-15</w:t>
      </w:r>
      <w:r w:rsidR="00740B24" w:rsidRPr="00334803">
        <w:rPr>
          <w:rFonts w:ascii="Times New Roman" w:eastAsia="Times New Roman" w:hAnsi="Times New Roman" w:cs="Times New Roman"/>
          <w:sz w:val="28"/>
          <w:szCs w:val="28"/>
          <w:shd w:val="clear" w:color="auto" w:fill="FFFFFF"/>
          <w:lang w:val="kk-KZ" w:eastAsia="ru-RU"/>
        </w:rPr>
        <w:t>]</w:t>
      </w:r>
      <w:r w:rsidR="00740B24" w:rsidRPr="00334803">
        <w:rPr>
          <w:rFonts w:ascii="Times New Roman" w:eastAsia="Times New Roman" w:hAnsi="Times New Roman" w:cs="Times New Roman"/>
          <w:sz w:val="28"/>
          <w:szCs w:val="28"/>
          <w:lang w:eastAsia="ru-RU"/>
        </w:rPr>
        <w:t xml:space="preserve">. </w:t>
      </w:r>
      <w:r w:rsidRPr="00334803">
        <w:rPr>
          <w:rFonts w:ascii="Times New Roman" w:eastAsia="Times New Roman" w:hAnsi="Times New Roman" w:cs="Times New Roman"/>
          <w:sz w:val="28"/>
          <w:szCs w:val="28"/>
          <w:lang w:eastAsia="ru-RU"/>
        </w:rPr>
        <w:t xml:space="preserve">Наибольшее </w:t>
      </w:r>
      <w:r w:rsidRPr="00DB1522">
        <w:rPr>
          <w:rFonts w:ascii="Times New Roman" w:eastAsia="Times New Roman" w:hAnsi="Times New Roman" w:cs="Times New Roman"/>
          <w:sz w:val="28"/>
          <w:szCs w:val="28"/>
          <w:lang w:eastAsia="ru-RU"/>
        </w:rPr>
        <w:t xml:space="preserve">количество клейковины наблюдается в </w:t>
      </w:r>
      <w:r w:rsidR="00070EF3" w:rsidRPr="00DB1522">
        <w:rPr>
          <w:rFonts w:ascii="Times New Roman" w:eastAsia="Times New Roman" w:hAnsi="Times New Roman" w:cs="Times New Roman"/>
          <w:sz w:val="28"/>
          <w:szCs w:val="28"/>
          <w:lang w:eastAsia="ru-RU"/>
        </w:rPr>
        <w:t>просо</w:t>
      </w:r>
      <w:r w:rsidRPr="00DB1522">
        <w:rPr>
          <w:rFonts w:ascii="Times New Roman" w:eastAsia="Times New Roman" w:hAnsi="Times New Roman" w:cs="Times New Roman"/>
          <w:sz w:val="28"/>
          <w:szCs w:val="28"/>
          <w:lang w:eastAsia="ru-RU"/>
        </w:rPr>
        <w:t xml:space="preserve"> №3. Повышенный индекс зелени показывает </w:t>
      </w:r>
      <w:r w:rsidR="00070EF3" w:rsidRPr="00DB1522">
        <w:rPr>
          <w:rFonts w:ascii="Times New Roman" w:eastAsia="Times New Roman" w:hAnsi="Times New Roman" w:cs="Times New Roman"/>
          <w:sz w:val="28"/>
          <w:szCs w:val="28"/>
          <w:lang w:eastAsia="ru-RU"/>
        </w:rPr>
        <w:t>просо</w:t>
      </w:r>
      <w:r w:rsidRPr="00DB1522">
        <w:rPr>
          <w:rFonts w:ascii="Times New Roman" w:eastAsia="Times New Roman" w:hAnsi="Times New Roman" w:cs="Times New Roman"/>
          <w:sz w:val="28"/>
          <w:szCs w:val="28"/>
          <w:lang w:eastAsia="ru-RU"/>
        </w:rPr>
        <w:t xml:space="preserve"> №2. По содержанию крахмала наибольшую результат показал </w:t>
      </w:r>
      <w:r w:rsidR="00070EF3" w:rsidRPr="00DB1522">
        <w:rPr>
          <w:rFonts w:ascii="Times New Roman" w:eastAsia="Times New Roman" w:hAnsi="Times New Roman" w:cs="Times New Roman"/>
          <w:sz w:val="28"/>
          <w:szCs w:val="28"/>
          <w:lang w:eastAsia="ru-RU"/>
        </w:rPr>
        <w:t>просо</w:t>
      </w:r>
      <w:r w:rsidRPr="00DB1522">
        <w:rPr>
          <w:rFonts w:ascii="Times New Roman" w:eastAsia="Times New Roman" w:hAnsi="Times New Roman" w:cs="Times New Roman"/>
          <w:sz w:val="28"/>
          <w:szCs w:val="28"/>
          <w:lang w:eastAsia="ru-RU"/>
        </w:rPr>
        <w:t xml:space="preserve"> №3. </w:t>
      </w:r>
    </w:p>
    <w:p w14:paraId="7C0B93AA" w14:textId="54ED03D2" w:rsidR="00AE4C88" w:rsidRPr="00DB1522" w:rsidRDefault="00AE4C88" w:rsidP="00AE4C88">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DB1522">
        <w:rPr>
          <w:rFonts w:ascii="Times New Roman" w:eastAsia="Times New Roman" w:hAnsi="Times New Roman" w:cs="Times New Roman"/>
          <w:sz w:val="28"/>
          <w:szCs w:val="28"/>
          <w:shd w:val="clear" w:color="auto" w:fill="FFFFFF"/>
          <w:lang w:val="kk-KZ" w:eastAsia="ru-RU"/>
        </w:rPr>
        <w:t>Исходя из данных таблицы</w:t>
      </w:r>
      <w:r w:rsidR="008F60E4">
        <w:rPr>
          <w:rFonts w:ascii="Times New Roman" w:eastAsia="Times New Roman" w:hAnsi="Times New Roman" w:cs="Times New Roman"/>
          <w:sz w:val="28"/>
          <w:szCs w:val="28"/>
          <w:shd w:val="clear" w:color="auto" w:fill="FFFFFF"/>
          <w:lang w:val="kk-KZ" w:eastAsia="ru-RU"/>
        </w:rPr>
        <w:t> </w:t>
      </w:r>
      <w:r w:rsidR="00155A4B">
        <w:rPr>
          <w:rFonts w:ascii="Times New Roman" w:eastAsia="Times New Roman" w:hAnsi="Times New Roman" w:cs="Times New Roman"/>
          <w:sz w:val="28"/>
          <w:szCs w:val="28"/>
          <w:shd w:val="clear" w:color="auto" w:fill="FFFFFF"/>
          <w:lang w:val="kk-KZ" w:eastAsia="ru-RU"/>
        </w:rPr>
        <w:t>8</w:t>
      </w:r>
      <w:r w:rsidR="00145AE2">
        <w:rPr>
          <w:rFonts w:ascii="Times New Roman" w:eastAsia="Times New Roman" w:hAnsi="Times New Roman" w:cs="Times New Roman"/>
          <w:sz w:val="28"/>
          <w:szCs w:val="28"/>
          <w:shd w:val="clear" w:color="auto" w:fill="FFFFFF"/>
          <w:lang w:val="kk-KZ" w:eastAsia="ru-RU"/>
        </w:rPr>
        <w:t xml:space="preserve"> </w:t>
      </w:r>
      <w:r w:rsidRPr="00DB1522">
        <w:rPr>
          <w:rFonts w:ascii="Times New Roman" w:eastAsia="Times New Roman" w:hAnsi="Times New Roman" w:cs="Times New Roman"/>
          <w:sz w:val="28"/>
          <w:szCs w:val="28"/>
          <w:shd w:val="clear" w:color="auto" w:fill="FFFFFF"/>
          <w:lang w:val="kk-KZ" w:eastAsia="ru-RU"/>
        </w:rPr>
        <w:t xml:space="preserve">следует, что в зерне пшена инфракрасный анализатор INFRAMATIC 8611 определил, что в сравнении с 2022 годом показатели выше, порядок показателей отличается. </w:t>
      </w:r>
      <w:r w:rsidR="00740B24">
        <w:rPr>
          <w:rFonts w:ascii="Times New Roman" w:eastAsia="Times New Roman" w:hAnsi="Times New Roman" w:cs="Times New Roman"/>
          <w:sz w:val="28"/>
          <w:szCs w:val="28"/>
          <w:shd w:val="clear" w:color="auto" w:fill="FFFFFF"/>
          <w:lang w:val="kk-KZ" w:eastAsia="ru-RU"/>
        </w:rPr>
        <w:t xml:space="preserve">В итоге выбран </w:t>
      </w:r>
      <w:r w:rsidR="00070EF3" w:rsidRPr="00DB1522">
        <w:rPr>
          <w:rFonts w:ascii="Times New Roman" w:eastAsia="Times New Roman" w:hAnsi="Times New Roman" w:cs="Times New Roman"/>
          <w:sz w:val="28"/>
          <w:szCs w:val="28"/>
          <w:shd w:val="clear" w:color="auto" w:fill="FFFFFF"/>
          <w:lang w:val="kk-KZ" w:eastAsia="ru-RU"/>
        </w:rPr>
        <w:t>просо</w:t>
      </w:r>
      <w:r w:rsidR="00145AE2">
        <w:rPr>
          <w:rFonts w:ascii="Times New Roman" w:eastAsia="Times New Roman" w:hAnsi="Times New Roman" w:cs="Times New Roman"/>
          <w:sz w:val="28"/>
          <w:szCs w:val="28"/>
          <w:shd w:val="clear" w:color="auto" w:fill="FFFFFF"/>
          <w:lang w:val="kk-KZ" w:eastAsia="ru-RU"/>
        </w:rPr>
        <w:t xml:space="preserve"> №2 </w:t>
      </w:r>
      <w:r w:rsidR="008F60E4">
        <w:rPr>
          <w:rFonts w:ascii="Times New Roman" w:eastAsia="Times New Roman" w:hAnsi="Times New Roman" w:cs="Times New Roman"/>
          <w:sz w:val="28"/>
          <w:szCs w:val="28"/>
          <w:shd w:val="clear" w:color="auto" w:fill="FFFFFF"/>
          <w:lang w:val="kk-KZ" w:eastAsia="ru-RU"/>
        </w:rPr>
        <w:t>–</w:t>
      </w:r>
      <w:r w:rsidRPr="00DB1522">
        <w:rPr>
          <w:rFonts w:ascii="Times New Roman" w:eastAsia="Times New Roman" w:hAnsi="Times New Roman" w:cs="Times New Roman"/>
          <w:sz w:val="28"/>
          <w:szCs w:val="28"/>
          <w:shd w:val="clear" w:color="auto" w:fill="FFFFFF"/>
          <w:lang w:val="kk-KZ" w:eastAsia="ru-RU"/>
        </w:rPr>
        <w:t xml:space="preserve"> 2023 года выпуска</w:t>
      </w:r>
      <w:r w:rsidR="00740B24">
        <w:rPr>
          <w:rFonts w:ascii="Times New Roman" w:eastAsia="Times New Roman" w:hAnsi="Times New Roman" w:cs="Times New Roman"/>
          <w:sz w:val="28"/>
          <w:szCs w:val="28"/>
          <w:shd w:val="clear" w:color="auto" w:fill="FFFFFF"/>
          <w:lang w:val="kk-KZ" w:eastAsia="ru-RU"/>
        </w:rPr>
        <w:t xml:space="preserve"> для дальнейших исследований.</w:t>
      </w:r>
    </w:p>
    <w:p w14:paraId="2799E2EA" w14:textId="405EBF22" w:rsidR="00565A3D" w:rsidRPr="00DB1522" w:rsidRDefault="00740B24" w:rsidP="00565A3D">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Дальнейшим</w:t>
      </w:r>
      <w:r w:rsidR="00565A3D" w:rsidRPr="00DB1522">
        <w:rPr>
          <w:rFonts w:ascii="Times New Roman" w:eastAsia="Times New Roman" w:hAnsi="Times New Roman" w:cs="Times New Roman"/>
          <w:sz w:val="28"/>
          <w:szCs w:val="28"/>
          <w:lang w:val="kk-KZ" w:eastAsia="ru-RU"/>
        </w:rPr>
        <w:t xml:space="preserve"> этапом при подготовке </w:t>
      </w:r>
      <w:r>
        <w:rPr>
          <w:rFonts w:ascii="Times New Roman" w:eastAsia="Times New Roman" w:hAnsi="Times New Roman" w:cs="Times New Roman"/>
          <w:sz w:val="28"/>
          <w:szCs w:val="28"/>
          <w:lang w:val="kk-KZ" w:eastAsia="ru-RU"/>
        </w:rPr>
        <w:t>сырьевых материалов</w:t>
      </w:r>
      <w:r w:rsidR="00565A3D" w:rsidRPr="00DB1522">
        <w:rPr>
          <w:rFonts w:ascii="Times New Roman" w:eastAsia="Times New Roman" w:hAnsi="Times New Roman" w:cs="Times New Roman"/>
          <w:sz w:val="28"/>
          <w:szCs w:val="28"/>
          <w:lang w:val="kk-KZ" w:eastAsia="ru-RU"/>
        </w:rPr>
        <w:t xml:space="preserve"> для производства </w:t>
      </w:r>
      <w:r>
        <w:rPr>
          <w:rFonts w:ascii="Times New Roman" w:eastAsia="Times New Roman" w:hAnsi="Times New Roman" w:cs="Times New Roman"/>
          <w:sz w:val="28"/>
          <w:szCs w:val="28"/>
          <w:lang w:val="kk-KZ" w:eastAsia="ru-RU"/>
        </w:rPr>
        <w:t>изделий макаронных</w:t>
      </w:r>
      <w:r w:rsidR="00565A3D" w:rsidRPr="00DB1522">
        <w:rPr>
          <w:rFonts w:ascii="Times New Roman" w:eastAsia="Times New Roman" w:hAnsi="Times New Roman" w:cs="Times New Roman"/>
          <w:sz w:val="28"/>
          <w:szCs w:val="28"/>
          <w:lang w:val="kk-KZ" w:eastAsia="ru-RU"/>
        </w:rPr>
        <w:t xml:space="preserve"> из пшенично-пшенной муки является шелушение и измельчение проса для получения однородной пшенной муки. Проводилось шелушение и измельчения проса</w:t>
      </w:r>
      <w:r w:rsidR="008C5832" w:rsidRPr="00DB1522">
        <w:rPr>
          <w:rFonts w:ascii="Times New Roman" w:eastAsia="Times New Roman" w:hAnsi="Times New Roman" w:cs="Times New Roman"/>
          <w:sz w:val="28"/>
          <w:szCs w:val="28"/>
          <w:lang w:val="kk-KZ" w:eastAsia="ru-RU"/>
        </w:rPr>
        <w:t xml:space="preserve"> №2</w:t>
      </w:r>
      <w:r w:rsidR="00565A3D" w:rsidRPr="00DB1522">
        <w:rPr>
          <w:rFonts w:ascii="Times New Roman" w:eastAsia="Times New Roman" w:hAnsi="Times New Roman" w:cs="Times New Roman"/>
          <w:sz w:val="28"/>
          <w:szCs w:val="28"/>
          <w:lang w:val="kk-KZ" w:eastAsia="ru-RU"/>
        </w:rPr>
        <w:t xml:space="preserve"> на шелушителе и измельчителе для получения пшенной муки. </w:t>
      </w:r>
    </w:p>
    <w:p w14:paraId="01AC453B" w14:textId="77777777" w:rsidR="00C662B9" w:rsidRDefault="00565A3D" w:rsidP="00565A3D">
      <w:pPr>
        <w:spacing w:after="0" w:line="240" w:lineRule="auto"/>
        <w:ind w:firstLine="709"/>
        <w:jc w:val="both"/>
        <w:rPr>
          <w:rFonts w:ascii="Times New Roman" w:eastAsia="Times New Roman" w:hAnsi="Times New Roman" w:cs="Times New Roman"/>
          <w:sz w:val="28"/>
          <w:szCs w:val="28"/>
          <w:lang w:val="kk-KZ" w:eastAsia="ru-RU"/>
        </w:rPr>
      </w:pPr>
      <w:r w:rsidRPr="00DB1522">
        <w:rPr>
          <w:rFonts w:ascii="Times New Roman" w:eastAsia="Times New Roman" w:hAnsi="Times New Roman" w:cs="Times New Roman"/>
          <w:sz w:val="28"/>
          <w:szCs w:val="28"/>
          <w:lang w:val="kk-KZ" w:eastAsia="ru-RU"/>
        </w:rPr>
        <w:t>Исследовали физико-химические показатели пшенной муки для использования при производств</w:t>
      </w:r>
      <w:r w:rsidR="008C5832" w:rsidRPr="00DB1522">
        <w:rPr>
          <w:rFonts w:ascii="Times New Roman" w:eastAsia="Times New Roman" w:hAnsi="Times New Roman" w:cs="Times New Roman"/>
          <w:sz w:val="28"/>
          <w:szCs w:val="28"/>
          <w:lang w:eastAsia="ru-RU"/>
        </w:rPr>
        <w:t>а</w:t>
      </w:r>
      <w:r w:rsidRPr="00DB1522">
        <w:rPr>
          <w:rFonts w:ascii="Times New Roman" w:eastAsia="Times New Roman" w:hAnsi="Times New Roman" w:cs="Times New Roman"/>
          <w:sz w:val="28"/>
          <w:szCs w:val="28"/>
          <w:lang w:val="kk-KZ" w:eastAsia="ru-RU"/>
        </w:rPr>
        <w:t xml:space="preserve"> макаронных изделий. </w:t>
      </w:r>
    </w:p>
    <w:p w14:paraId="3D055044" w14:textId="18D71F2F" w:rsidR="00C662B9" w:rsidRDefault="00182B69" w:rsidP="00565A3D">
      <w:pPr>
        <w:spacing w:after="0" w:line="240" w:lineRule="auto"/>
        <w:ind w:firstLine="709"/>
        <w:jc w:val="both"/>
        <w:rPr>
          <w:rFonts w:ascii="Times New Roman" w:eastAsia="Times New Roman" w:hAnsi="Times New Roman" w:cs="Times New Roman"/>
          <w:sz w:val="28"/>
          <w:szCs w:val="28"/>
          <w:lang w:val="kk-KZ" w:eastAsia="ru-RU"/>
        </w:rPr>
      </w:pPr>
      <w:r w:rsidRPr="00DB1522">
        <w:rPr>
          <w:rFonts w:ascii="Times New Roman" w:eastAsia="Times New Roman" w:hAnsi="Times New Roman" w:cs="Times New Roman"/>
          <w:sz w:val="28"/>
          <w:szCs w:val="28"/>
          <w:lang w:val="kk-KZ" w:eastAsia="ru-RU"/>
        </w:rPr>
        <w:t>Так как, в Республике Казахстан, да и в целом, в старанах ЕАЭС отсутствуют нормативно-технические документы, которые регулирует требования для пшенной муки, поэтому исследуемые показатели нормировались согласно международным стандартом CODEX STAN 170-1989</w:t>
      </w:r>
      <w:r w:rsidR="00516A5D">
        <w:rPr>
          <w:rFonts w:ascii="Times New Roman" w:eastAsia="Times New Roman" w:hAnsi="Times New Roman" w:cs="Times New Roman"/>
          <w:sz w:val="28"/>
          <w:szCs w:val="28"/>
          <w:lang w:val="kk-KZ" w:eastAsia="ru-RU"/>
        </w:rPr>
        <w:t xml:space="preserve"> [151]</w:t>
      </w:r>
      <w:r w:rsidRPr="00DB1522">
        <w:rPr>
          <w:rFonts w:ascii="Times New Roman" w:eastAsia="Times New Roman" w:hAnsi="Times New Roman" w:cs="Times New Roman"/>
          <w:sz w:val="28"/>
          <w:szCs w:val="28"/>
          <w:lang w:val="kk-KZ" w:eastAsia="ru-RU"/>
        </w:rPr>
        <w:t xml:space="preserve">. </w:t>
      </w:r>
    </w:p>
    <w:p w14:paraId="1523DF09" w14:textId="0F4763EC" w:rsidR="00565A3D" w:rsidRPr="00DB1522" w:rsidRDefault="00145AE2" w:rsidP="00565A3D">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Получили 3 образца</w:t>
      </w:r>
      <w:r w:rsidR="008C5832" w:rsidRPr="00DB1522">
        <w:rPr>
          <w:rFonts w:ascii="Times New Roman" w:eastAsia="Times New Roman" w:hAnsi="Times New Roman" w:cs="Times New Roman"/>
          <w:sz w:val="28"/>
          <w:szCs w:val="28"/>
          <w:lang w:val="kk-KZ" w:eastAsia="ru-RU"/>
        </w:rPr>
        <w:t xml:space="preserve"> пшенной муки различной крупности. </w:t>
      </w:r>
      <w:r w:rsidR="00565A3D" w:rsidRPr="00DB1522">
        <w:rPr>
          <w:rFonts w:ascii="Times New Roman" w:eastAsia="Times New Roman" w:hAnsi="Times New Roman" w:cs="Times New Roman"/>
          <w:sz w:val="28"/>
          <w:szCs w:val="28"/>
          <w:lang w:val="kk-KZ" w:eastAsia="ru-RU"/>
        </w:rPr>
        <w:t>Результаты и</w:t>
      </w:r>
      <w:r w:rsidR="00155A4B">
        <w:rPr>
          <w:rFonts w:ascii="Times New Roman" w:eastAsia="Times New Roman" w:hAnsi="Times New Roman" w:cs="Times New Roman"/>
          <w:sz w:val="28"/>
          <w:szCs w:val="28"/>
          <w:lang w:val="kk-KZ" w:eastAsia="ru-RU"/>
        </w:rPr>
        <w:t>сследований показаны в таблице 9</w:t>
      </w:r>
      <w:r w:rsidR="00565A3D" w:rsidRPr="00DB1522">
        <w:rPr>
          <w:rFonts w:ascii="Times New Roman" w:eastAsia="Times New Roman" w:hAnsi="Times New Roman" w:cs="Times New Roman"/>
          <w:sz w:val="28"/>
          <w:szCs w:val="28"/>
          <w:lang w:val="kk-KZ" w:eastAsia="ru-RU"/>
        </w:rPr>
        <w:t>.</w:t>
      </w:r>
    </w:p>
    <w:p w14:paraId="084D176A" w14:textId="26829F4E" w:rsidR="00182B69" w:rsidRDefault="00182B69" w:rsidP="006F6843">
      <w:pPr>
        <w:spacing w:after="0" w:line="240" w:lineRule="auto"/>
        <w:jc w:val="both"/>
        <w:rPr>
          <w:rFonts w:ascii="Times New Roman" w:eastAsia="Times New Roman" w:hAnsi="Times New Roman" w:cs="Times New Roman"/>
          <w:sz w:val="28"/>
          <w:szCs w:val="28"/>
          <w:lang w:val="kk-KZ" w:eastAsia="ru-RU"/>
        </w:rPr>
      </w:pPr>
    </w:p>
    <w:p w14:paraId="7C262FA6" w14:textId="2EEB6DE0" w:rsidR="00FA45EE" w:rsidRDefault="00FA45EE" w:rsidP="006F6843">
      <w:pPr>
        <w:spacing w:after="0" w:line="240" w:lineRule="auto"/>
        <w:jc w:val="both"/>
        <w:rPr>
          <w:rFonts w:ascii="Times New Roman" w:eastAsia="Times New Roman" w:hAnsi="Times New Roman" w:cs="Times New Roman"/>
          <w:sz w:val="28"/>
          <w:szCs w:val="28"/>
          <w:lang w:val="kk-KZ" w:eastAsia="ru-RU"/>
        </w:rPr>
      </w:pPr>
    </w:p>
    <w:p w14:paraId="18E303FE" w14:textId="71D28DA7" w:rsidR="00FA45EE" w:rsidRDefault="00FA45EE" w:rsidP="006F6843">
      <w:pPr>
        <w:spacing w:after="0" w:line="240" w:lineRule="auto"/>
        <w:jc w:val="both"/>
        <w:rPr>
          <w:rFonts w:ascii="Times New Roman" w:eastAsia="Times New Roman" w:hAnsi="Times New Roman" w:cs="Times New Roman"/>
          <w:sz w:val="28"/>
          <w:szCs w:val="28"/>
          <w:lang w:val="kk-KZ" w:eastAsia="ru-RU"/>
        </w:rPr>
      </w:pPr>
    </w:p>
    <w:p w14:paraId="35913DD9" w14:textId="3E6EC603" w:rsidR="008905FD" w:rsidRDefault="008905FD" w:rsidP="006F6843">
      <w:pPr>
        <w:spacing w:after="0" w:line="240" w:lineRule="auto"/>
        <w:jc w:val="both"/>
        <w:rPr>
          <w:rFonts w:ascii="Times New Roman" w:eastAsia="Times New Roman" w:hAnsi="Times New Roman" w:cs="Times New Roman"/>
          <w:sz w:val="28"/>
          <w:szCs w:val="28"/>
          <w:lang w:val="kk-KZ" w:eastAsia="ru-RU"/>
        </w:rPr>
      </w:pPr>
    </w:p>
    <w:p w14:paraId="3AAF45B8" w14:textId="77777777" w:rsidR="008905FD" w:rsidRPr="00DB1522" w:rsidRDefault="008905FD" w:rsidP="006F6843">
      <w:pPr>
        <w:spacing w:after="0" w:line="240" w:lineRule="auto"/>
        <w:jc w:val="both"/>
        <w:rPr>
          <w:rFonts w:ascii="Times New Roman" w:eastAsia="Times New Roman" w:hAnsi="Times New Roman" w:cs="Times New Roman"/>
          <w:sz w:val="28"/>
          <w:szCs w:val="28"/>
          <w:lang w:val="kk-KZ" w:eastAsia="ru-RU"/>
        </w:rPr>
      </w:pPr>
    </w:p>
    <w:p w14:paraId="46FCFE41" w14:textId="2690163B" w:rsidR="000657C8" w:rsidRDefault="00155A4B" w:rsidP="006F684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9</w:t>
      </w:r>
      <w:r w:rsidR="002F2DAD" w:rsidRPr="00DB1522">
        <w:rPr>
          <w:rFonts w:ascii="Times New Roman" w:eastAsia="Times New Roman" w:hAnsi="Times New Roman" w:cs="Times New Roman"/>
          <w:sz w:val="28"/>
          <w:szCs w:val="28"/>
          <w:lang w:eastAsia="ru-RU"/>
        </w:rPr>
        <w:t xml:space="preserve"> </w:t>
      </w:r>
      <w:r w:rsidR="008F60E4">
        <w:rPr>
          <w:rFonts w:ascii="Times New Roman" w:eastAsia="Times New Roman" w:hAnsi="Times New Roman" w:cs="Times New Roman"/>
          <w:sz w:val="28"/>
          <w:szCs w:val="28"/>
          <w:lang w:eastAsia="ru-RU"/>
        </w:rPr>
        <w:t>–</w:t>
      </w:r>
      <w:r w:rsidR="00A33968" w:rsidRPr="00DB1522">
        <w:rPr>
          <w:rFonts w:ascii="Times New Roman" w:eastAsia="Times New Roman" w:hAnsi="Times New Roman" w:cs="Times New Roman"/>
          <w:sz w:val="28"/>
          <w:szCs w:val="28"/>
          <w:lang w:eastAsia="ru-RU"/>
        </w:rPr>
        <w:t xml:space="preserve"> </w:t>
      </w:r>
      <w:r w:rsidR="00A33968" w:rsidRPr="00DB1522">
        <w:rPr>
          <w:rFonts w:ascii="Times New Roman" w:eastAsia="Times New Roman" w:hAnsi="Times New Roman" w:cs="Times New Roman"/>
          <w:sz w:val="28"/>
          <w:szCs w:val="28"/>
          <w:lang w:val="kk-KZ" w:eastAsia="ru-RU"/>
        </w:rPr>
        <w:t>Физико-химические характеристики</w:t>
      </w:r>
      <w:r w:rsidR="00A33968" w:rsidRPr="00DB1522">
        <w:rPr>
          <w:rFonts w:ascii="Times New Roman" w:eastAsia="Times New Roman" w:hAnsi="Times New Roman" w:cs="Times New Roman"/>
          <w:sz w:val="28"/>
          <w:szCs w:val="28"/>
          <w:lang w:eastAsia="ru-RU"/>
        </w:rPr>
        <w:t xml:space="preserve"> пшена </w:t>
      </w:r>
      <w:r w:rsidR="002E6D52" w:rsidRPr="00DB1522">
        <w:rPr>
          <w:rFonts w:ascii="Times New Roman" w:eastAsia="Times New Roman" w:hAnsi="Times New Roman" w:cs="Times New Roman"/>
          <w:sz w:val="28"/>
          <w:szCs w:val="28"/>
          <w:lang w:eastAsia="ru-RU"/>
        </w:rPr>
        <w:t xml:space="preserve">в виде муки </w:t>
      </w:r>
      <w:r w:rsidR="00A33968" w:rsidRPr="00DB1522">
        <w:rPr>
          <w:rFonts w:ascii="Times New Roman" w:eastAsia="Times New Roman" w:hAnsi="Times New Roman" w:cs="Times New Roman"/>
          <w:sz w:val="28"/>
          <w:szCs w:val="28"/>
          <w:lang w:eastAsia="ru-RU"/>
        </w:rPr>
        <w:t>для м</w:t>
      </w:r>
      <w:r w:rsidR="000657C8" w:rsidRPr="00DB1522">
        <w:rPr>
          <w:rFonts w:ascii="Times New Roman" w:eastAsia="Times New Roman" w:hAnsi="Times New Roman" w:cs="Times New Roman"/>
          <w:sz w:val="28"/>
          <w:szCs w:val="28"/>
          <w:lang w:eastAsia="ru-RU"/>
        </w:rPr>
        <w:t>акаронных изделий</w:t>
      </w:r>
    </w:p>
    <w:p w14:paraId="712F7F28" w14:textId="77777777" w:rsidR="008F60E4" w:rsidRPr="008F60E4" w:rsidRDefault="008F60E4" w:rsidP="008465EF">
      <w:pPr>
        <w:spacing w:after="0" w:line="240" w:lineRule="auto"/>
        <w:jc w:val="right"/>
        <w:rPr>
          <w:rFonts w:ascii="Times New Roman" w:eastAsia="Times New Roman" w:hAnsi="Times New Roman" w:cs="Times New Roman"/>
          <w:sz w:val="16"/>
          <w:szCs w:val="16"/>
          <w:lang w:eastAsia="ru-RU"/>
        </w:rPr>
      </w:pPr>
    </w:p>
    <w:tbl>
      <w:tblPr>
        <w:tblStyle w:val="61"/>
        <w:tblW w:w="9594" w:type="dxa"/>
        <w:jc w:val="center"/>
        <w:tblLayout w:type="fixed"/>
        <w:tblLook w:val="04A0" w:firstRow="1" w:lastRow="0" w:firstColumn="1" w:lastColumn="0" w:noHBand="0" w:noVBand="1"/>
      </w:tblPr>
      <w:tblGrid>
        <w:gridCol w:w="3100"/>
        <w:gridCol w:w="1260"/>
        <w:gridCol w:w="854"/>
        <w:gridCol w:w="1427"/>
        <w:gridCol w:w="882"/>
        <w:gridCol w:w="1120"/>
        <w:gridCol w:w="951"/>
      </w:tblGrid>
      <w:tr w:rsidR="00DB1793" w:rsidRPr="008F60E4" w14:paraId="4A525811" w14:textId="77777777" w:rsidTr="008465EF">
        <w:trPr>
          <w:jc w:val="center"/>
        </w:trPr>
        <w:tc>
          <w:tcPr>
            <w:tcW w:w="3100" w:type="dxa"/>
            <w:vMerge w:val="restart"/>
            <w:vAlign w:val="center"/>
          </w:tcPr>
          <w:p w14:paraId="72B2CC4A" w14:textId="3D733603"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Наименование</w:t>
            </w:r>
          </w:p>
        </w:tc>
        <w:tc>
          <w:tcPr>
            <w:tcW w:w="6494" w:type="dxa"/>
            <w:gridSpan w:val="6"/>
            <w:tcBorders>
              <w:top w:val="single" w:sz="4" w:space="0" w:color="auto"/>
              <w:bottom w:val="single" w:sz="4" w:space="0" w:color="auto"/>
            </w:tcBorders>
            <w:vAlign w:val="center"/>
          </w:tcPr>
          <w:p w14:paraId="50543A6D" w14:textId="77777777"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Наименование показателей, %</w:t>
            </w:r>
          </w:p>
        </w:tc>
      </w:tr>
      <w:tr w:rsidR="00DB1793" w:rsidRPr="008F60E4" w14:paraId="208382CF" w14:textId="77777777" w:rsidTr="008465EF">
        <w:trPr>
          <w:jc w:val="center"/>
        </w:trPr>
        <w:tc>
          <w:tcPr>
            <w:tcW w:w="3100" w:type="dxa"/>
            <w:vMerge/>
            <w:vAlign w:val="center"/>
          </w:tcPr>
          <w:p w14:paraId="5409504D" w14:textId="77777777" w:rsidR="00DB1793" w:rsidRPr="008F60E4" w:rsidRDefault="00DB1793" w:rsidP="008F60E4">
            <w:pPr>
              <w:autoSpaceDE w:val="0"/>
              <w:autoSpaceDN w:val="0"/>
              <w:adjustRightInd w:val="0"/>
              <w:jc w:val="center"/>
              <w:rPr>
                <w:rFonts w:ascii="Times New Roman" w:hAnsi="Times New Roman" w:cs="Times New Roman"/>
                <w:sz w:val="24"/>
                <w:szCs w:val="24"/>
              </w:rPr>
            </w:pPr>
          </w:p>
        </w:tc>
        <w:tc>
          <w:tcPr>
            <w:tcW w:w="1260" w:type="dxa"/>
            <w:tcBorders>
              <w:top w:val="single" w:sz="4" w:space="0" w:color="auto"/>
            </w:tcBorders>
            <w:vAlign w:val="center"/>
          </w:tcPr>
          <w:p w14:paraId="045A88CC" w14:textId="22D49F80" w:rsidR="00DB1793"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протеин</w:t>
            </w:r>
          </w:p>
        </w:tc>
        <w:tc>
          <w:tcPr>
            <w:tcW w:w="854" w:type="dxa"/>
            <w:vAlign w:val="center"/>
          </w:tcPr>
          <w:p w14:paraId="203EA006" w14:textId="254173D4" w:rsidR="00DB1793"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влага</w:t>
            </w:r>
          </w:p>
        </w:tc>
        <w:tc>
          <w:tcPr>
            <w:tcW w:w="1427" w:type="dxa"/>
            <w:tcBorders>
              <w:top w:val="single" w:sz="4" w:space="0" w:color="auto"/>
              <w:right w:val="single" w:sz="4" w:space="0" w:color="auto"/>
            </w:tcBorders>
            <w:vAlign w:val="center"/>
          </w:tcPr>
          <w:p w14:paraId="1D8DDC93" w14:textId="77EDC211" w:rsidR="00DB1793"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клейковина</w:t>
            </w:r>
          </w:p>
        </w:tc>
        <w:tc>
          <w:tcPr>
            <w:tcW w:w="882" w:type="dxa"/>
            <w:tcBorders>
              <w:top w:val="single" w:sz="4" w:space="0" w:color="auto"/>
              <w:left w:val="single" w:sz="4" w:space="0" w:color="auto"/>
            </w:tcBorders>
            <w:vAlign w:val="center"/>
          </w:tcPr>
          <w:p w14:paraId="6653B76F" w14:textId="2B76CB2F" w:rsidR="00DB1793"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зола</w:t>
            </w:r>
          </w:p>
        </w:tc>
        <w:tc>
          <w:tcPr>
            <w:tcW w:w="1120" w:type="dxa"/>
            <w:tcBorders>
              <w:left w:val="single" w:sz="4" w:space="0" w:color="auto"/>
            </w:tcBorders>
            <w:vAlign w:val="center"/>
          </w:tcPr>
          <w:p w14:paraId="34B11AD5" w14:textId="2B46FDA2" w:rsidR="00DB1793"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белизна</w:t>
            </w:r>
          </w:p>
        </w:tc>
        <w:tc>
          <w:tcPr>
            <w:tcW w:w="951" w:type="dxa"/>
            <w:tcBorders>
              <w:left w:val="single" w:sz="4" w:space="0" w:color="auto"/>
            </w:tcBorders>
            <w:vAlign w:val="center"/>
          </w:tcPr>
          <w:p w14:paraId="095F1A60" w14:textId="200F26CE" w:rsidR="00DB1793" w:rsidRPr="008F60E4" w:rsidRDefault="008F60E4" w:rsidP="008F60E4">
            <w:pPr>
              <w:autoSpaceDE w:val="0"/>
              <w:autoSpaceDN w:val="0"/>
              <w:adjustRightInd w:val="0"/>
              <w:jc w:val="center"/>
              <w:rPr>
                <w:rFonts w:ascii="Times New Roman" w:hAnsi="Times New Roman" w:cs="Times New Roman"/>
                <w:sz w:val="24"/>
                <w:szCs w:val="24"/>
                <w:lang w:val="kk-KZ"/>
              </w:rPr>
            </w:pPr>
            <w:r w:rsidRPr="008F60E4">
              <w:rPr>
                <w:rFonts w:ascii="Times New Roman" w:hAnsi="Times New Roman" w:cs="Times New Roman"/>
                <w:sz w:val="24"/>
                <w:szCs w:val="24"/>
                <w:lang w:val="kk-KZ"/>
              </w:rPr>
              <w:t>зелень</w:t>
            </w:r>
          </w:p>
        </w:tc>
      </w:tr>
      <w:tr w:rsidR="00DB1793" w:rsidRPr="008F60E4" w14:paraId="66A54AE4" w14:textId="77777777" w:rsidTr="008465EF">
        <w:trPr>
          <w:jc w:val="center"/>
        </w:trPr>
        <w:tc>
          <w:tcPr>
            <w:tcW w:w="3100" w:type="dxa"/>
          </w:tcPr>
          <w:p w14:paraId="703DFFEF" w14:textId="77777777" w:rsidR="00DB1793" w:rsidRPr="008F60E4" w:rsidRDefault="00DB1793" w:rsidP="00907C2D">
            <w:pPr>
              <w:autoSpaceDE w:val="0"/>
              <w:autoSpaceDN w:val="0"/>
              <w:adjustRightInd w:val="0"/>
              <w:jc w:val="both"/>
              <w:rPr>
                <w:rFonts w:ascii="Times New Roman" w:hAnsi="Times New Roman" w:cs="Times New Roman"/>
                <w:sz w:val="24"/>
                <w:szCs w:val="24"/>
              </w:rPr>
            </w:pPr>
            <w:r w:rsidRPr="008F60E4">
              <w:rPr>
                <w:rFonts w:ascii="Times New Roman" w:hAnsi="Times New Roman" w:cs="Times New Roman"/>
                <w:sz w:val="24"/>
                <w:szCs w:val="24"/>
              </w:rPr>
              <w:t>Пшенная мука №1</w:t>
            </w:r>
          </w:p>
        </w:tc>
        <w:tc>
          <w:tcPr>
            <w:tcW w:w="1260" w:type="dxa"/>
            <w:vAlign w:val="center"/>
          </w:tcPr>
          <w:p w14:paraId="159071A2" w14:textId="77777777"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10,69</w:t>
            </w:r>
          </w:p>
        </w:tc>
        <w:tc>
          <w:tcPr>
            <w:tcW w:w="854" w:type="dxa"/>
            <w:vAlign w:val="center"/>
          </w:tcPr>
          <w:p w14:paraId="6164066D" w14:textId="77777777"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11,66</w:t>
            </w:r>
          </w:p>
        </w:tc>
        <w:tc>
          <w:tcPr>
            <w:tcW w:w="1427" w:type="dxa"/>
            <w:vAlign w:val="center"/>
          </w:tcPr>
          <w:p w14:paraId="555774BD" w14:textId="761CF488" w:rsidR="00DB1793" w:rsidRPr="008F60E4" w:rsidRDefault="008C5832"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8</w:t>
            </w:r>
            <w:r w:rsidR="00DB1793" w:rsidRPr="008F60E4">
              <w:rPr>
                <w:rFonts w:ascii="Times New Roman" w:hAnsi="Times New Roman" w:cs="Times New Roman"/>
                <w:sz w:val="24"/>
                <w:szCs w:val="24"/>
              </w:rPr>
              <w:t>,61</w:t>
            </w:r>
          </w:p>
        </w:tc>
        <w:tc>
          <w:tcPr>
            <w:tcW w:w="882" w:type="dxa"/>
            <w:vAlign w:val="center"/>
          </w:tcPr>
          <w:p w14:paraId="17265B24" w14:textId="10C8EC6B"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w:t>
            </w:r>
            <w:r w:rsidR="008C5832" w:rsidRPr="008F60E4">
              <w:rPr>
                <w:rFonts w:ascii="Times New Roman" w:hAnsi="Times New Roman" w:cs="Times New Roman"/>
                <w:sz w:val="24"/>
                <w:szCs w:val="24"/>
              </w:rPr>
              <w:t>2</w:t>
            </w:r>
            <w:r w:rsidRPr="008F60E4">
              <w:rPr>
                <w:rFonts w:ascii="Times New Roman" w:hAnsi="Times New Roman" w:cs="Times New Roman"/>
                <w:sz w:val="24"/>
                <w:szCs w:val="24"/>
              </w:rPr>
              <w:t>4</w:t>
            </w:r>
          </w:p>
        </w:tc>
        <w:tc>
          <w:tcPr>
            <w:tcW w:w="1120" w:type="dxa"/>
            <w:vAlign w:val="center"/>
          </w:tcPr>
          <w:p w14:paraId="35833DCF" w14:textId="77777777"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13,7</w:t>
            </w:r>
          </w:p>
        </w:tc>
        <w:tc>
          <w:tcPr>
            <w:tcW w:w="951" w:type="dxa"/>
            <w:vAlign w:val="center"/>
          </w:tcPr>
          <w:p w14:paraId="06E6FDDA" w14:textId="77777777"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18,2</w:t>
            </w:r>
          </w:p>
        </w:tc>
      </w:tr>
      <w:tr w:rsidR="00DB1793" w:rsidRPr="008F60E4" w14:paraId="3522FACB" w14:textId="77777777" w:rsidTr="008465EF">
        <w:trPr>
          <w:jc w:val="center"/>
        </w:trPr>
        <w:tc>
          <w:tcPr>
            <w:tcW w:w="3100" w:type="dxa"/>
          </w:tcPr>
          <w:p w14:paraId="6E36FD98" w14:textId="77777777" w:rsidR="00DB1793" w:rsidRPr="008F60E4" w:rsidRDefault="00DB1793" w:rsidP="00907C2D">
            <w:pPr>
              <w:autoSpaceDE w:val="0"/>
              <w:autoSpaceDN w:val="0"/>
              <w:adjustRightInd w:val="0"/>
              <w:jc w:val="both"/>
              <w:rPr>
                <w:rFonts w:ascii="Times New Roman" w:hAnsi="Times New Roman" w:cs="Times New Roman"/>
                <w:sz w:val="24"/>
                <w:szCs w:val="24"/>
              </w:rPr>
            </w:pPr>
            <w:r w:rsidRPr="008F60E4">
              <w:rPr>
                <w:rFonts w:ascii="Times New Roman" w:hAnsi="Times New Roman" w:cs="Times New Roman"/>
                <w:sz w:val="24"/>
                <w:szCs w:val="24"/>
              </w:rPr>
              <w:t>Пшенная мука №2</w:t>
            </w:r>
          </w:p>
        </w:tc>
        <w:tc>
          <w:tcPr>
            <w:tcW w:w="1260" w:type="dxa"/>
            <w:vAlign w:val="center"/>
          </w:tcPr>
          <w:p w14:paraId="4EAB9838" w14:textId="77777777"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10,13</w:t>
            </w:r>
          </w:p>
        </w:tc>
        <w:tc>
          <w:tcPr>
            <w:tcW w:w="854" w:type="dxa"/>
            <w:vAlign w:val="center"/>
          </w:tcPr>
          <w:p w14:paraId="27FB7AAE" w14:textId="77777777"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12,12</w:t>
            </w:r>
          </w:p>
        </w:tc>
        <w:tc>
          <w:tcPr>
            <w:tcW w:w="1427" w:type="dxa"/>
            <w:vAlign w:val="center"/>
          </w:tcPr>
          <w:p w14:paraId="759E32FC" w14:textId="108D65D3" w:rsidR="00DB1793" w:rsidRPr="008F60E4" w:rsidRDefault="008C5832"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8</w:t>
            </w:r>
            <w:r w:rsidR="00DB1793" w:rsidRPr="008F60E4">
              <w:rPr>
                <w:rFonts w:ascii="Times New Roman" w:hAnsi="Times New Roman" w:cs="Times New Roman"/>
                <w:sz w:val="24"/>
                <w:szCs w:val="24"/>
              </w:rPr>
              <w:t>,61</w:t>
            </w:r>
          </w:p>
        </w:tc>
        <w:tc>
          <w:tcPr>
            <w:tcW w:w="882" w:type="dxa"/>
            <w:vAlign w:val="center"/>
          </w:tcPr>
          <w:p w14:paraId="5116DC37" w14:textId="73FB414A"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w:t>
            </w:r>
            <w:r w:rsidR="008C5832" w:rsidRPr="008F60E4">
              <w:rPr>
                <w:rFonts w:ascii="Times New Roman" w:hAnsi="Times New Roman" w:cs="Times New Roman"/>
                <w:sz w:val="24"/>
                <w:szCs w:val="24"/>
              </w:rPr>
              <w:t>1</w:t>
            </w:r>
            <w:r w:rsidRPr="008F60E4">
              <w:rPr>
                <w:rFonts w:ascii="Times New Roman" w:hAnsi="Times New Roman" w:cs="Times New Roman"/>
                <w:sz w:val="24"/>
                <w:szCs w:val="24"/>
              </w:rPr>
              <w:t>7</w:t>
            </w:r>
          </w:p>
        </w:tc>
        <w:tc>
          <w:tcPr>
            <w:tcW w:w="1120" w:type="dxa"/>
            <w:vAlign w:val="center"/>
          </w:tcPr>
          <w:p w14:paraId="750B0EC2" w14:textId="77777777"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12,7</w:t>
            </w:r>
          </w:p>
        </w:tc>
        <w:tc>
          <w:tcPr>
            <w:tcW w:w="951" w:type="dxa"/>
            <w:vAlign w:val="center"/>
          </w:tcPr>
          <w:p w14:paraId="44420E14" w14:textId="77777777"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11,5</w:t>
            </w:r>
          </w:p>
        </w:tc>
      </w:tr>
      <w:tr w:rsidR="00DB1793" w:rsidRPr="008F60E4" w14:paraId="1B0A8849" w14:textId="77777777" w:rsidTr="008465EF">
        <w:trPr>
          <w:jc w:val="center"/>
        </w:trPr>
        <w:tc>
          <w:tcPr>
            <w:tcW w:w="3100" w:type="dxa"/>
          </w:tcPr>
          <w:p w14:paraId="57CC35F8" w14:textId="1B4FD5B2" w:rsidR="00DB1793" w:rsidRPr="008F60E4" w:rsidRDefault="00DB1793" w:rsidP="00907C2D">
            <w:pPr>
              <w:autoSpaceDE w:val="0"/>
              <w:autoSpaceDN w:val="0"/>
              <w:adjustRightInd w:val="0"/>
              <w:jc w:val="both"/>
              <w:rPr>
                <w:rFonts w:ascii="Times New Roman" w:hAnsi="Times New Roman" w:cs="Times New Roman"/>
                <w:sz w:val="24"/>
                <w:szCs w:val="24"/>
              </w:rPr>
            </w:pPr>
            <w:r w:rsidRPr="008F60E4">
              <w:rPr>
                <w:rFonts w:ascii="Times New Roman" w:hAnsi="Times New Roman" w:cs="Times New Roman"/>
                <w:sz w:val="24"/>
                <w:szCs w:val="24"/>
              </w:rPr>
              <w:t>Пшенная мука №</w:t>
            </w:r>
            <w:r w:rsidR="003E3446" w:rsidRPr="008F60E4">
              <w:rPr>
                <w:rFonts w:ascii="Times New Roman" w:hAnsi="Times New Roman" w:cs="Times New Roman"/>
                <w:sz w:val="24"/>
                <w:szCs w:val="24"/>
              </w:rPr>
              <w:t>3</w:t>
            </w:r>
          </w:p>
        </w:tc>
        <w:tc>
          <w:tcPr>
            <w:tcW w:w="1260" w:type="dxa"/>
            <w:vAlign w:val="center"/>
          </w:tcPr>
          <w:p w14:paraId="503F4EF9" w14:textId="77777777"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10,44</w:t>
            </w:r>
          </w:p>
        </w:tc>
        <w:tc>
          <w:tcPr>
            <w:tcW w:w="854" w:type="dxa"/>
            <w:vAlign w:val="center"/>
          </w:tcPr>
          <w:p w14:paraId="27C5852B" w14:textId="77777777"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11,55</w:t>
            </w:r>
          </w:p>
        </w:tc>
        <w:tc>
          <w:tcPr>
            <w:tcW w:w="1427" w:type="dxa"/>
            <w:vAlign w:val="center"/>
          </w:tcPr>
          <w:p w14:paraId="5F928CE0" w14:textId="31ACD9D0" w:rsidR="00DB1793" w:rsidRPr="008F60E4" w:rsidRDefault="008C5832"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8</w:t>
            </w:r>
            <w:r w:rsidR="00DB1793" w:rsidRPr="008F60E4">
              <w:rPr>
                <w:rFonts w:ascii="Times New Roman" w:hAnsi="Times New Roman" w:cs="Times New Roman"/>
                <w:sz w:val="24"/>
                <w:szCs w:val="24"/>
              </w:rPr>
              <w:t>,58</w:t>
            </w:r>
          </w:p>
        </w:tc>
        <w:tc>
          <w:tcPr>
            <w:tcW w:w="882" w:type="dxa"/>
            <w:vAlign w:val="center"/>
          </w:tcPr>
          <w:p w14:paraId="14334771" w14:textId="51EFC9CB" w:rsidR="00DB1793" w:rsidRPr="008F60E4" w:rsidRDefault="008C5832"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0,97</w:t>
            </w:r>
          </w:p>
        </w:tc>
        <w:tc>
          <w:tcPr>
            <w:tcW w:w="1120" w:type="dxa"/>
            <w:vAlign w:val="center"/>
          </w:tcPr>
          <w:p w14:paraId="0E487A45" w14:textId="77777777"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15,7</w:t>
            </w:r>
          </w:p>
        </w:tc>
        <w:tc>
          <w:tcPr>
            <w:tcW w:w="951" w:type="dxa"/>
            <w:vAlign w:val="center"/>
          </w:tcPr>
          <w:p w14:paraId="0D874FBC" w14:textId="77777777" w:rsidR="00DB1793" w:rsidRPr="008F60E4" w:rsidRDefault="00DB1793" w:rsidP="008F60E4">
            <w:pPr>
              <w:autoSpaceDE w:val="0"/>
              <w:autoSpaceDN w:val="0"/>
              <w:adjustRightInd w:val="0"/>
              <w:jc w:val="center"/>
              <w:rPr>
                <w:rFonts w:ascii="Times New Roman" w:hAnsi="Times New Roman" w:cs="Times New Roman"/>
                <w:sz w:val="24"/>
                <w:szCs w:val="24"/>
              </w:rPr>
            </w:pPr>
            <w:r w:rsidRPr="008F60E4">
              <w:rPr>
                <w:rFonts w:ascii="Times New Roman" w:hAnsi="Times New Roman" w:cs="Times New Roman"/>
                <w:sz w:val="24"/>
                <w:szCs w:val="24"/>
              </w:rPr>
              <w:t>14,1</w:t>
            </w:r>
          </w:p>
        </w:tc>
      </w:tr>
    </w:tbl>
    <w:p w14:paraId="075BCE18" w14:textId="2C5731F0" w:rsidR="00696F6B" w:rsidRPr="00DB1522" w:rsidRDefault="00696F6B" w:rsidP="00A33968">
      <w:pPr>
        <w:spacing w:after="0" w:line="240" w:lineRule="auto"/>
        <w:jc w:val="both"/>
        <w:rPr>
          <w:rFonts w:ascii="Times New Roman" w:eastAsia="Times New Roman" w:hAnsi="Times New Roman" w:cs="Times New Roman"/>
          <w:sz w:val="28"/>
          <w:szCs w:val="28"/>
          <w:shd w:val="clear" w:color="auto" w:fill="FFFFFF"/>
          <w:lang w:val="kk-KZ" w:eastAsia="ru-RU"/>
        </w:rPr>
      </w:pPr>
    </w:p>
    <w:p w14:paraId="53FEF702" w14:textId="15B23885" w:rsidR="008C5832" w:rsidRPr="00DB1522" w:rsidRDefault="008C5832" w:rsidP="00182B69">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DB1522">
        <w:rPr>
          <w:rFonts w:ascii="Times New Roman" w:eastAsia="Times New Roman" w:hAnsi="Times New Roman" w:cs="Times New Roman"/>
          <w:sz w:val="28"/>
          <w:szCs w:val="28"/>
          <w:shd w:val="clear" w:color="auto" w:fill="FFFFFF"/>
          <w:lang w:val="kk-KZ" w:eastAsia="ru-RU"/>
        </w:rPr>
        <w:t xml:space="preserve">Результаты исследований показывает, что содержание протеина снизился от показателя 14,68%, вследствие </w:t>
      </w:r>
      <w:r w:rsidRPr="00334803">
        <w:rPr>
          <w:rFonts w:ascii="Times New Roman" w:eastAsia="Times New Roman" w:hAnsi="Times New Roman" w:cs="Times New Roman"/>
          <w:sz w:val="28"/>
          <w:szCs w:val="28"/>
          <w:shd w:val="clear" w:color="auto" w:fill="FFFFFF"/>
          <w:lang w:val="kk-KZ" w:eastAsia="ru-RU"/>
        </w:rPr>
        <w:t xml:space="preserve">механической обработки зерна проса, однако не превышает требования </w:t>
      </w:r>
      <w:r w:rsidR="00182B69" w:rsidRPr="00334803">
        <w:rPr>
          <w:rFonts w:ascii="Times New Roman" w:eastAsia="Times New Roman" w:hAnsi="Times New Roman" w:cs="Times New Roman"/>
          <w:sz w:val="28"/>
          <w:szCs w:val="28"/>
          <w:shd w:val="clear" w:color="auto" w:fill="FFFFFF"/>
          <w:lang w:val="kk-KZ" w:eastAsia="ru-RU"/>
        </w:rPr>
        <w:t>CODEX STAN 170-1989</w:t>
      </w:r>
      <w:r w:rsidR="00516A5D" w:rsidRPr="00334803">
        <w:rPr>
          <w:rFonts w:ascii="Times New Roman" w:eastAsia="Times New Roman" w:hAnsi="Times New Roman" w:cs="Times New Roman"/>
          <w:sz w:val="28"/>
          <w:szCs w:val="28"/>
          <w:shd w:val="clear" w:color="auto" w:fill="FFFFFF"/>
          <w:lang w:val="kk-KZ" w:eastAsia="ru-RU"/>
        </w:rPr>
        <w:t xml:space="preserve"> [151</w:t>
      </w:r>
      <w:r w:rsidR="006160FD" w:rsidRPr="00334803">
        <w:rPr>
          <w:rFonts w:ascii="Times New Roman" w:eastAsia="Times New Roman" w:hAnsi="Times New Roman" w:cs="Times New Roman"/>
          <w:sz w:val="28"/>
          <w:szCs w:val="28"/>
          <w:shd w:val="clear" w:color="auto" w:fill="FFFFFF"/>
          <w:lang w:val="kk-KZ" w:eastAsia="ru-RU"/>
        </w:rPr>
        <w:t xml:space="preserve">, </w:t>
      </w:r>
      <w:r w:rsidR="00334803" w:rsidRPr="00334803">
        <w:rPr>
          <w:rFonts w:ascii="Times New Roman" w:eastAsia="Times New Roman" w:hAnsi="Times New Roman" w:cs="Times New Roman"/>
          <w:sz w:val="28"/>
          <w:szCs w:val="28"/>
          <w:shd w:val="clear" w:color="auto" w:fill="FFFFFF"/>
          <w:lang w:val="kk-KZ" w:eastAsia="ru-RU"/>
        </w:rPr>
        <w:t>с. 2-</w:t>
      </w:r>
      <w:r w:rsidR="003238ED" w:rsidRPr="00334803">
        <w:rPr>
          <w:rFonts w:ascii="Times New Roman" w:eastAsia="Times New Roman" w:hAnsi="Times New Roman" w:cs="Times New Roman"/>
          <w:sz w:val="28"/>
          <w:szCs w:val="28"/>
          <w:shd w:val="clear" w:color="auto" w:fill="FFFFFF"/>
          <w:lang w:val="kk-KZ" w:eastAsia="ru-RU"/>
        </w:rPr>
        <w:t>4</w:t>
      </w:r>
      <w:r w:rsidR="00F60D04" w:rsidRPr="00334803">
        <w:rPr>
          <w:rFonts w:ascii="Times New Roman" w:eastAsia="Times New Roman" w:hAnsi="Times New Roman" w:cs="Times New Roman"/>
          <w:sz w:val="28"/>
          <w:szCs w:val="28"/>
          <w:shd w:val="clear" w:color="auto" w:fill="FFFFFF"/>
          <w:lang w:val="kk-KZ" w:eastAsia="ru-RU"/>
        </w:rPr>
        <w:t>]</w:t>
      </w:r>
      <w:r w:rsidR="00182B69" w:rsidRPr="00334803">
        <w:rPr>
          <w:rFonts w:ascii="Times New Roman" w:eastAsia="Times New Roman" w:hAnsi="Times New Roman" w:cs="Times New Roman"/>
          <w:sz w:val="28"/>
          <w:szCs w:val="28"/>
          <w:shd w:val="clear" w:color="auto" w:fill="FFFFFF"/>
          <w:lang w:val="kk-KZ" w:eastAsia="ru-RU"/>
        </w:rPr>
        <w:t xml:space="preserve">, не менее 8%. Содержание влаги также не превышает норму 13%, так как данный показатель в пределах 11,48-12,12%. По содержанию клейковины максимальные значения имеют пшенная мука №1 и 2. Что касается содержанию </w:t>
      </w:r>
      <w:r w:rsidR="00D64017" w:rsidRPr="00334803">
        <w:rPr>
          <w:rFonts w:ascii="Times New Roman" w:eastAsia="Times New Roman" w:hAnsi="Times New Roman" w:cs="Times New Roman"/>
          <w:sz w:val="28"/>
          <w:szCs w:val="28"/>
          <w:shd w:val="clear" w:color="auto" w:fill="FFFFFF"/>
          <w:lang w:val="kk-KZ" w:eastAsia="ru-RU"/>
        </w:rPr>
        <w:t>золы, то только пшенная мука №3</w:t>
      </w:r>
      <w:r w:rsidR="00182B69" w:rsidRPr="00334803">
        <w:rPr>
          <w:rFonts w:ascii="Times New Roman" w:eastAsia="Times New Roman" w:hAnsi="Times New Roman" w:cs="Times New Roman"/>
          <w:sz w:val="28"/>
          <w:szCs w:val="28"/>
          <w:shd w:val="clear" w:color="auto" w:fill="FFFFFF"/>
          <w:lang w:val="kk-KZ" w:eastAsia="ru-RU"/>
        </w:rPr>
        <w:t xml:space="preserve"> соответствует нормам CODEX STAN 170-1989</w:t>
      </w:r>
      <w:r w:rsidR="00516A5D" w:rsidRPr="00334803">
        <w:rPr>
          <w:rFonts w:ascii="Times New Roman" w:eastAsia="Times New Roman" w:hAnsi="Times New Roman" w:cs="Times New Roman"/>
          <w:sz w:val="28"/>
          <w:szCs w:val="28"/>
          <w:shd w:val="clear" w:color="auto" w:fill="FFFFFF"/>
          <w:lang w:val="kk-KZ" w:eastAsia="ru-RU"/>
        </w:rPr>
        <w:t xml:space="preserve"> [151</w:t>
      </w:r>
      <w:r w:rsidR="00FE4902" w:rsidRPr="00334803">
        <w:rPr>
          <w:rFonts w:ascii="Times New Roman" w:eastAsia="Times New Roman" w:hAnsi="Times New Roman" w:cs="Times New Roman"/>
          <w:sz w:val="28"/>
          <w:szCs w:val="28"/>
          <w:shd w:val="clear" w:color="auto" w:fill="FFFFFF"/>
          <w:lang w:val="kk-KZ" w:eastAsia="ru-RU"/>
        </w:rPr>
        <w:t>, с.</w:t>
      </w:r>
      <w:r w:rsidR="00334803" w:rsidRPr="00334803">
        <w:rPr>
          <w:rFonts w:ascii="Times New Roman" w:eastAsia="Times New Roman" w:hAnsi="Times New Roman" w:cs="Times New Roman"/>
          <w:sz w:val="28"/>
          <w:szCs w:val="28"/>
          <w:shd w:val="clear" w:color="auto" w:fill="FFFFFF"/>
          <w:lang w:val="kk-KZ" w:eastAsia="ru-RU"/>
        </w:rPr>
        <w:t xml:space="preserve"> 2-4</w:t>
      </w:r>
      <w:r w:rsidR="00F60D04" w:rsidRPr="00334803">
        <w:rPr>
          <w:rFonts w:ascii="Times New Roman" w:eastAsia="Times New Roman" w:hAnsi="Times New Roman" w:cs="Times New Roman"/>
          <w:sz w:val="28"/>
          <w:szCs w:val="28"/>
          <w:shd w:val="clear" w:color="auto" w:fill="FFFFFF"/>
          <w:lang w:val="kk-KZ" w:eastAsia="ru-RU"/>
        </w:rPr>
        <w:t>]</w:t>
      </w:r>
      <w:r w:rsidR="00182B69" w:rsidRPr="00334803">
        <w:rPr>
          <w:rFonts w:ascii="Times New Roman" w:eastAsia="Times New Roman" w:hAnsi="Times New Roman" w:cs="Times New Roman"/>
          <w:sz w:val="28"/>
          <w:szCs w:val="28"/>
          <w:shd w:val="clear" w:color="auto" w:fill="FFFFFF"/>
          <w:lang w:val="kk-KZ" w:eastAsia="ru-RU"/>
        </w:rPr>
        <w:t xml:space="preserve">, не более 1%. Показатель белизны колеблятся в диапазоне 12,7-16,6%. По индексу зелени наивысший показатель имеет пшенная мука №1, с результатом 18,2%. Исходя из этого, </w:t>
      </w:r>
      <w:r w:rsidR="00C607A0" w:rsidRPr="00334803">
        <w:rPr>
          <w:rFonts w:ascii="Times New Roman" w:eastAsia="Times New Roman" w:hAnsi="Times New Roman" w:cs="Times New Roman"/>
          <w:sz w:val="28"/>
          <w:szCs w:val="28"/>
          <w:shd w:val="clear" w:color="auto" w:fill="FFFFFF"/>
          <w:lang w:val="kk-KZ" w:eastAsia="ru-RU"/>
        </w:rPr>
        <w:t>только пшенна</w:t>
      </w:r>
      <w:r w:rsidR="00AC32BF" w:rsidRPr="00334803">
        <w:rPr>
          <w:rFonts w:ascii="Times New Roman" w:eastAsia="Times New Roman" w:hAnsi="Times New Roman" w:cs="Times New Roman"/>
          <w:sz w:val="28"/>
          <w:szCs w:val="28"/>
          <w:shd w:val="clear" w:color="auto" w:fill="FFFFFF"/>
          <w:lang w:val="kk-KZ" w:eastAsia="ru-RU"/>
        </w:rPr>
        <w:t>я</w:t>
      </w:r>
      <w:r w:rsidR="005D2F17" w:rsidRPr="00334803">
        <w:rPr>
          <w:rFonts w:ascii="Times New Roman" w:eastAsia="Times New Roman" w:hAnsi="Times New Roman" w:cs="Times New Roman"/>
          <w:sz w:val="28"/>
          <w:szCs w:val="28"/>
          <w:shd w:val="clear" w:color="auto" w:fill="FFFFFF"/>
          <w:lang w:val="kk-KZ" w:eastAsia="ru-RU"/>
        </w:rPr>
        <w:t xml:space="preserve"> мука №3</w:t>
      </w:r>
      <w:r w:rsidR="00C607A0" w:rsidRPr="00334803">
        <w:rPr>
          <w:rFonts w:ascii="Times New Roman" w:eastAsia="Times New Roman" w:hAnsi="Times New Roman" w:cs="Times New Roman"/>
          <w:sz w:val="28"/>
          <w:szCs w:val="28"/>
          <w:shd w:val="clear" w:color="auto" w:fill="FFFFFF"/>
          <w:lang w:val="kk-KZ" w:eastAsia="ru-RU"/>
        </w:rPr>
        <w:t xml:space="preserve"> соответствует требованиям </w:t>
      </w:r>
      <w:r w:rsidR="00C607A0" w:rsidRPr="00DB1522">
        <w:rPr>
          <w:rFonts w:ascii="Times New Roman" w:eastAsia="Times New Roman" w:hAnsi="Times New Roman" w:cs="Times New Roman"/>
          <w:sz w:val="28"/>
          <w:szCs w:val="28"/>
          <w:shd w:val="clear" w:color="auto" w:fill="FFFFFF"/>
          <w:lang w:val="kk-KZ" w:eastAsia="ru-RU"/>
        </w:rPr>
        <w:t xml:space="preserve">стандарта, в дальнейшем </w:t>
      </w:r>
      <w:bookmarkStart w:id="2" w:name="_Hlk154504605"/>
      <w:r w:rsidR="00C607A0" w:rsidRPr="00DB1522">
        <w:rPr>
          <w:rFonts w:ascii="Times New Roman" w:eastAsia="Times New Roman" w:hAnsi="Times New Roman" w:cs="Times New Roman"/>
          <w:sz w:val="28"/>
          <w:szCs w:val="28"/>
          <w:shd w:val="clear" w:color="auto" w:fill="FFFFFF"/>
          <w:lang w:val="kk-KZ" w:eastAsia="ru-RU"/>
        </w:rPr>
        <w:t>для приготовления макаронных изделий буде</w:t>
      </w:r>
      <w:r w:rsidR="005D2F17">
        <w:rPr>
          <w:rFonts w:ascii="Times New Roman" w:eastAsia="Times New Roman" w:hAnsi="Times New Roman" w:cs="Times New Roman"/>
          <w:sz w:val="28"/>
          <w:szCs w:val="28"/>
          <w:shd w:val="clear" w:color="auto" w:fill="FFFFFF"/>
          <w:lang w:val="kk-KZ" w:eastAsia="ru-RU"/>
        </w:rPr>
        <w:t>т использоваться пшенная мука №3</w:t>
      </w:r>
      <w:r w:rsidR="00C607A0" w:rsidRPr="00DB1522">
        <w:rPr>
          <w:rFonts w:ascii="Times New Roman" w:eastAsia="Times New Roman" w:hAnsi="Times New Roman" w:cs="Times New Roman"/>
          <w:sz w:val="28"/>
          <w:szCs w:val="28"/>
          <w:shd w:val="clear" w:color="auto" w:fill="FFFFFF"/>
          <w:lang w:val="kk-KZ" w:eastAsia="ru-RU"/>
        </w:rPr>
        <w:t>, с представленными физико-химическими характеристиками.</w:t>
      </w:r>
      <w:bookmarkEnd w:id="2"/>
    </w:p>
    <w:p w14:paraId="290EDF5E" w14:textId="77777777" w:rsidR="004A6FB6" w:rsidRPr="00DB1522" w:rsidRDefault="004A6FB6" w:rsidP="00A33968">
      <w:pPr>
        <w:spacing w:after="0" w:line="240" w:lineRule="auto"/>
        <w:jc w:val="both"/>
        <w:rPr>
          <w:rFonts w:ascii="Times New Roman" w:eastAsia="Times New Roman" w:hAnsi="Times New Roman" w:cs="Times New Roman"/>
          <w:sz w:val="28"/>
          <w:szCs w:val="28"/>
          <w:lang w:eastAsia="ru-RU"/>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7"/>
        <w:gridCol w:w="2316"/>
        <w:gridCol w:w="2291"/>
        <w:gridCol w:w="2552"/>
      </w:tblGrid>
      <w:tr w:rsidR="00A259FA" w:rsidRPr="00DB1522" w14:paraId="300D0F92" w14:textId="77777777" w:rsidTr="008465EF">
        <w:trPr>
          <w:jc w:val="center"/>
        </w:trPr>
        <w:tc>
          <w:tcPr>
            <w:tcW w:w="2197" w:type="dxa"/>
          </w:tcPr>
          <w:p w14:paraId="1A9E5B8B" w14:textId="7E7BBDAC" w:rsidR="00F927FB" w:rsidRPr="00DB1522" w:rsidRDefault="00145AE2" w:rsidP="00F927FB">
            <w:pPr>
              <w:jc w:val="center"/>
              <w:rPr>
                <w:rFonts w:ascii="Times New Roman" w:eastAsia="Times New Roman" w:hAnsi="Times New Roman" w:cs="Times New Roman"/>
                <w:sz w:val="28"/>
                <w:szCs w:val="28"/>
                <w:shd w:val="clear" w:color="auto" w:fill="FFFFFF"/>
                <w:lang w:eastAsia="ru-RU"/>
              </w:rPr>
            </w:pPr>
            <w:r w:rsidRPr="00DB1522">
              <w:rPr>
                <w:rFonts w:ascii="Times New Roman" w:eastAsia="Times New Roman" w:hAnsi="Times New Roman" w:cs="Times New Roman"/>
                <w:noProof/>
                <w:sz w:val="28"/>
                <w:szCs w:val="28"/>
                <w:shd w:val="clear" w:color="auto" w:fill="FFFFFF"/>
                <w:lang w:eastAsia="ru-RU"/>
              </w:rPr>
              <w:drawing>
                <wp:inline distT="0" distB="0" distL="0" distR="0" wp14:anchorId="6C287514" wp14:editId="75C71BD6">
                  <wp:extent cx="1207770" cy="929640"/>
                  <wp:effectExtent l="0" t="0" r="0" b="3810"/>
                  <wp:docPr id="878062559" name="Рисунок 878062559" descr="D:\НИР 2022-2023 гг (3 курс)\НИИ Астана Аль-Фараби 47\Микроскоп EX 31 SOP TOP ПШЕНО ввиде МУКИ, макаронные изделия РАЗМЕРЫ 4 и 10\Микроскоп ПШЕНО 11.07.2023 г РАЗМЕРЫ 4,10 и 20\Размер 4 исследование пшена ввиде мук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НИР 2022-2023 гг (3 курс)\НИИ Астана Аль-Фараби 47\Микроскоп EX 31 SOP TOP ПШЕНО ввиде МУКИ, макаронные изделия РАЗМЕРЫ 4 и 10\Микроскоп ПШЕНО 11.07.2023 г РАЗМЕРЫ 4,10 и 20\Размер 4 исследование пшена ввиде муки\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37459" cy="952492"/>
                          </a:xfrm>
                          <a:prstGeom prst="rect">
                            <a:avLst/>
                          </a:prstGeom>
                          <a:noFill/>
                          <a:ln>
                            <a:noFill/>
                          </a:ln>
                        </pic:spPr>
                      </pic:pic>
                    </a:graphicData>
                  </a:graphic>
                </wp:inline>
              </w:drawing>
            </w:r>
          </w:p>
        </w:tc>
        <w:tc>
          <w:tcPr>
            <w:tcW w:w="2316" w:type="dxa"/>
          </w:tcPr>
          <w:p w14:paraId="482A946D" w14:textId="5E579E88" w:rsidR="00F927FB" w:rsidRPr="00DB1522" w:rsidRDefault="00145AE2" w:rsidP="00E91A85">
            <w:pPr>
              <w:jc w:val="center"/>
              <w:rPr>
                <w:rFonts w:ascii="Times New Roman" w:eastAsia="Times New Roman" w:hAnsi="Times New Roman" w:cs="Times New Roman"/>
                <w:sz w:val="28"/>
                <w:szCs w:val="28"/>
                <w:shd w:val="clear" w:color="auto" w:fill="FFFFFF"/>
                <w:lang w:eastAsia="ru-RU"/>
              </w:rPr>
            </w:pPr>
            <w:r w:rsidRPr="00DB1522">
              <w:rPr>
                <w:rFonts w:ascii="Times New Roman" w:eastAsia="Times New Roman" w:hAnsi="Times New Roman" w:cs="Times New Roman"/>
                <w:noProof/>
                <w:sz w:val="28"/>
                <w:szCs w:val="28"/>
                <w:shd w:val="clear" w:color="auto" w:fill="FFFFFF"/>
                <w:lang w:eastAsia="ru-RU"/>
              </w:rPr>
              <w:drawing>
                <wp:inline distT="0" distB="0" distL="0" distR="0" wp14:anchorId="6269B660" wp14:editId="410E35D2">
                  <wp:extent cx="1325880" cy="944880"/>
                  <wp:effectExtent l="0" t="0" r="7620" b="7620"/>
                  <wp:docPr id="878062560" name="Рисунок 878062560" descr="D:\НИР 2022-2023 гг (3 курс)\НИИ Астана Аль-Фараби 47\Микроскоп EX 31 SOP TOP ПШЕНО ввиде МУКИ, макаронные изделия РАЗМЕРЫ 4 и 10\Микроскоп ПШЕНО 11.07.2023 г РАЗМЕРЫ 4,10 и 20\Размер 4 исследование пшена ввиде муки\IMG_20230711_140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НИР 2022-2023 гг (3 курс)\НИИ Астана Аль-Фараби 47\Микроскоп EX 31 SOP TOP ПШЕНО ввиде МУКИ, макаронные изделия РАЗМЕРЫ 4 и 10\Микроскоп ПШЕНО 11.07.2023 г РАЗМЕРЫ 4,10 и 20\Размер 4 исследование пшена ввиде муки\IMG_20230711_140448.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47785" cy="960490"/>
                          </a:xfrm>
                          <a:prstGeom prst="rect">
                            <a:avLst/>
                          </a:prstGeom>
                          <a:noFill/>
                          <a:ln>
                            <a:noFill/>
                          </a:ln>
                        </pic:spPr>
                      </pic:pic>
                    </a:graphicData>
                  </a:graphic>
                </wp:inline>
              </w:drawing>
            </w:r>
          </w:p>
        </w:tc>
        <w:tc>
          <w:tcPr>
            <w:tcW w:w="2291" w:type="dxa"/>
          </w:tcPr>
          <w:p w14:paraId="248CE487" w14:textId="53E5D206" w:rsidR="00F927FB" w:rsidRPr="00DB1522" w:rsidRDefault="00145AE2" w:rsidP="00E91A85">
            <w:pPr>
              <w:jc w:val="center"/>
              <w:rPr>
                <w:rFonts w:ascii="Times New Roman" w:eastAsia="Times New Roman" w:hAnsi="Times New Roman" w:cs="Times New Roman"/>
                <w:noProof/>
                <w:sz w:val="28"/>
                <w:szCs w:val="28"/>
                <w:shd w:val="clear" w:color="auto" w:fill="FFFFFF"/>
                <w:lang w:eastAsia="ru-RU"/>
              </w:rPr>
            </w:pPr>
            <w:r w:rsidRPr="00DB1522">
              <w:rPr>
                <w:noProof/>
                <w:lang w:eastAsia="ru-RU"/>
              </w:rPr>
              <w:drawing>
                <wp:inline distT="0" distB="0" distL="0" distR="0" wp14:anchorId="32B715C9" wp14:editId="2B90CB84">
                  <wp:extent cx="1295400" cy="960120"/>
                  <wp:effectExtent l="0" t="0" r="0" b="0"/>
                  <wp:docPr id="878062552" name="Рисунок 878062552" descr="C:\Users\Гульмайда\AppData\Local\Microsoft\Windows\INetCache\Content.Word\IMG_20230712_145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ульмайда\AppData\Local\Microsoft\Windows\INetCache\Content.Word\IMG_20230712_145837.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57874" cy="1006424"/>
                          </a:xfrm>
                          <a:prstGeom prst="rect">
                            <a:avLst/>
                          </a:prstGeom>
                          <a:noFill/>
                          <a:ln>
                            <a:noFill/>
                          </a:ln>
                        </pic:spPr>
                      </pic:pic>
                    </a:graphicData>
                  </a:graphic>
                </wp:inline>
              </w:drawing>
            </w:r>
          </w:p>
        </w:tc>
        <w:tc>
          <w:tcPr>
            <w:tcW w:w="2552" w:type="dxa"/>
          </w:tcPr>
          <w:p w14:paraId="4C27DB18" w14:textId="31F33D9C" w:rsidR="00F927FB" w:rsidRPr="00DB1522" w:rsidRDefault="00145AE2" w:rsidP="00E91A85">
            <w:pPr>
              <w:jc w:val="center"/>
              <w:rPr>
                <w:rFonts w:ascii="Times New Roman" w:eastAsia="Times New Roman" w:hAnsi="Times New Roman" w:cs="Times New Roman"/>
                <w:noProof/>
                <w:sz w:val="28"/>
                <w:szCs w:val="28"/>
                <w:shd w:val="clear" w:color="auto" w:fill="FFFFFF"/>
                <w:lang w:eastAsia="ru-RU"/>
              </w:rPr>
            </w:pPr>
            <w:r w:rsidRPr="00DB1522">
              <w:rPr>
                <w:noProof/>
                <w:lang w:eastAsia="ru-RU"/>
              </w:rPr>
              <w:drawing>
                <wp:inline distT="0" distB="0" distL="0" distR="0" wp14:anchorId="5B8F599E" wp14:editId="360141C3">
                  <wp:extent cx="1242060" cy="937260"/>
                  <wp:effectExtent l="0" t="0" r="0" b="0"/>
                  <wp:docPr id="878062557" name="Рисунок 878062557" descr="C:\Users\Гульмайда\AppData\Local\Microsoft\Windows\INetCache\Content.Word\IMG_20230712_150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Гульмайда\AppData\Local\Microsoft\Windows\INetCache\Content.Word\IMG_20230712_150336.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79121" cy="965226"/>
                          </a:xfrm>
                          <a:prstGeom prst="rect">
                            <a:avLst/>
                          </a:prstGeom>
                          <a:noFill/>
                          <a:ln>
                            <a:noFill/>
                          </a:ln>
                        </pic:spPr>
                      </pic:pic>
                    </a:graphicData>
                  </a:graphic>
                </wp:inline>
              </w:drawing>
            </w:r>
          </w:p>
        </w:tc>
      </w:tr>
    </w:tbl>
    <w:p w14:paraId="0A41A964" w14:textId="6574E04F" w:rsidR="008465EF" w:rsidRPr="008465EF" w:rsidRDefault="008465EF" w:rsidP="008465EF">
      <w:pPr>
        <w:spacing w:after="0" w:line="240" w:lineRule="auto"/>
        <w:ind w:firstLine="1134"/>
        <w:rPr>
          <w:rFonts w:ascii="Times New Roman" w:eastAsia="Times New Roman" w:hAnsi="Times New Roman" w:cs="Times New Roman"/>
          <w:sz w:val="24"/>
          <w:szCs w:val="24"/>
          <w:shd w:val="clear" w:color="auto" w:fill="FFFFFF"/>
          <w:lang w:val="kk-KZ" w:eastAsia="ru-RU"/>
        </w:rPr>
      </w:pPr>
      <w:r w:rsidRPr="008465EF">
        <w:rPr>
          <w:rFonts w:ascii="Times New Roman" w:eastAsia="Times New Roman" w:hAnsi="Times New Roman" w:cs="Times New Roman"/>
          <w:sz w:val="24"/>
          <w:szCs w:val="24"/>
          <w:shd w:val="clear" w:color="auto" w:fill="FFFFFF"/>
          <w:lang w:val="kk-KZ" w:eastAsia="ru-RU"/>
        </w:rPr>
        <w:t xml:space="preserve">а                       </w:t>
      </w:r>
      <w:r>
        <w:rPr>
          <w:rFonts w:ascii="Times New Roman" w:eastAsia="Times New Roman" w:hAnsi="Times New Roman" w:cs="Times New Roman"/>
          <w:sz w:val="24"/>
          <w:szCs w:val="24"/>
          <w:shd w:val="clear" w:color="auto" w:fill="FFFFFF"/>
          <w:lang w:val="kk-KZ" w:eastAsia="ru-RU"/>
        </w:rPr>
        <w:t xml:space="preserve">     </w:t>
      </w:r>
      <w:r w:rsidRPr="008465EF">
        <w:rPr>
          <w:rFonts w:ascii="Times New Roman" w:eastAsia="Times New Roman" w:hAnsi="Times New Roman" w:cs="Times New Roman"/>
          <w:sz w:val="24"/>
          <w:szCs w:val="24"/>
          <w:shd w:val="clear" w:color="auto" w:fill="FFFFFF"/>
          <w:lang w:val="kk-KZ" w:eastAsia="ru-RU"/>
        </w:rPr>
        <w:t xml:space="preserve">     б                     </w:t>
      </w:r>
      <w:r>
        <w:rPr>
          <w:rFonts w:ascii="Times New Roman" w:eastAsia="Times New Roman" w:hAnsi="Times New Roman" w:cs="Times New Roman"/>
          <w:sz w:val="24"/>
          <w:szCs w:val="24"/>
          <w:shd w:val="clear" w:color="auto" w:fill="FFFFFF"/>
          <w:lang w:val="kk-KZ" w:eastAsia="ru-RU"/>
        </w:rPr>
        <w:t xml:space="preserve">          </w:t>
      </w:r>
      <w:r w:rsidRPr="008465EF">
        <w:rPr>
          <w:rFonts w:ascii="Times New Roman" w:eastAsia="Times New Roman" w:hAnsi="Times New Roman" w:cs="Times New Roman"/>
          <w:sz w:val="24"/>
          <w:szCs w:val="24"/>
          <w:shd w:val="clear" w:color="auto" w:fill="FFFFFF"/>
          <w:lang w:val="kk-KZ" w:eastAsia="ru-RU"/>
        </w:rPr>
        <w:t xml:space="preserve">           в                                   г</w:t>
      </w:r>
    </w:p>
    <w:p w14:paraId="4FCE26B7" w14:textId="77777777" w:rsidR="008465EF" w:rsidRPr="008465EF" w:rsidRDefault="008465EF" w:rsidP="00F927FB">
      <w:pPr>
        <w:spacing w:after="0" w:line="240" w:lineRule="auto"/>
        <w:jc w:val="center"/>
        <w:rPr>
          <w:rFonts w:ascii="Times New Roman" w:eastAsia="Times New Roman" w:hAnsi="Times New Roman" w:cs="Times New Roman"/>
          <w:sz w:val="16"/>
          <w:szCs w:val="16"/>
          <w:shd w:val="clear" w:color="auto" w:fill="FFFFFF"/>
          <w:lang w:val="kk-KZ" w:eastAsia="ru-RU"/>
        </w:rPr>
      </w:pPr>
    </w:p>
    <w:p w14:paraId="001B2471" w14:textId="5E3BD08B" w:rsidR="00F927FB" w:rsidRPr="00DB1522" w:rsidRDefault="00F927FB" w:rsidP="00F927FB">
      <w:pPr>
        <w:spacing w:after="0" w:line="240" w:lineRule="auto"/>
        <w:jc w:val="center"/>
        <w:rPr>
          <w:rFonts w:ascii="Times New Roman" w:eastAsia="Times New Roman" w:hAnsi="Times New Roman" w:cs="Times New Roman"/>
          <w:sz w:val="28"/>
          <w:szCs w:val="28"/>
          <w:shd w:val="clear" w:color="auto" w:fill="FFFFFF"/>
          <w:lang w:val="kk-KZ" w:eastAsia="ru-RU"/>
        </w:rPr>
      </w:pPr>
      <w:r w:rsidRPr="00DB1522">
        <w:rPr>
          <w:rFonts w:ascii="Times New Roman" w:eastAsia="Times New Roman" w:hAnsi="Times New Roman" w:cs="Times New Roman"/>
          <w:sz w:val="28"/>
          <w:szCs w:val="28"/>
          <w:shd w:val="clear" w:color="auto" w:fill="FFFFFF"/>
          <w:lang w:val="kk-KZ" w:eastAsia="ru-RU"/>
        </w:rPr>
        <w:t xml:space="preserve">Рисунок </w:t>
      </w:r>
      <w:r w:rsidR="00E40B54" w:rsidRPr="00DB1522">
        <w:rPr>
          <w:rFonts w:ascii="Times New Roman" w:eastAsia="Times New Roman" w:hAnsi="Times New Roman" w:cs="Times New Roman"/>
          <w:sz w:val="28"/>
          <w:szCs w:val="28"/>
          <w:shd w:val="clear" w:color="auto" w:fill="FFFFFF"/>
          <w:lang w:val="kk-KZ" w:eastAsia="ru-RU"/>
        </w:rPr>
        <w:t>1</w:t>
      </w:r>
      <w:r w:rsidR="00145AE2">
        <w:rPr>
          <w:rFonts w:ascii="Times New Roman" w:eastAsia="Times New Roman" w:hAnsi="Times New Roman" w:cs="Times New Roman"/>
          <w:sz w:val="28"/>
          <w:szCs w:val="28"/>
          <w:shd w:val="clear" w:color="auto" w:fill="FFFFFF"/>
          <w:lang w:val="kk-KZ" w:eastAsia="ru-RU"/>
        </w:rPr>
        <w:t>3</w:t>
      </w:r>
      <w:r w:rsidRPr="00DB1522">
        <w:rPr>
          <w:rFonts w:ascii="Times New Roman" w:eastAsia="Times New Roman" w:hAnsi="Times New Roman" w:cs="Times New Roman"/>
          <w:sz w:val="28"/>
          <w:szCs w:val="28"/>
          <w:shd w:val="clear" w:color="auto" w:fill="FFFFFF"/>
          <w:lang w:val="kk-KZ" w:eastAsia="ru-RU"/>
        </w:rPr>
        <w:t xml:space="preserve"> </w:t>
      </w:r>
      <w:r w:rsidR="008465EF">
        <w:rPr>
          <w:rFonts w:ascii="Times New Roman" w:eastAsia="Times New Roman" w:hAnsi="Times New Roman" w:cs="Times New Roman"/>
          <w:sz w:val="28"/>
          <w:szCs w:val="28"/>
          <w:shd w:val="clear" w:color="auto" w:fill="FFFFFF"/>
          <w:lang w:val="kk-KZ" w:eastAsia="ru-RU"/>
        </w:rPr>
        <w:t>–</w:t>
      </w:r>
      <w:r w:rsidRPr="00DB1522">
        <w:rPr>
          <w:rFonts w:ascii="Times New Roman" w:eastAsia="Times New Roman" w:hAnsi="Times New Roman" w:cs="Times New Roman"/>
          <w:sz w:val="28"/>
          <w:szCs w:val="28"/>
          <w:shd w:val="clear" w:color="auto" w:fill="FFFFFF"/>
          <w:lang w:val="kk-KZ" w:eastAsia="ru-RU"/>
        </w:rPr>
        <w:t xml:space="preserve"> </w:t>
      </w:r>
      <w:r w:rsidR="004A6FB6" w:rsidRPr="00DB1522">
        <w:rPr>
          <w:rFonts w:ascii="Times New Roman" w:eastAsia="Times New Roman" w:hAnsi="Times New Roman" w:cs="Times New Roman"/>
          <w:sz w:val="28"/>
          <w:szCs w:val="28"/>
          <w:shd w:val="clear" w:color="auto" w:fill="FFFFFF"/>
          <w:lang w:val="kk-KZ" w:eastAsia="ru-RU"/>
        </w:rPr>
        <w:t>Микрофотография п</w:t>
      </w:r>
      <w:r w:rsidR="006A0B57">
        <w:rPr>
          <w:rFonts w:ascii="Times New Roman" w:eastAsia="Times New Roman" w:hAnsi="Times New Roman" w:cs="Times New Roman"/>
          <w:sz w:val="28"/>
          <w:szCs w:val="28"/>
          <w:shd w:val="clear" w:color="auto" w:fill="FFFFFF"/>
          <w:lang w:val="kk-KZ" w:eastAsia="ru-RU"/>
        </w:rPr>
        <w:t>шен</w:t>
      </w:r>
      <w:r w:rsidR="004A6FB6" w:rsidRPr="00DB1522">
        <w:rPr>
          <w:rFonts w:ascii="Times New Roman" w:eastAsia="Times New Roman" w:hAnsi="Times New Roman" w:cs="Times New Roman"/>
          <w:sz w:val="28"/>
          <w:szCs w:val="28"/>
          <w:shd w:val="clear" w:color="auto" w:fill="FFFFFF"/>
          <w:lang w:val="kk-KZ" w:eastAsia="ru-RU"/>
        </w:rPr>
        <w:t>ной муки</w:t>
      </w:r>
      <w:r w:rsidRPr="00DB1522">
        <w:rPr>
          <w:rFonts w:ascii="Times New Roman" w:eastAsia="Times New Roman" w:hAnsi="Times New Roman" w:cs="Times New Roman"/>
          <w:sz w:val="28"/>
          <w:szCs w:val="28"/>
          <w:shd w:val="clear" w:color="auto" w:fill="FFFFFF"/>
          <w:lang w:val="kk-KZ" w:eastAsia="ru-RU"/>
        </w:rPr>
        <w:t xml:space="preserve"> в размере </w:t>
      </w:r>
      <w:r w:rsidR="00501147" w:rsidRPr="00DB1522">
        <w:rPr>
          <w:rFonts w:ascii="Times New Roman" w:eastAsia="Times New Roman" w:hAnsi="Times New Roman" w:cs="Times New Roman"/>
          <w:sz w:val="28"/>
          <w:szCs w:val="28"/>
          <w:shd w:val="clear" w:color="auto" w:fill="FFFFFF"/>
          <w:lang w:val="kk-KZ" w:eastAsia="ru-RU"/>
        </w:rPr>
        <w:t>4</w:t>
      </w:r>
      <w:r w:rsidR="00094EEE" w:rsidRPr="00DB1522">
        <w:rPr>
          <w:rFonts w:ascii="Times New Roman" w:eastAsia="Times New Roman" w:hAnsi="Times New Roman" w:cs="Times New Roman"/>
          <w:sz w:val="28"/>
          <w:szCs w:val="28"/>
          <w:shd w:val="clear" w:color="auto" w:fill="FFFFFF"/>
          <w:lang w:val="kk-KZ" w:eastAsia="ru-RU"/>
        </w:rPr>
        <w:t>×0,10</w:t>
      </w:r>
    </w:p>
    <w:p w14:paraId="55419150" w14:textId="77777777" w:rsidR="00304517" w:rsidRPr="00DB1522" w:rsidRDefault="00304517" w:rsidP="00304517">
      <w:pPr>
        <w:spacing w:after="0" w:line="240" w:lineRule="auto"/>
        <w:jc w:val="center"/>
        <w:rPr>
          <w:rFonts w:ascii="Times New Roman" w:eastAsia="Times New Roman" w:hAnsi="Times New Roman" w:cs="Times New Roman"/>
          <w:sz w:val="24"/>
          <w:szCs w:val="24"/>
          <w:shd w:val="clear" w:color="auto" w:fill="FFFFFF"/>
          <w:lang w:val="kk-KZ" w:eastAsia="ru-RU"/>
        </w:rPr>
      </w:pPr>
    </w:p>
    <w:tbl>
      <w:tblPr>
        <w:tblStyle w:val="a3"/>
        <w:tblW w:w="920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80"/>
        <w:gridCol w:w="2356"/>
        <w:gridCol w:w="2263"/>
        <w:gridCol w:w="2410"/>
      </w:tblGrid>
      <w:tr w:rsidR="00501147" w:rsidRPr="00DB1522" w14:paraId="746F0CF2" w14:textId="77777777" w:rsidTr="008465EF">
        <w:trPr>
          <w:jc w:val="center"/>
        </w:trPr>
        <w:tc>
          <w:tcPr>
            <w:tcW w:w="2180" w:type="dxa"/>
          </w:tcPr>
          <w:p w14:paraId="693D9A8C" w14:textId="77777777" w:rsidR="00501147" w:rsidRPr="00DB1522" w:rsidRDefault="00501147" w:rsidP="00E91A85">
            <w:pPr>
              <w:jc w:val="center"/>
              <w:rPr>
                <w:rFonts w:ascii="Times New Roman" w:eastAsia="Times New Roman" w:hAnsi="Times New Roman" w:cs="Times New Roman"/>
                <w:sz w:val="24"/>
                <w:szCs w:val="24"/>
                <w:shd w:val="clear" w:color="auto" w:fill="FFFFFF"/>
                <w:lang w:val="kk-KZ" w:eastAsia="ru-RU"/>
              </w:rPr>
            </w:pPr>
            <w:r w:rsidRPr="00DB1522">
              <w:rPr>
                <w:rFonts w:ascii="Times New Roman" w:eastAsia="Times New Roman" w:hAnsi="Times New Roman" w:cs="Times New Roman"/>
                <w:noProof/>
                <w:sz w:val="24"/>
                <w:szCs w:val="24"/>
                <w:shd w:val="clear" w:color="auto" w:fill="FFFFFF"/>
                <w:lang w:eastAsia="ru-RU"/>
              </w:rPr>
              <w:drawing>
                <wp:inline distT="0" distB="0" distL="0" distR="0" wp14:anchorId="086CE779" wp14:editId="6DA7BE5F">
                  <wp:extent cx="1247140" cy="876300"/>
                  <wp:effectExtent l="0" t="0" r="0" b="0"/>
                  <wp:docPr id="878062564" name="Рисунок 878062564" descr="D:\НИР 2022-2023 гг (3 курс)\НИИ Астана Аль-Фараби 47\Микроскоп EX 31 SOP TOP ПШЕНО ввиде МУКИ, макаронные изделия РАЗМЕРЫ 4 и 10\Микроскоп ПШЕНО 11.07.2023 г РАЗМЕРЫ 4,10 и 20\Размер 10 исследование пшена ввиде муки\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НИР 2022-2023 гг (3 курс)\НИИ Астана Аль-Фараби 47\Микроскоп EX 31 SOP TOP ПШЕНО ввиде МУКИ, макаронные изделия РАЗМЕРЫ 4 и 10\Микроскоп ПШЕНО 11.07.2023 г РАЗМЕРЫ 4,10 и 20\Размер 10 исследование пшена ввиде муки\1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81231" cy="900254"/>
                          </a:xfrm>
                          <a:prstGeom prst="rect">
                            <a:avLst/>
                          </a:prstGeom>
                          <a:noFill/>
                          <a:ln>
                            <a:noFill/>
                          </a:ln>
                        </pic:spPr>
                      </pic:pic>
                    </a:graphicData>
                  </a:graphic>
                </wp:inline>
              </w:drawing>
            </w:r>
          </w:p>
        </w:tc>
        <w:tc>
          <w:tcPr>
            <w:tcW w:w="2356" w:type="dxa"/>
          </w:tcPr>
          <w:p w14:paraId="7B5EC99E" w14:textId="77777777" w:rsidR="00501147" w:rsidRPr="00DB1522" w:rsidRDefault="00501147" w:rsidP="00A259FA">
            <w:pPr>
              <w:jc w:val="center"/>
              <w:rPr>
                <w:rFonts w:ascii="Times New Roman" w:eastAsia="Times New Roman" w:hAnsi="Times New Roman" w:cs="Times New Roman"/>
                <w:sz w:val="24"/>
                <w:szCs w:val="24"/>
                <w:shd w:val="clear" w:color="auto" w:fill="FFFFFF"/>
                <w:lang w:val="kk-KZ" w:eastAsia="ru-RU"/>
              </w:rPr>
            </w:pPr>
            <w:r w:rsidRPr="00DB1522">
              <w:rPr>
                <w:rFonts w:ascii="Times New Roman" w:eastAsia="Times New Roman" w:hAnsi="Times New Roman" w:cs="Times New Roman"/>
                <w:noProof/>
                <w:sz w:val="24"/>
                <w:szCs w:val="24"/>
                <w:shd w:val="clear" w:color="auto" w:fill="FFFFFF"/>
                <w:lang w:eastAsia="ru-RU"/>
              </w:rPr>
              <w:drawing>
                <wp:inline distT="0" distB="0" distL="0" distR="0" wp14:anchorId="687C3727" wp14:editId="7B9012AA">
                  <wp:extent cx="1185545" cy="891540"/>
                  <wp:effectExtent l="0" t="0" r="0" b="3810"/>
                  <wp:docPr id="878062565" name="Рисунок 878062565" descr="D:\НИР 2022-2023 гг (3 курс)\НИИ Астана Аль-Фараби 47\Микроскоп EX 31 SOP TOP ПШЕНО ввиде МУКИ, макаронные изделия РАЗМЕРЫ 4 и 10\Микроскоп ПШЕНО 11.07.2023 г РАЗМЕРЫ 4,10 и 20\Размер 10 исследование пшена ввиде мук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НИР 2022-2023 гг (3 курс)\НИИ Астана Аль-Фараби 47\Микроскоп EX 31 SOP TOP ПШЕНО ввиде МУКИ, макаронные изделия РАЗМЕРЫ 4 и 10\Микроскоп ПШЕНО 11.07.2023 г РАЗМЕРЫ 4,10 и 20\Размер 10 исследование пшена ввиде муки\1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15702" cy="914218"/>
                          </a:xfrm>
                          <a:prstGeom prst="rect">
                            <a:avLst/>
                          </a:prstGeom>
                          <a:noFill/>
                          <a:ln>
                            <a:noFill/>
                          </a:ln>
                        </pic:spPr>
                      </pic:pic>
                    </a:graphicData>
                  </a:graphic>
                </wp:inline>
              </w:drawing>
            </w:r>
          </w:p>
        </w:tc>
        <w:tc>
          <w:tcPr>
            <w:tcW w:w="2263" w:type="dxa"/>
          </w:tcPr>
          <w:p w14:paraId="7E69ADA7" w14:textId="77777777" w:rsidR="00501147" w:rsidRPr="00DB1522" w:rsidRDefault="00501147" w:rsidP="00304517">
            <w:pPr>
              <w:jc w:val="center"/>
              <w:rPr>
                <w:rFonts w:ascii="Times New Roman" w:eastAsia="Times New Roman" w:hAnsi="Times New Roman" w:cs="Times New Roman"/>
                <w:sz w:val="24"/>
                <w:szCs w:val="24"/>
                <w:shd w:val="clear" w:color="auto" w:fill="FFFFFF"/>
                <w:lang w:val="kk-KZ" w:eastAsia="ru-RU"/>
              </w:rPr>
            </w:pPr>
            <w:r w:rsidRPr="00DB1522">
              <w:rPr>
                <w:noProof/>
                <w:lang w:eastAsia="ru-RU"/>
              </w:rPr>
              <w:drawing>
                <wp:inline distT="0" distB="0" distL="0" distR="0" wp14:anchorId="045692FD" wp14:editId="6A7397A1">
                  <wp:extent cx="1348740" cy="868680"/>
                  <wp:effectExtent l="0" t="0" r="3810" b="7620"/>
                  <wp:docPr id="878062566" name="Рисунок 878062566" descr="C:\Users\Гульмайда\AppData\Local\Microsoft\Windows\INetCache\Content.Word\IMG_20230712_151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Гульмайда\AppData\Local\Microsoft\Windows\INetCache\Content.Word\IMG_20230712_151014.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77756" cy="887368"/>
                          </a:xfrm>
                          <a:prstGeom prst="rect">
                            <a:avLst/>
                          </a:prstGeom>
                          <a:noFill/>
                          <a:ln>
                            <a:noFill/>
                          </a:ln>
                        </pic:spPr>
                      </pic:pic>
                    </a:graphicData>
                  </a:graphic>
                </wp:inline>
              </w:drawing>
            </w:r>
          </w:p>
        </w:tc>
        <w:tc>
          <w:tcPr>
            <w:tcW w:w="2410" w:type="dxa"/>
          </w:tcPr>
          <w:p w14:paraId="3737D83A" w14:textId="77777777" w:rsidR="00501147" w:rsidRPr="00DB1522" w:rsidRDefault="00501147" w:rsidP="00304517">
            <w:pPr>
              <w:jc w:val="center"/>
              <w:rPr>
                <w:noProof/>
                <w:lang w:eastAsia="ru-RU"/>
              </w:rPr>
            </w:pPr>
            <w:r w:rsidRPr="00DB1522">
              <w:rPr>
                <w:noProof/>
                <w:lang w:eastAsia="ru-RU"/>
              </w:rPr>
              <w:drawing>
                <wp:inline distT="0" distB="0" distL="0" distR="0" wp14:anchorId="407DF646" wp14:editId="1EE3F13C">
                  <wp:extent cx="1317625" cy="838200"/>
                  <wp:effectExtent l="0" t="0" r="0" b="0"/>
                  <wp:docPr id="878062567" name="Рисунок 878062567" descr="C:\Users\Гульмайда\AppData\Local\Microsoft\Windows\INetCache\Content.Word\IMG_20230712_151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Гульмайда\AppData\Local\Microsoft\Windows\INetCache\Content.Word\IMG_20230712_151113.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46725" cy="856712"/>
                          </a:xfrm>
                          <a:prstGeom prst="rect">
                            <a:avLst/>
                          </a:prstGeom>
                          <a:noFill/>
                          <a:ln>
                            <a:noFill/>
                          </a:ln>
                        </pic:spPr>
                      </pic:pic>
                    </a:graphicData>
                  </a:graphic>
                </wp:inline>
              </w:drawing>
            </w:r>
          </w:p>
        </w:tc>
      </w:tr>
    </w:tbl>
    <w:p w14:paraId="114FF912" w14:textId="77777777" w:rsidR="008465EF" w:rsidRPr="008465EF" w:rsidRDefault="008465EF" w:rsidP="008465EF">
      <w:pPr>
        <w:spacing w:after="0" w:line="240" w:lineRule="auto"/>
        <w:ind w:firstLine="1134"/>
        <w:rPr>
          <w:rFonts w:ascii="Times New Roman" w:eastAsia="Times New Roman" w:hAnsi="Times New Roman" w:cs="Times New Roman"/>
          <w:sz w:val="24"/>
          <w:szCs w:val="24"/>
          <w:shd w:val="clear" w:color="auto" w:fill="FFFFFF"/>
          <w:lang w:val="kk-KZ" w:eastAsia="ru-RU"/>
        </w:rPr>
      </w:pPr>
      <w:r w:rsidRPr="008465EF">
        <w:rPr>
          <w:rFonts w:ascii="Times New Roman" w:eastAsia="Times New Roman" w:hAnsi="Times New Roman" w:cs="Times New Roman"/>
          <w:sz w:val="24"/>
          <w:szCs w:val="24"/>
          <w:shd w:val="clear" w:color="auto" w:fill="FFFFFF"/>
          <w:lang w:val="kk-KZ" w:eastAsia="ru-RU"/>
        </w:rPr>
        <w:t xml:space="preserve">а                       </w:t>
      </w:r>
      <w:r>
        <w:rPr>
          <w:rFonts w:ascii="Times New Roman" w:eastAsia="Times New Roman" w:hAnsi="Times New Roman" w:cs="Times New Roman"/>
          <w:sz w:val="24"/>
          <w:szCs w:val="24"/>
          <w:shd w:val="clear" w:color="auto" w:fill="FFFFFF"/>
          <w:lang w:val="kk-KZ" w:eastAsia="ru-RU"/>
        </w:rPr>
        <w:t xml:space="preserve">     </w:t>
      </w:r>
      <w:r w:rsidRPr="008465EF">
        <w:rPr>
          <w:rFonts w:ascii="Times New Roman" w:eastAsia="Times New Roman" w:hAnsi="Times New Roman" w:cs="Times New Roman"/>
          <w:sz w:val="24"/>
          <w:szCs w:val="24"/>
          <w:shd w:val="clear" w:color="auto" w:fill="FFFFFF"/>
          <w:lang w:val="kk-KZ" w:eastAsia="ru-RU"/>
        </w:rPr>
        <w:t xml:space="preserve">     б                     </w:t>
      </w:r>
      <w:r>
        <w:rPr>
          <w:rFonts w:ascii="Times New Roman" w:eastAsia="Times New Roman" w:hAnsi="Times New Roman" w:cs="Times New Roman"/>
          <w:sz w:val="24"/>
          <w:szCs w:val="24"/>
          <w:shd w:val="clear" w:color="auto" w:fill="FFFFFF"/>
          <w:lang w:val="kk-KZ" w:eastAsia="ru-RU"/>
        </w:rPr>
        <w:t xml:space="preserve">          </w:t>
      </w:r>
      <w:r w:rsidRPr="008465EF">
        <w:rPr>
          <w:rFonts w:ascii="Times New Roman" w:eastAsia="Times New Roman" w:hAnsi="Times New Roman" w:cs="Times New Roman"/>
          <w:sz w:val="24"/>
          <w:szCs w:val="24"/>
          <w:shd w:val="clear" w:color="auto" w:fill="FFFFFF"/>
          <w:lang w:val="kk-KZ" w:eastAsia="ru-RU"/>
        </w:rPr>
        <w:t xml:space="preserve">           в                                   г</w:t>
      </w:r>
    </w:p>
    <w:p w14:paraId="4412F371" w14:textId="77777777" w:rsidR="008465EF" w:rsidRPr="008465EF" w:rsidRDefault="008465EF" w:rsidP="008465EF">
      <w:pPr>
        <w:spacing w:after="0" w:line="240" w:lineRule="auto"/>
        <w:jc w:val="center"/>
        <w:rPr>
          <w:rFonts w:ascii="Times New Roman" w:eastAsia="Times New Roman" w:hAnsi="Times New Roman" w:cs="Times New Roman"/>
          <w:sz w:val="16"/>
          <w:szCs w:val="16"/>
          <w:shd w:val="clear" w:color="auto" w:fill="FFFFFF"/>
          <w:lang w:val="kk-KZ" w:eastAsia="ru-RU"/>
        </w:rPr>
      </w:pPr>
    </w:p>
    <w:p w14:paraId="27D6482A" w14:textId="55E2DEDD" w:rsidR="00501147" w:rsidRPr="00DB1522" w:rsidRDefault="00501147" w:rsidP="00501147">
      <w:pPr>
        <w:spacing w:after="0" w:line="240" w:lineRule="auto"/>
        <w:jc w:val="center"/>
        <w:rPr>
          <w:rFonts w:ascii="Times New Roman" w:eastAsia="Times New Roman" w:hAnsi="Times New Roman" w:cs="Times New Roman"/>
          <w:sz w:val="28"/>
          <w:szCs w:val="28"/>
          <w:shd w:val="clear" w:color="auto" w:fill="FFFFFF"/>
          <w:lang w:val="kk-KZ" w:eastAsia="ru-RU"/>
        </w:rPr>
      </w:pPr>
      <w:r w:rsidRPr="00DB1522">
        <w:rPr>
          <w:rFonts w:ascii="Times New Roman" w:eastAsia="Times New Roman" w:hAnsi="Times New Roman" w:cs="Times New Roman"/>
          <w:sz w:val="28"/>
          <w:szCs w:val="28"/>
          <w:shd w:val="clear" w:color="auto" w:fill="FFFFFF"/>
          <w:lang w:val="kk-KZ" w:eastAsia="ru-RU"/>
        </w:rPr>
        <w:t xml:space="preserve">Рисунок </w:t>
      </w:r>
      <w:r w:rsidR="00E40B54" w:rsidRPr="00DB1522">
        <w:rPr>
          <w:rFonts w:ascii="Times New Roman" w:eastAsia="Times New Roman" w:hAnsi="Times New Roman" w:cs="Times New Roman"/>
          <w:sz w:val="28"/>
          <w:szCs w:val="28"/>
          <w:shd w:val="clear" w:color="auto" w:fill="FFFFFF"/>
          <w:lang w:val="kk-KZ" w:eastAsia="ru-RU"/>
        </w:rPr>
        <w:t>1</w:t>
      </w:r>
      <w:r w:rsidR="00E91A85">
        <w:rPr>
          <w:rFonts w:ascii="Times New Roman" w:eastAsia="Times New Roman" w:hAnsi="Times New Roman" w:cs="Times New Roman"/>
          <w:sz w:val="28"/>
          <w:szCs w:val="28"/>
          <w:shd w:val="clear" w:color="auto" w:fill="FFFFFF"/>
          <w:lang w:val="kk-KZ" w:eastAsia="ru-RU"/>
        </w:rPr>
        <w:t>4</w:t>
      </w:r>
      <w:r w:rsidRPr="00DB1522">
        <w:rPr>
          <w:rFonts w:ascii="Times New Roman" w:eastAsia="Times New Roman" w:hAnsi="Times New Roman" w:cs="Times New Roman"/>
          <w:sz w:val="28"/>
          <w:szCs w:val="28"/>
          <w:shd w:val="clear" w:color="auto" w:fill="FFFFFF"/>
          <w:lang w:val="kk-KZ" w:eastAsia="ru-RU"/>
        </w:rPr>
        <w:t xml:space="preserve"> </w:t>
      </w:r>
      <w:r w:rsidR="008465EF">
        <w:rPr>
          <w:rFonts w:ascii="Times New Roman" w:eastAsia="Times New Roman" w:hAnsi="Times New Roman" w:cs="Times New Roman"/>
          <w:sz w:val="28"/>
          <w:szCs w:val="28"/>
          <w:shd w:val="clear" w:color="auto" w:fill="FFFFFF"/>
          <w:lang w:val="kk-KZ" w:eastAsia="ru-RU"/>
        </w:rPr>
        <w:t>–</w:t>
      </w:r>
      <w:r w:rsidRPr="00DB1522">
        <w:rPr>
          <w:rFonts w:ascii="Times New Roman" w:eastAsia="Times New Roman" w:hAnsi="Times New Roman" w:cs="Times New Roman"/>
          <w:sz w:val="28"/>
          <w:szCs w:val="28"/>
          <w:shd w:val="clear" w:color="auto" w:fill="FFFFFF"/>
          <w:lang w:val="kk-KZ" w:eastAsia="ru-RU"/>
        </w:rPr>
        <w:t xml:space="preserve"> </w:t>
      </w:r>
      <w:r w:rsidR="006A0B57" w:rsidRPr="00DB1522">
        <w:rPr>
          <w:rFonts w:ascii="Times New Roman" w:eastAsia="Times New Roman" w:hAnsi="Times New Roman" w:cs="Times New Roman"/>
          <w:sz w:val="28"/>
          <w:szCs w:val="28"/>
          <w:shd w:val="clear" w:color="auto" w:fill="FFFFFF"/>
          <w:lang w:val="kk-KZ" w:eastAsia="ru-RU"/>
        </w:rPr>
        <w:t>Микрофотография п</w:t>
      </w:r>
      <w:r w:rsidR="006A0B57">
        <w:rPr>
          <w:rFonts w:ascii="Times New Roman" w:eastAsia="Times New Roman" w:hAnsi="Times New Roman" w:cs="Times New Roman"/>
          <w:sz w:val="28"/>
          <w:szCs w:val="28"/>
          <w:shd w:val="clear" w:color="auto" w:fill="FFFFFF"/>
          <w:lang w:val="kk-KZ" w:eastAsia="ru-RU"/>
        </w:rPr>
        <w:t>шен</w:t>
      </w:r>
      <w:r w:rsidR="006A0B57" w:rsidRPr="00DB1522">
        <w:rPr>
          <w:rFonts w:ascii="Times New Roman" w:eastAsia="Times New Roman" w:hAnsi="Times New Roman" w:cs="Times New Roman"/>
          <w:sz w:val="28"/>
          <w:szCs w:val="28"/>
          <w:shd w:val="clear" w:color="auto" w:fill="FFFFFF"/>
          <w:lang w:val="kk-KZ" w:eastAsia="ru-RU"/>
        </w:rPr>
        <w:t xml:space="preserve">ной муки </w:t>
      </w:r>
      <w:r w:rsidRPr="00DB1522">
        <w:rPr>
          <w:rFonts w:ascii="Times New Roman" w:eastAsia="Times New Roman" w:hAnsi="Times New Roman" w:cs="Times New Roman"/>
          <w:sz w:val="28"/>
          <w:szCs w:val="28"/>
          <w:shd w:val="clear" w:color="auto" w:fill="FFFFFF"/>
          <w:lang w:val="kk-KZ" w:eastAsia="ru-RU"/>
        </w:rPr>
        <w:t>в размере 10×</w:t>
      </w:r>
      <w:r w:rsidR="00094EEE" w:rsidRPr="00DB1522">
        <w:rPr>
          <w:rFonts w:ascii="Times New Roman" w:eastAsia="Times New Roman" w:hAnsi="Times New Roman" w:cs="Times New Roman"/>
          <w:sz w:val="28"/>
          <w:szCs w:val="28"/>
          <w:shd w:val="clear" w:color="auto" w:fill="FFFFFF"/>
          <w:lang w:val="kk-KZ" w:eastAsia="ru-RU"/>
        </w:rPr>
        <w:t>0,</w:t>
      </w:r>
      <w:r w:rsidRPr="00DB1522">
        <w:rPr>
          <w:rFonts w:ascii="Times New Roman" w:eastAsia="Times New Roman" w:hAnsi="Times New Roman" w:cs="Times New Roman"/>
          <w:sz w:val="28"/>
          <w:szCs w:val="28"/>
          <w:shd w:val="clear" w:color="auto" w:fill="FFFFFF"/>
          <w:lang w:val="kk-KZ" w:eastAsia="ru-RU"/>
        </w:rPr>
        <w:t>25</w:t>
      </w:r>
    </w:p>
    <w:p w14:paraId="629B4D52" w14:textId="77777777" w:rsidR="00501147" w:rsidRPr="00DB1522" w:rsidRDefault="00501147" w:rsidP="00501147">
      <w:pPr>
        <w:spacing w:after="0" w:line="240" w:lineRule="auto"/>
        <w:jc w:val="center"/>
        <w:rPr>
          <w:rFonts w:ascii="Times New Roman" w:eastAsia="Times New Roman" w:hAnsi="Times New Roman" w:cs="Times New Roman"/>
          <w:sz w:val="28"/>
          <w:szCs w:val="28"/>
          <w:shd w:val="clear" w:color="auto" w:fill="FFFFFF"/>
          <w:lang w:val="kk-KZ" w:eastAsia="ru-RU"/>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1985"/>
        <w:gridCol w:w="2589"/>
        <w:gridCol w:w="2028"/>
      </w:tblGrid>
      <w:tr w:rsidR="00A259FA" w:rsidRPr="00DB1522" w14:paraId="4CF179DE" w14:textId="77777777" w:rsidTr="008465EF">
        <w:trPr>
          <w:jc w:val="center"/>
        </w:trPr>
        <w:tc>
          <w:tcPr>
            <w:tcW w:w="2410" w:type="dxa"/>
          </w:tcPr>
          <w:p w14:paraId="7AF2295D" w14:textId="77777777" w:rsidR="00E228D2" w:rsidRPr="00DB1522" w:rsidRDefault="00332C85" w:rsidP="00304517">
            <w:pPr>
              <w:jc w:val="center"/>
              <w:rPr>
                <w:rFonts w:ascii="Times New Roman" w:eastAsia="Times New Roman" w:hAnsi="Times New Roman" w:cs="Times New Roman"/>
                <w:sz w:val="24"/>
                <w:szCs w:val="24"/>
                <w:shd w:val="clear" w:color="auto" w:fill="FFFFFF"/>
                <w:lang w:val="kk-KZ" w:eastAsia="ru-RU"/>
              </w:rPr>
            </w:pPr>
            <w:r w:rsidRPr="00DB1522">
              <w:rPr>
                <w:noProof/>
                <w:lang w:eastAsia="ru-RU"/>
              </w:rPr>
              <w:drawing>
                <wp:inline distT="0" distB="0" distL="0" distR="0" wp14:anchorId="1703E291" wp14:editId="34F2BD00">
                  <wp:extent cx="1178560" cy="876300"/>
                  <wp:effectExtent l="0" t="0" r="2540" b="0"/>
                  <wp:docPr id="878062568" name="Рисунок 878062568" descr="C:\Users\Гульмайда\AppData\Local\Microsoft\Windows\INetCache\Content.Word\IMG_20230712_152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Гульмайда\AppData\Local\Microsoft\Windows\INetCache\Content.Word\IMG_20230712_152116.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V="1">
                            <a:off x="0" y="0"/>
                            <a:ext cx="1196398" cy="889563"/>
                          </a:xfrm>
                          <a:prstGeom prst="rect">
                            <a:avLst/>
                          </a:prstGeom>
                          <a:noFill/>
                          <a:ln>
                            <a:noFill/>
                          </a:ln>
                        </pic:spPr>
                      </pic:pic>
                    </a:graphicData>
                  </a:graphic>
                </wp:inline>
              </w:drawing>
            </w:r>
          </w:p>
        </w:tc>
        <w:tc>
          <w:tcPr>
            <w:tcW w:w="1985" w:type="dxa"/>
          </w:tcPr>
          <w:p w14:paraId="3729C82D" w14:textId="77777777" w:rsidR="00E228D2" w:rsidRPr="00DB1522" w:rsidRDefault="00332C85" w:rsidP="00304517">
            <w:pPr>
              <w:jc w:val="center"/>
              <w:rPr>
                <w:rFonts w:ascii="Times New Roman" w:eastAsia="Times New Roman" w:hAnsi="Times New Roman" w:cs="Times New Roman"/>
                <w:sz w:val="24"/>
                <w:szCs w:val="24"/>
                <w:shd w:val="clear" w:color="auto" w:fill="FFFFFF"/>
                <w:lang w:val="kk-KZ" w:eastAsia="ru-RU"/>
              </w:rPr>
            </w:pPr>
            <w:r w:rsidRPr="00DB1522">
              <w:rPr>
                <w:noProof/>
                <w:lang w:eastAsia="ru-RU"/>
              </w:rPr>
              <w:drawing>
                <wp:inline distT="0" distB="0" distL="0" distR="0" wp14:anchorId="1FA41F4B" wp14:editId="62072745">
                  <wp:extent cx="1242060" cy="868680"/>
                  <wp:effectExtent l="0" t="0" r="0" b="7620"/>
                  <wp:docPr id="878062569" name="Рисунок 878062569" descr="C:\Users\Гульмайда\AppData\Local\Microsoft\Windows\INetCache\Content.Word\IMG_20230712_152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Гульмайда\AppData\Local\Microsoft\Windows\INetCache\Content.Word\IMG_20230712_152028.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59167" cy="880644"/>
                          </a:xfrm>
                          <a:prstGeom prst="rect">
                            <a:avLst/>
                          </a:prstGeom>
                          <a:noFill/>
                          <a:ln>
                            <a:noFill/>
                          </a:ln>
                        </pic:spPr>
                      </pic:pic>
                    </a:graphicData>
                  </a:graphic>
                </wp:inline>
              </w:drawing>
            </w:r>
          </w:p>
        </w:tc>
        <w:tc>
          <w:tcPr>
            <w:tcW w:w="2589" w:type="dxa"/>
          </w:tcPr>
          <w:p w14:paraId="58F135B2" w14:textId="77777777" w:rsidR="00E228D2" w:rsidRPr="00DB1522" w:rsidRDefault="00332C85" w:rsidP="00304517">
            <w:pPr>
              <w:jc w:val="center"/>
              <w:rPr>
                <w:rFonts w:ascii="Times New Roman" w:eastAsia="Times New Roman" w:hAnsi="Times New Roman" w:cs="Times New Roman"/>
                <w:sz w:val="24"/>
                <w:szCs w:val="24"/>
                <w:shd w:val="clear" w:color="auto" w:fill="FFFFFF"/>
                <w:lang w:val="kk-KZ" w:eastAsia="ru-RU"/>
              </w:rPr>
            </w:pPr>
            <w:r w:rsidRPr="00DB1522">
              <w:rPr>
                <w:rFonts w:ascii="Times New Roman" w:eastAsia="Times New Roman" w:hAnsi="Times New Roman" w:cs="Times New Roman"/>
                <w:noProof/>
                <w:sz w:val="24"/>
                <w:szCs w:val="24"/>
                <w:shd w:val="clear" w:color="auto" w:fill="FFFFFF"/>
                <w:lang w:eastAsia="ru-RU"/>
              </w:rPr>
              <w:drawing>
                <wp:inline distT="0" distB="0" distL="0" distR="0" wp14:anchorId="2525C747" wp14:editId="0C462A9B">
                  <wp:extent cx="1303020" cy="883920"/>
                  <wp:effectExtent l="0" t="0" r="0" b="0"/>
                  <wp:docPr id="878062570" name="Рисунок 878062570" descr="D:\НИР 2022-2023 гг (3 курс)\НИИ Астана Аль-Фараби 47\Микроскоп EX 31 SOP TOP ПШЕНО ввиде МУКИ, макаронные изделия РАЗМЕРЫ 4 и 10\Микроскоп ПШЕНО 11.07.2023 г РАЗМЕРЫ 4,10 и 20\Размер 20 исследование пшена ввиде муки\IMG_20230711_144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НИР 2022-2023 гг (3 курс)\НИИ Астана Аль-Фараби 47\Микроскоп EX 31 SOP TOP ПШЕНО ввиде МУКИ, макаронные изделия РАЗМЕРЫ 4 и 10\Микроскоп ПШЕНО 11.07.2023 г РАЗМЕРЫ 4,10 и 20\Размер 20 исследование пшена ввиде муки\IMG_20230711_144222.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24988" cy="898822"/>
                          </a:xfrm>
                          <a:prstGeom prst="rect">
                            <a:avLst/>
                          </a:prstGeom>
                          <a:noFill/>
                          <a:ln>
                            <a:noFill/>
                          </a:ln>
                        </pic:spPr>
                      </pic:pic>
                    </a:graphicData>
                  </a:graphic>
                </wp:inline>
              </w:drawing>
            </w:r>
          </w:p>
        </w:tc>
        <w:tc>
          <w:tcPr>
            <w:tcW w:w="2028" w:type="dxa"/>
          </w:tcPr>
          <w:p w14:paraId="38A5D537" w14:textId="77777777" w:rsidR="00E228D2" w:rsidRPr="00DB1522" w:rsidRDefault="00332C85" w:rsidP="00304517">
            <w:pPr>
              <w:jc w:val="center"/>
              <w:rPr>
                <w:rFonts w:ascii="Times New Roman" w:eastAsia="Times New Roman" w:hAnsi="Times New Roman" w:cs="Times New Roman"/>
                <w:sz w:val="24"/>
                <w:szCs w:val="24"/>
                <w:shd w:val="clear" w:color="auto" w:fill="FFFFFF"/>
                <w:lang w:val="kk-KZ" w:eastAsia="ru-RU"/>
              </w:rPr>
            </w:pPr>
            <w:r w:rsidRPr="00DB1522">
              <w:rPr>
                <w:rFonts w:ascii="Times New Roman" w:eastAsia="Times New Roman" w:hAnsi="Times New Roman" w:cs="Times New Roman"/>
                <w:noProof/>
                <w:sz w:val="24"/>
                <w:szCs w:val="24"/>
                <w:shd w:val="clear" w:color="auto" w:fill="FFFFFF"/>
                <w:lang w:eastAsia="ru-RU"/>
              </w:rPr>
              <w:drawing>
                <wp:inline distT="0" distB="0" distL="0" distR="0" wp14:anchorId="721876D6" wp14:editId="511926FC">
                  <wp:extent cx="1150620" cy="876300"/>
                  <wp:effectExtent l="0" t="0" r="0" b="0"/>
                  <wp:docPr id="878062571" name="Рисунок 878062571" descr="D:\НИР 2022-2023 гг (3 курс)\НИИ Астана Аль-Фараби 47\Микроскоп EX 31 SOP TOP ПШЕНО ввиде МУКИ, макаронные изделия РАЗМЕРЫ 4 и 10\Микроскоп ПШЕНО 11.07.2023 г РАЗМЕРЫ 4,10 и 20\Размер 20 исследование пшена ввиде муки\IMG_20230711_144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НИР 2022-2023 гг (3 курс)\НИИ Астана Аль-Фараби 47\Микроскоп EX 31 SOP TOP ПШЕНО ввиде МУКИ, макаронные изделия РАЗМЕРЫ 4 и 10\Микроскоп ПШЕНО 11.07.2023 г РАЗМЕРЫ 4,10 и 20\Размер 20 исследование пшена ввиде муки\IMG_20230711_144400.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81477" cy="899800"/>
                          </a:xfrm>
                          <a:prstGeom prst="rect">
                            <a:avLst/>
                          </a:prstGeom>
                          <a:noFill/>
                          <a:ln>
                            <a:noFill/>
                          </a:ln>
                        </pic:spPr>
                      </pic:pic>
                    </a:graphicData>
                  </a:graphic>
                </wp:inline>
              </w:drawing>
            </w:r>
          </w:p>
        </w:tc>
      </w:tr>
    </w:tbl>
    <w:p w14:paraId="1DFB4F5F" w14:textId="77777777" w:rsidR="008465EF" w:rsidRPr="008465EF" w:rsidRDefault="008465EF" w:rsidP="008465EF">
      <w:pPr>
        <w:spacing w:after="0" w:line="240" w:lineRule="auto"/>
        <w:ind w:firstLine="1134"/>
        <w:rPr>
          <w:rFonts w:ascii="Times New Roman" w:eastAsia="Times New Roman" w:hAnsi="Times New Roman" w:cs="Times New Roman"/>
          <w:sz w:val="24"/>
          <w:szCs w:val="24"/>
          <w:shd w:val="clear" w:color="auto" w:fill="FFFFFF"/>
          <w:lang w:val="kk-KZ" w:eastAsia="ru-RU"/>
        </w:rPr>
      </w:pPr>
      <w:r w:rsidRPr="008465EF">
        <w:rPr>
          <w:rFonts w:ascii="Times New Roman" w:eastAsia="Times New Roman" w:hAnsi="Times New Roman" w:cs="Times New Roman"/>
          <w:sz w:val="24"/>
          <w:szCs w:val="24"/>
          <w:shd w:val="clear" w:color="auto" w:fill="FFFFFF"/>
          <w:lang w:val="kk-KZ" w:eastAsia="ru-RU"/>
        </w:rPr>
        <w:t xml:space="preserve">а                       </w:t>
      </w:r>
      <w:r>
        <w:rPr>
          <w:rFonts w:ascii="Times New Roman" w:eastAsia="Times New Roman" w:hAnsi="Times New Roman" w:cs="Times New Roman"/>
          <w:sz w:val="24"/>
          <w:szCs w:val="24"/>
          <w:shd w:val="clear" w:color="auto" w:fill="FFFFFF"/>
          <w:lang w:val="kk-KZ" w:eastAsia="ru-RU"/>
        </w:rPr>
        <w:t xml:space="preserve">     </w:t>
      </w:r>
      <w:r w:rsidRPr="008465EF">
        <w:rPr>
          <w:rFonts w:ascii="Times New Roman" w:eastAsia="Times New Roman" w:hAnsi="Times New Roman" w:cs="Times New Roman"/>
          <w:sz w:val="24"/>
          <w:szCs w:val="24"/>
          <w:shd w:val="clear" w:color="auto" w:fill="FFFFFF"/>
          <w:lang w:val="kk-KZ" w:eastAsia="ru-RU"/>
        </w:rPr>
        <w:t xml:space="preserve">     б                     </w:t>
      </w:r>
      <w:r>
        <w:rPr>
          <w:rFonts w:ascii="Times New Roman" w:eastAsia="Times New Roman" w:hAnsi="Times New Roman" w:cs="Times New Roman"/>
          <w:sz w:val="24"/>
          <w:szCs w:val="24"/>
          <w:shd w:val="clear" w:color="auto" w:fill="FFFFFF"/>
          <w:lang w:val="kk-KZ" w:eastAsia="ru-RU"/>
        </w:rPr>
        <w:t xml:space="preserve">          </w:t>
      </w:r>
      <w:r w:rsidRPr="008465EF">
        <w:rPr>
          <w:rFonts w:ascii="Times New Roman" w:eastAsia="Times New Roman" w:hAnsi="Times New Roman" w:cs="Times New Roman"/>
          <w:sz w:val="24"/>
          <w:szCs w:val="24"/>
          <w:shd w:val="clear" w:color="auto" w:fill="FFFFFF"/>
          <w:lang w:val="kk-KZ" w:eastAsia="ru-RU"/>
        </w:rPr>
        <w:t xml:space="preserve">           в                                   г</w:t>
      </w:r>
    </w:p>
    <w:p w14:paraId="4D20C4C8" w14:textId="77777777" w:rsidR="008465EF" w:rsidRPr="008465EF" w:rsidRDefault="008465EF" w:rsidP="008465EF">
      <w:pPr>
        <w:spacing w:after="0" w:line="240" w:lineRule="auto"/>
        <w:jc w:val="center"/>
        <w:rPr>
          <w:rFonts w:ascii="Times New Roman" w:eastAsia="Times New Roman" w:hAnsi="Times New Roman" w:cs="Times New Roman"/>
          <w:sz w:val="16"/>
          <w:szCs w:val="16"/>
          <w:shd w:val="clear" w:color="auto" w:fill="FFFFFF"/>
          <w:lang w:val="kk-KZ" w:eastAsia="ru-RU"/>
        </w:rPr>
      </w:pPr>
    </w:p>
    <w:p w14:paraId="4C273E3A" w14:textId="4DB5C324" w:rsidR="00E228D2" w:rsidRPr="00DB1522" w:rsidRDefault="00E40B54" w:rsidP="00E228D2">
      <w:pPr>
        <w:spacing w:after="0" w:line="240" w:lineRule="auto"/>
        <w:jc w:val="center"/>
        <w:rPr>
          <w:rFonts w:ascii="Times New Roman" w:eastAsia="Times New Roman" w:hAnsi="Times New Roman" w:cs="Times New Roman"/>
          <w:sz w:val="28"/>
          <w:szCs w:val="28"/>
          <w:shd w:val="clear" w:color="auto" w:fill="FFFFFF"/>
          <w:lang w:val="kk-KZ" w:eastAsia="ru-RU"/>
        </w:rPr>
      </w:pPr>
      <w:r w:rsidRPr="00DB1522">
        <w:rPr>
          <w:rFonts w:ascii="Times New Roman" w:eastAsia="Times New Roman" w:hAnsi="Times New Roman" w:cs="Times New Roman"/>
          <w:sz w:val="28"/>
          <w:szCs w:val="28"/>
          <w:shd w:val="clear" w:color="auto" w:fill="FFFFFF"/>
          <w:lang w:val="kk-KZ" w:eastAsia="ru-RU"/>
        </w:rPr>
        <w:t>Рисунок 1</w:t>
      </w:r>
      <w:r w:rsidR="00E91A85">
        <w:rPr>
          <w:rFonts w:ascii="Times New Roman" w:eastAsia="Times New Roman" w:hAnsi="Times New Roman" w:cs="Times New Roman"/>
          <w:sz w:val="28"/>
          <w:szCs w:val="28"/>
          <w:shd w:val="clear" w:color="auto" w:fill="FFFFFF"/>
          <w:lang w:val="kk-KZ" w:eastAsia="ru-RU"/>
        </w:rPr>
        <w:t>5</w:t>
      </w:r>
      <w:r w:rsidR="00F40D8A" w:rsidRPr="00DB1522">
        <w:rPr>
          <w:rFonts w:ascii="Times New Roman" w:eastAsia="Times New Roman" w:hAnsi="Times New Roman" w:cs="Times New Roman"/>
          <w:sz w:val="28"/>
          <w:szCs w:val="28"/>
          <w:shd w:val="clear" w:color="auto" w:fill="FFFFFF"/>
          <w:lang w:val="kk-KZ" w:eastAsia="ru-RU"/>
        </w:rPr>
        <w:t xml:space="preserve"> </w:t>
      </w:r>
      <w:r w:rsidR="008465EF">
        <w:rPr>
          <w:rFonts w:ascii="Times New Roman" w:eastAsia="Times New Roman" w:hAnsi="Times New Roman" w:cs="Times New Roman"/>
          <w:sz w:val="28"/>
          <w:szCs w:val="28"/>
          <w:shd w:val="clear" w:color="auto" w:fill="FFFFFF"/>
          <w:lang w:val="kk-KZ" w:eastAsia="ru-RU"/>
        </w:rPr>
        <w:t>–</w:t>
      </w:r>
      <w:r w:rsidR="00E228D2" w:rsidRPr="00DB1522">
        <w:rPr>
          <w:rFonts w:ascii="Times New Roman" w:eastAsia="Times New Roman" w:hAnsi="Times New Roman" w:cs="Times New Roman"/>
          <w:sz w:val="28"/>
          <w:szCs w:val="28"/>
          <w:shd w:val="clear" w:color="auto" w:fill="FFFFFF"/>
          <w:lang w:val="kk-KZ" w:eastAsia="ru-RU"/>
        </w:rPr>
        <w:t xml:space="preserve"> </w:t>
      </w:r>
      <w:r w:rsidR="006A0B57" w:rsidRPr="00DB1522">
        <w:rPr>
          <w:rFonts w:ascii="Times New Roman" w:eastAsia="Times New Roman" w:hAnsi="Times New Roman" w:cs="Times New Roman"/>
          <w:sz w:val="28"/>
          <w:szCs w:val="28"/>
          <w:shd w:val="clear" w:color="auto" w:fill="FFFFFF"/>
          <w:lang w:val="kk-KZ" w:eastAsia="ru-RU"/>
        </w:rPr>
        <w:t>Микрофотография п</w:t>
      </w:r>
      <w:r w:rsidR="006A0B57">
        <w:rPr>
          <w:rFonts w:ascii="Times New Roman" w:eastAsia="Times New Roman" w:hAnsi="Times New Roman" w:cs="Times New Roman"/>
          <w:sz w:val="28"/>
          <w:szCs w:val="28"/>
          <w:shd w:val="clear" w:color="auto" w:fill="FFFFFF"/>
          <w:lang w:val="kk-KZ" w:eastAsia="ru-RU"/>
        </w:rPr>
        <w:t>шен</w:t>
      </w:r>
      <w:r w:rsidR="006A0B57" w:rsidRPr="00DB1522">
        <w:rPr>
          <w:rFonts w:ascii="Times New Roman" w:eastAsia="Times New Roman" w:hAnsi="Times New Roman" w:cs="Times New Roman"/>
          <w:sz w:val="28"/>
          <w:szCs w:val="28"/>
          <w:shd w:val="clear" w:color="auto" w:fill="FFFFFF"/>
          <w:lang w:val="kk-KZ" w:eastAsia="ru-RU"/>
        </w:rPr>
        <w:t xml:space="preserve">ной муки </w:t>
      </w:r>
      <w:r w:rsidR="00E228D2" w:rsidRPr="00DB1522">
        <w:rPr>
          <w:rFonts w:ascii="Times New Roman" w:eastAsia="Times New Roman" w:hAnsi="Times New Roman" w:cs="Times New Roman"/>
          <w:sz w:val="28"/>
          <w:szCs w:val="28"/>
          <w:shd w:val="clear" w:color="auto" w:fill="FFFFFF"/>
          <w:lang w:val="kk-KZ" w:eastAsia="ru-RU"/>
        </w:rPr>
        <w:t>в размере 20×0,40</w:t>
      </w:r>
    </w:p>
    <w:p w14:paraId="591E5DFD" w14:textId="2CC1FAC0" w:rsidR="008465EF" w:rsidRDefault="008465EF" w:rsidP="00145AE2">
      <w:pPr>
        <w:autoSpaceDE w:val="0"/>
        <w:autoSpaceDN w:val="0"/>
        <w:adjustRightInd w:val="0"/>
        <w:spacing w:after="0" w:line="240" w:lineRule="auto"/>
        <w:ind w:firstLine="709"/>
        <w:jc w:val="both"/>
        <w:rPr>
          <w:rFonts w:ascii="Times New Roman" w:eastAsia="NewtonC" w:hAnsi="Times New Roman" w:cs="Times New Roman"/>
          <w:color w:val="000000" w:themeColor="text1"/>
          <w:sz w:val="28"/>
          <w:szCs w:val="28"/>
          <w:lang w:eastAsia="ru-RU"/>
        </w:rPr>
      </w:pPr>
      <w:r>
        <w:rPr>
          <w:rFonts w:ascii="Times New Roman" w:eastAsia="Times New Roman" w:hAnsi="Times New Roman" w:cs="Times New Roman"/>
          <w:sz w:val="28"/>
          <w:szCs w:val="28"/>
          <w:shd w:val="clear" w:color="auto" w:fill="FFFFFF"/>
          <w:lang w:val="kk-KZ" w:eastAsia="ru-RU"/>
        </w:rPr>
        <w:t xml:space="preserve">В соответствии с рисунками 13, 14, 15, </w:t>
      </w:r>
      <w:r w:rsidRPr="00DB1522">
        <w:rPr>
          <w:rFonts w:ascii="Times New Roman" w:eastAsia="Times New Roman" w:hAnsi="Times New Roman" w:cs="Times New Roman"/>
          <w:sz w:val="28"/>
          <w:szCs w:val="28"/>
          <w:shd w:val="clear" w:color="auto" w:fill="FFFFFF"/>
          <w:lang w:val="kk-KZ" w:eastAsia="ru-RU"/>
        </w:rPr>
        <w:t>вместе с тем, проведены исследования пшенной муки на микроскопе</w:t>
      </w:r>
      <w:r>
        <w:rPr>
          <w:rFonts w:ascii="Times New Roman" w:eastAsia="Times New Roman" w:hAnsi="Times New Roman" w:cs="Times New Roman"/>
          <w:sz w:val="28"/>
          <w:szCs w:val="28"/>
          <w:shd w:val="clear" w:color="auto" w:fill="FFFFFF"/>
          <w:lang w:val="kk-KZ" w:eastAsia="ru-RU"/>
        </w:rPr>
        <w:t xml:space="preserve"> </w:t>
      </w:r>
      <w:r w:rsidRPr="00DB1522">
        <w:rPr>
          <w:rFonts w:ascii="Times New Roman" w:eastAsia="Times New Roman" w:hAnsi="Times New Roman" w:cs="Times New Roman"/>
          <w:sz w:val="28"/>
          <w:szCs w:val="28"/>
          <w:lang w:eastAsia="ru-RU"/>
        </w:rPr>
        <w:t>ЕХ</w:t>
      </w:r>
      <w:r>
        <w:rPr>
          <w:rFonts w:ascii="Times New Roman" w:eastAsia="Times New Roman" w:hAnsi="Times New Roman" w:cs="Times New Roman"/>
          <w:sz w:val="28"/>
          <w:szCs w:val="28"/>
          <w:lang w:eastAsia="ru-RU"/>
        </w:rPr>
        <w:t> </w:t>
      </w:r>
      <w:r w:rsidRPr="00DB1522">
        <w:rPr>
          <w:rFonts w:ascii="Times New Roman" w:eastAsia="Times New Roman" w:hAnsi="Times New Roman" w:cs="Times New Roman"/>
          <w:sz w:val="28"/>
          <w:szCs w:val="28"/>
          <w:lang w:eastAsia="ru-RU"/>
        </w:rPr>
        <w:t xml:space="preserve">31 </w:t>
      </w:r>
      <w:r w:rsidRPr="00DB1522">
        <w:rPr>
          <w:rFonts w:ascii="Times New Roman" w:eastAsia="Times New Roman" w:hAnsi="Times New Roman" w:cs="Times New Roman"/>
          <w:sz w:val="28"/>
          <w:szCs w:val="28"/>
          <w:lang w:val="en-US" w:eastAsia="ru-RU"/>
        </w:rPr>
        <w:t>SOP</w:t>
      </w:r>
      <w:r w:rsidRPr="00DB1522">
        <w:rPr>
          <w:rFonts w:ascii="Times New Roman" w:eastAsia="Times New Roman" w:hAnsi="Times New Roman" w:cs="Times New Roman"/>
          <w:sz w:val="28"/>
          <w:szCs w:val="28"/>
          <w:lang w:eastAsia="ru-RU"/>
        </w:rPr>
        <w:t xml:space="preserve"> с увеличением на 4×0,10, 10×0,25 и 20×0,40, а также получены микрофотографии.</w:t>
      </w:r>
    </w:p>
    <w:p w14:paraId="041DFCCF" w14:textId="471A6738" w:rsidR="00145AE2" w:rsidRPr="00A259FA" w:rsidRDefault="00145AE2" w:rsidP="00145AE2">
      <w:pPr>
        <w:autoSpaceDE w:val="0"/>
        <w:autoSpaceDN w:val="0"/>
        <w:adjustRightInd w:val="0"/>
        <w:spacing w:after="0" w:line="240" w:lineRule="auto"/>
        <w:ind w:firstLine="709"/>
        <w:jc w:val="both"/>
      </w:pPr>
      <w:r w:rsidRPr="00DB1522">
        <w:rPr>
          <w:rFonts w:ascii="Times New Roman" w:eastAsia="NewtonC" w:hAnsi="Times New Roman" w:cs="Times New Roman"/>
          <w:color w:val="000000" w:themeColor="text1"/>
          <w:sz w:val="28"/>
          <w:szCs w:val="28"/>
          <w:lang w:eastAsia="ru-RU"/>
        </w:rPr>
        <w:t>Проведен рентгенофлуоресцентный анализ (РФА, XRF) зерна просо для определения химического состава.</w:t>
      </w:r>
      <w:r w:rsidRPr="00DB1522">
        <w:t xml:space="preserve"> </w:t>
      </w:r>
      <w:r w:rsidRPr="00DB1522">
        <w:rPr>
          <w:rFonts w:ascii="Times New Roman" w:eastAsia="NewtonC" w:hAnsi="Times New Roman" w:cs="Times New Roman"/>
          <w:color w:val="000000" w:themeColor="text1"/>
          <w:sz w:val="28"/>
          <w:szCs w:val="28"/>
          <w:lang w:eastAsia="ru-RU"/>
        </w:rPr>
        <w:t xml:space="preserve">Рентгенофлуоресцентный анализ </w:t>
      </w:r>
      <w:r w:rsidR="008465EF">
        <w:rPr>
          <w:rFonts w:ascii="Times New Roman" w:eastAsia="NewtonC" w:hAnsi="Times New Roman" w:cs="Times New Roman"/>
          <w:color w:val="000000" w:themeColor="text1"/>
          <w:sz w:val="28"/>
          <w:szCs w:val="28"/>
          <w:lang w:eastAsia="ru-RU"/>
        </w:rPr>
        <w:t>–</w:t>
      </w:r>
      <w:r w:rsidRPr="00DB1522">
        <w:rPr>
          <w:rFonts w:ascii="Times New Roman" w:eastAsia="NewtonC" w:hAnsi="Times New Roman" w:cs="Times New Roman"/>
          <w:color w:val="000000" w:themeColor="text1"/>
          <w:sz w:val="28"/>
          <w:szCs w:val="28"/>
          <w:lang w:eastAsia="ru-RU"/>
        </w:rPr>
        <w:t xml:space="preserve"> это современный физический метод элементного анализа, т.е. качественного и количественного определения содержания химических элементов, элементного состава веществ.</w:t>
      </w:r>
      <w:r w:rsidRPr="00DB1522">
        <w:t xml:space="preserve"> </w:t>
      </w:r>
      <w:r w:rsidRPr="00DB1522">
        <w:rPr>
          <w:rFonts w:ascii="Times New Roman" w:eastAsia="NewtonC" w:hAnsi="Times New Roman" w:cs="Times New Roman"/>
          <w:color w:val="000000" w:themeColor="text1"/>
          <w:sz w:val="28"/>
          <w:szCs w:val="28"/>
          <w:lang w:eastAsia="ru-RU"/>
        </w:rPr>
        <w:t>В настоящее время РФА (XRF) позволяет определять концентрации химических элементов от бериллия (Be) до урана (U) в твердых, жидких и порошкообразных пробах различного происхождения.</w:t>
      </w:r>
    </w:p>
    <w:p w14:paraId="0D7856BC" w14:textId="3243DE67" w:rsidR="00145AE2" w:rsidRDefault="00145AE2" w:rsidP="00145AE2">
      <w:pPr>
        <w:autoSpaceDE w:val="0"/>
        <w:autoSpaceDN w:val="0"/>
        <w:adjustRightInd w:val="0"/>
        <w:spacing w:after="0" w:line="240" w:lineRule="auto"/>
        <w:ind w:firstLine="709"/>
        <w:jc w:val="both"/>
        <w:rPr>
          <w:rFonts w:ascii="Times New Roman" w:eastAsia="NewtonC" w:hAnsi="Times New Roman" w:cs="Times New Roman"/>
          <w:color w:val="000000" w:themeColor="text1"/>
          <w:sz w:val="28"/>
          <w:szCs w:val="28"/>
          <w:lang w:eastAsia="ru-RU"/>
        </w:rPr>
      </w:pPr>
      <w:r>
        <w:rPr>
          <w:rFonts w:ascii="Times New Roman" w:eastAsia="NewtonC" w:hAnsi="Times New Roman" w:cs="Times New Roman"/>
          <w:color w:val="000000" w:themeColor="text1"/>
          <w:sz w:val="28"/>
          <w:szCs w:val="28"/>
          <w:lang w:eastAsia="ru-RU"/>
        </w:rPr>
        <w:t>Рентгенофлуоресцентный анализ-</w:t>
      </w:r>
      <w:r w:rsidRPr="00DB1522">
        <w:rPr>
          <w:rFonts w:ascii="Times New Roman" w:eastAsia="NewtonC" w:hAnsi="Times New Roman" w:cs="Times New Roman"/>
          <w:color w:val="000000" w:themeColor="text1"/>
          <w:sz w:val="28"/>
          <w:szCs w:val="28"/>
          <w:lang w:eastAsia="ru-RU"/>
        </w:rPr>
        <w:t>высокоточный, быстрый и неразрушающий метод, с низки</w:t>
      </w:r>
      <w:r>
        <w:rPr>
          <w:rFonts w:ascii="Times New Roman" w:eastAsia="NewtonC" w:hAnsi="Times New Roman" w:cs="Times New Roman"/>
          <w:color w:val="000000" w:themeColor="text1"/>
          <w:sz w:val="28"/>
          <w:szCs w:val="28"/>
          <w:lang w:eastAsia="ru-RU"/>
        </w:rPr>
        <w:t>ми пределами обнаружения (0.1-</w:t>
      </w:r>
      <w:r w:rsidRPr="00DB1522">
        <w:rPr>
          <w:rFonts w:ascii="Times New Roman" w:eastAsia="NewtonC" w:hAnsi="Times New Roman" w:cs="Times New Roman"/>
          <w:color w:val="000000" w:themeColor="text1"/>
          <w:sz w:val="28"/>
          <w:szCs w:val="28"/>
          <w:lang w:eastAsia="ru-RU"/>
        </w:rPr>
        <w:t>10 ppm) и высокой воспроизводимостью результатов</w:t>
      </w:r>
      <w:r w:rsidR="00277494">
        <w:rPr>
          <w:rFonts w:ascii="Times New Roman" w:eastAsia="NewtonC" w:hAnsi="Times New Roman" w:cs="Times New Roman"/>
          <w:color w:val="000000" w:themeColor="text1"/>
          <w:sz w:val="28"/>
          <w:szCs w:val="28"/>
          <w:lang w:eastAsia="ru-RU"/>
        </w:rPr>
        <w:t xml:space="preserve"> (таблицы 10, 11, 12, 13, 14)</w:t>
      </w:r>
      <w:r w:rsidRPr="00DB1522">
        <w:rPr>
          <w:rFonts w:ascii="Times New Roman" w:eastAsia="NewtonC" w:hAnsi="Times New Roman" w:cs="Times New Roman"/>
          <w:color w:val="000000" w:themeColor="text1"/>
          <w:sz w:val="28"/>
          <w:szCs w:val="28"/>
          <w:lang w:eastAsia="ru-RU"/>
        </w:rPr>
        <w:t xml:space="preserve">. </w:t>
      </w:r>
    </w:p>
    <w:p w14:paraId="1A98F7FF" w14:textId="77777777" w:rsidR="00A259FA" w:rsidRDefault="00A259FA" w:rsidP="00145AE2">
      <w:pPr>
        <w:autoSpaceDE w:val="0"/>
        <w:autoSpaceDN w:val="0"/>
        <w:adjustRightInd w:val="0"/>
        <w:spacing w:after="0" w:line="240" w:lineRule="auto"/>
        <w:ind w:firstLine="709"/>
        <w:jc w:val="both"/>
        <w:rPr>
          <w:rFonts w:ascii="Times New Roman" w:eastAsia="NewtonC" w:hAnsi="Times New Roman" w:cs="Times New Roman"/>
          <w:color w:val="000000" w:themeColor="text1"/>
          <w:sz w:val="28"/>
          <w:szCs w:val="28"/>
          <w:lang w:eastAsia="ru-RU"/>
        </w:rPr>
      </w:pPr>
    </w:p>
    <w:p w14:paraId="21A0DD52" w14:textId="41EDEDF5" w:rsidR="00A259FA" w:rsidRDefault="00155A4B" w:rsidP="00155A4B">
      <w:pPr>
        <w:autoSpaceDE w:val="0"/>
        <w:autoSpaceDN w:val="0"/>
        <w:adjustRightInd w:val="0"/>
        <w:spacing w:after="0" w:line="240" w:lineRule="auto"/>
        <w:jc w:val="both"/>
        <w:rPr>
          <w:rFonts w:ascii="Times New Roman" w:eastAsia="NewtonC" w:hAnsi="Times New Roman" w:cs="Times New Roman"/>
          <w:color w:val="000000" w:themeColor="text1"/>
          <w:sz w:val="28"/>
          <w:szCs w:val="28"/>
          <w:lang w:eastAsia="ru-RU"/>
        </w:rPr>
      </w:pPr>
      <w:r>
        <w:rPr>
          <w:rFonts w:ascii="Times New Roman" w:eastAsia="NewtonC" w:hAnsi="Times New Roman" w:cs="Times New Roman"/>
          <w:color w:val="000000" w:themeColor="text1"/>
          <w:sz w:val="28"/>
          <w:szCs w:val="28"/>
          <w:lang w:eastAsia="ru-RU"/>
        </w:rPr>
        <w:t>Таблица 10</w:t>
      </w:r>
      <w:r w:rsidR="00A259FA">
        <w:rPr>
          <w:rFonts w:ascii="Times New Roman" w:eastAsia="NewtonC" w:hAnsi="Times New Roman" w:cs="Times New Roman"/>
          <w:color w:val="000000" w:themeColor="text1"/>
          <w:sz w:val="28"/>
          <w:szCs w:val="28"/>
          <w:lang w:eastAsia="ru-RU"/>
        </w:rPr>
        <w:t xml:space="preserve"> </w:t>
      </w:r>
      <w:r w:rsidR="008465EF">
        <w:rPr>
          <w:rFonts w:ascii="Times New Roman" w:eastAsia="NewtonC" w:hAnsi="Times New Roman" w:cs="Times New Roman"/>
          <w:color w:val="000000" w:themeColor="text1"/>
          <w:sz w:val="28"/>
          <w:szCs w:val="28"/>
          <w:lang w:eastAsia="ru-RU"/>
        </w:rPr>
        <w:t>–</w:t>
      </w:r>
      <w:r w:rsidR="00A259FA">
        <w:rPr>
          <w:rFonts w:ascii="Times New Roman" w:eastAsia="NewtonC" w:hAnsi="Times New Roman" w:cs="Times New Roman"/>
          <w:color w:val="000000" w:themeColor="text1"/>
          <w:sz w:val="28"/>
          <w:szCs w:val="28"/>
          <w:lang w:eastAsia="ru-RU"/>
        </w:rPr>
        <w:t xml:space="preserve"> </w:t>
      </w:r>
      <w:r w:rsidR="00A259FA" w:rsidRPr="00A259FA">
        <w:rPr>
          <w:rFonts w:ascii="Times New Roman" w:eastAsia="NewtonC" w:hAnsi="Times New Roman" w:cs="Times New Roman"/>
          <w:color w:val="000000" w:themeColor="text1"/>
          <w:sz w:val="28"/>
          <w:szCs w:val="28"/>
          <w:lang w:eastAsia="ru-RU"/>
        </w:rPr>
        <w:t xml:space="preserve">Результаты исследований макаронных изделий (контроль)  </w:t>
      </w:r>
    </w:p>
    <w:p w14:paraId="5FCEB801" w14:textId="77777777" w:rsidR="008465EF" w:rsidRPr="008465EF" w:rsidRDefault="008465EF" w:rsidP="000A3309">
      <w:pPr>
        <w:autoSpaceDE w:val="0"/>
        <w:autoSpaceDN w:val="0"/>
        <w:adjustRightInd w:val="0"/>
        <w:spacing w:after="0" w:line="240" w:lineRule="auto"/>
        <w:jc w:val="right"/>
        <w:rPr>
          <w:rFonts w:ascii="Times New Roman" w:eastAsia="NewtonC" w:hAnsi="Times New Roman" w:cs="Times New Roman"/>
          <w:color w:val="000000" w:themeColor="text1"/>
          <w:sz w:val="16"/>
          <w:szCs w:val="16"/>
          <w:lang w:eastAsia="ru-RU"/>
        </w:rPr>
      </w:pPr>
    </w:p>
    <w:tbl>
      <w:tblPr>
        <w:tblW w:w="9569" w:type="dxa"/>
        <w:jc w:val="center"/>
        <w:tblCellMar>
          <w:left w:w="0" w:type="dxa"/>
          <w:right w:w="0" w:type="dxa"/>
        </w:tblCellMar>
        <w:tblLook w:val="04A0" w:firstRow="1" w:lastRow="0" w:firstColumn="1" w:lastColumn="0" w:noHBand="0" w:noVBand="1"/>
      </w:tblPr>
      <w:tblGrid>
        <w:gridCol w:w="1970"/>
        <w:gridCol w:w="818"/>
        <w:gridCol w:w="895"/>
        <w:gridCol w:w="818"/>
        <w:gridCol w:w="895"/>
        <w:gridCol w:w="895"/>
        <w:gridCol w:w="895"/>
        <w:gridCol w:w="895"/>
        <w:gridCol w:w="702"/>
        <w:gridCol w:w="786"/>
      </w:tblGrid>
      <w:tr w:rsidR="000A3309" w:rsidRPr="00A259FA" w14:paraId="19B69FB2" w14:textId="77777777" w:rsidTr="000A3309">
        <w:trPr>
          <w:trHeight w:val="319"/>
          <w:jc w:val="center"/>
        </w:trPr>
        <w:tc>
          <w:tcPr>
            <w:tcW w:w="19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695364E" w14:textId="6E40C70D" w:rsidR="00A259FA" w:rsidRPr="00A259FA" w:rsidRDefault="00A259FA" w:rsidP="000A3309">
            <w:pPr>
              <w:spacing w:after="0" w:line="240" w:lineRule="auto"/>
              <w:jc w:val="both"/>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eastAsia="ru-RU"/>
              </w:rPr>
              <w:t>Соединение</w:t>
            </w:r>
          </w:p>
        </w:tc>
        <w:tc>
          <w:tcPr>
            <w:tcW w:w="8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513822" w14:textId="77777777" w:rsidR="00A259FA" w:rsidRPr="008465EF" w:rsidRDefault="00A259FA"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kern w:val="24"/>
                <w:sz w:val="24"/>
                <w:szCs w:val="24"/>
                <w:lang w:val="en-US" w:eastAsia="ru-RU"/>
              </w:rPr>
              <w:t>P</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7E35C7A" w14:textId="77777777" w:rsidR="00A259FA" w:rsidRPr="008465EF" w:rsidRDefault="00A259FA"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kern w:val="24"/>
                <w:sz w:val="24"/>
                <w:szCs w:val="24"/>
                <w:lang w:val="en-US" w:eastAsia="ru-RU"/>
              </w:rPr>
              <w:t>S</w:t>
            </w:r>
          </w:p>
        </w:tc>
        <w:tc>
          <w:tcPr>
            <w:tcW w:w="8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85F6BEA" w14:textId="77777777" w:rsidR="00A259FA" w:rsidRPr="008465EF" w:rsidRDefault="00A259FA"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kern w:val="24"/>
                <w:sz w:val="24"/>
                <w:szCs w:val="24"/>
                <w:lang w:val="en-US" w:eastAsia="ru-RU"/>
              </w:rPr>
              <w:t>Cl</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FBBE7AB" w14:textId="77777777" w:rsidR="00A259FA" w:rsidRPr="008465EF" w:rsidRDefault="00A259FA"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kern w:val="24"/>
                <w:sz w:val="24"/>
                <w:szCs w:val="24"/>
                <w:lang w:val="en-US" w:eastAsia="ru-RU"/>
              </w:rPr>
              <w:t>K</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6B36808" w14:textId="77777777" w:rsidR="00A259FA" w:rsidRPr="008465EF" w:rsidRDefault="00A259FA"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kern w:val="24"/>
                <w:sz w:val="24"/>
                <w:szCs w:val="24"/>
                <w:lang w:val="en-US" w:eastAsia="ru-RU"/>
              </w:rPr>
              <w:t>Ca</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BAADDBC" w14:textId="77777777" w:rsidR="00A259FA" w:rsidRPr="008465EF" w:rsidRDefault="00A259FA"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kern w:val="24"/>
                <w:sz w:val="24"/>
                <w:szCs w:val="24"/>
                <w:lang w:val="en-US" w:eastAsia="ru-RU"/>
              </w:rPr>
              <w:t>Mn</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509658B" w14:textId="77777777" w:rsidR="00A259FA" w:rsidRPr="008465EF" w:rsidRDefault="00A259FA"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kern w:val="24"/>
                <w:sz w:val="24"/>
                <w:szCs w:val="24"/>
                <w:lang w:val="en-US" w:eastAsia="ru-RU"/>
              </w:rPr>
              <w:t>Fe</w:t>
            </w:r>
          </w:p>
        </w:tc>
        <w:tc>
          <w:tcPr>
            <w:tcW w:w="7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893CDF" w14:textId="77777777" w:rsidR="00A259FA" w:rsidRPr="008465EF" w:rsidRDefault="00A259FA" w:rsidP="008465EF">
            <w:pPr>
              <w:spacing w:after="0" w:line="240" w:lineRule="auto"/>
              <w:jc w:val="center"/>
              <w:rPr>
                <w:rFonts w:ascii="Arial" w:eastAsia="Times New Roman" w:hAnsi="Arial" w:cs="Arial"/>
                <w:sz w:val="24"/>
                <w:szCs w:val="24"/>
                <w:lang w:eastAsia="ru-RU"/>
              </w:rPr>
            </w:pPr>
            <w:r w:rsidRPr="008465EF">
              <w:rPr>
                <w:rFonts w:ascii="Times New Roman" w:eastAsia="Calibri" w:hAnsi="Times New Roman" w:cs="Times New Roman"/>
                <w:bCs/>
                <w:color w:val="000000"/>
                <w:kern w:val="24"/>
                <w:sz w:val="24"/>
                <w:szCs w:val="24"/>
                <w:lang w:val="en-US" w:eastAsia="ru-RU"/>
              </w:rPr>
              <w:t>Eu</w:t>
            </w:r>
          </w:p>
        </w:tc>
        <w:tc>
          <w:tcPr>
            <w:tcW w:w="7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FF0F367" w14:textId="77777777" w:rsidR="00A259FA" w:rsidRPr="008465EF" w:rsidRDefault="00A259FA" w:rsidP="008465EF">
            <w:pPr>
              <w:spacing w:after="0" w:line="240" w:lineRule="auto"/>
              <w:jc w:val="center"/>
              <w:rPr>
                <w:rFonts w:ascii="Arial" w:eastAsia="Times New Roman" w:hAnsi="Arial" w:cs="Arial"/>
                <w:sz w:val="24"/>
                <w:szCs w:val="24"/>
                <w:lang w:eastAsia="ru-RU"/>
              </w:rPr>
            </w:pPr>
            <w:r w:rsidRPr="008465EF">
              <w:rPr>
                <w:rFonts w:ascii="Times New Roman" w:eastAsia="Calibri" w:hAnsi="Times New Roman" w:cs="Times New Roman"/>
                <w:bCs/>
                <w:color w:val="000000"/>
                <w:kern w:val="24"/>
                <w:sz w:val="24"/>
                <w:szCs w:val="24"/>
                <w:lang w:val="en-US" w:eastAsia="ru-RU"/>
              </w:rPr>
              <w:t>Si</w:t>
            </w:r>
          </w:p>
        </w:tc>
      </w:tr>
      <w:tr w:rsidR="000A3309" w:rsidRPr="00A259FA" w14:paraId="4185B7DD" w14:textId="77777777" w:rsidTr="000A3309">
        <w:trPr>
          <w:trHeight w:val="229"/>
          <w:jc w:val="center"/>
        </w:trPr>
        <w:tc>
          <w:tcPr>
            <w:tcW w:w="19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E192B03" w14:textId="7D57C336" w:rsidR="00A259FA" w:rsidRPr="00A259FA" w:rsidRDefault="00A259FA" w:rsidP="000A3309">
            <w:pPr>
              <w:spacing w:after="0" w:line="240" w:lineRule="auto"/>
              <w:jc w:val="both"/>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eastAsia="ru-RU"/>
              </w:rPr>
              <w:t>Соединительный блок</w:t>
            </w:r>
            <w:r w:rsidR="000A3309">
              <w:rPr>
                <w:rFonts w:ascii="Times New Roman" w:eastAsia="Times New Roman" w:hAnsi="Times New Roman" w:cs="Times New Roman"/>
                <w:color w:val="000000"/>
                <w:kern w:val="24"/>
                <w:sz w:val="24"/>
                <w:szCs w:val="24"/>
                <w:lang w:eastAsia="ru-RU"/>
              </w:rPr>
              <w:t xml:space="preserve">, </w:t>
            </w:r>
            <w:r w:rsidR="000A3309" w:rsidRPr="00A259FA">
              <w:rPr>
                <w:rFonts w:ascii="Times New Roman" w:eastAsia="Times New Roman" w:hAnsi="Times New Roman" w:cs="Times New Roman"/>
                <w:color w:val="000000"/>
                <w:kern w:val="24"/>
                <w:sz w:val="24"/>
                <w:szCs w:val="24"/>
                <w:lang w:val="en-US" w:eastAsia="ru-RU"/>
              </w:rPr>
              <w:t>%</w:t>
            </w:r>
          </w:p>
        </w:tc>
        <w:tc>
          <w:tcPr>
            <w:tcW w:w="8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693C02B" w14:textId="2AE8DA71"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10,341</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D4026A9" w14:textId="1CE9775F"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14,554</w:t>
            </w:r>
          </w:p>
        </w:tc>
        <w:tc>
          <w:tcPr>
            <w:tcW w:w="8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17F0BE" w14:textId="4C3D41FB"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16,027</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E7B9093" w14:textId="0C1113A7"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38,583</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566324A" w14:textId="5167AA68"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15,962</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CA42762" w14:textId="78DBCFC5"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0,383</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3EB04BA" w14:textId="67E8621F"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0,887</w:t>
            </w:r>
          </w:p>
        </w:tc>
        <w:tc>
          <w:tcPr>
            <w:tcW w:w="7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32605DB" w14:textId="4E4E1E05"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Calibri" w:hAnsi="Times New Roman" w:cs="Times New Roman"/>
                <w:color w:val="000000"/>
                <w:kern w:val="24"/>
                <w:sz w:val="24"/>
                <w:szCs w:val="24"/>
                <w:lang w:val="en-US" w:eastAsia="ru-RU"/>
              </w:rPr>
              <w:t>0,000</w:t>
            </w:r>
          </w:p>
        </w:tc>
        <w:tc>
          <w:tcPr>
            <w:tcW w:w="7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64CF5FD" w14:textId="7EE32F35"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Calibri" w:hAnsi="Times New Roman" w:cs="Times New Roman"/>
                <w:color w:val="000000"/>
                <w:kern w:val="24"/>
                <w:sz w:val="24"/>
                <w:szCs w:val="24"/>
                <w:lang w:val="en-US" w:eastAsia="ru-RU"/>
              </w:rPr>
              <w:t>0,210</w:t>
            </w:r>
          </w:p>
        </w:tc>
      </w:tr>
      <w:tr w:rsidR="000A3309" w:rsidRPr="00A259FA" w14:paraId="7F051F44" w14:textId="77777777" w:rsidTr="000A3309">
        <w:trPr>
          <w:trHeight w:val="31"/>
          <w:jc w:val="center"/>
        </w:trPr>
        <w:tc>
          <w:tcPr>
            <w:tcW w:w="19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1EB61AB" w14:textId="0115421F" w:rsidR="00A259FA" w:rsidRPr="00A259FA" w:rsidRDefault="00A259FA" w:rsidP="000A3309">
            <w:pPr>
              <w:spacing w:after="0" w:line="240" w:lineRule="auto"/>
              <w:jc w:val="both"/>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eastAsia="ru-RU"/>
              </w:rPr>
              <w:t>Соединение</w:t>
            </w:r>
          </w:p>
        </w:tc>
        <w:tc>
          <w:tcPr>
            <w:tcW w:w="8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E0EA26D" w14:textId="77777777" w:rsidR="00A259FA" w:rsidRPr="008465EF" w:rsidRDefault="00A259FA" w:rsidP="000A3309">
            <w:pPr>
              <w:spacing w:after="0" w:line="240" w:lineRule="auto"/>
              <w:ind w:left="-61" w:right="-59"/>
              <w:jc w:val="center"/>
              <w:rPr>
                <w:rFonts w:ascii="Arial" w:eastAsia="Times New Roman" w:hAnsi="Arial" w:cs="Arial"/>
                <w:i/>
                <w:sz w:val="24"/>
                <w:szCs w:val="24"/>
                <w:lang w:eastAsia="ru-RU"/>
              </w:rPr>
            </w:pPr>
            <w:r w:rsidRPr="008465EF">
              <w:rPr>
                <w:rFonts w:ascii="Times New Roman" w:eastAsia="Times New Roman" w:hAnsi="Times New Roman" w:cs="Times New Roman"/>
                <w:bCs/>
                <w:i/>
                <w:color w:val="000000"/>
                <w:kern w:val="24"/>
                <w:sz w:val="24"/>
                <w:szCs w:val="24"/>
                <w:lang w:val="en-US" w:eastAsia="ru-RU"/>
              </w:rPr>
              <w:t>Cu</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27A307A" w14:textId="77777777" w:rsidR="00A259FA" w:rsidRPr="008465EF" w:rsidRDefault="00A259FA" w:rsidP="000A3309">
            <w:pPr>
              <w:spacing w:after="0" w:line="240" w:lineRule="auto"/>
              <w:ind w:left="-61" w:right="-59"/>
              <w:jc w:val="center"/>
              <w:rPr>
                <w:rFonts w:ascii="Arial" w:eastAsia="Times New Roman" w:hAnsi="Arial" w:cs="Arial"/>
                <w:i/>
                <w:sz w:val="24"/>
                <w:szCs w:val="24"/>
                <w:lang w:eastAsia="ru-RU"/>
              </w:rPr>
            </w:pPr>
            <w:r w:rsidRPr="008465EF">
              <w:rPr>
                <w:rFonts w:ascii="Times New Roman" w:eastAsia="Times New Roman" w:hAnsi="Times New Roman" w:cs="Times New Roman"/>
                <w:bCs/>
                <w:i/>
                <w:color w:val="000000"/>
                <w:kern w:val="24"/>
                <w:sz w:val="24"/>
                <w:szCs w:val="24"/>
                <w:lang w:val="en-US" w:eastAsia="ru-RU"/>
              </w:rPr>
              <w:t>Zn</w:t>
            </w:r>
          </w:p>
        </w:tc>
        <w:tc>
          <w:tcPr>
            <w:tcW w:w="8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4A27BFA" w14:textId="77777777" w:rsidR="00A259FA" w:rsidRPr="008465EF" w:rsidRDefault="00A259FA" w:rsidP="000A3309">
            <w:pPr>
              <w:spacing w:after="0" w:line="240" w:lineRule="auto"/>
              <w:ind w:left="-61" w:right="-59"/>
              <w:jc w:val="center"/>
              <w:rPr>
                <w:rFonts w:ascii="Arial" w:eastAsia="Times New Roman" w:hAnsi="Arial" w:cs="Arial"/>
                <w:i/>
                <w:sz w:val="24"/>
                <w:szCs w:val="24"/>
                <w:lang w:eastAsia="ru-RU"/>
              </w:rPr>
            </w:pPr>
            <w:r w:rsidRPr="008465EF">
              <w:rPr>
                <w:rFonts w:ascii="Times New Roman" w:eastAsia="Times New Roman" w:hAnsi="Times New Roman" w:cs="Times New Roman"/>
                <w:bCs/>
                <w:i/>
                <w:color w:val="000000"/>
                <w:kern w:val="24"/>
                <w:sz w:val="24"/>
                <w:szCs w:val="24"/>
                <w:lang w:val="en-US" w:eastAsia="ru-RU"/>
              </w:rPr>
              <w:t>Br</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87B26D9" w14:textId="77777777" w:rsidR="00A259FA" w:rsidRPr="008465EF" w:rsidRDefault="00A259FA" w:rsidP="000A3309">
            <w:pPr>
              <w:spacing w:after="0" w:line="240" w:lineRule="auto"/>
              <w:ind w:left="-61" w:right="-59"/>
              <w:jc w:val="center"/>
              <w:rPr>
                <w:rFonts w:ascii="Arial" w:eastAsia="Times New Roman" w:hAnsi="Arial" w:cs="Arial"/>
                <w:i/>
                <w:sz w:val="24"/>
                <w:szCs w:val="24"/>
                <w:lang w:eastAsia="ru-RU"/>
              </w:rPr>
            </w:pPr>
            <w:r w:rsidRPr="008465EF">
              <w:rPr>
                <w:rFonts w:ascii="Times New Roman" w:eastAsia="Calibri" w:hAnsi="Times New Roman" w:cs="Times New Roman"/>
                <w:bCs/>
                <w:i/>
                <w:color w:val="000000"/>
                <w:kern w:val="24"/>
                <w:sz w:val="24"/>
                <w:szCs w:val="24"/>
                <w:lang w:val="en-US" w:eastAsia="ru-RU"/>
              </w:rPr>
              <w:t>Rb</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78E2494" w14:textId="77777777" w:rsidR="00A259FA" w:rsidRPr="008465EF" w:rsidRDefault="00A259FA" w:rsidP="000A3309">
            <w:pPr>
              <w:spacing w:after="0" w:line="240" w:lineRule="auto"/>
              <w:ind w:left="-61" w:right="-59"/>
              <w:jc w:val="center"/>
              <w:rPr>
                <w:rFonts w:ascii="Arial" w:eastAsia="Times New Roman" w:hAnsi="Arial" w:cs="Arial"/>
                <w:i/>
                <w:sz w:val="24"/>
                <w:szCs w:val="24"/>
                <w:lang w:eastAsia="ru-RU"/>
              </w:rPr>
            </w:pPr>
            <w:r w:rsidRPr="008465EF">
              <w:rPr>
                <w:rFonts w:ascii="Times New Roman" w:eastAsia="Calibri" w:hAnsi="Times New Roman" w:cs="Times New Roman"/>
                <w:bCs/>
                <w:i/>
                <w:color w:val="000000"/>
                <w:kern w:val="24"/>
                <w:sz w:val="24"/>
                <w:szCs w:val="24"/>
                <w:lang w:val="en-US" w:eastAsia="ru-RU"/>
              </w:rPr>
              <w:t>Rh</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31E2220" w14:textId="1DEF6798" w:rsidR="00A259FA" w:rsidRPr="008465EF" w:rsidRDefault="00A259FA" w:rsidP="000A3309">
            <w:pPr>
              <w:spacing w:after="0" w:line="240" w:lineRule="auto"/>
              <w:ind w:left="-61" w:right="-59"/>
              <w:jc w:val="center"/>
              <w:rPr>
                <w:rFonts w:ascii="Arial" w:eastAsia="Times New Roman" w:hAnsi="Arial" w:cs="Arial"/>
                <w:i/>
                <w:sz w:val="24"/>
                <w:szCs w:val="24"/>
                <w:lang w:eastAsia="ru-RU"/>
              </w:rPr>
            </w:pPr>
            <w:r w:rsidRPr="008465EF">
              <w:rPr>
                <w:rFonts w:ascii="Times New Roman" w:eastAsia="Calibri" w:hAnsi="Times New Roman" w:cs="Times New Roman"/>
                <w:bCs/>
                <w:i/>
                <w:color w:val="000000"/>
                <w:kern w:val="24"/>
                <w:sz w:val="24"/>
                <w:szCs w:val="24"/>
                <w:lang w:val="en-US" w:eastAsia="ru-RU"/>
              </w:rPr>
              <w:t>Sn</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60FEFBB" w14:textId="77777777" w:rsidR="00A259FA" w:rsidRPr="008465EF" w:rsidRDefault="00A259FA" w:rsidP="000A3309">
            <w:pPr>
              <w:spacing w:after="0" w:line="240" w:lineRule="auto"/>
              <w:ind w:left="-61" w:right="-59"/>
              <w:jc w:val="center"/>
              <w:rPr>
                <w:rFonts w:ascii="Arial" w:eastAsia="Times New Roman" w:hAnsi="Arial" w:cs="Arial"/>
                <w:i/>
                <w:sz w:val="24"/>
                <w:szCs w:val="24"/>
                <w:lang w:eastAsia="ru-RU"/>
              </w:rPr>
            </w:pPr>
            <w:r w:rsidRPr="008465EF">
              <w:rPr>
                <w:rFonts w:ascii="Times New Roman" w:eastAsia="Times New Roman" w:hAnsi="Times New Roman" w:cs="Times New Roman"/>
                <w:bCs/>
                <w:i/>
                <w:color w:val="000000"/>
                <w:kern w:val="24"/>
                <w:sz w:val="24"/>
                <w:szCs w:val="24"/>
                <w:lang w:val="en-US" w:eastAsia="ru-RU"/>
              </w:rPr>
              <w:t>Te</w:t>
            </w:r>
          </w:p>
        </w:tc>
        <w:tc>
          <w:tcPr>
            <w:tcW w:w="1488"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C6CA50F" w14:textId="77777777" w:rsidR="00A259FA" w:rsidRPr="008465EF" w:rsidRDefault="00A259FA" w:rsidP="000A3309">
            <w:pPr>
              <w:spacing w:after="0" w:line="240" w:lineRule="auto"/>
              <w:ind w:left="-61" w:right="-59"/>
              <w:jc w:val="center"/>
              <w:rPr>
                <w:rFonts w:ascii="Arial" w:eastAsia="Times New Roman" w:hAnsi="Arial" w:cs="Arial"/>
                <w:i/>
                <w:sz w:val="24"/>
                <w:szCs w:val="24"/>
                <w:lang w:eastAsia="ru-RU"/>
              </w:rPr>
            </w:pPr>
            <w:r w:rsidRPr="008465EF">
              <w:rPr>
                <w:rFonts w:ascii="Times New Roman" w:eastAsia="Calibri" w:hAnsi="Times New Roman" w:cs="Times New Roman"/>
                <w:bCs/>
                <w:i/>
                <w:color w:val="000000"/>
                <w:kern w:val="24"/>
                <w:sz w:val="24"/>
                <w:szCs w:val="24"/>
                <w:lang w:val="en-US" w:eastAsia="ru-RU"/>
              </w:rPr>
              <w:t>Re</w:t>
            </w:r>
          </w:p>
        </w:tc>
      </w:tr>
      <w:tr w:rsidR="000A3309" w:rsidRPr="00A259FA" w14:paraId="58229D86" w14:textId="77777777" w:rsidTr="000A3309">
        <w:trPr>
          <w:trHeight w:val="31"/>
          <w:jc w:val="center"/>
        </w:trPr>
        <w:tc>
          <w:tcPr>
            <w:tcW w:w="19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28D6659" w14:textId="6255DC0F" w:rsidR="00A259FA" w:rsidRPr="00A259FA" w:rsidRDefault="00A259FA" w:rsidP="000A3309">
            <w:pPr>
              <w:spacing w:after="0" w:line="240" w:lineRule="auto"/>
              <w:jc w:val="both"/>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eastAsia="ru-RU"/>
              </w:rPr>
              <w:t>Соединительный блок</w:t>
            </w:r>
            <w:r w:rsidR="000A3309">
              <w:rPr>
                <w:rFonts w:ascii="Times New Roman" w:eastAsia="Times New Roman" w:hAnsi="Times New Roman" w:cs="Times New Roman"/>
                <w:color w:val="000000"/>
                <w:kern w:val="24"/>
                <w:sz w:val="24"/>
                <w:szCs w:val="24"/>
                <w:lang w:eastAsia="ru-RU"/>
              </w:rPr>
              <w:t xml:space="preserve">, </w:t>
            </w:r>
            <w:r w:rsidR="000A3309" w:rsidRPr="00A259FA">
              <w:rPr>
                <w:rFonts w:ascii="Times New Roman" w:eastAsia="Times New Roman" w:hAnsi="Times New Roman" w:cs="Times New Roman"/>
                <w:color w:val="000000"/>
                <w:kern w:val="24"/>
                <w:sz w:val="24"/>
                <w:szCs w:val="24"/>
                <w:lang w:val="en-US" w:eastAsia="ru-RU"/>
              </w:rPr>
              <w:t>%</w:t>
            </w:r>
          </w:p>
        </w:tc>
        <w:tc>
          <w:tcPr>
            <w:tcW w:w="8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FCBB790" w14:textId="12E829B5"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0,141</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4DF534" w14:textId="6F94BAB3"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0,537</w:t>
            </w:r>
          </w:p>
        </w:tc>
        <w:tc>
          <w:tcPr>
            <w:tcW w:w="8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8BA1EB4" w14:textId="0FB568AB"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1,092</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38C045" w14:textId="3D7D2351"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0,054</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73511F3" w14:textId="04C0A0F0"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0,000</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9FE6CEC" w14:textId="6CEAC7BD"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0,681</w:t>
            </w:r>
          </w:p>
        </w:tc>
        <w:tc>
          <w:tcPr>
            <w:tcW w:w="8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19598E" w14:textId="6BE90CB0" w:rsidR="00A259FA" w:rsidRPr="00A259FA" w:rsidRDefault="00A259FA" w:rsidP="000A3309">
            <w:pPr>
              <w:spacing w:after="0" w:line="240" w:lineRule="auto"/>
              <w:ind w:left="-61" w:right="-59"/>
              <w:jc w:val="center"/>
              <w:rPr>
                <w:rFonts w:ascii="Arial" w:eastAsia="Times New Roman" w:hAnsi="Arial" w:cs="Arial"/>
                <w:sz w:val="24"/>
                <w:szCs w:val="24"/>
                <w:lang w:eastAsia="ru-RU"/>
              </w:rPr>
            </w:pPr>
            <w:r w:rsidRPr="00A259FA">
              <w:rPr>
                <w:rFonts w:ascii="Times New Roman" w:eastAsia="Times New Roman" w:hAnsi="Times New Roman" w:cs="Times New Roman"/>
                <w:color w:val="000000"/>
                <w:kern w:val="24"/>
                <w:sz w:val="24"/>
                <w:szCs w:val="24"/>
                <w:lang w:val="en-US" w:eastAsia="ru-RU"/>
              </w:rPr>
              <w:t>0,525</w:t>
            </w:r>
          </w:p>
        </w:tc>
        <w:tc>
          <w:tcPr>
            <w:tcW w:w="1488"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B8D55D4" w14:textId="6698A8E2" w:rsidR="00A259FA" w:rsidRPr="00A259FA" w:rsidRDefault="00A259FA" w:rsidP="000A3309">
            <w:pPr>
              <w:spacing w:line="240" w:lineRule="auto"/>
              <w:ind w:left="-61" w:right="-59" w:hanging="130"/>
              <w:jc w:val="center"/>
              <w:rPr>
                <w:rFonts w:ascii="Arial" w:eastAsia="Times New Roman" w:hAnsi="Arial" w:cs="Arial"/>
                <w:sz w:val="24"/>
                <w:szCs w:val="24"/>
                <w:lang w:eastAsia="ru-RU"/>
              </w:rPr>
            </w:pPr>
            <w:r w:rsidRPr="00A259FA">
              <w:rPr>
                <w:rFonts w:ascii="Times New Roman" w:eastAsia="Calibri" w:hAnsi="Times New Roman" w:cs="Times New Roman"/>
                <w:color w:val="000000"/>
                <w:kern w:val="24"/>
                <w:sz w:val="24"/>
                <w:szCs w:val="24"/>
                <w:lang w:val="en-US" w:eastAsia="ru-RU"/>
              </w:rPr>
              <w:t>0,023</w:t>
            </w:r>
          </w:p>
        </w:tc>
      </w:tr>
    </w:tbl>
    <w:p w14:paraId="6673664F" w14:textId="77777777" w:rsidR="00A259FA" w:rsidRPr="0001231E" w:rsidRDefault="00D93920" w:rsidP="000F2057">
      <w:pPr>
        <w:spacing w:after="0" w:line="240" w:lineRule="auto"/>
        <w:contextualSpacing/>
        <w:jc w:val="both"/>
        <w:rPr>
          <w:rFonts w:ascii="Times New Roman" w:eastAsia="Calibri" w:hAnsi="Times New Roman" w:cs="Times New Roman"/>
          <w:sz w:val="28"/>
          <w:szCs w:val="28"/>
        </w:rPr>
      </w:pPr>
      <w:r w:rsidRPr="0001231E">
        <w:rPr>
          <w:rFonts w:ascii="Times New Roman" w:eastAsia="Calibri" w:hAnsi="Times New Roman" w:cs="Times New Roman"/>
          <w:sz w:val="28"/>
          <w:szCs w:val="28"/>
        </w:rPr>
        <w:tab/>
      </w:r>
    </w:p>
    <w:p w14:paraId="05476D4B" w14:textId="5F92FE39" w:rsidR="00A259FA" w:rsidRPr="004159B0" w:rsidRDefault="00155A4B" w:rsidP="00A259FA">
      <w:pPr>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11</w:t>
      </w:r>
      <w:r w:rsidR="004159B0" w:rsidRPr="004159B0">
        <w:rPr>
          <w:rFonts w:ascii="Times New Roman" w:eastAsia="Calibri" w:hAnsi="Times New Roman" w:cs="Times New Roman"/>
          <w:sz w:val="28"/>
          <w:szCs w:val="28"/>
        </w:rPr>
        <w:t xml:space="preserve"> </w:t>
      </w:r>
      <w:r w:rsidR="008465EF">
        <w:rPr>
          <w:rFonts w:ascii="Times New Roman" w:eastAsia="Calibri" w:hAnsi="Times New Roman" w:cs="Times New Roman"/>
          <w:sz w:val="28"/>
          <w:szCs w:val="28"/>
        </w:rPr>
        <w:t>–</w:t>
      </w:r>
      <w:r w:rsidR="004159B0" w:rsidRPr="004159B0">
        <w:rPr>
          <w:rFonts w:ascii="Times New Roman" w:eastAsia="Calibri" w:hAnsi="Times New Roman" w:cs="Times New Roman"/>
          <w:sz w:val="28"/>
          <w:szCs w:val="28"/>
        </w:rPr>
        <w:t xml:space="preserve"> </w:t>
      </w:r>
      <w:r w:rsidR="00A259FA" w:rsidRPr="004159B0">
        <w:rPr>
          <w:rFonts w:ascii="Times New Roman" w:eastAsia="Calibri" w:hAnsi="Times New Roman" w:cs="Times New Roman"/>
          <w:sz w:val="28"/>
          <w:szCs w:val="28"/>
        </w:rPr>
        <w:t>Результаты исследования макаронных изделий с добавлением пшенной муки 3,8%</w:t>
      </w:r>
    </w:p>
    <w:p w14:paraId="15094106" w14:textId="77777777" w:rsidR="00A259FA" w:rsidRPr="008465EF" w:rsidRDefault="00A259FA" w:rsidP="000A3309">
      <w:pPr>
        <w:spacing w:after="0" w:line="240" w:lineRule="auto"/>
        <w:contextualSpacing/>
        <w:jc w:val="right"/>
        <w:rPr>
          <w:rFonts w:ascii="Times New Roman" w:eastAsia="Calibri" w:hAnsi="Times New Roman" w:cs="Times New Roman"/>
          <w:sz w:val="16"/>
          <w:szCs w:val="16"/>
        </w:rPr>
      </w:pPr>
    </w:p>
    <w:tbl>
      <w:tblPr>
        <w:tblW w:w="9551" w:type="dxa"/>
        <w:jc w:val="center"/>
        <w:tblCellMar>
          <w:left w:w="0" w:type="dxa"/>
          <w:right w:w="0" w:type="dxa"/>
        </w:tblCellMar>
        <w:tblLook w:val="04A0" w:firstRow="1" w:lastRow="0" w:firstColumn="1" w:lastColumn="0" w:noHBand="0" w:noVBand="1"/>
      </w:tblPr>
      <w:tblGrid>
        <w:gridCol w:w="1959"/>
        <w:gridCol w:w="896"/>
        <w:gridCol w:w="896"/>
        <w:gridCol w:w="900"/>
        <w:gridCol w:w="876"/>
        <w:gridCol w:w="876"/>
        <w:gridCol w:w="804"/>
        <w:gridCol w:w="832"/>
        <w:gridCol w:w="756"/>
        <w:gridCol w:w="756"/>
      </w:tblGrid>
      <w:tr w:rsidR="000A3309" w:rsidRPr="004159B0" w14:paraId="2DF4562D" w14:textId="77777777" w:rsidTr="000A3309">
        <w:trPr>
          <w:trHeight w:val="283"/>
          <w:jc w:val="center"/>
        </w:trPr>
        <w:tc>
          <w:tcPr>
            <w:tcW w:w="19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2D98E6D" w14:textId="4CCAD422" w:rsidR="004159B0" w:rsidRPr="004159B0" w:rsidRDefault="004159B0" w:rsidP="000A3309">
            <w:pPr>
              <w:spacing w:after="0" w:line="240" w:lineRule="auto"/>
              <w:jc w:val="both"/>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eastAsia="ru-RU"/>
              </w:rPr>
              <w:t>Соединение</w:t>
            </w:r>
          </w:p>
        </w:tc>
        <w:tc>
          <w:tcPr>
            <w:tcW w:w="8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F39DB3E" w14:textId="77777777" w:rsidR="004159B0" w:rsidRPr="008465EF" w:rsidRDefault="004159B0"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themeColor="text1"/>
                <w:kern w:val="24"/>
                <w:sz w:val="24"/>
                <w:szCs w:val="24"/>
                <w:lang w:val="en-US" w:eastAsia="ru-RU"/>
              </w:rPr>
              <w:t>P</w:t>
            </w:r>
          </w:p>
        </w:tc>
        <w:tc>
          <w:tcPr>
            <w:tcW w:w="8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9CA5E1" w14:textId="77777777" w:rsidR="004159B0" w:rsidRPr="008465EF" w:rsidRDefault="004159B0"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themeColor="text1"/>
                <w:kern w:val="24"/>
                <w:sz w:val="24"/>
                <w:szCs w:val="24"/>
                <w:lang w:val="en-US" w:eastAsia="ru-RU"/>
              </w:rPr>
              <w:t>S</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945FBC" w14:textId="77777777" w:rsidR="004159B0" w:rsidRPr="008465EF" w:rsidRDefault="004159B0"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themeColor="text1"/>
                <w:kern w:val="24"/>
                <w:sz w:val="24"/>
                <w:szCs w:val="24"/>
                <w:lang w:val="en-US" w:eastAsia="ru-RU"/>
              </w:rPr>
              <w:t>Cl</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C299593" w14:textId="77777777" w:rsidR="004159B0" w:rsidRPr="008465EF" w:rsidRDefault="004159B0"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themeColor="text1"/>
                <w:kern w:val="24"/>
                <w:sz w:val="24"/>
                <w:szCs w:val="24"/>
                <w:lang w:val="en-US" w:eastAsia="ru-RU"/>
              </w:rPr>
              <w:t>K</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25BFFEB" w14:textId="77777777" w:rsidR="004159B0" w:rsidRPr="008465EF" w:rsidRDefault="004159B0"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themeColor="text1"/>
                <w:kern w:val="24"/>
                <w:sz w:val="24"/>
                <w:szCs w:val="24"/>
                <w:lang w:val="en-US" w:eastAsia="ru-RU"/>
              </w:rPr>
              <w:t>Ca</w:t>
            </w:r>
          </w:p>
        </w:tc>
        <w:tc>
          <w:tcPr>
            <w:tcW w:w="8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E75BA35" w14:textId="77777777" w:rsidR="004159B0" w:rsidRPr="008465EF" w:rsidRDefault="004159B0"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themeColor="text1"/>
                <w:kern w:val="24"/>
                <w:sz w:val="24"/>
                <w:szCs w:val="24"/>
                <w:lang w:val="en-US" w:eastAsia="ru-RU"/>
              </w:rPr>
              <w:t>Mn</w:t>
            </w:r>
          </w:p>
        </w:tc>
        <w:tc>
          <w:tcPr>
            <w:tcW w:w="8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57542F1" w14:textId="77777777" w:rsidR="004159B0" w:rsidRPr="008465EF" w:rsidRDefault="004159B0" w:rsidP="008465EF">
            <w:pPr>
              <w:spacing w:after="0" w:line="240" w:lineRule="auto"/>
              <w:jc w:val="center"/>
              <w:rPr>
                <w:rFonts w:ascii="Arial" w:eastAsia="Times New Roman" w:hAnsi="Arial" w:cs="Arial"/>
                <w:sz w:val="24"/>
                <w:szCs w:val="24"/>
                <w:lang w:eastAsia="ru-RU"/>
              </w:rPr>
            </w:pPr>
            <w:r w:rsidRPr="008465EF">
              <w:rPr>
                <w:rFonts w:ascii="Times New Roman" w:eastAsia="Times New Roman" w:hAnsi="Times New Roman" w:cs="Times New Roman"/>
                <w:bCs/>
                <w:color w:val="000000" w:themeColor="text1"/>
                <w:kern w:val="24"/>
                <w:sz w:val="24"/>
                <w:szCs w:val="24"/>
                <w:lang w:val="en-US" w:eastAsia="ru-RU"/>
              </w:rPr>
              <w:t>Fe</w:t>
            </w:r>
          </w:p>
        </w:tc>
        <w:tc>
          <w:tcPr>
            <w:tcW w:w="75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E960087" w14:textId="77777777" w:rsidR="004159B0" w:rsidRPr="008465EF" w:rsidRDefault="004159B0" w:rsidP="008465EF">
            <w:pPr>
              <w:spacing w:after="0" w:line="240" w:lineRule="auto"/>
              <w:jc w:val="center"/>
              <w:rPr>
                <w:rFonts w:ascii="Arial" w:eastAsia="Times New Roman" w:hAnsi="Arial" w:cs="Arial"/>
                <w:sz w:val="24"/>
                <w:szCs w:val="24"/>
                <w:lang w:eastAsia="ru-RU"/>
              </w:rPr>
            </w:pPr>
            <w:r w:rsidRPr="008465EF">
              <w:rPr>
                <w:rFonts w:ascii="Times New Roman" w:eastAsia="Calibri" w:hAnsi="Times New Roman" w:cs="Times New Roman"/>
                <w:bCs/>
                <w:color w:val="000000" w:themeColor="text1"/>
                <w:kern w:val="24"/>
                <w:sz w:val="24"/>
                <w:szCs w:val="24"/>
                <w:lang w:val="en-US" w:eastAsia="ru-RU"/>
              </w:rPr>
              <w:t>Eu</w:t>
            </w:r>
          </w:p>
        </w:tc>
        <w:tc>
          <w:tcPr>
            <w:tcW w:w="75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B9F00F3" w14:textId="77777777" w:rsidR="004159B0" w:rsidRPr="008465EF" w:rsidRDefault="004159B0" w:rsidP="008465EF">
            <w:pPr>
              <w:spacing w:after="0" w:line="240" w:lineRule="auto"/>
              <w:jc w:val="center"/>
              <w:rPr>
                <w:rFonts w:ascii="Arial" w:eastAsia="Times New Roman" w:hAnsi="Arial" w:cs="Arial"/>
                <w:sz w:val="24"/>
                <w:szCs w:val="24"/>
                <w:lang w:eastAsia="ru-RU"/>
              </w:rPr>
            </w:pPr>
            <w:r w:rsidRPr="008465EF">
              <w:rPr>
                <w:rFonts w:ascii="Times New Roman" w:eastAsia="Calibri" w:hAnsi="Times New Roman" w:cs="Times New Roman"/>
                <w:bCs/>
                <w:color w:val="000000" w:themeColor="text1"/>
                <w:kern w:val="24"/>
                <w:sz w:val="24"/>
                <w:szCs w:val="24"/>
                <w:lang w:val="en-US" w:eastAsia="ru-RU"/>
              </w:rPr>
              <w:t>Si</w:t>
            </w:r>
          </w:p>
        </w:tc>
      </w:tr>
      <w:tr w:rsidR="000A3309" w:rsidRPr="004159B0" w14:paraId="22F82D6A" w14:textId="77777777" w:rsidTr="000A3309">
        <w:trPr>
          <w:trHeight w:val="241"/>
          <w:jc w:val="center"/>
        </w:trPr>
        <w:tc>
          <w:tcPr>
            <w:tcW w:w="1959"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hideMark/>
          </w:tcPr>
          <w:p w14:paraId="057CD685" w14:textId="76BA5698" w:rsidR="000A3309" w:rsidRDefault="000A3309" w:rsidP="004159B0">
            <w:pPr>
              <w:spacing w:after="0" w:line="240" w:lineRule="auto"/>
              <w:jc w:val="both"/>
              <w:rPr>
                <w:rFonts w:ascii="Times New Roman" w:eastAsia="Times New Roman" w:hAnsi="Times New Roman" w:cs="Times New Roman"/>
                <w:color w:val="000000" w:themeColor="text1"/>
                <w:kern w:val="24"/>
                <w:sz w:val="24"/>
                <w:szCs w:val="24"/>
                <w:lang w:eastAsia="ru-RU"/>
              </w:rPr>
            </w:pPr>
            <w:r w:rsidRPr="004159B0">
              <w:rPr>
                <w:rFonts w:ascii="Times New Roman" w:eastAsia="Times New Roman" w:hAnsi="Times New Roman" w:cs="Times New Roman"/>
                <w:color w:val="000000" w:themeColor="text1"/>
                <w:kern w:val="24"/>
                <w:sz w:val="24"/>
                <w:szCs w:val="24"/>
                <w:lang w:eastAsia="ru-RU"/>
              </w:rPr>
              <w:t>Соедини</w:t>
            </w:r>
          </w:p>
          <w:p w14:paraId="119AC568" w14:textId="2C13076C" w:rsidR="000A3309" w:rsidRPr="004159B0" w:rsidRDefault="000A3309" w:rsidP="004159B0">
            <w:pPr>
              <w:spacing w:after="0" w:line="240" w:lineRule="auto"/>
              <w:jc w:val="both"/>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eastAsia="ru-RU"/>
              </w:rPr>
              <w:t>тельный блок</w:t>
            </w:r>
            <w:r>
              <w:rPr>
                <w:rFonts w:ascii="Times New Roman" w:eastAsia="Times New Roman" w:hAnsi="Times New Roman" w:cs="Times New Roman"/>
                <w:color w:val="000000" w:themeColor="text1"/>
                <w:kern w:val="24"/>
                <w:sz w:val="24"/>
                <w:szCs w:val="24"/>
                <w:lang w:eastAsia="ru-RU"/>
              </w:rPr>
              <w:t xml:space="preserve">, </w:t>
            </w:r>
            <w:r w:rsidRPr="004159B0">
              <w:rPr>
                <w:rFonts w:ascii="Times New Roman" w:eastAsia="Times New Roman" w:hAnsi="Times New Roman" w:cs="Times New Roman"/>
                <w:color w:val="000000" w:themeColor="text1"/>
                <w:kern w:val="24"/>
                <w:sz w:val="24"/>
                <w:szCs w:val="24"/>
                <w:lang w:val="en-US" w:eastAsia="ru-RU"/>
              </w:rPr>
              <w:t>%</w:t>
            </w:r>
          </w:p>
        </w:tc>
        <w:tc>
          <w:tcPr>
            <w:tcW w:w="896"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14:paraId="38BB810E" w14:textId="48DF81AD" w:rsidR="000A3309" w:rsidRPr="004159B0" w:rsidRDefault="000A3309"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eastAsia="ru-RU"/>
              </w:rPr>
              <w:t>11,320</w:t>
            </w:r>
          </w:p>
        </w:tc>
        <w:tc>
          <w:tcPr>
            <w:tcW w:w="896"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14:paraId="0C52BD32" w14:textId="32C4C3D3" w:rsidR="000A3309" w:rsidRPr="004159B0" w:rsidRDefault="000A3309"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eastAsia="ru-RU"/>
              </w:rPr>
              <w:t>15,734</w:t>
            </w:r>
          </w:p>
        </w:tc>
        <w:tc>
          <w:tcPr>
            <w:tcW w:w="900"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14:paraId="386B5E4A" w14:textId="4FD2E20A" w:rsidR="000A3309" w:rsidRPr="004159B0" w:rsidRDefault="000A3309"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eastAsia="ru-RU"/>
              </w:rPr>
              <w:t>11,397</w:t>
            </w:r>
          </w:p>
        </w:tc>
        <w:tc>
          <w:tcPr>
            <w:tcW w:w="876"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14:paraId="34A617F0" w14:textId="0A9FCA27" w:rsidR="000A3309" w:rsidRPr="004159B0" w:rsidRDefault="000A3309"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eastAsia="ru-RU"/>
              </w:rPr>
              <w:t>39,228</w:t>
            </w:r>
          </w:p>
        </w:tc>
        <w:tc>
          <w:tcPr>
            <w:tcW w:w="876"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14:paraId="58B73FC6" w14:textId="36696CA2" w:rsidR="000A3309" w:rsidRPr="004159B0" w:rsidRDefault="000A3309"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eastAsia="ru-RU"/>
              </w:rPr>
              <w:t>16,514</w:t>
            </w:r>
          </w:p>
        </w:tc>
        <w:tc>
          <w:tcPr>
            <w:tcW w:w="804"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14:paraId="09168013" w14:textId="19E05B41" w:rsidR="000A3309" w:rsidRPr="004159B0" w:rsidRDefault="000A3309"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eastAsia="ru-RU"/>
              </w:rPr>
              <w:t>0,539</w:t>
            </w:r>
          </w:p>
        </w:tc>
        <w:tc>
          <w:tcPr>
            <w:tcW w:w="832"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14:paraId="7F4BE48B" w14:textId="2230EE90" w:rsidR="000A3309" w:rsidRPr="004159B0" w:rsidRDefault="000A3309"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eastAsia="ru-RU"/>
              </w:rPr>
              <w:t>1,226</w:t>
            </w:r>
          </w:p>
        </w:tc>
        <w:tc>
          <w:tcPr>
            <w:tcW w:w="756"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14:paraId="104CBE5E" w14:textId="182FB5B6" w:rsidR="000A3309" w:rsidRPr="004159B0" w:rsidRDefault="000A3309" w:rsidP="000A3309">
            <w:pPr>
              <w:spacing w:after="0" w:line="240" w:lineRule="auto"/>
              <w:jc w:val="center"/>
              <w:rPr>
                <w:rFonts w:ascii="Arial" w:eastAsia="Times New Roman" w:hAnsi="Arial" w:cs="Arial"/>
                <w:sz w:val="24"/>
                <w:szCs w:val="24"/>
                <w:lang w:eastAsia="ru-RU"/>
              </w:rPr>
            </w:pPr>
            <w:r w:rsidRPr="004159B0">
              <w:rPr>
                <w:rFonts w:ascii="Times New Roman" w:eastAsia="Calibri" w:hAnsi="Times New Roman" w:cs="Times New Roman"/>
                <w:color w:val="000000" w:themeColor="text1"/>
                <w:kern w:val="24"/>
                <w:sz w:val="24"/>
                <w:szCs w:val="24"/>
                <w:lang w:val="en-US" w:eastAsia="ru-RU"/>
              </w:rPr>
              <w:t>0,000</w:t>
            </w:r>
          </w:p>
        </w:tc>
        <w:tc>
          <w:tcPr>
            <w:tcW w:w="756"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14:paraId="6B2FC728" w14:textId="2AF9D0C5" w:rsidR="000A3309" w:rsidRPr="004159B0" w:rsidRDefault="000A3309" w:rsidP="000A3309">
            <w:pPr>
              <w:spacing w:after="0" w:line="240" w:lineRule="auto"/>
              <w:jc w:val="center"/>
              <w:rPr>
                <w:rFonts w:ascii="Arial" w:eastAsia="Times New Roman" w:hAnsi="Arial" w:cs="Arial"/>
                <w:sz w:val="24"/>
                <w:szCs w:val="24"/>
                <w:lang w:eastAsia="ru-RU"/>
              </w:rPr>
            </w:pPr>
            <w:r w:rsidRPr="004159B0">
              <w:rPr>
                <w:rFonts w:ascii="Times New Roman" w:eastAsia="Calibri" w:hAnsi="Times New Roman" w:cs="Times New Roman"/>
                <w:color w:val="000000" w:themeColor="text1"/>
                <w:kern w:val="24"/>
                <w:sz w:val="24"/>
                <w:szCs w:val="24"/>
                <w:lang w:val="en-US" w:eastAsia="ru-RU"/>
              </w:rPr>
              <w:t>0,307</w:t>
            </w:r>
          </w:p>
        </w:tc>
      </w:tr>
      <w:tr w:rsidR="000A3309" w:rsidRPr="004159B0" w14:paraId="45FC1983" w14:textId="77777777" w:rsidTr="000A3309">
        <w:trPr>
          <w:trHeight w:val="283"/>
          <w:jc w:val="center"/>
        </w:trPr>
        <w:tc>
          <w:tcPr>
            <w:tcW w:w="19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F2F3EE" w14:textId="649ADA3E" w:rsidR="004159B0" w:rsidRPr="004159B0" w:rsidRDefault="000A3309" w:rsidP="000A3309">
            <w:pPr>
              <w:spacing w:after="0" w:line="240" w:lineRule="auto"/>
              <w:jc w:val="both"/>
              <w:rPr>
                <w:rFonts w:ascii="Times New Roman" w:eastAsia="Times New Roman" w:hAnsi="Times New Roman" w:cs="Times New Roman"/>
                <w:color w:val="000000" w:themeColor="text1"/>
                <w:kern w:val="24"/>
                <w:sz w:val="24"/>
                <w:szCs w:val="24"/>
                <w:lang w:eastAsia="ru-RU"/>
              </w:rPr>
            </w:pPr>
            <w:r w:rsidRPr="004159B0">
              <w:rPr>
                <w:rFonts w:ascii="Times New Roman" w:eastAsia="Times New Roman" w:hAnsi="Times New Roman" w:cs="Times New Roman"/>
                <w:color w:val="000000" w:themeColor="text1"/>
                <w:kern w:val="24"/>
                <w:sz w:val="24"/>
                <w:szCs w:val="24"/>
                <w:lang w:eastAsia="ru-RU"/>
              </w:rPr>
              <w:t>соединение</w:t>
            </w:r>
          </w:p>
        </w:tc>
        <w:tc>
          <w:tcPr>
            <w:tcW w:w="8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484C2AE" w14:textId="77777777" w:rsidR="004159B0" w:rsidRPr="000A3309" w:rsidRDefault="004159B0" w:rsidP="000A3309">
            <w:pPr>
              <w:spacing w:after="0" w:line="240" w:lineRule="auto"/>
              <w:jc w:val="center"/>
              <w:rPr>
                <w:rFonts w:ascii="Arial" w:eastAsia="Times New Roman" w:hAnsi="Arial" w:cs="Arial"/>
                <w:i/>
                <w:sz w:val="24"/>
                <w:szCs w:val="24"/>
                <w:lang w:eastAsia="ru-RU"/>
              </w:rPr>
            </w:pPr>
            <w:r w:rsidRPr="000A3309">
              <w:rPr>
                <w:rFonts w:ascii="Times New Roman" w:eastAsia="Times New Roman" w:hAnsi="Times New Roman" w:cs="Times New Roman"/>
                <w:bCs/>
                <w:i/>
                <w:color w:val="000000" w:themeColor="text1"/>
                <w:kern w:val="24"/>
                <w:sz w:val="24"/>
                <w:szCs w:val="24"/>
                <w:lang w:val="en-US" w:eastAsia="ru-RU"/>
              </w:rPr>
              <w:t>Cu</w:t>
            </w:r>
          </w:p>
        </w:tc>
        <w:tc>
          <w:tcPr>
            <w:tcW w:w="8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2D8985" w14:textId="77777777" w:rsidR="004159B0" w:rsidRPr="000A3309" w:rsidRDefault="004159B0" w:rsidP="000A3309">
            <w:pPr>
              <w:spacing w:after="0" w:line="240" w:lineRule="auto"/>
              <w:jc w:val="center"/>
              <w:rPr>
                <w:rFonts w:ascii="Arial" w:eastAsia="Times New Roman" w:hAnsi="Arial" w:cs="Arial"/>
                <w:i/>
                <w:sz w:val="24"/>
                <w:szCs w:val="24"/>
                <w:lang w:eastAsia="ru-RU"/>
              </w:rPr>
            </w:pPr>
            <w:r w:rsidRPr="000A3309">
              <w:rPr>
                <w:rFonts w:ascii="Times New Roman" w:eastAsia="Times New Roman" w:hAnsi="Times New Roman" w:cs="Times New Roman"/>
                <w:bCs/>
                <w:i/>
                <w:color w:val="000000" w:themeColor="text1"/>
                <w:kern w:val="24"/>
                <w:sz w:val="24"/>
                <w:szCs w:val="24"/>
                <w:lang w:val="en-US" w:eastAsia="ru-RU"/>
              </w:rPr>
              <w:t>Zn</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20173FC" w14:textId="77777777" w:rsidR="004159B0" w:rsidRPr="000A3309" w:rsidRDefault="004159B0" w:rsidP="000A3309">
            <w:pPr>
              <w:spacing w:after="0" w:line="240" w:lineRule="auto"/>
              <w:jc w:val="center"/>
              <w:rPr>
                <w:rFonts w:ascii="Arial" w:eastAsia="Times New Roman" w:hAnsi="Arial" w:cs="Arial"/>
                <w:i/>
                <w:sz w:val="24"/>
                <w:szCs w:val="24"/>
                <w:lang w:eastAsia="ru-RU"/>
              </w:rPr>
            </w:pPr>
            <w:r w:rsidRPr="000A3309">
              <w:rPr>
                <w:rFonts w:ascii="Times New Roman" w:eastAsia="Times New Roman" w:hAnsi="Times New Roman" w:cs="Times New Roman"/>
                <w:bCs/>
                <w:i/>
                <w:color w:val="000000" w:themeColor="text1"/>
                <w:kern w:val="24"/>
                <w:sz w:val="24"/>
                <w:szCs w:val="24"/>
                <w:lang w:val="en-US" w:eastAsia="ru-RU"/>
              </w:rPr>
              <w:t>Br</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CB34A9" w14:textId="77777777" w:rsidR="004159B0" w:rsidRPr="000A3309" w:rsidRDefault="004159B0" w:rsidP="000A3309">
            <w:pPr>
              <w:spacing w:after="0" w:line="240" w:lineRule="auto"/>
              <w:jc w:val="center"/>
              <w:rPr>
                <w:rFonts w:ascii="Arial" w:eastAsia="Times New Roman" w:hAnsi="Arial" w:cs="Arial"/>
                <w:i/>
                <w:sz w:val="24"/>
                <w:szCs w:val="24"/>
                <w:lang w:eastAsia="ru-RU"/>
              </w:rPr>
            </w:pPr>
            <w:r w:rsidRPr="000A3309">
              <w:rPr>
                <w:rFonts w:ascii="Times New Roman" w:eastAsia="Times New Roman" w:hAnsi="Times New Roman" w:cs="Times New Roman"/>
                <w:bCs/>
                <w:i/>
                <w:color w:val="000000" w:themeColor="text1"/>
                <w:kern w:val="24"/>
                <w:sz w:val="24"/>
                <w:szCs w:val="24"/>
                <w:lang w:val="en-US" w:eastAsia="ru-RU"/>
              </w:rPr>
              <w:t>Sr</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AAFEE04" w14:textId="77777777" w:rsidR="004159B0" w:rsidRPr="000A3309" w:rsidRDefault="004159B0" w:rsidP="000A3309">
            <w:pPr>
              <w:spacing w:after="0" w:line="240" w:lineRule="auto"/>
              <w:jc w:val="center"/>
              <w:rPr>
                <w:rFonts w:ascii="Arial" w:eastAsia="Times New Roman" w:hAnsi="Arial" w:cs="Arial"/>
                <w:i/>
                <w:sz w:val="24"/>
                <w:szCs w:val="24"/>
                <w:lang w:eastAsia="ru-RU"/>
              </w:rPr>
            </w:pPr>
            <w:r w:rsidRPr="000A3309">
              <w:rPr>
                <w:rFonts w:ascii="Times New Roman" w:eastAsia="Calibri" w:hAnsi="Times New Roman" w:cs="Times New Roman"/>
                <w:bCs/>
                <w:i/>
                <w:color w:val="000000" w:themeColor="text1"/>
                <w:kern w:val="24"/>
                <w:sz w:val="24"/>
                <w:szCs w:val="24"/>
                <w:lang w:val="en-US" w:eastAsia="ru-RU"/>
              </w:rPr>
              <w:t>Rh</w:t>
            </w:r>
          </w:p>
        </w:tc>
        <w:tc>
          <w:tcPr>
            <w:tcW w:w="8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A4B103E" w14:textId="444D8F93" w:rsidR="004159B0" w:rsidRPr="000A3309" w:rsidRDefault="004159B0" w:rsidP="000A3309">
            <w:pPr>
              <w:spacing w:after="0" w:line="240" w:lineRule="auto"/>
              <w:jc w:val="center"/>
              <w:rPr>
                <w:rFonts w:ascii="Arial" w:eastAsia="Times New Roman" w:hAnsi="Arial" w:cs="Arial"/>
                <w:i/>
                <w:sz w:val="24"/>
                <w:szCs w:val="24"/>
                <w:lang w:eastAsia="ru-RU"/>
              </w:rPr>
            </w:pPr>
            <w:r w:rsidRPr="000A3309">
              <w:rPr>
                <w:rFonts w:ascii="Times New Roman" w:eastAsia="Calibri" w:hAnsi="Times New Roman" w:cs="Times New Roman"/>
                <w:bCs/>
                <w:i/>
                <w:color w:val="000000" w:themeColor="text1"/>
                <w:kern w:val="24"/>
                <w:sz w:val="24"/>
                <w:szCs w:val="24"/>
                <w:lang w:val="en-US" w:eastAsia="ru-RU"/>
              </w:rPr>
              <w:t>Sn</w:t>
            </w:r>
          </w:p>
        </w:tc>
        <w:tc>
          <w:tcPr>
            <w:tcW w:w="8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CBB14A8" w14:textId="77777777" w:rsidR="004159B0" w:rsidRPr="000A3309" w:rsidRDefault="004159B0" w:rsidP="000A3309">
            <w:pPr>
              <w:spacing w:after="0" w:line="240" w:lineRule="auto"/>
              <w:jc w:val="center"/>
              <w:rPr>
                <w:rFonts w:ascii="Arial" w:eastAsia="Times New Roman" w:hAnsi="Arial" w:cs="Arial"/>
                <w:i/>
                <w:sz w:val="24"/>
                <w:szCs w:val="24"/>
                <w:lang w:eastAsia="ru-RU"/>
              </w:rPr>
            </w:pPr>
            <w:r w:rsidRPr="000A3309">
              <w:rPr>
                <w:rFonts w:ascii="Times New Roman" w:eastAsia="Times New Roman" w:hAnsi="Times New Roman" w:cs="Times New Roman"/>
                <w:bCs/>
                <w:i/>
                <w:color w:val="000000" w:themeColor="text1"/>
                <w:kern w:val="24"/>
                <w:sz w:val="24"/>
                <w:szCs w:val="24"/>
                <w:lang w:val="en-US" w:eastAsia="ru-RU"/>
              </w:rPr>
              <w:t>Te</w:t>
            </w:r>
          </w:p>
        </w:tc>
        <w:tc>
          <w:tcPr>
            <w:tcW w:w="1512"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0144DDF" w14:textId="77777777" w:rsidR="004159B0" w:rsidRPr="000A3309" w:rsidRDefault="004159B0" w:rsidP="000A3309">
            <w:pPr>
              <w:spacing w:after="0" w:line="240" w:lineRule="auto"/>
              <w:jc w:val="center"/>
              <w:rPr>
                <w:rFonts w:ascii="Arial" w:eastAsia="Times New Roman" w:hAnsi="Arial" w:cs="Arial"/>
                <w:i/>
                <w:sz w:val="24"/>
                <w:szCs w:val="24"/>
                <w:lang w:eastAsia="ru-RU"/>
              </w:rPr>
            </w:pPr>
            <w:r w:rsidRPr="000A3309">
              <w:rPr>
                <w:rFonts w:ascii="Times New Roman" w:eastAsia="Calibri" w:hAnsi="Times New Roman" w:cs="Times New Roman"/>
                <w:bCs/>
                <w:i/>
                <w:color w:val="000000" w:themeColor="text1"/>
                <w:kern w:val="24"/>
                <w:sz w:val="24"/>
                <w:szCs w:val="24"/>
                <w:lang w:val="en-US" w:eastAsia="ru-RU"/>
              </w:rPr>
              <w:t>Os</w:t>
            </w:r>
          </w:p>
        </w:tc>
      </w:tr>
      <w:tr w:rsidR="000A3309" w:rsidRPr="004159B0" w14:paraId="695A18DD" w14:textId="77777777" w:rsidTr="000A3309">
        <w:trPr>
          <w:trHeight w:val="130"/>
          <w:jc w:val="center"/>
        </w:trPr>
        <w:tc>
          <w:tcPr>
            <w:tcW w:w="19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091B99" w14:textId="18E811B4" w:rsidR="004159B0" w:rsidRDefault="004159B0" w:rsidP="004159B0">
            <w:pPr>
              <w:spacing w:after="0" w:line="240" w:lineRule="auto"/>
              <w:jc w:val="both"/>
              <w:rPr>
                <w:rFonts w:ascii="Times New Roman" w:eastAsia="Times New Roman" w:hAnsi="Times New Roman" w:cs="Times New Roman"/>
                <w:color w:val="000000" w:themeColor="text1"/>
                <w:kern w:val="24"/>
                <w:sz w:val="24"/>
                <w:szCs w:val="24"/>
                <w:lang w:eastAsia="ru-RU"/>
              </w:rPr>
            </w:pPr>
            <w:r w:rsidRPr="004159B0">
              <w:rPr>
                <w:rFonts w:ascii="Times New Roman" w:eastAsia="Times New Roman" w:hAnsi="Times New Roman" w:cs="Times New Roman"/>
                <w:color w:val="000000" w:themeColor="text1"/>
                <w:kern w:val="24"/>
                <w:sz w:val="24"/>
                <w:szCs w:val="24"/>
                <w:lang w:eastAsia="ru-RU"/>
              </w:rPr>
              <w:t>Соедини</w:t>
            </w:r>
          </w:p>
          <w:p w14:paraId="736B8496" w14:textId="4820087E" w:rsidR="004159B0" w:rsidRPr="004159B0" w:rsidRDefault="004159B0" w:rsidP="004159B0">
            <w:pPr>
              <w:spacing w:after="0" w:line="240" w:lineRule="auto"/>
              <w:jc w:val="both"/>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eastAsia="ru-RU"/>
              </w:rPr>
              <w:t>тельный блок</w:t>
            </w:r>
            <w:r w:rsidR="000A3309">
              <w:rPr>
                <w:rFonts w:ascii="Times New Roman" w:eastAsia="Times New Roman" w:hAnsi="Times New Roman" w:cs="Times New Roman"/>
                <w:color w:val="000000" w:themeColor="text1"/>
                <w:kern w:val="24"/>
                <w:sz w:val="24"/>
                <w:szCs w:val="24"/>
                <w:lang w:eastAsia="ru-RU"/>
              </w:rPr>
              <w:t xml:space="preserve">, </w:t>
            </w:r>
            <w:r w:rsidR="000A3309" w:rsidRPr="004159B0">
              <w:rPr>
                <w:rFonts w:ascii="Times New Roman" w:eastAsia="Times New Roman" w:hAnsi="Times New Roman" w:cs="Times New Roman"/>
                <w:color w:val="000000" w:themeColor="text1"/>
                <w:kern w:val="24"/>
                <w:sz w:val="24"/>
                <w:szCs w:val="24"/>
                <w:lang w:val="en-US" w:eastAsia="ru-RU"/>
              </w:rPr>
              <w:t>%</w:t>
            </w:r>
          </w:p>
        </w:tc>
        <w:tc>
          <w:tcPr>
            <w:tcW w:w="8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786CE84" w14:textId="0FF296E1" w:rsidR="004159B0" w:rsidRPr="004159B0" w:rsidRDefault="004159B0"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eastAsia="ru-RU"/>
              </w:rPr>
              <w:t>0,684</w:t>
            </w:r>
          </w:p>
        </w:tc>
        <w:tc>
          <w:tcPr>
            <w:tcW w:w="8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FBF6E13" w14:textId="66829ABB" w:rsidR="004159B0" w:rsidRPr="004159B0" w:rsidRDefault="004159B0"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eastAsia="ru-RU"/>
              </w:rPr>
              <w:t>1,315</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4513ACA" w14:textId="58910825" w:rsidR="004159B0" w:rsidRPr="004159B0" w:rsidRDefault="004159B0"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eastAsia="ru-RU"/>
              </w:rPr>
              <w:t>0,397</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DDBD875" w14:textId="403DF852" w:rsidR="004159B0" w:rsidRPr="004159B0" w:rsidRDefault="004159B0"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val="en-US" w:eastAsia="ru-RU"/>
              </w:rPr>
              <w:t>0,073</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A88AFE8" w14:textId="66948888" w:rsidR="004159B0" w:rsidRPr="004159B0" w:rsidRDefault="004159B0"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val="en-US" w:eastAsia="ru-RU"/>
              </w:rPr>
              <w:t>0,007</w:t>
            </w:r>
          </w:p>
        </w:tc>
        <w:tc>
          <w:tcPr>
            <w:tcW w:w="8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8D132EA" w14:textId="10955231" w:rsidR="004159B0" w:rsidRPr="004159B0" w:rsidRDefault="004159B0"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val="en-US" w:eastAsia="ru-RU"/>
              </w:rPr>
              <w:t>0,663</w:t>
            </w:r>
          </w:p>
        </w:tc>
        <w:tc>
          <w:tcPr>
            <w:tcW w:w="8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B12EEBD" w14:textId="5B055F42" w:rsidR="004159B0" w:rsidRPr="004159B0" w:rsidRDefault="004159B0" w:rsidP="000A3309">
            <w:pPr>
              <w:spacing w:after="0" w:line="240" w:lineRule="auto"/>
              <w:jc w:val="center"/>
              <w:rPr>
                <w:rFonts w:ascii="Arial" w:eastAsia="Times New Roman" w:hAnsi="Arial" w:cs="Arial"/>
                <w:sz w:val="24"/>
                <w:szCs w:val="24"/>
                <w:lang w:eastAsia="ru-RU"/>
              </w:rPr>
            </w:pPr>
            <w:r w:rsidRPr="004159B0">
              <w:rPr>
                <w:rFonts w:ascii="Times New Roman" w:eastAsia="Times New Roman" w:hAnsi="Times New Roman" w:cs="Times New Roman"/>
                <w:color w:val="000000" w:themeColor="text1"/>
                <w:kern w:val="24"/>
                <w:sz w:val="24"/>
                <w:szCs w:val="24"/>
                <w:lang w:val="en-US" w:eastAsia="ru-RU"/>
              </w:rPr>
              <w:t>0,566</w:t>
            </w:r>
          </w:p>
        </w:tc>
        <w:tc>
          <w:tcPr>
            <w:tcW w:w="1512"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E1E6A6" w14:textId="7C56C991" w:rsidR="004159B0" w:rsidRPr="004159B0" w:rsidRDefault="004159B0" w:rsidP="000A3309">
            <w:pPr>
              <w:spacing w:after="0" w:line="240" w:lineRule="auto"/>
              <w:ind w:hanging="130"/>
              <w:jc w:val="center"/>
              <w:rPr>
                <w:rFonts w:ascii="Arial" w:eastAsia="Times New Roman" w:hAnsi="Arial" w:cs="Arial"/>
                <w:sz w:val="24"/>
                <w:szCs w:val="24"/>
                <w:lang w:eastAsia="ru-RU"/>
              </w:rPr>
            </w:pPr>
            <w:r w:rsidRPr="004159B0">
              <w:rPr>
                <w:rFonts w:ascii="Times New Roman" w:eastAsia="Calibri" w:hAnsi="Times New Roman" w:cs="Times New Roman"/>
                <w:color w:val="000000" w:themeColor="text1"/>
                <w:kern w:val="24"/>
                <w:sz w:val="24"/>
                <w:szCs w:val="24"/>
                <w:lang w:val="en-US" w:eastAsia="ru-RU"/>
              </w:rPr>
              <w:t>0,031</w:t>
            </w:r>
          </w:p>
        </w:tc>
      </w:tr>
    </w:tbl>
    <w:p w14:paraId="3FFC1A03" w14:textId="77777777" w:rsidR="00A259FA" w:rsidRPr="0001231E" w:rsidRDefault="00A259FA" w:rsidP="000F2057">
      <w:pPr>
        <w:spacing w:after="0" w:line="240" w:lineRule="auto"/>
        <w:contextualSpacing/>
        <w:jc w:val="both"/>
        <w:rPr>
          <w:rFonts w:ascii="Times New Roman" w:eastAsia="Calibri" w:hAnsi="Times New Roman" w:cs="Times New Roman"/>
          <w:sz w:val="28"/>
          <w:szCs w:val="28"/>
        </w:rPr>
      </w:pPr>
    </w:p>
    <w:p w14:paraId="3AE21D3B" w14:textId="70B7E0A5" w:rsidR="004159B0" w:rsidRDefault="004159B0" w:rsidP="004159B0">
      <w:pPr>
        <w:spacing w:after="0" w:line="240" w:lineRule="auto"/>
        <w:contextualSpacing/>
        <w:jc w:val="both"/>
        <w:rPr>
          <w:rFonts w:ascii="Times New Roman" w:eastAsia="Calibri" w:hAnsi="Times New Roman" w:cs="Times New Roman"/>
          <w:sz w:val="28"/>
          <w:szCs w:val="28"/>
        </w:rPr>
      </w:pPr>
      <w:r w:rsidRPr="004159B0">
        <w:rPr>
          <w:rFonts w:ascii="Times New Roman" w:eastAsia="Calibri" w:hAnsi="Times New Roman" w:cs="Times New Roman"/>
          <w:sz w:val="28"/>
          <w:szCs w:val="28"/>
        </w:rPr>
        <w:t>Т</w:t>
      </w:r>
      <w:r>
        <w:rPr>
          <w:rFonts w:ascii="Times New Roman" w:eastAsia="Calibri" w:hAnsi="Times New Roman" w:cs="Times New Roman"/>
          <w:sz w:val="28"/>
          <w:szCs w:val="28"/>
        </w:rPr>
        <w:t>аблица 1</w:t>
      </w:r>
      <w:r w:rsidR="00155A4B">
        <w:rPr>
          <w:rFonts w:ascii="Times New Roman" w:eastAsia="Calibri" w:hAnsi="Times New Roman" w:cs="Times New Roman"/>
          <w:sz w:val="28"/>
          <w:szCs w:val="28"/>
        </w:rPr>
        <w:t>2</w:t>
      </w:r>
      <w:r w:rsidRPr="004159B0">
        <w:rPr>
          <w:rFonts w:ascii="Times New Roman" w:eastAsia="Calibri" w:hAnsi="Times New Roman" w:cs="Times New Roman"/>
          <w:sz w:val="28"/>
          <w:szCs w:val="28"/>
        </w:rPr>
        <w:t xml:space="preserve"> </w:t>
      </w:r>
      <w:r w:rsidR="008465EF">
        <w:rPr>
          <w:rFonts w:ascii="Times New Roman" w:eastAsia="Calibri" w:hAnsi="Times New Roman" w:cs="Times New Roman"/>
          <w:sz w:val="28"/>
          <w:szCs w:val="28"/>
        </w:rPr>
        <w:t>–</w:t>
      </w:r>
      <w:r w:rsidRPr="004159B0">
        <w:rPr>
          <w:rFonts w:ascii="Times New Roman" w:eastAsia="Calibri" w:hAnsi="Times New Roman" w:cs="Times New Roman"/>
          <w:sz w:val="28"/>
          <w:szCs w:val="28"/>
        </w:rPr>
        <w:t xml:space="preserve"> Результаты исследования макаронных изде</w:t>
      </w:r>
      <w:r>
        <w:rPr>
          <w:rFonts w:ascii="Times New Roman" w:eastAsia="Calibri" w:hAnsi="Times New Roman" w:cs="Times New Roman"/>
          <w:sz w:val="28"/>
          <w:szCs w:val="28"/>
        </w:rPr>
        <w:t>лий с добавлением пшенной муки 7,7</w:t>
      </w:r>
      <w:r w:rsidRPr="004159B0">
        <w:rPr>
          <w:rFonts w:ascii="Times New Roman" w:eastAsia="Calibri" w:hAnsi="Times New Roman" w:cs="Times New Roman"/>
          <w:sz w:val="28"/>
          <w:szCs w:val="28"/>
        </w:rPr>
        <w:t>%</w:t>
      </w:r>
    </w:p>
    <w:p w14:paraId="39BA54DD" w14:textId="5C649B1D" w:rsidR="003D4B63" w:rsidRPr="000A3309" w:rsidRDefault="003D4B63" w:rsidP="004159B0">
      <w:pPr>
        <w:spacing w:after="0" w:line="240" w:lineRule="auto"/>
        <w:contextualSpacing/>
        <w:jc w:val="both"/>
        <w:rPr>
          <w:rFonts w:ascii="Times New Roman" w:eastAsia="Calibri" w:hAnsi="Times New Roman" w:cs="Times New Roman"/>
          <w:sz w:val="16"/>
          <w:szCs w:val="16"/>
        </w:rPr>
      </w:pPr>
    </w:p>
    <w:tbl>
      <w:tblPr>
        <w:tblW w:w="9568" w:type="dxa"/>
        <w:jc w:val="center"/>
        <w:tblCellMar>
          <w:left w:w="0" w:type="dxa"/>
          <w:right w:w="0" w:type="dxa"/>
        </w:tblCellMar>
        <w:tblLook w:val="04A0" w:firstRow="1" w:lastRow="0" w:firstColumn="1" w:lastColumn="0" w:noHBand="0" w:noVBand="1"/>
      </w:tblPr>
      <w:tblGrid>
        <w:gridCol w:w="2121"/>
        <w:gridCol w:w="840"/>
        <w:gridCol w:w="814"/>
        <w:gridCol w:w="876"/>
        <w:gridCol w:w="953"/>
        <w:gridCol w:w="876"/>
        <w:gridCol w:w="952"/>
        <w:gridCol w:w="839"/>
        <w:gridCol w:w="1297"/>
      </w:tblGrid>
      <w:tr w:rsidR="000A3309" w:rsidRPr="003D4B63" w14:paraId="7A1F44AE" w14:textId="77777777" w:rsidTr="000A3309">
        <w:trPr>
          <w:trHeight w:val="314"/>
          <w:jc w:val="center"/>
        </w:trPr>
        <w:tc>
          <w:tcPr>
            <w:tcW w:w="21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E723E7C" w14:textId="63631ED3" w:rsidR="003D4B63" w:rsidRPr="003D4B63" w:rsidRDefault="003D4B63" w:rsidP="000A3309">
            <w:pPr>
              <w:spacing w:after="0" w:line="240" w:lineRule="auto"/>
              <w:jc w:val="both"/>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eastAsia="ru-RU"/>
              </w:rPr>
              <w:t>Соединение</w:t>
            </w:r>
          </w:p>
        </w:tc>
        <w:tc>
          <w:tcPr>
            <w:tcW w:w="8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FD3E646"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P</w:t>
            </w:r>
          </w:p>
        </w:tc>
        <w:tc>
          <w:tcPr>
            <w:tcW w:w="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F35F35B"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S</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3C5C16E"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Cl</w:t>
            </w:r>
          </w:p>
        </w:tc>
        <w:tc>
          <w:tcPr>
            <w:tcW w:w="95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9A447F"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K</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D428411"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Ca</w:t>
            </w:r>
          </w:p>
        </w:tc>
        <w:tc>
          <w:tcPr>
            <w:tcW w:w="9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BD16868"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Mn</w:t>
            </w:r>
          </w:p>
        </w:tc>
        <w:tc>
          <w:tcPr>
            <w:tcW w:w="8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B9F044B"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Fe</w:t>
            </w:r>
          </w:p>
        </w:tc>
        <w:tc>
          <w:tcPr>
            <w:tcW w:w="12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E749906"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Calibri" w:hAnsi="Times New Roman" w:cs="Times New Roman"/>
                <w:bCs/>
                <w:color w:val="000000" w:themeColor="text1"/>
                <w:kern w:val="24"/>
                <w:sz w:val="24"/>
                <w:szCs w:val="24"/>
                <w:lang w:val="en-US" w:eastAsia="ru-RU"/>
              </w:rPr>
              <w:t>Si</w:t>
            </w:r>
          </w:p>
        </w:tc>
      </w:tr>
      <w:tr w:rsidR="000A3309" w:rsidRPr="003D4B63" w14:paraId="6E2D2C44" w14:textId="77777777" w:rsidTr="000A3309">
        <w:trPr>
          <w:trHeight w:val="31"/>
          <w:jc w:val="center"/>
        </w:trPr>
        <w:tc>
          <w:tcPr>
            <w:tcW w:w="21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6A976B7" w14:textId="7423459F" w:rsidR="003D4B63" w:rsidRPr="003D4B63" w:rsidRDefault="003D4B63" w:rsidP="003D4B63">
            <w:pPr>
              <w:spacing w:after="0" w:line="240" w:lineRule="auto"/>
              <w:jc w:val="both"/>
              <w:rPr>
                <w:rFonts w:ascii="Times New Roman" w:eastAsia="Times New Roman" w:hAnsi="Times New Roman" w:cs="Times New Roman"/>
                <w:color w:val="000000" w:themeColor="text1"/>
                <w:kern w:val="24"/>
                <w:sz w:val="24"/>
                <w:szCs w:val="24"/>
                <w:lang w:eastAsia="ru-RU"/>
              </w:rPr>
            </w:pPr>
            <w:r w:rsidRPr="003D4B63">
              <w:rPr>
                <w:rFonts w:ascii="Times New Roman" w:eastAsia="Times New Roman" w:hAnsi="Times New Roman" w:cs="Times New Roman"/>
                <w:color w:val="000000" w:themeColor="text1"/>
                <w:kern w:val="24"/>
                <w:sz w:val="24"/>
                <w:szCs w:val="24"/>
                <w:lang w:eastAsia="ru-RU"/>
              </w:rPr>
              <w:t>Соедини</w:t>
            </w:r>
          </w:p>
          <w:p w14:paraId="1C9ACEAF" w14:textId="5F92D1BB" w:rsidR="003D4B63" w:rsidRPr="003D4B63" w:rsidRDefault="003D4B63" w:rsidP="000A3309">
            <w:pPr>
              <w:spacing w:after="0" w:line="240" w:lineRule="auto"/>
              <w:jc w:val="both"/>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eastAsia="ru-RU"/>
              </w:rPr>
              <w:t>тельный блок</w:t>
            </w:r>
            <w:r w:rsidR="000A3309">
              <w:rPr>
                <w:rFonts w:ascii="Times New Roman" w:eastAsia="Times New Roman" w:hAnsi="Times New Roman" w:cs="Times New Roman"/>
                <w:color w:val="000000" w:themeColor="text1"/>
                <w:kern w:val="24"/>
                <w:sz w:val="24"/>
                <w:szCs w:val="24"/>
                <w:lang w:eastAsia="ru-RU"/>
              </w:rPr>
              <w:t xml:space="preserve">, </w:t>
            </w:r>
            <w:r w:rsidR="000A3309" w:rsidRPr="003D4B63">
              <w:rPr>
                <w:rFonts w:ascii="Times New Roman" w:eastAsia="Times New Roman" w:hAnsi="Times New Roman" w:cs="Times New Roman"/>
                <w:color w:val="000000" w:themeColor="text1"/>
                <w:kern w:val="24"/>
                <w:sz w:val="24"/>
                <w:szCs w:val="24"/>
                <w:lang w:val="en-US" w:eastAsia="ru-RU"/>
              </w:rPr>
              <w:t>%</w:t>
            </w:r>
          </w:p>
        </w:tc>
        <w:tc>
          <w:tcPr>
            <w:tcW w:w="8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358807F" w14:textId="6822AB27"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9,331</w:t>
            </w:r>
          </w:p>
        </w:tc>
        <w:tc>
          <w:tcPr>
            <w:tcW w:w="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546547D" w14:textId="2BF6BAA5"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16,09</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27097D8" w14:textId="7ABEFD14"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14,530</w:t>
            </w:r>
          </w:p>
        </w:tc>
        <w:tc>
          <w:tcPr>
            <w:tcW w:w="95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47E10FB" w14:textId="73AB7395"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34,389</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35E7362" w14:textId="65929894"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15,953</w:t>
            </w:r>
          </w:p>
        </w:tc>
        <w:tc>
          <w:tcPr>
            <w:tcW w:w="9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39B7DBA" w14:textId="0EBFB1E3"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0,078</w:t>
            </w:r>
          </w:p>
        </w:tc>
        <w:tc>
          <w:tcPr>
            <w:tcW w:w="8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9E3CEFD" w14:textId="12770F41"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2,585</w:t>
            </w:r>
          </w:p>
        </w:tc>
        <w:tc>
          <w:tcPr>
            <w:tcW w:w="12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6D61695" w14:textId="5D6E5952"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Calibri" w:hAnsi="Times New Roman" w:cs="Times New Roman"/>
                <w:color w:val="000000" w:themeColor="text1"/>
                <w:kern w:val="24"/>
                <w:sz w:val="24"/>
                <w:szCs w:val="24"/>
                <w:lang w:val="en-US" w:eastAsia="ru-RU"/>
              </w:rPr>
              <w:t>0,641</w:t>
            </w:r>
          </w:p>
        </w:tc>
      </w:tr>
      <w:tr w:rsidR="000A3309" w:rsidRPr="003D4B63" w14:paraId="1EADEB2E" w14:textId="77777777" w:rsidTr="000A3309">
        <w:trPr>
          <w:trHeight w:val="31"/>
          <w:jc w:val="center"/>
        </w:trPr>
        <w:tc>
          <w:tcPr>
            <w:tcW w:w="21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081A3F" w14:textId="1E84EE6B" w:rsidR="003D4B63" w:rsidRPr="003D4B63" w:rsidRDefault="003D4B63" w:rsidP="000A3309">
            <w:pPr>
              <w:spacing w:after="0" w:line="240" w:lineRule="auto"/>
              <w:jc w:val="both"/>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eastAsia="ru-RU"/>
              </w:rPr>
              <w:t>Соединение</w:t>
            </w:r>
          </w:p>
        </w:tc>
        <w:tc>
          <w:tcPr>
            <w:tcW w:w="8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FE3D24F" w14:textId="77777777"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Times New Roman" w:hAnsi="Times New Roman" w:cs="Times New Roman"/>
                <w:bCs/>
                <w:i/>
                <w:color w:val="000000" w:themeColor="text1"/>
                <w:kern w:val="24"/>
                <w:sz w:val="24"/>
                <w:szCs w:val="24"/>
                <w:lang w:val="en-US" w:eastAsia="ru-RU"/>
              </w:rPr>
              <w:t>Cu</w:t>
            </w:r>
          </w:p>
        </w:tc>
        <w:tc>
          <w:tcPr>
            <w:tcW w:w="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207D7FF" w14:textId="77777777"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Times New Roman" w:hAnsi="Times New Roman" w:cs="Times New Roman"/>
                <w:bCs/>
                <w:i/>
                <w:color w:val="000000" w:themeColor="text1"/>
                <w:kern w:val="24"/>
                <w:sz w:val="24"/>
                <w:szCs w:val="24"/>
                <w:lang w:val="en-US" w:eastAsia="ru-RU"/>
              </w:rPr>
              <w:t>Zn</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1F62D6C" w14:textId="77777777"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Times New Roman" w:hAnsi="Times New Roman" w:cs="Times New Roman"/>
                <w:bCs/>
                <w:i/>
                <w:color w:val="000000" w:themeColor="text1"/>
                <w:kern w:val="24"/>
                <w:sz w:val="24"/>
                <w:szCs w:val="24"/>
                <w:lang w:val="en-US" w:eastAsia="ru-RU"/>
              </w:rPr>
              <w:t>Br</w:t>
            </w:r>
          </w:p>
        </w:tc>
        <w:tc>
          <w:tcPr>
            <w:tcW w:w="95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3975A2" w14:textId="77777777"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Calibri" w:hAnsi="Times New Roman" w:cs="Times New Roman"/>
                <w:bCs/>
                <w:i/>
                <w:color w:val="000000" w:themeColor="text1"/>
                <w:kern w:val="24"/>
                <w:sz w:val="24"/>
                <w:szCs w:val="24"/>
                <w:lang w:val="en-US" w:eastAsia="ru-RU"/>
              </w:rPr>
              <w:t>Rh</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36282D3" w14:textId="2F3AEDFA"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Calibri" w:hAnsi="Times New Roman" w:cs="Times New Roman"/>
                <w:bCs/>
                <w:i/>
                <w:color w:val="000000" w:themeColor="text1"/>
                <w:kern w:val="24"/>
                <w:sz w:val="24"/>
                <w:szCs w:val="24"/>
                <w:lang w:val="en-US" w:eastAsia="ru-RU"/>
              </w:rPr>
              <w:t>Sn</w:t>
            </w:r>
          </w:p>
        </w:tc>
        <w:tc>
          <w:tcPr>
            <w:tcW w:w="9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5418A41" w14:textId="77777777"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Times New Roman" w:hAnsi="Times New Roman" w:cs="Times New Roman"/>
                <w:bCs/>
                <w:i/>
                <w:color w:val="000000" w:themeColor="text1"/>
                <w:kern w:val="24"/>
                <w:sz w:val="24"/>
                <w:szCs w:val="24"/>
                <w:lang w:val="en-US" w:eastAsia="ru-RU"/>
              </w:rPr>
              <w:t>Te</w:t>
            </w:r>
          </w:p>
        </w:tc>
        <w:tc>
          <w:tcPr>
            <w:tcW w:w="8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E61C2E4" w14:textId="02C85BBA"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Calibri" w:hAnsi="Times New Roman" w:cs="Times New Roman"/>
                <w:bCs/>
                <w:i/>
                <w:color w:val="000000" w:themeColor="text1"/>
                <w:kern w:val="24"/>
                <w:sz w:val="24"/>
                <w:szCs w:val="24"/>
                <w:lang w:val="en-US" w:eastAsia="ru-RU"/>
              </w:rPr>
              <w:t>Eu</w:t>
            </w:r>
          </w:p>
        </w:tc>
        <w:tc>
          <w:tcPr>
            <w:tcW w:w="12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77E9885" w14:textId="77777777"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Calibri" w:hAnsi="Times New Roman" w:cs="Times New Roman"/>
                <w:bCs/>
                <w:i/>
                <w:color w:val="000000" w:themeColor="text1"/>
                <w:kern w:val="24"/>
                <w:sz w:val="24"/>
                <w:szCs w:val="24"/>
                <w:lang w:val="en-US" w:eastAsia="ru-RU"/>
              </w:rPr>
              <w:t>Os</w:t>
            </w:r>
          </w:p>
        </w:tc>
      </w:tr>
      <w:tr w:rsidR="000A3309" w:rsidRPr="003D4B63" w14:paraId="25A2B260" w14:textId="77777777" w:rsidTr="000A3309">
        <w:trPr>
          <w:trHeight w:val="299"/>
          <w:jc w:val="center"/>
        </w:trPr>
        <w:tc>
          <w:tcPr>
            <w:tcW w:w="21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7D29AA1" w14:textId="55E2AD68" w:rsidR="003D4B63" w:rsidRPr="003D4B63" w:rsidRDefault="003D4B63" w:rsidP="003D4B63">
            <w:pPr>
              <w:spacing w:after="0" w:line="240" w:lineRule="auto"/>
              <w:jc w:val="both"/>
              <w:rPr>
                <w:rFonts w:ascii="Times New Roman" w:eastAsia="Times New Roman" w:hAnsi="Times New Roman" w:cs="Times New Roman"/>
                <w:color w:val="000000" w:themeColor="text1"/>
                <w:kern w:val="24"/>
                <w:sz w:val="24"/>
                <w:szCs w:val="24"/>
                <w:lang w:eastAsia="ru-RU"/>
              </w:rPr>
            </w:pPr>
            <w:r w:rsidRPr="003D4B63">
              <w:rPr>
                <w:rFonts w:ascii="Times New Roman" w:eastAsia="Times New Roman" w:hAnsi="Times New Roman" w:cs="Times New Roman"/>
                <w:color w:val="000000" w:themeColor="text1"/>
                <w:kern w:val="24"/>
                <w:sz w:val="24"/>
                <w:szCs w:val="24"/>
                <w:lang w:eastAsia="ru-RU"/>
              </w:rPr>
              <w:t>Соедини</w:t>
            </w:r>
          </w:p>
          <w:p w14:paraId="1123F46B" w14:textId="6CBB3F88" w:rsidR="003D4B63" w:rsidRPr="003D4B63" w:rsidRDefault="003D4B63" w:rsidP="000A3309">
            <w:pPr>
              <w:spacing w:after="0" w:line="240" w:lineRule="auto"/>
              <w:jc w:val="both"/>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eastAsia="ru-RU"/>
              </w:rPr>
              <w:t>тельный блок</w:t>
            </w:r>
            <w:r w:rsidR="000A3309">
              <w:rPr>
                <w:rFonts w:ascii="Times New Roman" w:eastAsia="Times New Roman" w:hAnsi="Times New Roman" w:cs="Times New Roman"/>
                <w:color w:val="000000" w:themeColor="text1"/>
                <w:kern w:val="24"/>
                <w:sz w:val="24"/>
                <w:szCs w:val="24"/>
                <w:lang w:eastAsia="ru-RU"/>
              </w:rPr>
              <w:t xml:space="preserve">, </w:t>
            </w:r>
            <w:r w:rsidR="000A3309" w:rsidRPr="003D4B63">
              <w:rPr>
                <w:rFonts w:ascii="Times New Roman" w:eastAsia="Times New Roman" w:hAnsi="Times New Roman" w:cs="Times New Roman"/>
                <w:color w:val="000000" w:themeColor="text1"/>
                <w:kern w:val="24"/>
                <w:sz w:val="24"/>
                <w:szCs w:val="24"/>
                <w:lang w:val="en-US" w:eastAsia="ru-RU"/>
              </w:rPr>
              <w:t>%</w:t>
            </w:r>
          </w:p>
        </w:tc>
        <w:tc>
          <w:tcPr>
            <w:tcW w:w="8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532C39B" w14:textId="2C053A1A"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2,085</w:t>
            </w:r>
          </w:p>
        </w:tc>
        <w:tc>
          <w:tcPr>
            <w:tcW w:w="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786F809" w14:textId="48883279"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2,771</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10760E7" w14:textId="21334FC6"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0,485</w:t>
            </w:r>
          </w:p>
        </w:tc>
        <w:tc>
          <w:tcPr>
            <w:tcW w:w="95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9E74630" w14:textId="546E6280"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0,000</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BC0D964" w14:textId="1EF25F28"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0,521</w:t>
            </w:r>
          </w:p>
        </w:tc>
        <w:tc>
          <w:tcPr>
            <w:tcW w:w="9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396CD3" w14:textId="14193B11"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0,502</w:t>
            </w:r>
          </w:p>
        </w:tc>
        <w:tc>
          <w:tcPr>
            <w:tcW w:w="8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9EB4947" w14:textId="21A3653C"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0,077</w:t>
            </w:r>
          </w:p>
        </w:tc>
        <w:tc>
          <w:tcPr>
            <w:tcW w:w="12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2C90A72" w14:textId="692D8605" w:rsidR="003D4B63" w:rsidRPr="003D4B63" w:rsidRDefault="003D4B63" w:rsidP="000A3309">
            <w:pPr>
              <w:spacing w:after="0" w:line="240" w:lineRule="auto"/>
              <w:ind w:hanging="130"/>
              <w:jc w:val="center"/>
              <w:rPr>
                <w:rFonts w:ascii="Arial" w:eastAsia="Times New Roman" w:hAnsi="Arial" w:cs="Arial"/>
                <w:sz w:val="24"/>
                <w:szCs w:val="24"/>
                <w:lang w:eastAsia="ru-RU"/>
              </w:rPr>
            </w:pPr>
            <w:r w:rsidRPr="003D4B63">
              <w:rPr>
                <w:rFonts w:ascii="Times New Roman" w:eastAsia="Calibri" w:hAnsi="Times New Roman" w:cs="Times New Roman"/>
                <w:color w:val="000000" w:themeColor="text1"/>
                <w:kern w:val="24"/>
                <w:sz w:val="24"/>
                <w:szCs w:val="24"/>
                <w:lang w:val="en-US" w:eastAsia="ru-RU"/>
              </w:rPr>
              <w:t>0,024</w:t>
            </w:r>
          </w:p>
        </w:tc>
      </w:tr>
    </w:tbl>
    <w:p w14:paraId="1A9F8499" w14:textId="1F85B5BA" w:rsidR="003D4B63" w:rsidRDefault="003D4B63" w:rsidP="004159B0">
      <w:pPr>
        <w:spacing w:after="0" w:line="240" w:lineRule="auto"/>
        <w:contextualSpacing/>
        <w:jc w:val="both"/>
        <w:rPr>
          <w:rFonts w:ascii="Times New Roman" w:eastAsia="Calibri" w:hAnsi="Times New Roman" w:cs="Times New Roman"/>
          <w:sz w:val="28"/>
          <w:szCs w:val="28"/>
        </w:rPr>
      </w:pPr>
    </w:p>
    <w:p w14:paraId="66813B3E" w14:textId="77777777" w:rsidR="000A3309" w:rsidRDefault="000A3309" w:rsidP="004159B0">
      <w:pPr>
        <w:spacing w:after="0" w:line="240" w:lineRule="auto"/>
        <w:contextualSpacing/>
        <w:jc w:val="both"/>
        <w:rPr>
          <w:rFonts w:ascii="Times New Roman" w:eastAsia="Calibri" w:hAnsi="Times New Roman" w:cs="Times New Roman"/>
          <w:sz w:val="28"/>
          <w:szCs w:val="28"/>
        </w:rPr>
      </w:pPr>
    </w:p>
    <w:p w14:paraId="712F0FF8" w14:textId="77777777" w:rsidR="00334803" w:rsidRDefault="00334803" w:rsidP="004159B0">
      <w:pPr>
        <w:spacing w:after="0" w:line="240" w:lineRule="auto"/>
        <w:contextualSpacing/>
        <w:jc w:val="both"/>
        <w:rPr>
          <w:rFonts w:ascii="Times New Roman" w:eastAsia="Calibri" w:hAnsi="Times New Roman" w:cs="Times New Roman"/>
          <w:sz w:val="28"/>
          <w:szCs w:val="28"/>
        </w:rPr>
      </w:pPr>
    </w:p>
    <w:p w14:paraId="06CA9683" w14:textId="77777777" w:rsidR="000A3309" w:rsidRDefault="000A3309" w:rsidP="004159B0">
      <w:pPr>
        <w:spacing w:after="0" w:line="240" w:lineRule="auto"/>
        <w:contextualSpacing/>
        <w:jc w:val="both"/>
        <w:rPr>
          <w:rFonts w:ascii="Times New Roman" w:eastAsia="Calibri" w:hAnsi="Times New Roman" w:cs="Times New Roman"/>
          <w:sz w:val="28"/>
          <w:szCs w:val="28"/>
        </w:rPr>
      </w:pPr>
    </w:p>
    <w:p w14:paraId="59A6904A" w14:textId="3048C0E2" w:rsidR="003D4B63" w:rsidRPr="004159B0" w:rsidRDefault="003D4B63" w:rsidP="003D4B63">
      <w:pPr>
        <w:spacing w:after="0" w:line="240" w:lineRule="auto"/>
        <w:contextualSpacing/>
        <w:jc w:val="both"/>
        <w:rPr>
          <w:rFonts w:ascii="Times New Roman" w:eastAsia="Calibri" w:hAnsi="Times New Roman" w:cs="Times New Roman"/>
          <w:sz w:val="28"/>
          <w:szCs w:val="28"/>
        </w:rPr>
      </w:pPr>
      <w:r w:rsidRPr="004159B0">
        <w:rPr>
          <w:rFonts w:ascii="Times New Roman" w:eastAsia="Calibri" w:hAnsi="Times New Roman" w:cs="Times New Roman"/>
          <w:sz w:val="28"/>
          <w:szCs w:val="28"/>
        </w:rPr>
        <w:t>Т</w:t>
      </w:r>
      <w:r w:rsidR="00155A4B">
        <w:rPr>
          <w:rFonts w:ascii="Times New Roman" w:eastAsia="Calibri" w:hAnsi="Times New Roman" w:cs="Times New Roman"/>
          <w:sz w:val="28"/>
          <w:szCs w:val="28"/>
        </w:rPr>
        <w:t>аблица 13</w:t>
      </w:r>
      <w:r w:rsidRPr="004159B0">
        <w:rPr>
          <w:rFonts w:ascii="Times New Roman" w:eastAsia="Calibri" w:hAnsi="Times New Roman" w:cs="Times New Roman"/>
          <w:sz w:val="28"/>
          <w:szCs w:val="28"/>
        </w:rPr>
        <w:t xml:space="preserve"> </w:t>
      </w:r>
      <w:r w:rsidR="008465EF">
        <w:rPr>
          <w:rFonts w:ascii="Times New Roman" w:eastAsia="Calibri" w:hAnsi="Times New Roman" w:cs="Times New Roman"/>
          <w:sz w:val="28"/>
          <w:szCs w:val="28"/>
        </w:rPr>
        <w:t>–</w:t>
      </w:r>
      <w:r w:rsidRPr="004159B0">
        <w:rPr>
          <w:rFonts w:ascii="Times New Roman" w:eastAsia="Calibri" w:hAnsi="Times New Roman" w:cs="Times New Roman"/>
          <w:sz w:val="28"/>
          <w:szCs w:val="28"/>
        </w:rPr>
        <w:t xml:space="preserve"> Результаты исследования макаронных изде</w:t>
      </w:r>
      <w:r>
        <w:rPr>
          <w:rFonts w:ascii="Times New Roman" w:eastAsia="Calibri" w:hAnsi="Times New Roman" w:cs="Times New Roman"/>
          <w:sz w:val="28"/>
          <w:szCs w:val="28"/>
        </w:rPr>
        <w:t>лий с добавлением пшенной муки 15,5</w:t>
      </w:r>
      <w:r w:rsidRPr="004159B0">
        <w:rPr>
          <w:rFonts w:ascii="Times New Roman" w:eastAsia="Calibri" w:hAnsi="Times New Roman" w:cs="Times New Roman"/>
          <w:sz w:val="28"/>
          <w:szCs w:val="28"/>
        </w:rPr>
        <w:t>%</w:t>
      </w:r>
    </w:p>
    <w:p w14:paraId="4B6537E7" w14:textId="77777777" w:rsidR="003D4B63" w:rsidRPr="008465EF" w:rsidRDefault="003D4B63" w:rsidP="00D460B5">
      <w:pPr>
        <w:spacing w:after="0" w:line="240" w:lineRule="auto"/>
        <w:contextualSpacing/>
        <w:jc w:val="right"/>
        <w:rPr>
          <w:rFonts w:ascii="Times New Roman" w:eastAsia="Calibri" w:hAnsi="Times New Roman" w:cs="Times New Roman"/>
          <w:sz w:val="16"/>
          <w:szCs w:val="16"/>
        </w:rPr>
      </w:pPr>
    </w:p>
    <w:tbl>
      <w:tblPr>
        <w:tblW w:w="9635" w:type="dxa"/>
        <w:jc w:val="center"/>
        <w:tblCellMar>
          <w:left w:w="0" w:type="dxa"/>
          <w:right w:w="0" w:type="dxa"/>
        </w:tblCellMar>
        <w:tblLook w:val="04A0" w:firstRow="1" w:lastRow="0" w:firstColumn="1" w:lastColumn="0" w:noHBand="0" w:noVBand="1"/>
      </w:tblPr>
      <w:tblGrid>
        <w:gridCol w:w="2421"/>
        <w:gridCol w:w="951"/>
        <w:gridCol w:w="876"/>
        <w:gridCol w:w="912"/>
        <w:gridCol w:w="876"/>
        <w:gridCol w:w="894"/>
        <w:gridCol w:w="896"/>
        <w:gridCol w:w="782"/>
        <w:gridCol w:w="1027"/>
      </w:tblGrid>
      <w:tr w:rsidR="00D460B5" w:rsidRPr="003D4B63" w14:paraId="6E51F8CB" w14:textId="77777777" w:rsidTr="00D460B5">
        <w:trPr>
          <w:trHeight w:val="31"/>
          <w:jc w:val="center"/>
        </w:trPr>
        <w:tc>
          <w:tcPr>
            <w:tcW w:w="24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240B5DC" w14:textId="0E96A412" w:rsidR="003D4B63" w:rsidRPr="003D4B63" w:rsidRDefault="003D4B63" w:rsidP="00D460B5">
            <w:pPr>
              <w:spacing w:after="0" w:line="240" w:lineRule="auto"/>
              <w:jc w:val="both"/>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eastAsia="ru-RU"/>
              </w:rPr>
              <w:t>Соединение</w:t>
            </w:r>
          </w:p>
        </w:tc>
        <w:tc>
          <w:tcPr>
            <w:tcW w:w="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78D8CD7"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P</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C60FEBB"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S</w:t>
            </w:r>
          </w:p>
        </w:tc>
        <w:tc>
          <w:tcPr>
            <w:tcW w:w="9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019119E"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Cl</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CC5B163"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K</w:t>
            </w:r>
          </w:p>
        </w:tc>
        <w:tc>
          <w:tcPr>
            <w:tcW w:w="8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331EBE"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Ca</w:t>
            </w:r>
          </w:p>
        </w:tc>
        <w:tc>
          <w:tcPr>
            <w:tcW w:w="8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2F61EB"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Mn</w:t>
            </w:r>
          </w:p>
        </w:tc>
        <w:tc>
          <w:tcPr>
            <w:tcW w:w="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7CC8129"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Times New Roman" w:hAnsi="Times New Roman" w:cs="Times New Roman"/>
                <w:bCs/>
                <w:color w:val="000000" w:themeColor="text1"/>
                <w:kern w:val="24"/>
                <w:sz w:val="24"/>
                <w:szCs w:val="24"/>
                <w:lang w:val="en-US" w:eastAsia="ru-RU"/>
              </w:rPr>
              <w:t>Fe</w:t>
            </w:r>
          </w:p>
        </w:tc>
        <w:tc>
          <w:tcPr>
            <w:tcW w:w="10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B83E76C" w14:textId="77777777" w:rsidR="003D4B63" w:rsidRPr="000A3309" w:rsidRDefault="003D4B63" w:rsidP="008465EF">
            <w:pPr>
              <w:spacing w:after="0" w:line="240" w:lineRule="auto"/>
              <w:jc w:val="center"/>
              <w:rPr>
                <w:rFonts w:ascii="Arial" w:eastAsia="Times New Roman" w:hAnsi="Arial" w:cs="Arial"/>
                <w:sz w:val="24"/>
                <w:szCs w:val="24"/>
                <w:lang w:eastAsia="ru-RU"/>
              </w:rPr>
            </w:pPr>
            <w:r w:rsidRPr="000A3309">
              <w:rPr>
                <w:rFonts w:ascii="Times New Roman" w:eastAsia="Calibri" w:hAnsi="Times New Roman" w:cs="Times New Roman"/>
                <w:bCs/>
                <w:color w:val="000000" w:themeColor="text1"/>
                <w:kern w:val="24"/>
                <w:sz w:val="24"/>
                <w:szCs w:val="24"/>
                <w:lang w:val="en-US" w:eastAsia="ru-RU"/>
              </w:rPr>
              <w:t>Si</w:t>
            </w:r>
          </w:p>
        </w:tc>
      </w:tr>
      <w:tr w:rsidR="00D460B5" w:rsidRPr="003D4B63" w14:paraId="2CC7E290" w14:textId="77777777" w:rsidTr="00D460B5">
        <w:trPr>
          <w:trHeight w:val="383"/>
          <w:jc w:val="center"/>
        </w:trPr>
        <w:tc>
          <w:tcPr>
            <w:tcW w:w="24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9C2666D" w14:textId="2916FB17" w:rsidR="003D4B63" w:rsidRPr="003D4B63" w:rsidRDefault="003D4B63" w:rsidP="00D460B5">
            <w:pPr>
              <w:spacing w:after="0" w:line="240" w:lineRule="auto"/>
              <w:jc w:val="both"/>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eastAsia="ru-RU"/>
              </w:rPr>
              <w:t>Соединительный блок</w:t>
            </w:r>
            <w:r w:rsidR="000A3309">
              <w:rPr>
                <w:rFonts w:ascii="Times New Roman" w:eastAsia="Times New Roman" w:hAnsi="Times New Roman" w:cs="Times New Roman"/>
                <w:color w:val="000000" w:themeColor="text1"/>
                <w:kern w:val="24"/>
                <w:sz w:val="24"/>
                <w:szCs w:val="24"/>
                <w:lang w:eastAsia="ru-RU"/>
              </w:rPr>
              <w:t xml:space="preserve">, </w:t>
            </w:r>
            <w:r w:rsidR="000A3309" w:rsidRPr="003D4B63">
              <w:rPr>
                <w:rFonts w:ascii="Times New Roman" w:eastAsia="Times New Roman" w:hAnsi="Times New Roman" w:cs="Times New Roman"/>
                <w:color w:val="000000" w:themeColor="text1"/>
                <w:kern w:val="24"/>
                <w:sz w:val="24"/>
                <w:szCs w:val="24"/>
                <w:lang w:val="en-US" w:eastAsia="ru-RU"/>
              </w:rPr>
              <w:t>%</w:t>
            </w:r>
          </w:p>
        </w:tc>
        <w:tc>
          <w:tcPr>
            <w:tcW w:w="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1E045FB" w14:textId="510C364C"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12,103</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E9749D" w14:textId="1F6A6E0A"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15,612</w:t>
            </w:r>
          </w:p>
        </w:tc>
        <w:tc>
          <w:tcPr>
            <w:tcW w:w="9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AD9A5E7" w14:textId="20E792CB"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10,507</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ABE6F33" w14:textId="78B4999C"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40,380</w:t>
            </w:r>
          </w:p>
        </w:tc>
        <w:tc>
          <w:tcPr>
            <w:tcW w:w="8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6BCE108" w14:textId="2DD56659"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16,220</w:t>
            </w:r>
          </w:p>
        </w:tc>
        <w:tc>
          <w:tcPr>
            <w:tcW w:w="8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71199CB" w14:textId="74817036"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0,523</w:t>
            </w:r>
          </w:p>
        </w:tc>
        <w:tc>
          <w:tcPr>
            <w:tcW w:w="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945C8D4" w14:textId="2159BFE7"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1,441</w:t>
            </w:r>
          </w:p>
        </w:tc>
        <w:tc>
          <w:tcPr>
            <w:tcW w:w="10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5363CD1" w14:textId="77372B96"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eastAsia="Calibri" w:hAnsi="Times New Roman" w:cs="Times New Roman"/>
                <w:color w:val="000000" w:themeColor="text1"/>
                <w:kern w:val="24"/>
                <w:sz w:val="24"/>
                <w:szCs w:val="24"/>
                <w:lang w:val="en-US" w:eastAsia="ru-RU"/>
              </w:rPr>
              <w:t>0,357</w:t>
            </w:r>
          </w:p>
        </w:tc>
      </w:tr>
      <w:tr w:rsidR="00D460B5" w:rsidRPr="003D4B63" w14:paraId="6D73917D" w14:textId="77777777" w:rsidTr="00D460B5">
        <w:trPr>
          <w:trHeight w:val="31"/>
          <w:jc w:val="center"/>
        </w:trPr>
        <w:tc>
          <w:tcPr>
            <w:tcW w:w="24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4B707A" w14:textId="3E892F9E" w:rsidR="003D4B63" w:rsidRPr="003D4B63" w:rsidRDefault="003D4B63" w:rsidP="00D460B5">
            <w:pPr>
              <w:spacing w:after="0" w:line="240" w:lineRule="auto"/>
              <w:jc w:val="both"/>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eastAsia="ru-RU"/>
              </w:rPr>
              <w:t>Соединение</w:t>
            </w:r>
          </w:p>
        </w:tc>
        <w:tc>
          <w:tcPr>
            <w:tcW w:w="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826BAB4" w14:textId="77777777"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Times New Roman" w:hAnsi="Times New Roman" w:cs="Times New Roman"/>
                <w:bCs/>
                <w:i/>
                <w:color w:val="000000" w:themeColor="text1"/>
                <w:kern w:val="24"/>
                <w:sz w:val="24"/>
                <w:szCs w:val="24"/>
                <w:lang w:val="en-US" w:eastAsia="ru-RU"/>
              </w:rPr>
              <w:t>Cu</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0D5890C" w14:textId="77777777"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Times New Roman" w:hAnsi="Times New Roman" w:cs="Times New Roman"/>
                <w:bCs/>
                <w:i/>
                <w:color w:val="000000" w:themeColor="text1"/>
                <w:kern w:val="24"/>
                <w:sz w:val="24"/>
                <w:szCs w:val="24"/>
                <w:lang w:val="en-US" w:eastAsia="ru-RU"/>
              </w:rPr>
              <w:t>Zn</w:t>
            </w:r>
          </w:p>
        </w:tc>
        <w:tc>
          <w:tcPr>
            <w:tcW w:w="9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AF75C4B" w14:textId="77777777"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Times New Roman" w:hAnsi="Times New Roman" w:cs="Times New Roman"/>
                <w:bCs/>
                <w:i/>
                <w:color w:val="000000" w:themeColor="text1"/>
                <w:kern w:val="24"/>
                <w:sz w:val="24"/>
                <w:szCs w:val="24"/>
                <w:lang w:val="en-US" w:eastAsia="ru-RU"/>
              </w:rPr>
              <w:t>Br</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E9C4EEF" w14:textId="77777777"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Calibri" w:hAnsi="Times New Roman" w:cs="Times New Roman"/>
                <w:bCs/>
                <w:i/>
                <w:color w:val="000000" w:themeColor="text1"/>
                <w:kern w:val="24"/>
                <w:sz w:val="24"/>
                <w:szCs w:val="24"/>
                <w:lang w:val="en-US" w:eastAsia="ru-RU"/>
              </w:rPr>
              <w:t>Rh</w:t>
            </w:r>
          </w:p>
        </w:tc>
        <w:tc>
          <w:tcPr>
            <w:tcW w:w="8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D8D0EAC" w14:textId="3F46F222"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Calibri" w:hAnsi="Times New Roman" w:cs="Times New Roman"/>
                <w:bCs/>
                <w:i/>
                <w:color w:val="000000" w:themeColor="text1"/>
                <w:kern w:val="24"/>
                <w:sz w:val="24"/>
                <w:szCs w:val="24"/>
                <w:lang w:val="en-US" w:eastAsia="ru-RU"/>
              </w:rPr>
              <w:t>Sn</w:t>
            </w:r>
          </w:p>
        </w:tc>
        <w:tc>
          <w:tcPr>
            <w:tcW w:w="8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778D340" w14:textId="77777777"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Times New Roman" w:hAnsi="Times New Roman" w:cs="Times New Roman"/>
                <w:bCs/>
                <w:i/>
                <w:color w:val="000000" w:themeColor="text1"/>
                <w:kern w:val="24"/>
                <w:sz w:val="24"/>
                <w:szCs w:val="24"/>
                <w:lang w:val="en-US" w:eastAsia="ru-RU"/>
              </w:rPr>
              <w:t>Te</w:t>
            </w:r>
          </w:p>
        </w:tc>
        <w:tc>
          <w:tcPr>
            <w:tcW w:w="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4CEDE8" w14:textId="1FC3CCD5"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Calibri" w:hAnsi="Times New Roman" w:cs="Times New Roman"/>
                <w:bCs/>
                <w:i/>
                <w:color w:val="000000" w:themeColor="text1"/>
                <w:kern w:val="24"/>
                <w:sz w:val="24"/>
                <w:szCs w:val="24"/>
                <w:lang w:val="en-US" w:eastAsia="ru-RU"/>
              </w:rPr>
              <w:t>Eu</w:t>
            </w:r>
          </w:p>
        </w:tc>
        <w:tc>
          <w:tcPr>
            <w:tcW w:w="10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F4FA4D7" w14:textId="77777777" w:rsidR="003D4B63" w:rsidRPr="000A3309" w:rsidRDefault="003D4B63" w:rsidP="008465EF">
            <w:pPr>
              <w:spacing w:after="0" w:line="240" w:lineRule="auto"/>
              <w:jc w:val="center"/>
              <w:rPr>
                <w:rFonts w:ascii="Arial" w:eastAsia="Times New Roman" w:hAnsi="Arial" w:cs="Arial"/>
                <w:i/>
                <w:sz w:val="24"/>
                <w:szCs w:val="24"/>
                <w:lang w:eastAsia="ru-RU"/>
              </w:rPr>
            </w:pPr>
            <w:r w:rsidRPr="000A3309">
              <w:rPr>
                <w:rFonts w:ascii="Times New Roman" w:eastAsia="Calibri" w:hAnsi="Times New Roman" w:cs="Times New Roman"/>
                <w:bCs/>
                <w:i/>
                <w:color w:val="000000" w:themeColor="text1"/>
                <w:kern w:val="24"/>
                <w:sz w:val="24"/>
                <w:szCs w:val="24"/>
                <w:lang w:val="en-US" w:eastAsia="ru-RU"/>
              </w:rPr>
              <w:t>Os</w:t>
            </w:r>
          </w:p>
        </w:tc>
      </w:tr>
      <w:tr w:rsidR="00D460B5" w:rsidRPr="003D4B63" w14:paraId="369B12E4" w14:textId="77777777" w:rsidTr="00D460B5">
        <w:trPr>
          <w:trHeight w:val="63"/>
          <w:jc w:val="center"/>
        </w:trPr>
        <w:tc>
          <w:tcPr>
            <w:tcW w:w="24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5A149E5" w14:textId="71AB5C9F" w:rsidR="003D4B63" w:rsidRPr="003D4B63" w:rsidRDefault="003D4B63" w:rsidP="00D460B5">
            <w:pPr>
              <w:spacing w:after="0" w:line="240" w:lineRule="auto"/>
              <w:jc w:val="both"/>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eastAsia="ru-RU"/>
              </w:rPr>
              <w:t>Соединительный блок</w:t>
            </w:r>
            <w:r w:rsidR="000A3309">
              <w:rPr>
                <w:rFonts w:ascii="Times New Roman" w:eastAsia="Times New Roman" w:hAnsi="Times New Roman" w:cs="Times New Roman"/>
                <w:color w:val="000000" w:themeColor="text1"/>
                <w:kern w:val="24"/>
                <w:sz w:val="24"/>
                <w:szCs w:val="24"/>
                <w:lang w:eastAsia="ru-RU"/>
              </w:rPr>
              <w:t xml:space="preserve">, </w:t>
            </w:r>
            <w:r w:rsidR="000A3309" w:rsidRPr="003D4B63">
              <w:rPr>
                <w:rFonts w:ascii="Times New Roman" w:eastAsia="Times New Roman" w:hAnsi="Times New Roman" w:cs="Times New Roman"/>
                <w:color w:val="000000" w:themeColor="text1"/>
                <w:kern w:val="24"/>
                <w:sz w:val="24"/>
                <w:szCs w:val="24"/>
                <w:lang w:val="en-US" w:eastAsia="ru-RU"/>
              </w:rPr>
              <w:t>%</w:t>
            </w:r>
          </w:p>
        </w:tc>
        <w:tc>
          <w:tcPr>
            <w:tcW w:w="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79C95CF" w14:textId="1FD56D48"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0,769</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D2BE1D7" w14:textId="544C7F3E"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1,069</w:t>
            </w:r>
          </w:p>
        </w:tc>
        <w:tc>
          <w:tcPr>
            <w:tcW w:w="9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A0544DD" w14:textId="2A10A144"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0,262</w:t>
            </w:r>
          </w:p>
        </w:tc>
        <w:tc>
          <w:tcPr>
            <w:tcW w:w="8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72FA9F4" w14:textId="45C8EC24" w:rsidR="003D4B63" w:rsidRPr="003D4B63" w:rsidRDefault="003D4B63" w:rsidP="000A3309">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0,000</w:t>
            </w:r>
          </w:p>
        </w:tc>
        <w:tc>
          <w:tcPr>
            <w:tcW w:w="8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A97BD0C" w14:textId="40B27B4C"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0,398</w:t>
            </w:r>
          </w:p>
        </w:tc>
        <w:tc>
          <w:tcPr>
            <w:tcW w:w="8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A3C532B" w14:textId="63F6F1E9"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0,326</w:t>
            </w:r>
          </w:p>
        </w:tc>
        <w:tc>
          <w:tcPr>
            <w:tcW w:w="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0484F20" w14:textId="77A0BABD"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0,000</w:t>
            </w:r>
          </w:p>
        </w:tc>
        <w:tc>
          <w:tcPr>
            <w:tcW w:w="10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1103A59" w14:textId="727FBA32" w:rsidR="003D4B63" w:rsidRPr="003D4B63" w:rsidRDefault="003D4B63" w:rsidP="00D460B5">
            <w:pPr>
              <w:spacing w:after="0" w:line="240" w:lineRule="auto"/>
              <w:ind w:hanging="130"/>
              <w:jc w:val="center"/>
              <w:rPr>
                <w:rFonts w:ascii="Arial" w:eastAsia="Times New Roman" w:hAnsi="Arial" w:cs="Arial"/>
                <w:sz w:val="24"/>
                <w:szCs w:val="24"/>
                <w:lang w:eastAsia="ru-RU"/>
              </w:rPr>
            </w:pPr>
            <w:r w:rsidRPr="003D4B63">
              <w:rPr>
                <w:rFonts w:ascii="Times New Roman" w:eastAsia="Calibri" w:hAnsi="Times New Roman" w:cs="Times New Roman"/>
                <w:color w:val="000000" w:themeColor="text1"/>
                <w:kern w:val="24"/>
                <w:sz w:val="24"/>
                <w:szCs w:val="24"/>
                <w:lang w:val="en-US" w:eastAsia="ru-RU"/>
              </w:rPr>
              <w:t>0,033</w:t>
            </w:r>
          </w:p>
        </w:tc>
      </w:tr>
    </w:tbl>
    <w:p w14:paraId="1E5C7B99" w14:textId="34E5B8B9" w:rsidR="003D4B63" w:rsidRPr="0001231E" w:rsidRDefault="003D4B63" w:rsidP="000F2057">
      <w:pPr>
        <w:spacing w:after="0" w:line="240" w:lineRule="auto"/>
        <w:contextualSpacing/>
        <w:jc w:val="both"/>
        <w:rPr>
          <w:rFonts w:ascii="Times New Roman" w:eastAsia="Calibri" w:hAnsi="Times New Roman" w:cs="Times New Roman"/>
          <w:sz w:val="28"/>
          <w:szCs w:val="28"/>
        </w:rPr>
      </w:pPr>
    </w:p>
    <w:p w14:paraId="78D4E02D" w14:textId="1408CA62" w:rsidR="003D4B63" w:rsidRPr="004159B0" w:rsidRDefault="003D4B63" w:rsidP="003D4B63">
      <w:pPr>
        <w:spacing w:after="0" w:line="240" w:lineRule="auto"/>
        <w:contextualSpacing/>
        <w:jc w:val="both"/>
        <w:rPr>
          <w:rFonts w:ascii="Times New Roman" w:eastAsia="Calibri" w:hAnsi="Times New Roman" w:cs="Times New Roman"/>
          <w:sz w:val="28"/>
          <w:szCs w:val="28"/>
        </w:rPr>
      </w:pPr>
      <w:r w:rsidRPr="004159B0">
        <w:rPr>
          <w:rFonts w:ascii="Times New Roman" w:eastAsia="Calibri" w:hAnsi="Times New Roman" w:cs="Times New Roman"/>
          <w:sz w:val="28"/>
          <w:szCs w:val="28"/>
        </w:rPr>
        <w:t>Т</w:t>
      </w:r>
      <w:r w:rsidR="00155A4B">
        <w:rPr>
          <w:rFonts w:ascii="Times New Roman" w:eastAsia="Calibri" w:hAnsi="Times New Roman" w:cs="Times New Roman"/>
          <w:sz w:val="28"/>
          <w:szCs w:val="28"/>
        </w:rPr>
        <w:t>аблица 14</w:t>
      </w:r>
      <w:r w:rsidRPr="004159B0">
        <w:rPr>
          <w:rFonts w:ascii="Times New Roman" w:eastAsia="Calibri" w:hAnsi="Times New Roman" w:cs="Times New Roman"/>
          <w:sz w:val="28"/>
          <w:szCs w:val="28"/>
        </w:rPr>
        <w:t xml:space="preserve"> </w:t>
      </w:r>
      <w:r w:rsidR="008465EF">
        <w:rPr>
          <w:rFonts w:ascii="Times New Roman" w:eastAsia="Calibri" w:hAnsi="Times New Roman" w:cs="Times New Roman"/>
          <w:sz w:val="28"/>
          <w:szCs w:val="28"/>
        </w:rPr>
        <w:t>–</w:t>
      </w:r>
      <w:r w:rsidRPr="004159B0">
        <w:rPr>
          <w:rFonts w:ascii="Times New Roman" w:eastAsia="Calibri" w:hAnsi="Times New Roman" w:cs="Times New Roman"/>
          <w:sz w:val="28"/>
          <w:szCs w:val="28"/>
        </w:rPr>
        <w:t xml:space="preserve"> Результаты исследования макаронных изделий с добавлением пшенной муки </w:t>
      </w:r>
      <w:r>
        <w:rPr>
          <w:rFonts w:ascii="Times New Roman" w:eastAsia="Calibri" w:hAnsi="Times New Roman" w:cs="Times New Roman"/>
          <w:sz w:val="28"/>
          <w:szCs w:val="28"/>
        </w:rPr>
        <w:t>23,3</w:t>
      </w:r>
      <w:r w:rsidRPr="004159B0">
        <w:rPr>
          <w:rFonts w:ascii="Times New Roman" w:eastAsia="Calibri" w:hAnsi="Times New Roman" w:cs="Times New Roman"/>
          <w:sz w:val="28"/>
          <w:szCs w:val="28"/>
        </w:rPr>
        <w:t>%</w:t>
      </w:r>
    </w:p>
    <w:p w14:paraId="5B735939" w14:textId="74BB3203" w:rsidR="003D4B63" w:rsidRPr="008465EF" w:rsidRDefault="003D4B63" w:rsidP="000F2057">
      <w:pPr>
        <w:spacing w:after="0" w:line="240" w:lineRule="auto"/>
        <w:contextualSpacing/>
        <w:jc w:val="both"/>
        <w:rPr>
          <w:rFonts w:ascii="Times New Roman" w:eastAsia="Calibri" w:hAnsi="Times New Roman" w:cs="Times New Roman"/>
          <w:sz w:val="16"/>
          <w:szCs w:val="16"/>
        </w:rPr>
      </w:pPr>
    </w:p>
    <w:tbl>
      <w:tblPr>
        <w:tblW w:w="9645" w:type="dxa"/>
        <w:tblInd w:w="108" w:type="dxa"/>
        <w:tblLayout w:type="fixed"/>
        <w:tblCellMar>
          <w:left w:w="0" w:type="dxa"/>
          <w:right w:w="0" w:type="dxa"/>
        </w:tblCellMar>
        <w:tblLook w:val="04A0" w:firstRow="1" w:lastRow="0" w:firstColumn="1" w:lastColumn="0" w:noHBand="0" w:noVBand="1"/>
      </w:tblPr>
      <w:tblGrid>
        <w:gridCol w:w="1452"/>
        <w:gridCol w:w="802"/>
        <w:gridCol w:w="854"/>
        <w:gridCol w:w="868"/>
        <w:gridCol w:w="868"/>
        <w:gridCol w:w="770"/>
        <w:gridCol w:w="727"/>
        <w:gridCol w:w="770"/>
        <w:gridCol w:w="630"/>
        <w:gridCol w:w="686"/>
        <w:gridCol w:w="630"/>
        <w:gridCol w:w="588"/>
      </w:tblGrid>
      <w:tr w:rsidR="00D460B5" w:rsidRPr="00D460B5" w14:paraId="4CD4F886" w14:textId="77777777" w:rsidTr="00D460B5">
        <w:trPr>
          <w:trHeight w:val="35"/>
        </w:trPr>
        <w:tc>
          <w:tcPr>
            <w:tcW w:w="14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FA3E344" w14:textId="4E7F48A4" w:rsidR="003D4B63" w:rsidRPr="003D4B63" w:rsidRDefault="003D4B63" w:rsidP="00D460B5">
            <w:pPr>
              <w:spacing w:after="0" w:line="240" w:lineRule="auto"/>
              <w:jc w:val="both"/>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eastAsia="ru-RU"/>
              </w:rPr>
              <w:t>Соединение</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D5281D8" w14:textId="77777777" w:rsidR="003D4B63" w:rsidRPr="00D460B5" w:rsidRDefault="003D4B63" w:rsidP="008465EF">
            <w:pPr>
              <w:spacing w:after="0" w:line="240" w:lineRule="auto"/>
              <w:jc w:val="center"/>
              <w:rPr>
                <w:rFonts w:ascii="Arial" w:eastAsia="Times New Roman" w:hAnsi="Arial" w:cs="Arial"/>
                <w:sz w:val="24"/>
                <w:szCs w:val="24"/>
                <w:lang w:eastAsia="ru-RU"/>
              </w:rPr>
            </w:pPr>
            <w:r w:rsidRPr="00D460B5">
              <w:rPr>
                <w:rFonts w:ascii="Times New Roman" w:eastAsia="Times New Roman" w:hAnsi="Times New Roman" w:cs="Times New Roman"/>
                <w:bCs/>
                <w:color w:val="000000" w:themeColor="text1"/>
                <w:kern w:val="24"/>
                <w:sz w:val="24"/>
                <w:szCs w:val="24"/>
                <w:lang w:val="en-US" w:eastAsia="ru-RU"/>
              </w:rPr>
              <w:t>P</w:t>
            </w:r>
          </w:p>
        </w:tc>
        <w:tc>
          <w:tcPr>
            <w:tcW w:w="85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14C02A7" w14:textId="77777777" w:rsidR="003D4B63" w:rsidRPr="00D460B5" w:rsidRDefault="003D4B63" w:rsidP="008465EF">
            <w:pPr>
              <w:spacing w:after="0" w:line="240" w:lineRule="auto"/>
              <w:jc w:val="center"/>
              <w:rPr>
                <w:rFonts w:ascii="Arial" w:eastAsia="Times New Roman" w:hAnsi="Arial" w:cs="Arial"/>
                <w:sz w:val="24"/>
                <w:szCs w:val="24"/>
                <w:lang w:eastAsia="ru-RU"/>
              </w:rPr>
            </w:pPr>
            <w:r w:rsidRPr="00D460B5">
              <w:rPr>
                <w:rFonts w:ascii="Times New Roman" w:eastAsia="Times New Roman" w:hAnsi="Times New Roman" w:cs="Times New Roman"/>
                <w:bCs/>
                <w:color w:val="000000" w:themeColor="text1"/>
                <w:kern w:val="24"/>
                <w:sz w:val="24"/>
                <w:szCs w:val="24"/>
                <w:lang w:val="en-US" w:eastAsia="ru-RU"/>
              </w:rPr>
              <w:t>S</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0E8992" w14:textId="77777777" w:rsidR="003D4B63" w:rsidRPr="00D460B5" w:rsidRDefault="003D4B63" w:rsidP="008465EF">
            <w:pPr>
              <w:spacing w:after="0" w:line="240" w:lineRule="auto"/>
              <w:jc w:val="center"/>
              <w:rPr>
                <w:rFonts w:ascii="Arial" w:eastAsia="Times New Roman" w:hAnsi="Arial" w:cs="Arial"/>
                <w:sz w:val="24"/>
                <w:szCs w:val="24"/>
                <w:lang w:eastAsia="ru-RU"/>
              </w:rPr>
            </w:pPr>
            <w:r w:rsidRPr="00D460B5">
              <w:rPr>
                <w:rFonts w:ascii="Times New Roman" w:eastAsia="Times New Roman" w:hAnsi="Times New Roman" w:cs="Times New Roman"/>
                <w:bCs/>
                <w:color w:val="000000" w:themeColor="text1"/>
                <w:kern w:val="24"/>
                <w:sz w:val="24"/>
                <w:szCs w:val="24"/>
                <w:lang w:val="en-US" w:eastAsia="ru-RU"/>
              </w:rPr>
              <w:t>Cl</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4C09C20" w14:textId="77777777" w:rsidR="003D4B63" w:rsidRPr="00D460B5" w:rsidRDefault="003D4B63" w:rsidP="008465EF">
            <w:pPr>
              <w:spacing w:after="0" w:line="240" w:lineRule="auto"/>
              <w:jc w:val="center"/>
              <w:rPr>
                <w:rFonts w:ascii="Arial" w:eastAsia="Times New Roman" w:hAnsi="Arial" w:cs="Arial"/>
                <w:sz w:val="24"/>
                <w:szCs w:val="24"/>
                <w:lang w:eastAsia="ru-RU"/>
              </w:rPr>
            </w:pPr>
            <w:r w:rsidRPr="00D460B5">
              <w:rPr>
                <w:rFonts w:ascii="Times New Roman" w:eastAsia="Times New Roman" w:hAnsi="Times New Roman" w:cs="Times New Roman"/>
                <w:bCs/>
                <w:color w:val="000000" w:themeColor="text1"/>
                <w:kern w:val="24"/>
                <w:sz w:val="24"/>
                <w:szCs w:val="24"/>
                <w:lang w:val="en-US" w:eastAsia="ru-RU"/>
              </w:rPr>
              <w:t>K</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325BA7" w14:textId="77777777" w:rsidR="003D4B63" w:rsidRPr="00D460B5" w:rsidRDefault="003D4B63" w:rsidP="008465EF">
            <w:pPr>
              <w:spacing w:after="0" w:line="240" w:lineRule="auto"/>
              <w:jc w:val="center"/>
              <w:rPr>
                <w:rFonts w:ascii="Arial" w:eastAsia="Times New Roman" w:hAnsi="Arial" w:cs="Arial"/>
                <w:sz w:val="24"/>
                <w:szCs w:val="24"/>
                <w:lang w:eastAsia="ru-RU"/>
              </w:rPr>
            </w:pPr>
            <w:r w:rsidRPr="00D460B5">
              <w:rPr>
                <w:rFonts w:ascii="Times New Roman" w:eastAsia="Times New Roman" w:hAnsi="Times New Roman" w:cs="Times New Roman"/>
                <w:bCs/>
                <w:color w:val="000000" w:themeColor="text1"/>
                <w:kern w:val="24"/>
                <w:sz w:val="24"/>
                <w:szCs w:val="24"/>
                <w:lang w:val="en-US" w:eastAsia="ru-RU"/>
              </w:rPr>
              <w:t>Ca</w:t>
            </w:r>
          </w:p>
        </w:tc>
        <w:tc>
          <w:tcPr>
            <w:tcW w:w="7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2F30251" w14:textId="77777777" w:rsidR="003D4B63" w:rsidRPr="00D460B5" w:rsidRDefault="003D4B63" w:rsidP="008465EF">
            <w:pPr>
              <w:spacing w:after="0" w:line="240" w:lineRule="auto"/>
              <w:jc w:val="center"/>
              <w:rPr>
                <w:rFonts w:ascii="Arial" w:eastAsia="Times New Roman" w:hAnsi="Arial" w:cs="Arial"/>
                <w:sz w:val="24"/>
                <w:szCs w:val="24"/>
                <w:lang w:eastAsia="ru-RU"/>
              </w:rPr>
            </w:pPr>
            <w:r w:rsidRPr="00D460B5">
              <w:rPr>
                <w:rFonts w:ascii="Times New Roman" w:eastAsia="Times New Roman" w:hAnsi="Times New Roman" w:cs="Times New Roman"/>
                <w:bCs/>
                <w:color w:val="000000" w:themeColor="text1"/>
                <w:kern w:val="24"/>
                <w:sz w:val="24"/>
                <w:szCs w:val="24"/>
                <w:lang w:val="en-US" w:eastAsia="ru-RU"/>
              </w:rPr>
              <w:t>Mn</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FAC9F97" w14:textId="77777777" w:rsidR="003D4B63" w:rsidRPr="00D460B5" w:rsidRDefault="003D4B63" w:rsidP="008465EF">
            <w:pPr>
              <w:spacing w:after="0" w:line="240" w:lineRule="auto"/>
              <w:jc w:val="center"/>
              <w:rPr>
                <w:rFonts w:ascii="Arial" w:eastAsia="Times New Roman" w:hAnsi="Arial" w:cs="Arial"/>
                <w:sz w:val="24"/>
                <w:szCs w:val="24"/>
                <w:lang w:eastAsia="ru-RU"/>
              </w:rPr>
            </w:pPr>
            <w:r w:rsidRPr="00D460B5">
              <w:rPr>
                <w:rFonts w:ascii="Times New Roman" w:eastAsia="Times New Roman" w:hAnsi="Times New Roman" w:cs="Times New Roman"/>
                <w:bCs/>
                <w:color w:val="000000" w:themeColor="text1"/>
                <w:kern w:val="24"/>
                <w:sz w:val="24"/>
                <w:szCs w:val="24"/>
                <w:lang w:val="en-US" w:eastAsia="ru-RU"/>
              </w:rPr>
              <w:t>Fe</w:t>
            </w:r>
          </w:p>
        </w:tc>
        <w:tc>
          <w:tcPr>
            <w:tcW w:w="6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73263F" w14:textId="77777777" w:rsidR="003D4B63" w:rsidRPr="00D460B5" w:rsidRDefault="003D4B63" w:rsidP="008465EF">
            <w:pPr>
              <w:spacing w:after="0" w:line="240" w:lineRule="auto"/>
              <w:jc w:val="center"/>
              <w:rPr>
                <w:rFonts w:ascii="Arial" w:eastAsia="Times New Roman" w:hAnsi="Arial" w:cs="Arial"/>
                <w:sz w:val="24"/>
                <w:szCs w:val="24"/>
                <w:lang w:eastAsia="ru-RU"/>
              </w:rPr>
            </w:pPr>
            <w:r w:rsidRPr="00D460B5">
              <w:rPr>
                <w:rFonts w:ascii="Times New Roman" w:eastAsia="Calibri" w:hAnsi="Times New Roman" w:cs="Times New Roman"/>
                <w:bCs/>
                <w:color w:val="000000" w:themeColor="text1"/>
                <w:kern w:val="24"/>
                <w:sz w:val="24"/>
                <w:szCs w:val="24"/>
                <w:lang w:val="en-US" w:eastAsia="ru-RU"/>
              </w:rPr>
              <w:t>Eu</w:t>
            </w:r>
          </w:p>
        </w:tc>
        <w:tc>
          <w:tcPr>
            <w:tcW w:w="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88EEFD1" w14:textId="77777777" w:rsidR="003D4B63" w:rsidRPr="00D460B5" w:rsidRDefault="003D4B63" w:rsidP="008465EF">
            <w:pPr>
              <w:spacing w:after="0" w:line="240" w:lineRule="auto"/>
              <w:jc w:val="center"/>
              <w:rPr>
                <w:rFonts w:ascii="Arial" w:eastAsia="Times New Roman" w:hAnsi="Arial" w:cs="Arial"/>
                <w:sz w:val="24"/>
                <w:szCs w:val="24"/>
                <w:lang w:eastAsia="ru-RU"/>
              </w:rPr>
            </w:pPr>
            <w:r w:rsidRPr="00D460B5">
              <w:rPr>
                <w:rFonts w:ascii="Times New Roman" w:eastAsia="Calibri" w:hAnsi="Times New Roman" w:cs="Times New Roman"/>
                <w:bCs/>
                <w:color w:val="000000" w:themeColor="text1"/>
                <w:kern w:val="24"/>
                <w:sz w:val="24"/>
                <w:szCs w:val="24"/>
                <w:lang w:val="en-US" w:eastAsia="ru-RU"/>
              </w:rPr>
              <w:t>Os</w:t>
            </w:r>
          </w:p>
        </w:tc>
        <w:tc>
          <w:tcPr>
            <w:tcW w:w="6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E92EFDA" w14:textId="77777777" w:rsidR="003D4B63" w:rsidRPr="00D460B5" w:rsidRDefault="003D4B63" w:rsidP="008465EF">
            <w:pPr>
              <w:spacing w:after="0" w:line="240" w:lineRule="auto"/>
              <w:jc w:val="center"/>
              <w:rPr>
                <w:rFonts w:ascii="Arial" w:eastAsia="Times New Roman" w:hAnsi="Arial" w:cs="Arial"/>
                <w:sz w:val="24"/>
                <w:szCs w:val="24"/>
                <w:lang w:eastAsia="ru-RU"/>
              </w:rPr>
            </w:pPr>
            <w:r w:rsidRPr="00D460B5">
              <w:rPr>
                <w:rFonts w:ascii="Times New Roman" w:eastAsia="Times New Roman" w:hAnsi="Times New Roman" w:cs="Times New Roman"/>
                <w:bCs/>
                <w:color w:val="000000" w:themeColor="text1"/>
                <w:kern w:val="24"/>
                <w:sz w:val="24"/>
                <w:szCs w:val="24"/>
                <w:lang w:val="en-US" w:eastAsia="ru-RU"/>
              </w:rPr>
              <w:t>Rb</w:t>
            </w:r>
          </w:p>
        </w:tc>
        <w:tc>
          <w:tcPr>
            <w:tcW w:w="5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608709C" w14:textId="77777777" w:rsidR="003D4B63" w:rsidRPr="00D460B5" w:rsidRDefault="003D4B63" w:rsidP="008465EF">
            <w:pPr>
              <w:spacing w:after="0" w:line="240" w:lineRule="auto"/>
              <w:jc w:val="center"/>
              <w:rPr>
                <w:rFonts w:ascii="Arial" w:eastAsia="Times New Roman" w:hAnsi="Arial" w:cs="Arial"/>
                <w:sz w:val="24"/>
                <w:szCs w:val="24"/>
                <w:lang w:eastAsia="ru-RU"/>
              </w:rPr>
            </w:pPr>
            <w:r w:rsidRPr="00D460B5">
              <w:rPr>
                <w:rFonts w:ascii="Times New Roman" w:eastAsia="Times New Roman" w:hAnsi="Times New Roman" w:cs="Times New Roman"/>
                <w:bCs/>
                <w:color w:val="000000" w:themeColor="text1"/>
                <w:kern w:val="24"/>
                <w:sz w:val="24"/>
                <w:szCs w:val="24"/>
                <w:lang w:val="en-US" w:eastAsia="ru-RU"/>
              </w:rPr>
              <w:t>Th</w:t>
            </w:r>
          </w:p>
        </w:tc>
      </w:tr>
      <w:tr w:rsidR="00D460B5" w:rsidRPr="003D4B63" w14:paraId="046615EB" w14:textId="77777777" w:rsidTr="00D460B5">
        <w:trPr>
          <w:trHeight w:val="854"/>
        </w:trPr>
        <w:tc>
          <w:tcPr>
            <w:tcW w:w="1452"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hideMark/>
          </w:tcPr>
          <w:p w14:paraId="6E4FBE48" w14:textId="275BE0DA" w:rsidR="003D4B63" w:rsidRPr="003D4B63" w:rsidRDefault="003D4B63" w:rsidP="00D460B5">
            <w:pPr>
              <w:spacing w:after="0" w:line="240" w:lineRule="auto"/>
              <w:jc w:val="both"/>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eastAsia="ru-RU"/>
              </w:rPr>
              <w:t>Соеди</w:t>
            </w:r>
            <w:r>
              <w:rPr>
                <w:rFonts w:ascii="Times New Roman" w:eastAsia="Times New Roman" w:hAnsi="Times New Roman" w:cs="Times New Roman"/>
                <w:color w:val="000000" w:themeColor="text1"/>
                <w:kern w:val="24"/>
                <w:sz w:val="24"/>
                <w:szCs w:val="24"/>
                <w:lang w:eastAsia="ru-RU"/>
              </w:rPr>
              <w:t>н</w:t>
            </w:r>
            <w:r w:rsidRPr="003D4B63">
              <w:rPr>
                <w:rFonts w:ascii="Times New Roman" w:eastAsia="Times New Roman" w:hAnsi="Times New Roman" w:cs="Times New Roman"/>
                <w:color w:val="000000" w:themeColor="text1"/>
                <w:kern w:val="24"/>
                <w:sz w:val="24"/>
                <w:szCs w:val="24"/>
                <w:lang w:eastAsia="ru-RU"/>
              </w:rPr>
              <w:t>ите</w:t>
            </w:r>
            <w:r w:rsidR="00D460B5">
              <w:rPr>
                <w:rFonts w:ascii="Times New Roman" w:eastAsia="Times New Roman" w:hAnsi="Times New Roman" w:cs="Times New Roman"/>
                <w:color w:val="000000" w:themeColor="text1"/>
                <w:kern w:val="24"/>
                <w:sz w:val="24"/>
                <w:szCs w:val="24"/>
                <w:lang w:eastAsia="ru-RU"/>
              </w:rPr>
              <w:t xml:space="preserve"> </w:t>
            </w:r>
            <w:r w:rsidRPr="003D4B63">
              <w:rPr>
                <w:rFonts w:ascii="Times New Roman" w:eastAsia="Times New Roman" w:hAnsi="Times New Roman" w:cs="Times New Roman"/>
                <w:color w:val="000000" w:themeColor="text1"/>
                <w:kern w:val="24"/>
                <w:sz w:val="24"/>
                <w:szCs w:val="24"/>
                <w:lang w:eastAsia="ru-RU"/>
              </w:rPr>
              <w:t>льный блок</w:t>
            </w:r>
            <w:r w:rsidR="00D460B5">
              <w:rPr>
                <w:rFonts w:ascii="Times New Roman" w:eastAsia="Times New Roman" w:hAnsi="Times New Roman" w:cs="Times New Roman"/>
                <w:color w:val="000000" w:themeColor="text1"/>
                <w:kern w:val="24"/>
                <w:sz w:val="24"/>
                <w:szCs w:val="24"/>
                <w:lang w:eastAsia="ru-RU"/>
              </w:rPr>
              <w:t xml:space="preserve">, </w:t>
            </w:r>
            <w:r w:rsidR="00D460B5" w:rsidRPr="003D4B63">
              <w:rPr>
                <w:rFonts w:ascii="Times New Roman" w:hAnsi="Times New Roman" w:cs="Times New Roman"/>
                <w:color w:val="000000" w:themeColor="text1"/>
                <w:kern w:val="24"/>
                <w:sz w:val="24"/>
                <w:szCs w:val="24"/>
                <w:lang w:val="en-US" w:eastAsia="ru-RU"/>
              </w:rPr>
              <w:t>%</w:t>
            </w:r>
          </w:p>
        </w:tc>
        <w:tc>
          <w:tcPr>
            <w:tcW w:w="802"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vAlign w:val="center"/>
            <w:hideMark/>
          </w:tcPr>
          <w:p w14:paraId="35DFCABA" w14:textId="22DDC677" w:rsidR="003D4B63" w:rsidRPr="003D4B63" w:rsidRDefault="003D4B63" w:rsidP="00D460B5">
            <w:pPr>
              <w:spacing w:after="0" w:line="240" w:lineRule="auto"/>
              <w:ind w:left="-76"/>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12,406</w:t>
            </w:r>
          </w:p>
        </w:tc>
        <w:tc>
          <w:tcPr>
            <w:tcW w:w="854"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vAlign w:val="center"/>
            <w:hideMark/>
          </w:tcPr>
          <w:p w14:paraId="657103A8" w14:textId="53BDA3EA" w:rsidR="003D4B63" w:rsidRPr="003D4B63" w:rsidRDefault="003D4B63" w:rsidP="00D460B5">
            <w:pPr>
              <w:spacing w:after="0" w:line="240" w:lineRule="auto"/>
              <w:ind w:left="-66"/>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14,958</w:t>
            </w:r>
          </w:p>
        </w:tc>
        <w:tc>
          <w:tcPr>
            <w:tcW w:w="868"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vAlign w:val="center"/>
            <w:hideMark/>
          </w:tcPr>
          <w:p w14:paraId="3BA625D0" w14:textId="7902D72E" w:rsidR="003D4B63" w:rsidRPr="003D4B63" w:rsidRDefault="003D4B63" w:rsidP="00D460B5">
            <w:pPr>
              <w:spacing w:after="0" w:line="240" w:lineRule="auto"/>
              <w:ind w:left="-66"/>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12,103</w:t>
            </w:r>
          </w:p>
        </w:tc>
        <w:tc>
          <w:tcPr>
            <w:tcW w:w="868"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vAlign w:val="center"/>
            <w:hideMark/>
          </w:tcPr>
          <w:p w14:paraId="700577F9" w14:textId="6721093E" w:rsidR="003D4B63" w:rsidRPr="003D4B63" w:rsidRDefault="003D4B63" w:rsidP="00D460B5">
            <w:pPr>
              <w:spacing w:after="0" w:line="240" w:lineRule="auto"/>
              <w:ind w:left="-66"/>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38,988</w:t>
            </w:r>
          </w:p>
        </w:tc>
        <w:tc>
          <w:tcPr>
            <w:tcW w:w="770"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vAlign w:val="center"/>
            <w:hideMark/>
          </w:tcPr>
          <w:p w14:paraId="1CD87C60" w14:textId="5220C348" w:rsidR="003D4B63" w:rsidRPr="003D4B63" w:rsidRDefault="003D4B63" w:rsidP="00D460B5">
            <w:pPr>
              <w:spacing w:after="0" w:line="240" w:lineRule="auto"/>
              <w:ind w:left="-108"/>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14,994</w:t>
            </w:r>
          </w:p>
        </w:tc>
        <w:tc>
          <w:tcPr>
            <w:tcW w:w="727"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vAlign w:val="center"/>
            <w:hideMark/>
          </w:tcPr>
          <w:p w14:paraId="38283E86" w14:textId="1C582992" w:rsidR="003D4B63" w:rsidRPr="003D4B63" w:rsidRDefault="003D4B63" w:rsidP="00D460B5">
            <w:pPr>
              <w:spacing w:after="0" w:line="240" w:lineRule="auto"/>
              <w:ind w:left="-108"/>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0,523</w:t>
            </w:r>
          </w:p>
        </w:tc>
        <w:tc>
          <w:tcPr>
            <w:tcW w:w="770"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vAlign w:val="center"/>
            <w:hideMark/>
          </w:tcPr>
          <w:p w14:paraId="69457E6D" w14:textId="0AF6E2A8"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1,500</w:t>
            </w:r>
          </w:p>
        </w:tc>
        <w:tc>
          <w:tcPr>
            <w:tcW w:w="630"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vAlign w:val="center"/>
            <w:hideMark/>
          </w:tcPr>
          <w:p w14:paraId="4369C2CA" w14:textId="1880401F" w:rsidR="003D4B63" w:rsidRPr="003D4B63" w:rsidRDefault="003D4B63" w:rsidP="00D460B5">
            <w:pPr>
              <w:spacing w:after="0" w:line="240" w:lineRule="auto"/>
              <w:ind w:left="-52" w:right="-108"/>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0,000</w:t>
            </w:r>
          </w:p>
        </w:tc>
        <w:tc>
          <w:tcPr>
            <w:tcW w:w="686"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vAlign w:val="center"/>
            <w:hideMark/>
          </w:tcPr>
          <w:p w14:paraId="4B628909" w14:textId="31E54066" w:rsidR="003D4B63" w:rsidRPr="003D4B63" w:rsidRDefault="003D4B63" w:rsidP="00D460B5">
            <w:pPr>
              <w:spacing w:after="0" w:line="240" w:lineRule="auto"/>
              <w:ind w:left="-80" w:right="-108"/>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0,000</w:t>
            </w:r>
          </w:p>
        </w:tc>
        <w:tc>
          <w:tcPr>
            <w:tcW w:w="630"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vAlign w:val="center"/>
            <w:hideMark/>
          </w:tcPr>
          <w:p w14:paraId="1E300D51" w14:textId="4D768B17" w:rsidR="003D4B63" w:rsidRPr="003D4B63" w:rsidRDefault="003D4B63" w:rsidP="00D460B5">
            <w:pPr>
              <w:spacing w:after="0" w:line="240" w:lineRule="auto"/>
              <w:ind w:left="-108" w:right="-108"/>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0,068</w:t>
            </w:r>
          </w:p>
        </w:tc>
        <w:tc>
          <w:tcPr>
            <w:tcW w:w="588"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vAlign w:val="center"/>
            <w:hideMark/>
          </w:tcPr>
          <w:p w14:paraId="347B973F" w14:textId="65DA9BC4" w:rsidR="003D4B63" w:rsidRPr="003D4B63" w:rsidRDefault="003D4B63" w:rsidP="00D460B5">
            <w:pPr>
              <w:spacing w:after="0" w:line="240" w:lineRule="auto"/>
              <w:ind w:left="-94" w:right="-108"/>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0,000</w:t>
            </w:r>
          </w:p>
        </w:tc>
      </w:tr>
      <w:tr w:rsidR="00D460B5" w:rsidRPr="003D4B63" w14:paraId="684F3734" w14:textId="77777777" w:rsidTr="00D460B5">
        <w:trPr>
          <w:trHeight w:val="41"/>
        </w:trPr>
        <w:tc>
          <w:tcPr>
            <w:tcW w:w="1452"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B639D87" w14:textId="40963882" w:rsidR="003D4B63" w:rsidRPr="003D4B63" w:rsidRDefault="003D4B63" w:rsidP="00D460B5">
            <w:pPr>
              <w:spacing w:after="0" w:line="240" w:lineRule="auto"/>
              <w:jc w:val="both"/>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eastAsia="ru-RU"/>
              </w:rPr>
              <w:t>Соединение</w:t>
            </w:r>
          </w:p>
        </w:tc>
        <w:tc>
          <w:tcPr>
            <w:tcW w:w="802"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79F36FC" w14:textId="77777777" w:rsidR="003D4B63" w:rsidRPr="008465EF" w:rsidRDefault="003D4B63" w:rsidP="008465EF">
            <w:pPr>
              <w:spacing w:after="0" w:line="240" w:lineRule="auto"/>
              <w:jc w:val="center"/>
              <w:rPr>
                <w:rFonts w:ascii="Arial" w:eastAsia="Times New Roman" w:hAnsi="Arial" w:cs="Arial"/>
                <w:i/>
                <w:sz w:val="24"/>
                <w:szCs w:val="24"/>
                <w:lang w:eastAsia="ru-RU"/>
              </w:rPr>
            </w:pPr>
            <w:r w:rsidRPr="008465EF">
              <w:rPr>
                <w:rFonts w:ascii="Times New Roman" w:hAnsi="Times New Roman" w:cs="Times New Roman"/>
                <w:bCs/>
                <w:i/>
                <w:color w:val="000000" w:themeColor="text1"/>
                <w:kern w:val="24"/>
                <w:sz w:val="24"/>
                <w:szCs w:val="24"/>
                <w:lang w:val="en-US" w:eastAsia="ru-RU"/>
              </w:rPr>
              <w:t>Cu</w:t>
            </w:r>
          </w:p>
        </w:tc>
        <w:tc>
          <w:tcPr>
            <w:tcW w:w="854"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20D2D73" w14:textId="77777777" w:rsidR="003D4B63" w:rsidRPr="008465EF" w:rsidRDefault="003D4B63" w:rsidP="008465EF">
            <w:pPr>
              <w:spacing w:after="0" w:line="240" w:lineRule="auto"/>
              <w:jc w:val="center"/>
              <w:rPr>
                <w:rFonts w:ascii="Arial" w:eastAsia="Times New Roman" w:hAnsi="Arial" w:cs="Arial"/>
                <w:i/>
                <w:sz w:val="24"/>
                <w:szCs w:val="24"/>
                <w:lang w:eastAsia="ru-RU"/>
              </w:rPr>
            </w:pPr>
            <w:r w:rsidRPr="008465EF">
              <w:rPr>
                <w:rFonts w:ascii="Times New Roman" w:hAnsi="Times New Roman" w:cs="Times New Roman"/>
                <w:bCs/>
                <w:i/>
                <w:color w:val="000000" w:themeColor="text1"/>
                <w:kern w:val="24"/>
                <w:sz w:val="24"/>
                <w:szCs w:val="24"/>
                <w:lang w:val="en-US" w:eastAsia="ru-RU"/>
              </w:rPr>
              <w:t>Zn</w:t>
            </w:r>
          </w:p>
        </w:tc>
        <w:tc>
          <w:tcPr>
            <w:tcW w:w="868"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E956EB1" w14:textId="77777777" w:rsidR="003D4B63" w:rsidRPr="008465EF" w:rsidRDefault="003D4B63" w:rsidP="008465EF">
            <w:pPr>
              <w:spacing w:after="0" w:line="240" w:lineRule="auto"/>
              <w:jc w:val="center"/>
              <w:rPr>
                <w:rFonts w:ascii="Arial" w:eastAsia="Times New Roman" w:hAnsi="Arial" w:cs="Arial"/>
                <w:i/>
                <w:sz w:val="24"/>
                <w:szCs w:val="24"/>
                <w:lang w:eastAsia="ru-RU"/>
              </w:rPr>
            </w:pPr>
            <w:r w:rsidRPr="008465EF">
              <w:rPr>
                <w:rFonts w:ascii="Times New Roman" w:hAnsi="Times New Roman" w:cs="Times New Roman"/>
                <w:bCs/>
                <w:i/>
                <w:color w:val="000000" w:themeColor="text1"/>
                <w:kern w:val="24"/>
                <w:sz w:val="24"/>
                <w:szCs w:val="24"/>
                <w:lang w:val="en-US" w:eastAsia="ru-RU"/>
              </w:rPr>
              <w:t>As</w:t>
            </w:r>
          </w:p>
        </w:tc>
        <w:tc>
          <w:tcPr>
            <w:tcW w:w="868"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5C454F1" w14:textId="77777777" w:rsidR="003D4B63" w:rsidRPr="008465EF" w:rsidRDefault="003D4B63" w:rsidP="008465EF">
            <w:pPr>
              <w:spacing w:after="0" w:line="240" w:lineRule="auto"/>
              <w:jc w:val="center"/>
              <w:rPr>
                <w:rFonts w:ascii="Arial" w:eastAsia="Times New Roman" w:hAnsi="Arial" w:cs="Arial"/>
                <w:i/>
                <w:sz w:val="24"/>
                <w:szCs w:val="24"/>
                <w:lang w:eastAsia="ru-RU"/>
              </w:rPr>
            </w:pPr>
            <w:r w:rsidRPr="008465EF">
              <w:rPr>
                <w:rFonts w:ascii="Times New Roman" w:hAnsi="Times New Roman" w:cs="Times New Roman"/>
                <w:bCs/>
                <w:i/>
                <w:color w:val="000000" w:themeColor="text1"/>
                <w:kern w:val="24"/>
                <w:sz w:val="24"/>
                <w:szCs w:val="24"/>
                <w:lang w:val="en-US" w:eastAsia="ru-RU"/>
              </w:rPr>
              <w:t>Br</w:t>
            </w:r>
          </w:p>
        </w:tc>
        <w:tc>
          <w:tcPr>
            <w:tcW w:w="770"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FB76D1" w14:textId="77777777" w:rsidR="003D4B63" w:rsidRPr="008465EF" w:rsidRDefault="003D4B63" w:rsidP="008465EF">
            <w:pPr>
              <w:spacing w:after="0" w:line="240" w:lineRule="auto"/>
              <w:jc w:val="center"/>
              <w:rPr>
                <w:rFonts w:ascii="Arial" w:eastAsia="Times New Roman" w:hAnsi="Arial" w:cs="Arial"/>
                <w:i/>
                <w:sz w:val="24"/>
                <w:szCs w:val="24"/>
                <w:lang w:eastAsia="ru-RU"/>
              </w:rPr>
            </w:pPr>
            <w:r w:rsidRPr="008465EF">
              <w:rPr>
                <w:rFonts w:ascii="Times New Roman" w:hAnsi="Times New Roman" w:cs="Times New Roman"/>
                <w:bCs/>
                <w:i/>
                <w:color w:val="000000" w:themeColor="text1"/>
                <w:kern w:val="24"/>
                <w:sz w:val="24"/>
                <w:szCs w:val="24"/>
                <w:lang w:val="en-US" w:eastAsia="ru-RU"/>
              </w:rPr>
              <w:t>Rb</w:t>
            </w:r>
          </w:p>
        </w:tc>
        <w:tc>
          <w:tcPr>
            <w:tcW w:w="727"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50A24E5" w14:textId="23A692B0" w:rsidR="003D4B63" w:rsidRPr="008465EF" w:rsidRDefault="003D4B63" w:rsidP="008465EF">
            <w:pPr>
              <w:spacing w:after="0" w:line="240" w:lineRule="auto"/>
              <w:jc w:val="center"/>
              <w:rPr>
                <w:rFonts w:ascii="Arial" w:eastAsia="Times New Roman" w:hAnsi="Arial" w:cs="Arial"/>
                <w:i/>
                <w:sz w:val="24"/>
                <w:szCs w:val="24"/>
                <w:lang w:eastAsia="ru-RU"/>
              </w:rPr>
            </w:pPr>
            <w:r w:rsidRPr="008465EF">
              <w:rPr>
                <w:rFonts w:ascii="Times New Roman" w:hAnsi="Times New Roman" w:cs="Times New Roman"/>
                <w:bCs/>
                <w:i/>
                <w:color w:val="000000" w:themeColor="text1"/>
                <w:kern w:val="24"/>
                <w:sz w:val="24"/>
                <w:szCs w:val="24"/>
                <w:lang w:val="en-US" w:eastAsia="ru-RU"/>
              </w:rPr>
              <w:t>Sr</w:t>
            </w:r>
          </w:p>
        </w:tc>
        <w:tc>
          <w:tcPr>
            <w:tcW w:w="770"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0BC880E" w14:textId="6085F79C" w:rsidR="003D4B63" w:rsidRPr="008465EF" w:rsidRDefault="003D4B63" w:rsidP="008465EF">
            <w:pPr>
              <w:spacing w:after="0" w:line="240" w:lineRule="auto"/>
              <w:jc w:val="center"/>
              <w:rPr>
                <w:rFonts w:ascii="Arial" w:eastAsia="Times New Roman" w:hAnsi="Arial" w:cs="Arial"/>
                <w:i/>
                <w:sz w:val="24"/>
                <w:szCs w:val="24"/>
                <w:lang w:eastAsia="ru-RU"/>
              </w:rPr>
            </w:pPr>
            <w:r w:rsidRPr="008465EF">
              <w:rPr>
                <w:rFonts w:ascii="Times New Roman" w:hAnsi="Times New Roman" w:cs="Times New Roman"/>
                <w:bCs/>
                <w:i/>
                <w:color w:val="000000" w:themeColor="text1"/>
                <w:kern w:val="24"/>
                <w:sz w:val="24"/>
                <w:szCs w:val="24"/>
                <w:lang w:val="en-US" w:eastAsia="ru-RU"/>
              </w:rPr>
              <w:t>Rh</w:t>
            </w:r>
          </w:p>
        </w:tc>
        <w:tc>
          <w:tcPr>
            <w:tcW w:w="630"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BBC5FB9" w14:textId="77777777" w:rsidR="003D4B63" w:rsidRPr="008465EF" w:rsidRDefault="003D4B63" w:rsidP="008465EF">
            <w:pPr>
              <w:spacing w:after="0" w:line="240" w:lineRule="auto"/>
              <w:jc w:val="center"/>
              <w:rPr>
                <w:rFonts w:ascii="Arial" w:eastAsia="Times New Roman" w:hAnsi="Arial" w:cs="Arial"/>
                <w:i/>
                <w:sz w:val="24"/>
                <w:szCs w:val="24"/>
                <w:lang w:eastAsia="ru-RU"/>
              </w:rPr>
            </w:pPr>
            <w:r w:rsidRPr="008465EF">
              <w:rPr>
                <w:rFonts w:ascii="Times New Roman" w:hAnsi="Times New Roman" w:cs="Times New Roman"/>
                <w:bCs/>
                <w:i/>
                <w:color w:val="000000" w:themeColor="text1"/>
                <w:kern w:val="24"/>
                <w:sz w:val="24"/>
                <w:szCs w:val="24"/>
                <w:lang w:val="en-US" w:eastAsia="ru-RU"/>
              </w:rPr>
              <w:t>Sn</w:t>
            </w:r>
          </w:p>
        </w:tc>
        <w:tc>
          <w:tcPr>
            <w:tcW w:w="686"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B0FF7F" w14:textId="77777777" w:rsidR="003D4B63" w:rsidRPr="008465EF" w:rsidRDefault="003D4B63" w:rsidP="008465EF">
            <w:pPr>
              <w:spacing w:after="0" w:line="240" w:lineRule="auto"/>
              <w:jc w:val="center"/>
              <w:rPr>
                <w:rFonts w:ascii="Arial" w:eastAsia="Times New Roman" w:hAnsi="Arial" w:cs="Arial"/>
                <w:i/>
                <w:sz w:val="24"/>
                <w:szCs w:val="24"/>
                <w:lang w:eastAsia="ru-RU"/>
              </w:rPr>
            </w:pPr>
            <w:r w:rsidRPr="008465EF">
              <w:rPr>
                <w:rFonts w:ascii="Times New Roman" w:hAnsi="Times New Roman" w:cs="Times New Roman"/>
                <w:bCs/>
                <w:i/>
                <w:color w:val="000000" w:themeColor="text1"/>
                <w:kern w:val="24"/>
                <w:sz w:val="24"/>
                <w:szCs w:val="24"/>
                <w:lang w:val="en-US" w:eastAsia="ru-RU"/>
              </w:rPr>
              <w:t>Te</w:t>
            </w:r>
          </w:p>
        </w:tc>
        <w:tc>
          <w:tcPr>
            <w:tcW w:w="1218" w:type="dxa"/>
            <w:gridSpan w:val="2"/>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54662F6" w14:textId="77777777" w:rsidR="003D4B63" w:rsidRPr="008465EF" w:rsidRDefault="003D4B63" w:rsidP="008465EF">
            <w:pPr>
              <w:spacing w:after="0" w:line="240" w:lineRule="auto"/>
              <w:jc w:val="center"/>
              <w:rPr>
                <w:rFonts w:ascii="Arial" w:eastAsia="Times New Roman" w:hAnsi="Arial" w:cs="Arial"/>
                <w:i/>
                <w:sz w:val="24"/>
                <w:szCs w:val="24"/>
                <w:lang w:eastAsia="ru-RU"/>
              </w:rPr>
            </w:pPr>
            <w:r w:rsidRPr="008465EF">
              <w:rPr>
                <w:rFonts w:ascii="Times New Roman" w:eastAsia="Times New Roman" w:hAnsi="Times New Roman" w:cs="Times New Roman"/>
                <w:bCs/>
                <w:i/>
                <w:color w:val="000000" w:themeColor="text1"/>
                <w:kern w:val="24"/>
                <w:sz w:val="24"/>
                <w:szCs w:val="24"/>
                <w:lang w:val="en-US" w:eastAsia="ru-RU"/>
              </w:rPr>
              <w:t>Bi</w:t>
            </w:r>
          </w:p>
        </w:tc>
      </w:tr>
      <w:tr w:rsidR="00D460B5" w:rsidRPr="003D4B63" w14:paraId="6F53899F" w14:textId="77777777" w:rsidTr="00D460B5">
        <w:trPr>
          <w:trHeight w:val="382"/>
        </w:trPr>
        <w:tc>
          <w:tcPr>
            <w:tcW w:w="14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00FDEE8" w14:textId="1978BDD0" w:rsidR="003D4B63" w:rsidRDefault="003D4B63" w:rsidP="003D4B63">
            <w:pPr>
              <w:spacing w:after="0" w:line="240" w:lineRule="auto"/>
              <w:jc w:val="both"/>
              <w:rPr>
                <w:rFonts w:ascii="Times New Roman" w:eastAsia="Times New Roman" w:hAnsi="Times New Roman" w:cs="Times New Roman"/>
                <w:color w:val="000000" w:themeColor="text1"/>
                <w:kern w:val="24"/>
                <w:sz w:val="24"/>
                <w:szCs w:val="24"/>
                <w:lang w:eastAsia="ru-RU"/>
              </w:rPr>
            </w:pPr>
            <w:r w:rsidRPr="003D4B63">
              <w:rPr>
                <w:rFonts w:ascii="Times New Roman" w:eastAsia="Times New Roman" w:hAnsi="Times New Roman" w:cs="Times New Roman"/>
                <w:color w:val="000000" w:themeColor="text1"/>
                <w:kern w:val="24"/>
                <w:sz w:val="24"/>
                <w:szCs w:val="24"/>
                <w:lang w:eastAsia="ru-RU"/>
              </w:rPr>
              <w:t>Соеди</w:t>
            </w:r>
          </w:p>
          <w:p w14:paraId="7128E86D" w14:textId="0412A2E9" w:rsidR="003D4B63" w:rsidRPr="003D4B63" w:rsidRDefault="003D4B63" w:rsidP="00D460B5">
            <w:pPr>
              <w:spacing w:after="0" w:line="240" w:lineRule="auto"/>
              <w:jc w:val="both"/>
              <w:rPr>
                <w:rFonts w:ascii="Arial" w:eastAsia="Times New Roman" w:hAnsi="Arial" w:cs="Arial"/>
                <w:sz w:val="24"/>
                <w:szCs w:val="24"/>
                <w:lang w:eastAsia="ru-RU"/>
              </w:rPr>
            </w:pPr>
            <w:r>
              <w:rPr>
                <w:rFonts w:ascii="Times New Roman" w:eastAsia="Times New Roman" w:hAnsi="Times New Roman" w:cs="Times New Roman"/>
                <w:color w:val="000000" w:themeColor="text1"/>
                <w:kern w:val="24"/>
                <w:sz w:val="24"/>
                <w:szCs w:val="24"/>
                <w:lang w:eastAsia="ru-RU"/>
              </w:rPr>
              <w:t>н</w:t>
            </w:r>
            <w:r w:rsidRPr="003D4B63">
              <w:rPr>
                <w:rFonts w:ascii="Times New Roman" w:eastAsia="Times New Roman" w:hAnsi="Times New Roman" w:cs="Times New Roman"/>
                <w:color w:val="000000" w:themeColor="text1"/>
                <w:kern w:val="24"/>
                <w:sz w:val="24"/>
                <w:szCs w:val="24"/>
                <w:lang w:eastAsia="ru-RU"/>
              </w:rPr>
              <w:t>ительный блок</w:t>
            </w:r>
            <w:r w:rsidR="00D460B5">
              <w:rPr>
                <w:rFonts w:ascii="Times New Roman" w:eastAsia="Times New Roman" w:hAnsi="Times New Roman" w:cs="Times New Roman"/>
                <w:color w:val="000000" w:themeColor="text1"/>
                <w:kern w:val="24"/>
                <w:sz w:val="24"/>
                <w:szCs w:val="24"/>
                <w:lang w:eastAsia="ru-RU"/>
              </w:rPr>
              <w:t>,</w:t>
            </w:r>
            <w:r w:rsidR="00D460B5" w:rsidRPr="003D4B63">
              <w:rPr>
                <w:rFonts w:ascii="Times New Roman" w:hAnsi="Times New Roman" w:cs="Times New Roman"/>
                <w:color w:val="000000" w:themeColor="text1"/>
                <w:kern w:val="24"/>
                <w:sz w:val="24"/>
                <w:szCs w:val="24"/>
                <w:lang w:val="en-US" w:eastAsia="ru-RU"/>
              </w:rPr>
              <w:t xml:space="preserve"> %</w:t>
            </w:r>
          </w:p>
        </w:tc>
        <w:tc>
          <w:tcPr>
            <w:tcW w:w="8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FDE0100" w14:textId="5A006443"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1,370</w:t>
            </w:r>
          </w:p>
        </w:tc>
        <w:tc>
          <w:tcPr>
            <w:tcW w:w="85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2D93E68" w14:textId="6C1F2330"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1,275</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F0E1DA4" w14:textId="69EBE84C"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0,026</w:t>
            </w:r>
          </w:p>
        </w:tc>
        <w:tc>
          <w:tcPr>
            <w:tcW w:w="8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B93EA48" w14:textId="795E7FB1"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0,262</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48F8D7F" w14:textId="2803B837"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0,030</w:t>
            </w:r>
          </w:p>
        </w:tc>
        <w:tc>
          <w:tcPr>
            <w:tcW w:w="7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340399" w14:textId="7F96BB6C" w:rsidR="003D4B63" w:rsidRPr="003D4B63" w:rsidRDefault="003D4B63" w:rsidP="00D460B5">
            <w:pPr>
              <w:spacing w:after="0" w:line="240" w:lineRule="auto"/>
              <w:ind w:left="-80"/>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0,165</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5515338" w14:textId="217D3FEC"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0,000</w:t>
            </w:r>
          </w:p>
        </w:tc>
        <w:tc>
          <w:tcPr>
            <w:tcW w:w="6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BF27B2B" w14:textId="62468926" w:rsidR="003D4B63" w:rsidRPr="003D4B63" w:rsidRDefault="003D4B63" w:rsidP="00D460B5">
            <w:pPr>
              <w:spacing w:after="0" w:line="240" w:lineRule="auto"/>
              <w:ind w:hanging="130"/>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0,538</w:t>
            </w:r>
          </w:p>
        </w:tc>
        <w:tc>
          <w:tcPr>
            <w:tcW w:w="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BC19806" w14:textId="28353725" w:rsidR="003D4B63" w:rsidRPr="003D4B63" w:rsidRDefault="003D4B63" w:rsidP="00D460B5">
            <w:pPr>
              <w:spacing w:after="0" w:line="240" w:lineRule="auto"/>
              <w:ind w:hanging="130"/>
              <w:jc w:val="center"/>
              <w:rPr>
                <w:rFonts w:ascii="Arial" w:eastAsia="Times New Roman" w:hAnsi="Arial" w:cs="Arial"/>
                <w:sz w:val="24"/>
                <w:szCs w:val="24"/>
                <w:lang w:eastAsia="ru-RU"/>
              </w:rPr>
            </w:pPr>
            <w:r w:rsidRPr="003D4B63">
              <w:rPr>
                <w:rFonts w:ascii="Times New Roman" w:hAnsi="Times New Roman" w:cs="Times New Roman"/>
                <w:color w:val="000000" w:themeColor="text1"/>
                <w:kern w:val="24"/>
                <w:sz w:val="24"/>
                <w:szCs w:val="24"/>
                <w:lang w:val="en-US" w:eastAsia="ru-RU"/>
              </w:rPr>
              <w:t>0,404</w:t>
            </w:r>
          </w:p>
        </w:tc>
        <w:tc>
          <w:tcPr>
            <w:tcW w:w="1218"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F21D1B" w14:textId="0E671002" w:rsidR="003D4B63" w:rsidRPr="003D4B63" w:rsidRDefault="003D4B63" w:rsidP="00D460B5">
            <w:pPr>
              <w:spacing w:after="0" w:line="240" w:lineRule="auto"/>
              <w:jc w:val="center"/>
              <w:rPr>
                <w:rFonts w:ascii="Arial" w:eastAsia="Times New Roman" w:hAnsi="Arial" w:cs="Arial"/>
                <w:sz w:val="24"/>
                <w:szCs w:val="24"/>
                <w:lang w:eastAsia="ru-RU"/>
              </w:rPr>
            </w:pPr>
            <w:r w:rsidRPr="003D4B63">
              <w:rPr>
                <w:rFonts w:ascii="Times New Roman" w:eastAsia="Times New Roman" w:hAnsi="Times New Roman" w:cs="Times New Roman"/>
                <w:color w:val="000000" w:themeColor="text1"/>
                <w:kern w:val="24"/>
                <w:sz w:val="24"/>
                <w:szCs w:val="24"/>
                <w:lang w:val="en-US" w:eastAsia="ru-RU"/>
              </w:rPr>
              <w:t>0,389</w:t>
            </w:r>
          </w:p>
        </w:tc>
      </w:tr>
    </w:tbl>
    <w:p w14:paraId="4C7A8B75" w14:textId="2F65BC3D" w:rsidR="003D4B63" w:rsidRPr="00334803" w:rsidRDefault="003D4B63" w:rsidP="000F2057">
      <w:pPr>
        <w:spacing w:after="0" w:line="240" w:lineRule="auto"/>
        <w:contextualSpacing/>
        <w:jc w:val="both"/>
        <w:rPr>
          <w:rFonts w:ascii="Times New Roman" w:eastAsia="Calibri" w:hAnsi="Times New Roman" w:cs="Times New Roman"/>
          <w:sz w:val="28"/>
          <w:szCs w:val="28"/>
        </w:rPr>
      </w:pPr>
    </w:p>
    <w:p w14:paraId="67C0FC38" w14:textId="55CAF3FA" w:rsidR="00B72B7E" w:rsidRPr="00B72B7E" w:rsidRDefault="00B72B7E" w:rsidP="00B72B7E">
      <w:pPr>
        <w:spacing w:after="0" w:line="240" w:lineRule="auto"/>
        <w:ind w:firstLine="709"/>
        <w:jc w:val="both"/>
        <w:rPr>
          <w:rFonts w:ascii="Times New Roman" w:eastAsia="Times New Roman" w:hAnsi="Times New Roman" w:cs="Times New Roman"/>
          <w:sz w:val="28"/>
          <w:szCs w:val="28"/>
          <w:lang w:eastAsia="ru-RU"/>
        </w:rPr>
      </w:pPr>
      <w:r w:rsidRPr="00B72B7E">
        <w:rPr>
          <w:rFonts w:ascii="Times New Roman" w:eastAsia="Times New Roman" w:hAnsi="Times New Roman" w:cs="Times New Roman"/>
          <w:sz w:val="28"/>
          <w:szCs w:val="28"/>
          <w:lang w:eastAsia="ru-RU"/>
        </w:rPr>
        <w:t>Макаронные изделия с добавлением пшенной муки 3,8% элементов</w:t>
      </w:r>
      <w:r>
        <w:rPr>
          <w:rFonts w:ascii="Times New Roman" w:eastAsia="Times New Roman" w:hAnsi="Times New Roman" w:cs="Times New Roman"/>
          <w:sz w:val="28"/>
          <w:szCs w:val="28"/>
          <w:lang w:eastAsia="ru-RU"/>
        </w:rPr>
        <w:t xml:space="preserve"> 17</w:t>
      </w:r>
      <w:r w:rsidRPr="00B72B7E">
        <w:rPr>
          <w:rFonts w:ascii="Times New Roman" w:eastAsia="Times New Roman" w:hAnsi="Times New Roman" w:cs="Times New Roman"/>
          <w:sz w:val="28"/>
          <w:szCs w:val="28"/>
          <w:lang w:eastAsia="ru-RU"/>
        </w:rPr>
        <w:t>, в сравнении с контрольным образцом добавлены Sr (Rb) и Os (Re).</w:t>
      </w:r>
    </w:p>
    <w:p w14:paraId="7198D233" w14:textId="35714759" w:rsidR="00B72B7E" w:rsidRPr="00B72B7E" w:rsidRDefault="00B72B7E" w:rsidP="00B72B7E">
      <w:pPr>
        <w:spacing w:after="0" w:line="240" w:lineRule="auto"/>
        <w:ind w:firstLine="709"/>
        <w:jc w:val="both"/>
        <w:rPr>
          <w:rFonts w:ascii="Times New Roman" w:eastAsia="Times New Roman" w:hAnsi="Times New Roman" w:cs="Times New Roman"/>
          <w:sz w:val="28"/>
          <w:szCs w:val="28"/>
          <w:lang w:eastAsia="ru-RU"/>
        </w:rPr>
      </w:pPr>
      <w:r w:rsidRPr="00B72B7E">
        <w:rPr>
          <w:rFonts w:ascii="Times New Roman" w:eastAsia="Times New Roman" w:hAnsi="Times New Roman" w:cs="Times New Roman"/>
          <w:sz w:val="28"/>
          <w:szCs w:val="28"/>
          <w:lang w:eastAsia="ru-RU"/>
        </w:rPr>
        <w:t>Макаронные изделия с добавлением пшенной муки 7,7% элементов</w:t>
      </w:r>
      <w:r>
        <w:rPr>
          <w:rFonts w:ascii="Times New Roman" w:eastAsia="Times New Roman" w:hAnsi="Times New Roman" w:cs="Times New Roman"/>
          <w:sz w:val="28"/>
          <w:szCs w:val="28"/>
          <w:lang w:eastAsia="ru-RU"/>
        </w:rPr>
        <w:t xml:space="preserve"> 16</w:t>
      </w:r>
      <w:r w:rsidRPr="00B72B7E">
        <w:rPr>
          <w:rFonts w:ascii="Times New Roman" w:eastAsia="Times New Roman" w:hAnsi="Times New Roman" w:cs="Times New Roman"/>
          <w:sz w:val="28"/>
          <w:szCs w:val="28"/>
          <w:lang w:eastAsia="ru-RU"/>
        </w:rPr>
        <w:t>, в равнении с контрольным образцом Rb (Rh) и Re (Os).</w:t>
      </w:r>
    </w:p>
    <w:p w14:paraId="0EC4D0E9" w14:textId="02F1E6F7" w:rsidR="00B72B7E" w:rsidRPr="00B72B7E" w:rsidRDefault="00B72B7E" w:rsidP="00B72B7E">
      <w:pPr>
        <w:spacing w:after="0" w:line="240" w:lineRule="auto"/>
        <w:ind w:firstLine="709"/>
        <w:jc w:val="both"/>
        <w:rPr>
          <w:rFonts w:ascii="Times New Roman" w:eastAsia="Times New Roman" w:hAnsi="Times New Roman" w:cs="Times New Roman"/>
          <w:sz w:val="28"/>
          <w:szCs w:val="28"/>
          <w:lang w:eastAsia="ru-RU"/>
        </w:rPr>
      </w:pPr>
      <w:r w:rsidRPr="00B72B7E">
        <w:rPr>
          <w:rFonts w:ascii="Times New Roman" w:eastAsia="Times New Roman" w:hAnsi="Times New Roman" w:cs="Times New Roman"/>
          <w:sz w:val="28"/>
          <w:szCs w:val="28"/>
          <w:lang w:eastAsia="ru-RU"/>
        </w:rPr>
        <w:t>Макаронные изделия с добавлением пшенной муки 15,5</w:t>
      </w:r>
      <w:r>
        <w:rPr>
          <w:rFonts w:ascii="Times New Roman" w:eastAsia="Times New Roman" w:hAnsi="Times New Roman" w:cs="Times New Roman"/>
          <w:sz w:val="28"/>
          <w:szCs w:val="28"/>
          <w:lang w:eastAsia="ru-RU"/>
        </w:rPr>
        <w:t xml:space="preserve">% </w:t>
      </w:r>
      <w:r w:rsidRPr="00B72B7E">
        <w:rPr>
          <w:rFonts w:ascii="Times New Roman" w:eastAsia="Times New Roman" w:hAnsi="Times New Roman" w:cs="Times New Roman"/>
          <w:sz w:val="28"/>
          <w:szCs w:val="28"/>
          <w:lang w:eastAsia="ru-RU"/>
        </w:rPr>
        <w:t>элементов</w:t>
      </w:r>
      <w:r>
        <w:rPr>
          <w:rFonts w:ascii="Times New Roman" w:eastAsia="Times New Roman" w:hAnsi="Times New Roman" w:cs="Times New Roman"/>
          <w:sz w:val="28"/>
          <w:szCs w:val="28"/>
          <w:lang w:eastAsia="ru-RU"/>
        </w:rPr>
        <w:t xml:space="preserve"> 16</w:t>
      </w:r>
      <w:r w:rsidRPr="00B72B7E">
        <w:rPr>
          <w:rFonts w:ascii="Times New Roman" w:eastAsia="Times New Roman" w:hAnsi="Times New Roman" w:cs="Times New Roman"/>
          <w:sz w:val="28"/>
          <w:szCs w:val="28"/>
          <w:lang w:eastAsia="ru-RU"/>
        </w:rPr>
        <w:t xml:space="preserve">, в равнении с контрольным образцом Rb (Rh) и Re (Os). </w:t>
      </w:r>
    </w:p>
    <w:p w14:paraId="5D45EDB5" w14:textId="5E73AF54" w:rsidR="00B72B7E" w:rsidRPr="00B72B7E" w:rsidRDefault="00B72B7E" w:rsidP="00B72B7E">
      <w:pPr>
        <w:spacing w:after="0" w:line="240" w:lineRule="auto"/>
        <w:ind w:firstLine="709"/>
        <w:jc w:val="both"/>
        <w:rPr>
          <w:rFonts w:ascii="Times New Roman" w:eastAsia="Times New Roman" w:hAnsi="Times New Roman" w:cs="Times New Roman"/>
          <w:sz w:val="28"/>
          <w:szCs w:val="28"/>
          <w:lang w:eastAsia="ru-RU"/>
        </w:rPr>
      </w:pPr>
      <w:r w:rsidRPr="00B72B7E">
        <w:rPr>
          <w:rFonts w:ascii="Times New Roman" w:eastAsia="Times New Roman" w:hAnsi="Times New Roman" w:cs="Times New Roman"/>
          <w:sz w:val="28"/>
          <w:szCs w:val="28"/>
          <w:lang w:eastAsia="ru-RU"/>
        </w:rPr>
        <w:t xml:space="preserve">Макаронные изделия с добавлением пшенной муки 23,3% </w:t>
      </w:r>
      <w:r w:rsidR="008465EF">
        <w:rPr>
          <w:rFonts w:ascii="Times New Roman" w:eastAsia="Times New Roman" w:hAnsi="Times New Roman" w:cs="Times New Roman"/>
          <w:sz w:val="28"/>
          <w:szCs w:val="28"/>
          <w:lang w:eastAsia="ru-RU"/>
        </w:rPr>
        <w:t>–</w:t>
      </w:r>
      <w:r w:rsidRPr="00B72B7E">
        <w:rPr>
          <w:rFonts w:ascii="Times New Roman" w:eastAsia="Times New Roman" w:hAnsi="Times New Roman" w:cs="Times New Roman"/>
          <w:sz w:val="28"/>
          <w:szCs w:val="28"/>
          <w:lang w:eastAsia="ru-RU"/>
        </w:rPr>
        <w:t xml:space="preserve"> 21 элементов, в равнении с контрольным образцом выявлены 6 новых элементов, таких как Os, Rb, Th, As, Sr, Bi. </w:t>
      </w:r>
    </w:p>
    <w:p w14:paraId="4E1313A2" w14:textId="77777777" w:rsidR="00B72B7E" w:rsidRPr="00334803" w:rsidRDefault="00B72B7E" w:rsidP="000F2057">
      <w:pPr>
        <w:spacing w:after="0" w:line="240" w:lineRule="auto"/>
        <w:contextualSpacing/>
        <w:jc w:val="both"/>
        <w:rPr>
          <w:rFonts w:ascii="Times New Roman" w:eastAsia="Calibri" w:hAnsi="Times New Roman" w:cs="Times New Roman"/>
          <w:sz w:val="28"/>
          <w:szCs w:val="28"/>
        </w:rPr>
      </w:pPr>
    </w:p>
    <w:p w14:paraId="139E1844" w14:textId="2394299F" w:rsidR="0078144D" w:rsidRPr="00DB1522" w:rsidRDefault="0078144D" w:rsidP="008465EF">
      <w:pPr>
        <w:spacing w:after="0" w:line="240" w:lineRule="auto"/>
        <w:ind w:firstLine="709"/>
        <w:contextualSpacing/>
        <w:jc w:val="both"/>
        <w:rPr>
          <w:rFonts w:ascii="Times New Roman" w:hAnsi="Times New Roman" w:cs="Times New Roman"/>
          <w:b/>
          <w:sz w:val="28"/>
          <w:szCs w:val="28"/>
        </w:rPr>
      </w:pPr>
      <w:r w:rsidRPr="00DB1522">
        <w:rPr>
          <w:rFonts w:ascii="Times New Roman" w:hAnsi="Times New Roman" w:cs="Times New Roman"/>
          <w:b/>
          <w:sz w:val="28"/>
          <w:szCs w:val="28"/>
        </w:rPr>
        <w:t xml:space="preserve">3.2 Исследование </w:t>
      </w:r>
      <w:r w:rsidR="009F29AE">
        <w:rPr>
          <w:rFonts w:ascii="Times New Roman" w:hAnsi="Times New Roman" w:cs="Times New Roman"/>
          <w:b/>
          <w:sz w:val="28"/>
          <w:szCs w:val="28"/>
        </w:rPr>
        <w:t>реологических свойств смеси с использованием муки из пшеницы твердых сортов и пшенной муки</w:t>
      </w:r>
    </w:p>
    <w:p w14:paraId="419A7761" w14:textId="060D77A1" w:rsidR="004E7236" w:rsidRPr="00DB1522" w:rsidRDefault="004E7236" w:rsidP="008465EF">
      <w:pPr>
        <w:spacing w:after="0" w:line="240" w:lineRule="auto"/>
        <w:ind w:firstLine="709"/>
        <w:contextualSpacing/>
        <w:jc w:val="both"/>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Качество</w:t>
      </w:r>
      <w:r w:rsidRPr="00DB1522">
        <w:rPr>
          <w:rFonts w:ascii="Times New Roman" w:eastAsia="Times New Roman" w:hAnsi="Times New Roman" w:cs="Times New Roman"/>
          <w:sz w:val="28"/>
          <w:szCs w:val="28"/>
          <w:lang w:val="kk-KZ" w:eastAsia="ru-RU"/>
        </w:rPr>
        <w:t xml:space="preserve"> пшеничной муки с добавлением пшенной муки характеризует их возможность образовывать макаронное тесто, которые обладают определенными структурно-механическими свойствами. </w:t>
      </w:r>
    </w:p>
    <w:p w14:paraId="23FF8B9A" w14:textId="1D1D2014" w:rsidR="004E7236" w:rsidRPr="00DB1522" w:rsidRDefault="00355291" w:rsidP="008465EF">
      <w:pPr>
        <w:spacing w:after="0" w:line="240" w:lineRule="auto"/>
        <w:ind w:firstLine="709"/>
        <w:jc w:val="both"/>
        <w:rPr>
          <w:rFonts w:ascii="Times New Roman" w:eastAsia="Times New Roman" w:hAnsi="Times New Roman" w:cs="Times New Roman"/>
          <w:sz w:val="28"/>
          <w:szCs w:val="28"/>
          <w:lang w:val="kk-KZ" w:eastAsia="ru-RU"/>
        </w:rPr>
      </w:pPr>
      <w:r w:rsidRPr="00DB1522">
        <w:rPr>
          <w:rFonts w:ascii="Times New Roman" w:eastAsia="Times New Roman" w:hAnsi="Times New Roman" w:cs="Times New Roman"/>
          <w:sz w:val="28"/>
          <w:szCs w:val="28"/>
          <w:lang w:val="kk-KZ" w:eastAsia="ru-RU"/>
        </w:rPr>
        <w:t>С</w:t>
      </w:r>
      <w:r w:rsidRPr="00DB1522">
        <w:rPr>
          <w:rFonts w:ascii="Times New Roman" w:eastAsia="Times New Roman" w:hAnsi="Times New Roman" w:cs="Times New Roman"/>
          <w:sz w:val="28"/>
          <w:szCs w:val="28"/>
          <w:lang w:eastAsia="ru-RU"/>
        </w:rPr>
        <w:t>труктурно-механически</w:t>
      </w:r>
      <w:r w:rsidRPr="00DB1522">
        <w:rPr>
          <w:rFonts w:ascii="Times New Roman" w:eastAsia="Times New Roman" w:hAnsi="Times New Roman" w:cs="Times New Roman"/>
          <w:sz w:val="28"/>
          <w:szCs w:val="28"/>
          <w:lang w:val="kk-KZ" w:eastAsia="ru-RU"/>
        </w:rPr>
        <w:t>е</w:t>
      </w:r>
      <w:r w:rsidRPr="00DB1522">
        <w:rPr>
          <w:rFonts w:ascii="Times New Roman" w:eastAsia="Times New Roman" w:hAnsi="Times New Roman" w:cs="Times New Roman"/>
          <w:sz w:val="28"/>
          <w:szCs w:val="28"/>
          <w:lang w:eastAsia="ru-RU"/>
        </w:rPr>
        <w:t xml:space="preserve"> свойств</w:t>
      </w:r>
      <w:r w:rsidRPr="00DB1522">
        <w:rPr>
          <w:rFonts w:ascii="Times New Roman" w:eastAsia="Times New Roman" w:hAnsi="Times New Roman" w:cs="Times New Roman"/>
          <w:sz w:val="28"/>
          <w:szCs w:val="28"/>
          <w:lang w:val="kk-KZ" w:eastAsia="ru-RU"/>
        </w:rPr>
        <w:t xml:space="preserve">а </w:t>
      </w:r>
      <w:r w:rsidR="004A6FB6" w:rsidRPr="00DB1522">
        <w:rPr>
          <w:rFonts w:ascii="Times New Roman" w:eastAsia="Times New Roman" w:hAnsi="Times New Roman" w:cs="Times New Roman"/>
          <w:sz w:val="28"/>
          <w:szCs w:val="28"/>
          <w:lang w:val="kk-KZ" w:eastAsia="ru-RU"/>
        </w:rPr>
        <w:t xml:space="preserve">мучных </w:t>
      </w:r>
      <w:r w:rsidRPr="00DB1522">
        <w:rPr>
          <w:rFonts w:ascii="Times New Roman" w:eastAsia="Times New Roman" w:hAnsi="Times New Roman" w:cs="Times New Roman"/>
          <w:sz w:val="28"/>
          <w:szCs w:val="28"/>
          <w:lang w:val="kk-KZ" w:eastAsia="ru-RU"/>
        </w:rPr>
        <w:t xml:space="preserve">смесей для макаронных изделий </w:t>
      </w:r>
      <w:r w:rsidR="003D031F" w:rsidRPr="00DB1522">
        <w:rPr>
          <w:rFonts w:ascii="Times New Roman" w:eastAsia="Times New Roman" w:hAnsi="Times New Roman" w:cs="Times New Roman"/>
          <w:sz w:val="28"/>
          <w:szCs w:val="28"/>
          <w:lang w:val="kk-KZ" w:eastAsia="ru-RU"/>
        </w:rPr>
        <w:t>с добавление</w:t>
      </w:r>
      <w:r w:rsidR="004A6FB6" w:rsidRPr="00DB1522">
        <w:rPr>
          <w:rFonts w:ascii="Times New Roman" w:eastAsia="Times New Roman" w:hAnsi="Times New Roman" w:cs="Times New Roman"/>
          <w:sz w:val="28"/>
          <w:szCs w:val="28"/>
          <w:lang w:val="kk-KZ" w:eastAsia="ru-RU"/>
        </w:rPr>
        <w:t>м</w:t>
      </w:r>
      <w:r w:rsidR="003D031F" w:rsidRPr="00DB1522">
        <w:rPr>
          <w:rFonts w:ascii="Times New Roman" w:eastAsia="Times New Roman" w:hAnsi="Times New Roman" w:cs="Times New Roman"/>
          <w:sz w:val="28"/>
          <w:szCs w:val="28"/>
          <w:lang w:val="kk-KZ" w:eastAsia="ru-RU"/>
        </w:rPr>
        <w:t xml:space="preserve"> пшен</w:t>
      </w:r>
      <w:r w:rsidR="005D2F17">
        <w:rPr>
          <w:rFonts w:ascii="Times New Roman" w:eastAsia="Times New Roman" w:hAnsi="Times New Roman" w:cs="Times New Roman"/>
          <w:sz w:val="28"/>
          <w:szCs w:val="28"/>
          <w:lang w:val="kk-KZ" w:eastAsia="ru-RU"/>
        </w:rPr>
        <w:t>ой муки в количестве</w:t>
      </w:r>
      <w:r w:rsidR="003D031F" w:rsidRPr="00DB1522">
        <w:rPr>
          <w:rFonts w:ascii="Times New Roman" w:eastAsia="Times New Roman" w:hAnsi="Times New Roman" w:cs="Times New Roman"/>
          <w:sz w:val="28"/>
          <w:szCs w:val="28"/>
          <w:lang w:val="kk-KZ" w:eastAsia="ru-RU"/>
        </w:rPr>
        <w:t xml:space="preserve"> 3,8, 7,7</w:t>
      </w:r>
      <w:r w:rsidR="00FA74D3" w:rsidRPr="00DB1522">
        <w:rPr>
          <w:rFonts w:ascii="Times New Roman" w:eastAsia="Times New Roman" w:hAnsi="Times New Roman" w:cs="Times New Roman"/>
          <w:sz w:val="28"/>
          <w:szCs w:val="28"/>
          <w:lang w:val="kk-KZ" w:eastAsia="ru-RU"/>
        </w:rPr>
        <w:t>,</w:t>
      </w:r>
      <w:r w:rsidR="003D031F" w:rsidRPr="00DB1522">
        <w:rPr>
          <w:rFonts w:ascii="Times New Roman" w:eastAsia="Times New Roman" w:hAnsi="Times New Roman" w:cs="Times New Roman"/>
          <w:sz w:val="28"/>
          <w:szCs w:val="28"/>
          <w:lang w:val="kk-KZ" w:eastAsia="ru-RU"/>
        </w:rPr>
        <w:t xml:space="preserve"> 15,5 </w:t>
      </w:r>
      <w:r w:rsidR="00FA74D3" w:rsidRPr="00DB1522">
        <w:rPr>
          <w:rFonts w:ascii="Times New Roman" w:eastAsia="Times New Roman" w:hAnsi="Times New Roman" w:cs="Times New Roman"/>
          <w:sz w:val="28"/>
          <w:szCs w:val="28"/>
          <w:lang w:val="kk-KZ" w:eastAsia="ru-RU"/>
        </w:rPr>
        <w:t xml:space="preserve">и 23,3% </w:t>
      </w:r>
      <w:r w:rsidRPr="00DB1522">
        <w:rPr>
          <w:rFonts w:ascii="Times New Roman" w:eastAsia="Times New Roman" w:hAnsi="Times New Roman" w:cs="Times New Roman"/>
          <w:sz w:val="28"/>
          <w:szCs w:val="28"/>
          <w:lang w:val="kk-KZ" w:eastAsia="ru-RU"/>
        </w:rPr>
        <w:t>были определены</w:t>
      </w:r>
      <w:r w:rsidRPr="00DB1522">
        <w:rPr>
          <w:rFonts w:ascii="Times New Roman" w:eastAsia="Times New Roman" w:hAnsi="Times New Roman" w:cs="Times New Roman"/>
          <w:sz w:val="28"/>
          <w:szCs w:val="28"/>
          <w:lang w:eastAsia="ru-RU"/>
        </w:rPr>
        <w:t xml:space="preserve"> согласно</w:t>
      </w:r>
      <w:r w:rsidR="004A6FB6" w:rsidRPr="00DB1522">
        <w:rPr>
          <w:rFonts w:ascii="Times New Roman" w:eastAsia="Times New Roman" w:hAnsi="Times New Roman" w:cs="Times New Roman"/>
          <w:sz w:val="28"/>
          <w:szCs w:val="28"/>
          <w:lang w:eastAsia="ru-RU"/>
        </w:rPr>
        <w:t xml:space="preserve"> </w:t>
      </w:r>
      <w:r w:rsidRPr="00DB1522">
        <w:rPr>
          <w:rFonts w:ascii="Times New Roman" w:eastAsia="Times New Roman" w:hAnsi="Times New Roman" w:cs="Times New Roman"/>
          <w:sz w:val="28"/>
          <w:szCs w:val="28"/>
          <w:lang w:eastAsia="ru-RU"/>
        </w:rPr>
        <w:t>ГОСТ Р 51415-99</w:t>
      </w:r>
      <w:r w:rsidR="00516A5D">
        <w:rPr>
          <w:rFonts w:ascii="Times New Roman" w:eastAsia="Times New Roman" w:hAnsi="Times New Roman" w:cs="Times New Roman"/>
          <w:sz w:val="28"/>
          <w:szCs w:val="28"/>
          <w:lang w:eastAsia="ru-RU"/>
        </w:rPr>
        <w:t xml:space="preserve"> </w:t>
      </w:r>
      <w:r w:rsidR="00516A5D" w:rsidRPr="00334803">
        <w:rPr>
          <w:rFonts w:ascii="Times New Roman" w:eastAsia="Times New Roman" w:hAnsi="Times New Roman" w:cs="Times New Roman"/>
          <w:sz w:val="28"/>
          <w:szCs w:val="28"/>
          <w:lang w:eastAsia="ru-RU"/>
        </w:rPr>
        <w:t>[149</w:t>
      </w:r>
      <w:r w:rsidR="00FE4902" w:rsidRPr="00334803">
        <w:rPr>
          <w:rFonts w:ascii="Times New Roman" w:eastAsia="Times New Roman" w:hAnsi="Times New Roman" w:cs="Times New Roman"/>
          <w:sz w:val="28"/>
          <w:szCs w:val="28"/>
          <w:lang w:eastAsia="ru-RU"/>
        </w:rPr>
        <w:t xml:space="preserve">, </w:t>
      </w:r>
      <w:r w:rsidR="00334803" w:rsidRPr="00334803">
        <w:rPr>
          <w:rFonts w:ascii="Times New Roman" w:eastAsia="Times New Roman" w:hAnsi="Times New Roman" w:cs="Times New Roman"/>
          <w:sz w:val="28"/>
          <w:szCs w:val="28"/>
          <w:lang w:eastAsia="ru-RU"/>
        </w:rPr>
        <w:t>с. 2-13</w:t>
      </w:r>
      <w:r w:rsidR="00F60D04" w:rsidRPr="00334803">
        <w:rPr>
          <w:rFonts w:ascii="Times New Roman" w:eastAsia="Times New Roman" w:hAnsi="Times New Roman" w:cs="Times New Roman"/>
          <w:sz w:val="28"/>
          <w:szCs w:val="28"/>
          <w:lang w:eastAsia="ru-RU"/>
        </w:rPr>
        <w:t>]</w:t>
      </w:r>
      <w:r w:rsidRPr="00334803">
        <w:rPr>
          <w:rFonts w:ascii="Times New Roman" w:eastAsia="Times New Roman" w:hAnsi="Times New Roman" w:cs="Times New Roman"/>
          <w:sz w:val="28"/>
          <w:szCs w:val="28"/>
          <w:lang w:val="kk-KZ" w:eastAsia="ru-RU"/>
        </w:rPr>
        <w:t xml:space="preserve">. </w:t>
      </w:r>
      <w:r w:rsidRPr="00334803">
        <w:rPr>
          <w:rFonts w:ascii="Times New Roman" w:eastAsia="Times New Roman" w:hAnsi="Times New Roman" w:cs="Times New Roman"/>
          <w:sz w:val="28"/>
          <w:szCs w:val="28"/>
          <w:lang w:eastAsia="ru-RU"/>
        </w:rPr>
        <w:t xml:space="preserve">Комплексные </w:t>
      </w:r>
      <w:r w:rsidRPr="00DB1522">
        <w:rPr>
          <w:rFonts w:ascii="Times New Roman" w:eastAsia="Times New Roman" w:hAnsi="Times New Roman" w:cs="Times New Roman"/>
          <w:sz w:val="28"/>
          <w:szCs w:val="28"/>
          <w:lang w:eastAsia="ru-RU"/>
        </w:rPr>
        <w:t xml:space="preserve">реологические свойства </w:t>
      </w:r>
      <w:r w:rsidRPr="00DB1522">
        <w:rPr>
          <w:rFonts w:ascii="Times New Roman" w:eastAsia="Times New Roman" w:hAnsi="Times New Roman" w:cs="Times New Roman"/>
          <w:sz w:val="28"/>
          <w:szCs w:val="28"/>
          <w:lang w:val="kk-KZ" w:eastAsia="ru-RU"/>
        </w:rPr>
        <w:t xml:space="preserve">смесей для макаронных изделий </w:t>
      </w:r>
      <w:r w:rsidRPr="00DB1522">
        <w:rPr>
          <w:rFonts w:ascii="Times New Roman" w:eastAsia="Times New Roman" w:hAnsi="Times New Roman" w:cs="Times New Roman"/>
          <w:sz w:val="28"/>
          <w:szCs w:val="28"/>
          <w:lang w:eastAsia="ru-RU"/>
        </w:rPr>
        <w:t>определ</w:t>
      </w:r>
      <w:r w:rsidRPr="00DB1522">
        <w:rPr>
          <w:rFonts w:ascii="Times New Roman" w:eastAsia="Times New Roman" w:hAnsi="Times New Roman" w:cs="Times New Roman"/>
          <w:sz w:val="28"/>
          <w:szCs w:val="28"/>
          <w:lang w:val="kk-KZ" w:eastAsia="ru-RU"/>
        </w:rPr>
        <w:t>ены</w:t>
      </w:r>
      <w:r w:rsidR="003372D2" w:rsidRPr="00DB1522">
        <w:rPr>
          <w:rFonts w:ascii="Times New Roman" w:eastAsia="Times New Roman" w:hAnsi="Times New Roman" w:cs="Times New Roman"/>
          <w:sz w:val="28"/>
          <w:szCs w:val="28"/>
          <w:lang w:eastAsia="ru-RU"/>
        </w:rPr>
        <w:t xml:space="preserve"> на Альвеограф-консистограф </w:t>
      </w:r>
      <w:r w:rsidR="003372D2" w:rsidRPr="00DB1522">
        <w:rPr>
          <w:rFonts w:ascii="Times New Roman" w:eastAsia="Times New Roman" w:hAnsi="Times New Roman" w:cs="Times New Roman"/>
          <w:sz w:val="28"/>
          <w:szCs w:val="28"/>
          <w:lang w:val="en-US" w:eastAsia="ru-RU"/>
        </w:rPr>
        <w:t>NG</w:t>
      </w:r>
      <w:r w:rsidRPr="00DB1522">
        <w:rPr>
          <w:rFonts w:ascii="Times New Roman" w:eastAsia="Times New Roman" w:hAnsi="Times New Roman" w:cs="Times New Roman"/>
          <w:sz w:val="28"/>
          <w:szCs w:val="28"/>
          <w:lang w:eastAsia="ru-RU"/>
        </w:rPr>
        <w:t xml:space="preserve"> </w:t>
      </w:r>
      <w:r w:rsidRPr="00DB1522">
        <w:rPr>
          <w:rFonts w:ascii="Times New Roman" w:eastAsia="Times New Roman" w:hAnsi="Times New Roman" w:cs="Times New Roman"/>
          <w:sz w:val="28"/>
          <w:szCs w:val="28"/>
          <w:shd w:val="clear" w:color="auto" w:fill="FFFFFF"/>
          <w:lang w:eastAsia="ru-RU"/>
        </w:rPr>
        <w:t>компании ChopinTechnologies</w:t>
      </w:r>
      <w:r w:rsidRPr="00DB1522">
        <w:rPr>
          <w:rFonts w:ascii="Times New Roman" w:eastAsia="Times New Roman" w:hAnsi="Times New Roman" w:cs="Times New Roman"/>
          <w:sz w:val="28"/>
          <w:szCs w:val="28"/>
          <w:lang w:eastAsia="ru-RU"/>
        </w:rPr>
        <w:t>.</w:t>
      </w:r>
      <w:r w:rsidR="004E7236" w:rsidRPr="00DB1522">
        <w:rPr>
          <w:rFonts w:ascii="Times New Roman" w:eastAsia="Times New Roman" w:hAnsi="Times New Roman" w:cs="Times New Roman"/>
          <w:sz w:val="28"/>
          <w:szCs w:val="28"/>
          <w:lang w:val="kk-KZ" w:eastAsia="ru-RU"/>
        </w:rPr>
        <w:t xml:space="preserve"> В процессе альвеографического испытания определяются упруго-эластичные свойства теста, выдуваемого в виде пузыря. Метод основывается на поэтапном замесе теста, экструзии, раскатке и формовке тестозаготовок, расстойке и деформации через выдувание теста в виде пузыря. Данный процесс воспроизводит деформацию теста, происходящую во время приготовления макаронных изделий.</w:t>
      </w:r>
    </w:p>
    <w:p w14:paraId="15467917" w14:textId="2DE6ECBE" w:rsidR="00355291" w:rsidRPr="00DB1522" w:rsidRDefault="00355291" w:rsidP="00277494">
      <w:pPr>
        <w:spacing w:after="0" w:line="240" w:lineRule="auto"/>
        <w:ind w:firstLine="709"/>
        <w:jc w:val="both"/>
        <w:textAlignment w:val="baseline"/>
        <w:rPr>
          <w:rFonts w:ascii="Times New Roman" w:eastAsia="Times New Roman" w:hAnsi="Times New Roman" w:cs="Times New Roman"/>
          <w:sz w:val="28"/>
          <w:szCs w:val="28"/>
          <w:lang w:val="kk-KZ" w:eastAsia="ru-RU"/>
        </w:rPr>
      </w:pPr>
      <w:r w:rsidRPr="00DB1522">
        <w:rPr>
          <w:rFonts w:ascii="Times New Roman" w:eastAsia="Times New Roman" w:hAnsi="Times New Roman" w:cs="Times New Roman"/>
          <w:sz w:val="28"/>
          <w:szCs w:val="28"/>
          <w:lang w:eastAsia="ru-RU"/>
        </w:rPr>
        <w:t>После выполнения теста на 5 образцах</w:t>
      </w:r>
      <w:r w:rsidR="004E7236" w:rsidRPr="00DB1522">
        <w:rPr>
          <w:rFonts w:ascii="Times New Roman" w:eastAsia="Times New Roman" w:hAnsi="Times New Roman" w:cs="Times New Roman"/>
          <w:sz w:val="28"/>
          <w:szCs w:val="28"/>
          <w:lang w:eastAsia="ru-RU"/>
        </w:rPr>
        <w:t xml:space="preserve"> по каждому виду муки</w:t>
      </w:r>
      <w:r w:rsidRPr="00DB1522">
        <w:rPr>
          <w:rFonts w:ascii="Times New Roman" w:eastAsia="Times New Roman" w:hAnsi="Times New Roman" w:cs="Times New Roman"/>
          <w:sz w:val="28"/>
          <w:szCs w:val="28"/>
          <w:lang w:eastAsia="ru-RU"/>
        </w:rPr>
        <w:t>,</w:t>
      </w:r>
      <w:r w:rsidR="00404DF4">
        <w:rPr>
          <w:rFonts w:ascii="Times New Roman" w:eastAsia="Times New Roman" w:hAnsi="Times New Roman" w:cs="Times New Roman"/>
          <w:sz w:val="28"/>
          <w:szCs w:val="28"/>
          <w:lang w:eastAsia="ru-RU"/>
        </w:rPr>
        <w:t xml:space="preserve"> усредняются параметры давления</w:t>
      </w:r>
      <w:r w:rsidRPr="00DB1522">
        <w:rPr>
          <w:rFonts w:ascii="Times New Roman" w:eastAsia="Times New Roman" w:hAnsi="Times New Roman" w:cs="Times New Roman"/>
          <w:sz w:val="28"/>
          <w:szCs w:val="28"/>
          <w:lang w:eastAsia="ru-RU"/>
        </w:rPr>
        <w:t>/времени, д</w:t>
      </w:r>
      <w:r w:rsidRPr="00DB1522">
        <w:rPr>
          <w:rFonts w:ascii="Times New Roman" w:eastAsia="Times New Roman" w:hAnsi="Times New Roman" w:cs="Times New Roman"/>
          <w:sz w:val="28"/>
          <w:szCs w:val="28"/>
          <w:lang w:val="kk-KZ" w:eastAsia="ru-RU"/>
        </w:rPr>
        <w:t>анные исс</w:t>
      </w:r>
      <w:r w:rsidR="003D031F" w:rsidRPr="00DB1522">
        <w:rPr>
          <w:rFonts w:ascii="Times New Roman" w:eastAsia="Times New Roman" w:hAnsi="Times New Roman" w:cs="Times New Roman"/>
          <w:sz w:val="28"/>
          <w:szCs w:val="28"/>
          <w:lang w:val="kk-KZ" w:eastAsia="ru-RU"/>
        </w:rPr>
        <w:t>ледования приведены в таблице</w:t>
      </w:r>
      <w:r w:rsidR="000B194F" w:rsidRPr="00DB1522">
        <w:rPr>
          <w:rFonts w:ascii="Times New Roman" w:eastAsia="Times New Roman" w:hAnsi="Times New Roman" w:cs="Times New Roman"/>
          <w:sz w:val="28"/>
          <w:szCs w:val="28"/>
          <w:lang w:val="kk-KZ" w:eastAsia="ru-RU"/>
        </w:rPr>
        <w:t xml:space="preserve"> </w:t>
      </w:r>
      <w:r w:rsidR="00155A4B">
        <w:rPr>
          <w:rFonts w:ascii="Times New Roman" w:eastAsia="Times New Roman" w:hAnsi="Times New Roman" w:cs="Times New Roman"/>
          <w:sz w:val="28"/>
          <w:szCs w:val="28"/>
          <w:lang w:val="kk-KZ" w:eastAsia="ru-RU"/>
        </w:rPr>
        <w:t>15</w:t>
      </w:r>
      <w:r w:rsidR="00277494">
        <w:rPr>
          <w:rFonts w:ascii="Times New Roman" w:eastAsia="Times New Roman" w:hAnsi="Times New Roman" w:cs="Times New Roman"/>
          <w:sz w:val="28"/>
          <w:szCs w:val="28"/>
          <w:lang w:val="kk-KZ" w:eastAsia="ru-RU"/>
        </w:rPr>
        <w:t>, рисунок 16, таблица 16, рисунок 17, таблица 17, рисунок 18, таблица 18, рисунок 19</w:t>
      </w:r>
      <w:r w:rsidR="00104453">
        <w:rPr>
          <w:rFonts w:ascii="Times New Roman" w:eastAsia="Times New Roman" w:hAnsi="Times New Roman" w:cs="Times New Roman"/>
          <w:sz w:val="28"/>
          <w:szCs w:val="28"/>
          <w:lang w:val="kk-KZ" w:eastAsia="ru-RU"/>
        </w:rPr>
        <w:t>.</w:t>
      </w:r>
    </w:p>
    <w:p w14:paraId="4BA02373" w14:textId="77777777" w:rsidR="00355291" w:rsidRPr="008A0720" w:rsidRDefault="00355291" w:rsidP="00355291">
      <w:pPr>
        <w:spacing w:after="0" w:line="240" w:lineRule="auto"/>
        <w:ind w:firstLine="709"/>
        <w:jc w:val="both"/>
        <w:textAlignment w:val="baseline"/>
        <w:rPr>
          <w:rFonts w:ascii="Times New Roman" w:eastAsia="Times New Roman" w:hAnsi="Times New Roman" w:cs="Times New Roman"/>
          <w:sz w:val="28"/>
          <w:szCs w:val="28"/>
          <w:lang w:val="kk-KZ" w:eastAsia="ru-RU"/>
        </w:rPr>
      </w:pPr>
    </w:p>
    <w:p w14:paraId="597CC02D" w14:textId="12971878" w:rsidR="00355291" w:rsidRDefault="003372D2" w:rsidP="00277D97">
      <w:pPr>
        <w:autoSpaceDE w:val="0"/>
        <w:autoSpaceDN w:val="0"/>
        <w:adjustRightInd w:val="0"/>
        <w:spacing w:after="0" w:line="240" w:lineRule="auto"/>
        <w:jc w:val="both"/>
        <w:rPr>
          <w:rFonts w:ascii="Times New Roman" w:hAnsi="Times New Roman" w:cs="Times New Roman"/>
          <w:sz w:val="28"/>
          <w:szCs w:val="28"/>
        </w:rPr>
      </w:pPr>
      <w:r w:rsidRPr="00DB1522">
        <w:rPr>
          <w:rFonts w:ascii="Times New Roman" w:eastAsia="Times New Roman" w:hAnsi="Times New Roman" w:cs="Times New Roman"/>
          <w:sz w:val="28"/>
          <w:szCs w:val="28"/>
          <w:lang w:eastAsia="ru-RU"/>
        </w:rPr>
        <w:t xml:space="preserve">Таблица </w:t>
      </w:r>
      <w:r w:rsidR="00155A4B">
        <w:rPr>
          <w:rFonts w:ascii="Times New Roman" w:eastAsia="Times New Roman" w:hAnsi="Times New Roman" w:cs="Times New Roman"/>
          <w:sz w:val="28"/>
          <w:szCs w:val="28"/>
          <w:lang w:eastAsia="ru-RU"/>
        </w:rPr>
        <w:t>15</w:t>
      </w:r>
      <w:r w:rsidR="00355291" w:rsidRPr="00DB1522">
        <w:rPr>
          <w:rFonts w:ascii="Times New Roman" w:eastAsia="Times New Roman" w:hAnsi="Times New Roman" w:cs="Times New Roman"/>
          <w:sz w:val="28"/>
          <w:szCs w:val="28"/>
          <w:lang w:val="kk-KZ" w:eastAsia="ru-RU"/>
        </w:rPr>
        <w:t xml:space="preserve"> </w:t>
      </w:r>
      <w:r w:rsidR="00D460B5">
        <w:rPr>
          <w:rFonts w:ascii="Times New Roman" w:eastAsia="Times New Roman" w:hAnsi="Times New Roman" w:cs="Times New Roman"/>
          <w:sz w:val="28"/>
          <w:szCs w:val="28"/>
          <w:lang w:val="kk-KZ" w:eastAsia="ru-RU"/>
        </w:rPr>
        <w:t>–</w:t>
      </w:r>
      <w:r w:rsidR="00355291" w:rsidRPr="00DB1522">
        <w:rPr>
          <w:rFonts w:ascii="Times New Roman" w:eastAsia="Times New Roman" w:hAnsi="Times New Roman" w:cs="Times New Roman"/>
          <w:sz w:val="28"/>
          <w:szCs w:val="28"/>
          <w:lang w:val="kk-KZ" w:eastAsia="ru-RU"/>
        </w:rPr>
        <w:t xml:space="preserve"> </w:t>
      </w:r>
      <w:r w:rsidR="00277D97" w:rsidRPr="00DB1522">
        <w:rPr>
          <w:rFonts w:ascii="Times New Roman" w:eastAsia="Times New Roman" w:hAnsi="Times New Roman" w:cs="Times New Roman"/>
          <w:bCs/>
          <w:sz w:val="28"/>
          <w:szCs w:val="28"/>
          <w:lang w:eastAsia="ru-RU"/>
        </w:rPr>
        <w:t>Структурно-механические</w:t>
      </w:r>
      <w:r w:rsidR="00355291" w:rsidRPr="00DB1522">
        <w:rPr>
          <w:rFonts w:ascii="Times New Roman" w:eastAsia="Times New Roman" w:hAnsi="Times New Roman" w:cs="Times New Roman"/>
          <w:bCs/>
          <w:sz w:val="28"/>
          <w:szCs w:val="28"/>
          <w:lang w:eastAsia="ru-RU"/>
        </w:rPr>
        <w:t xml:space="preserve"> свойства </w:t>
      </w:r>
      <w:r w:rsidR="00355291" w:rsidRPr="00DB1522">
        <w:rPr>
          <w:rFonts w:ascii="Times New Roman" w:eastAsia="Times New Roman" w:hAnsi="Times New Roman" w:cs="Times New Roman"/>
          <w:bCs/>
          <w:sz w:val="28"/>
          <w:szCs w:val="28"/>
          <w:lang w:val="kk-KZ" w:eastAsia="ru-RU"/>
        </w:rPr>
        <w:t>смесей для макаронных изделий</w:t>
      </w:r>
      <w:r w:rsidR="00A65C40" w:rsidRPr="00DB1522">
        <w:rPr>
          <w:rFonts w:ascii="Times New Roman" w:hAnsi="Times New Roman" w:cs="Times New Roman"/>
          <w:sz w:val="28"/>
          <w:szCs w:val="28"/>
        </w:rPr>
        <w:t xml:space="preserve"> </w:t>
      </w:r>
      <w:r w:rsidR="004A6FB6" w:rsidRPr="00DB1522">
        <w:rPr>
          <w:rFonts w:ascii="Times New Roman" w:hAnsi="Times New Roman" w:cs="Times New Roman"/>
          <w:sz w:val="28"/>
          <w:szCs w:val="28"/>
        </w:rPr>
        <w:t>с</w:t>
      </w:r>
      <w:r w:rsidR="00277D97" w:rsidRPr="00DB1522">
        <w:rPr>
          <w:rFonts w:ascii="Times New Roman" w:hAnsi="Times New Roman" w:cs="Times New Roman"/>
          <w:sz w:val="28"/>
          <w:szCs w:val="28"/>
        </w:rPr>
        <w:t xml:space="preserve"> </w:t>
      </w:r>
      <w:r w:rsidR="00A65C40" w:rsidRPr="00DB1522">
        <w:rPr>
          <w:rFonts w:ascii="Times New Roman" w:hAnsi="Times New Roman" w:cs="Times New Roman"/>
          <w:sz w:val="28"/>
          <w:szCs w:val="28"/>
        </w:rPr>
        <w:t xml:space="preserve">добавлением </w:t>
      </w:r>
      <w:r w:rsidR="004A6FB6" w:rsidRPr="00DB1522">
        <w:rPr>
          <w:rFonts w:ascii="Times New Roman" w:hAnsi="Times New Roman" w:cs="Times New Roman"/>
          <w:sz w:val="28"/>
          <w:szCs w:val="28"/>
        </w:rPr>
        <w:t>3,8% пшенной муки</w:t>
      </w:r>
      <w:r w:rsidR="00A65C40" w:rsidRPr="00DB1522">
        <w:rPr>
          <w:rFonts w:ascii="Times New Roman" w:hAnsi="Times New Roman" w:cs="Times New Roman"/>
          <w:sz w:val="28"/>
          <w:szCs w:val="28"/>
        </w:rPr>
        <w:t xml:space="preserve"> </w:t>
      </w:r>
    </w:p>
    <w:p w14:paraId="4992711C" w14:textId="77777777" w:rsidR="00D460B5" w:rsidRPr="00D460B5" w:rsidRDefault="00D460B5" w:rsidP="003F01CD">
      <w:pPr>
        <w:autoSpaceDE w:val="0"/>
        <w:autoSpaceDN w:val="0"/>
        <w:adjustRightInd w:val="0"/>
        <w:spacing w:after="0" w:line="240" w:lineRule="auto"/>
        <w:jc w:val="right"/>
        <w:rPr>
          <w:rFonts w:ascii="Times New Roman" w:eastAsia="Times New Roman" w:hAnsi="Times New Roman" w:cs="Times New Roman"/>
          <w:bCs/>
          <w:sz w:val="16"/>
          <w:szCs w:val="16"/>
          <w:lang w:val="kk-KZ" w:eastAsia="ru-RU"/>
        </w:rPr>
      </w:pPr>
    </w:p>
    <w:tbl>
      <w:tblPr>
        <w:tblStyle w:val="61"/>
        <w:tblW w:w="0" w:type="auto"/>
        <w:jc w:val="center"/>
        <w:tblLook w:val="04A0" w:firstRow="1" w:lastRow="0" w:firstColumn="1" w:lastColumn="0" w:noHBand="0" w:noVBand="1"/>
      </w:tblPr>
      <w:tblGrid>
        <w:gridCol w:w="2503"/>
        <w:gridCol w:w="1153"/>
        <w:gridCol w:w="1152"/>
        <w:gridCol w:w="1149"/>
        <w:gridCol w:w="1149"/>
        <w:gridCol w:w="1149"/>
        <w:gridCol w:w="1360"/>
      </w:tblGrid>
      <w:tr w:rsidR="003D31A5" w:rsidRPr="001D6FA0" w14:paraId="2DE81EB5" w14:textId="588F88B6" w:rsidTr="003F01CD">
        <w:trPr>
          <w:jc w:val="center"/>
        </w:trPr>
        <w:tc>
          <w:tcPr>
            <w:tcW w:w="2503" w:type="dxa"/>
            <w:tcBorders>
              <w:bottom w:val="single" w:sz="4" w:space="0" w:color="000000"/>
            </w:tcBorders>
          </w:tcPr>
          <w:p w14:paraId="21E5708A" w14:textId="77777777" w:rsidR="003D31A5" w:rsidRPr="00D460B5" w:rsidRDefault="003D31A5" w:rsidP="00355291">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Показатели альвеографа</w:t>
            </w:r>
          </w:p>
        </w:tc>
        <w:tc>
          <w:tcPr>
            <w:tcW w:w="1153" w:type="dxa"/>
            <w:tcBorders>
              <w:bottom w:val="single" w:sz="4" w:space="0" w:color="000000"/>
            </w:tcBorders>
          </w:tcPr>
          <w:p w14:paraId="7A1B3113" w14:textId="77777777" w:rsidR="003D31A5" w:rsidRPr="00D460B5" w:rsidRDefault="003D31A5" w:rsidP="00A65C40">
            <w:pPr>
              <w:autoSpaceDE w:val="0"/>
              <w:autoSpaceDN w:val="0"/>
              <w:adjustRightInd w:val="0"/>
              <w:jc w:val="center"/>
              <w:rPr>
                <w:rFonts w:ascii="Times New Roman" w:hAnsi="Times New Roman" w:cs="Times New Roman"/>
                <w:sz w:val="24"/>
                <w:szCs w:val="24"/>
              </w:rPr>
            </w:pPr>
            <w:r w:rsidRPr="00D460B5">
              <w:rPr>
                <w:rFonts w:ascii="Times New Roman" w:hAnsi="Times New Roman" w:cs="Times New Roman"/>
                <w:sz w:val="24"/>
                <w:szCs w:val="24"/>
              </w:rPr>
              <w:t>Мучная смесь 1</w:t>
            </w:r>
          </w:p>
        </w:tc>
        <w:tc>
          <w:tcPr>
            <w:tcW w:w="1152" w:type="dxa"/>
            <w:tcBorders>
              <w:bottom w:val="single" w:sz="4" w:space="0" w:color="000000"/>
            </w:tcBorders>
          </w:tcPr>
          <w:p w14:paraId="0036A908" w14:textId="77777777" w:rsidR="003D31A5" w:rsidRPr="00D460B5" w:rsidRDefault="003D31A5" w:rsidP="00355291">
            <w:pPr>
              <w:autoSpaceDE w:val="0"/>
              <w:autoSpaceDN w:val="0"/>
              <w:adjustRightInd w:val="0"/>
              <w:jc w:val="center"/>
              <w:rPr>
                <w:rFonts w:ascii="Times New Roman" w:hAnsi="Times New Roman" w:cs="Times New Roman"/>
                <w:sz w:val="24"/>
                <w:szCs w:val="24"/>
              </w:rPr>
            </w:pPr>
            <w:r w:rsidRPr="00D460B5">
              <w:rPr>
                <w:rFonts w:ascii="Times New Roman" w:hAnsi="Times New Roman" w:cs="Times New Roman"/>
                <w:sz w:val="24"/>
                <w:szCs w:val="24"/>
              </w:rPr>
              <w:t>Мучная смесь 2</w:t>
            </w:r>
          </w:p>
        </w:tc>
        <w:tc>
          <w:tcPr>
            <w:tcW w:w="1149" w:type="dxa"/>
            <w:tcBorders>
              <w:bottom w:val="single" w:sz="4" w:space="0" w:color="000000"/>
            </w:tcBorders>
          </w:tcPr>
          <w:p w14:paraId="4BFF4696" w14:textId="77777777" w:rsidR="003D31A5" w:rsidRPr="00D460B5" w:rsidRDefault="003D31A5" w:rsidP="00355291">
            <w:pPr>
              <w:autoSpaceDE w:val="0"/>
              <w:autoSpaceDN w:val="0"/>
              <w:adjustRightInd w:val="0"/>
              <w:jc w:val="center"/>
              <w:rPr>
                <w:rFonts w:ascii="Times New Roman" w:hAnsi="Times New Roman" w:cs="Times New Roman"/>
                <w:sz w:val="24"/>
                <w:szCs w:val="24"/>
              </w:rPr>
            </w:pPr>
            <w:r w:rsidRPr="00D460B5">
              <w:rPr>
                <w:rFonts w:ascii="Times New Roman" w:hAnsi="Times New Roman" w:cs="Times New Roman"/>
                <w:sz w:val="24"/>
                <w:szCs w:val="24"/>
              </w:rPr>
              <w:t>Мучная смесь 3</w:t>
            </w:r>
          </w:p>
        </w:tc>
        <w:tc>
          <w:tcPr>
            <w:tcW w:w="1149" w:type="dxa"/>
            <w:tcBorders>
              <w:bottom w:val="single" w:sz="4" w:space="0" w:color="000000"/>
            </w:tcBorders>
          </w:tcPr>
          <w:p w14:paraId="1B43C88E" w14:textId="77777777" w:rsidR="003D31A5" w:rsidRPr="00D460B5" w:rsidRDefault="003D31A5" w:rsidP="00355291">
            <w:pPr>
              <w:autoSpaceDE w:val="0"/>
              <w:autoSpaceDN w:val="0"/>
              <w:adjustRightInd w:val="0"/>
              <w:jc w:val="center"/>
              <w:rPr>
                <w:rFonts w:ascii="Times New Roman" w:hAnsi="Times New Roman" w:cs="Times New Roman"/>
                <w:sz w:val="24"/>
                <w:szCs w:val="24"/>
              </w:rPr>
            </w:pPr>
            <w:r w:rsidRPr="00D460B5">
              <w:rPr>
                <w:rFonts w:ascii="Times New Roman" w:hAnsi="Times New Roman" w:cs="Times New Roman"/>
                <w:sz w:val="24"/>
                <w:szCs w:val="24"/>
              </w:rPr>
              <w:t>Мучная смесь 4</w:t>
            </w:r>
          </w:p>
        </w:tc>
        <w:tc>
          <w:tcPr>
            <w:tcW w:w="1149" w:type="dxa"/>
            <w:tcBorders>
              <w:bottom w:val="single" w:sz="4" w:space="0" w:color="000000"/>
            </w:tcBorders>
          </w:tcPr>
          <w:p w14:paraId="1271AC35" w14:textId="77777777" w:rsidR="003D31A5" w:rsidRPr="00D460B5" w:rsidRDefault="003D31A5" w:rsidP="00355291">
            <w:pPr>
              <w:autoSpaceDE w:val="0"/>
              <w:autoSpaceDN w:val="0"/>
              <w:adjustRightInd w:val="0"/>
              <w:jc w:val="center"/>
              <w:rPr>
                <w:rFonts w:ascii="Times New Roman" w:hAnsi="Times New Roman" w:cs="Times New Roman"/>
                <w:sz w:val="24"/>
                <w:szCs w:val="24"/>
              </w:rPr>
            </w:pPr>
            <w:r w:rsidRPr="00D460B5">
              <w:rPr>
                <w:rFonts w:ascii="Times New Roman" w:hAnsi="Times New Roman" w:cs="Times New Roman"/>
                <w:sz w:val="24"/>
                <w:szCs w:val="24"/>
              </w:rPr>
              <w:t>Мучная смесь 5</w:t>
            </w:r>
          </w:p>
        </w:tc>
        <w:tc>
          <w:tcPr>
            <w:tcW w:w="1360" w:type="dxa"/>
            <w:tcBorders>
              <w:bottom w:val="single" w:sz="4" w:space="0" w:color="000000"/>
            </w:tcBorders>
          </w:tcPr>
          <w:p w14:paraId="157C97EB" w14:textId="4C3CB563" w:rsidR="003D31A5" w:rsidRPr="00D460B5" w:rsidRDefault="003D31A5" w:rsidP="00355291">
            <w:pPr>
              <w:autoSpaceDE w:val="0"/>
              <w:autoSpaceDN w:val="0"/>
              <w:adjustRightInd w:val="0"/>
              <w:jc w:val="center"/>
              <w:rPr>
                <w:rFonts w:ascii="Times New Roman" w:hAnsi="Times New Roman" w:cs="Times New Roman"/>
                <w:sz w:val="24"/>
                <w:szCs w:val="24"/>
              </w:rPr>
            </w:pPr>
            <w:r w:rsidRPr="00D460B5">
              <w:rPr>
                <w:rFonts w:ascii="Times New Roman" w:hAnsi="Times New Roman" w:cs="Times New Roman"/>
                <w:sz w:val="24"/>
                <w:szCs w:val="24"/>
              </w:rPr>
              <w:t>Средние значения</w:t>
            </w:r>
          </w:p>
        </w:tc>
      </w:tr>
      <w:tr w:rsidR="003F01CD" w:rsidRPr="001D6FA0" w14:paraId="25ED54F9" w14:textId="67DCD821" w:rsidTr="003F01CD">
        <w:trPr>
          <w:trHeight w:val="58"/>
          <w:jc w:val="center"/>
        </w:trPr>
        <w:tc>
          <w:tcPr>
            <w:tcW w:w="2503" w:type="dxa"/>
          </w:tcPr>
          <w:p w14:paraId="3CEEDB19" w14:textId="3DDD4993" w:rsidR="003F01CD" w:rsidRPr="00D460B5" w:rsidRDefault="003F01CD" w:rsidP="003F01CD">
            <w:pPr>
              <w:autoSpaceDE w:val="0"/>
              <w:autoSpaceDN w:val="0"/>
              <w:adjustRightInd w:val="0"/>
              <w:rPr>
                <w:rFonts w:ascii="Times New Roman" w:hAnsi="Times New Roman" w:cs="Times New Roman"/>
                <w:sz w:val="24"/>
                <w:szCs w:val="24"/>
              </w:rPr>
            </w:pPr>
            <w:r w:rsidRPr="00D460B5">
              <w:rPr>
                <w:rFonts w:ascii="Times New Roman" w:hAnsi="Times New Roman" w:cs="Times New Roman"/>
                <w:sz w:val="24"/>
                <w:szCs w:val="24"/>
              </w:rPr>
              <w:t>Упругость теста Р</w:t>
            </w:r>
          </w:p>
        </w:tc>
        <w:tc>
          <w:tcPr>
            <w:tcW w:w="1153" w:type="dxa"/>
            <w:vAlign w:val="center"/>
          </w:tcPr>
          <w:p w14:paraId="325823A7" w14:textId="77777777" w:rsidR="003F01CD" w:rsidRPr="00D460B5" w:rsidRDefault="003F01CD"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5</w:t>
            </w:r>
          </w:p>
        </w:tc>
        <w:tc>
          <w:tcPr>
            <w:tcW w:w="1152" w:type="dxa"/>
            <w:vAlign w:val="center"/>
          </w:tcPr>
          <w:p w14:paraId="7A5C81C6" w14:textId="77777777" w:rsidR="003F01CD" w:rsidRPr="00D460B5" w:rsidRDefault="003F01CD"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37</w:t>
            </w:r>
          </w:p>
        </w:tc>
        <w:tc>
          <w:tcPr>
            <w:tcW w:w="1149" w:type="dxa"/>
            <w:vAlign w:val="center"/>
          </w:tcPr>
          <w:p w14:paraId="49EB8D67" w14:textId="77777777" w:rsidR="003F01CD" w:rsidRPr="00D460B5" w:rsidRDefault="003F01CD"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49</w:t>
            </w:r>
          </w:p>
        </w:tc>
        <w:tc>
          <w:tcPr>
            <w:tcW w:w="1149" w:type="dxa"/>
            <w:vAlign w:val="center"/>
          </w:tcPr>
          <w:p w14:paraId="6C9C87A6" w14:textId="77777777" w:rsidR="003F01CD" w:rsidRPr="00D460B5" w:rsidRDefault="003F01CD"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60</w:t>
            </w:r>
          </w:p>
        </w:tc>
        <w:tc>
          <w:tcPr>
            <w:tcW w:w="1149" w:type="dxa"/>
            <w:vAlign w:val="center"/>
          </w:tcPr>
          <w:p w14:paraId="4C0CE656" w14:textId="77777777" w:rsidR="003F01CD" w:rsidRPr="00D460B5" w:rsidRDefault="003F01CD"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65</w:t>
            </w:r>
          </w:p>
        </w:tc>
        <w:tc>
          <w:tcPr>
            <w:tcW w:w="1360" w:type="dxa"/>
            <w:vAlign w:val="center"/>
          </w:tcPr>
          <w:p w14:paraId="1E5C47F3" w14:textId="69976EC1" w:rsidR="003F01CD" w:rsidRPr="00D460B5" w:rsidRDefault="003F01CD"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91</w:t>
            </w:r>
          </w:p>
        </w:tc>
      </w:tr>
      <w:tr w:rsidR="003D31A5" w:rsidRPr="001D6FA0" w14:paraId="4C27FB0D" w14:textId="55410693" w:rsidTr="003F01CD">
        <w:trPr>
          <w:jc w:val="center"/>
        </w:trPr>
        <w:tc>
          <w:tcPr>
            <w:tcW w:w="2503" w:type="dxa"/>
          </w:tcPr>
          <w:p w14:paraId="1CE1A53B" w14:textId="77777777" w:rsidR="003D31A5" w:rsidRPr="00D460B5" w:rsidRDefault="003D31A5" w:rsidP="00355291">
            <w:pPr>
              <w:autoSpaceDE w:val="0"/>
              <w:autoSpaceDN w:val="0"/>
              <w:adjustRightInd w:val="0"/>
              <w:rPr>
                <w:rFonts w:ascii="Times New Roman" w:hAnsi="Times New Roman" w:cs="Times New Roman"/>
                <w:bCs/>
                <w:sz w:val="24"/>
                <w:szCs w:val="24"/>
              </w:rPr>
            </w:pPr>
            <w:r w:rsidRPr="00D460B5">
              <w:rPr>
                <w:rFonts w:ascii="Times New Roman" w:hAnsi="Times New Roman" w:cs="Times New Roman"/>
                <w:sz w:val="24"/>
                <w:szCs w:val="24"/>
              </w:rPr>
              <w:t xml:space="preserve">Максимальный объём воздуха </w:t>
            </w:r>
            <w:r w:rsidRPr="00D460B5">
              <w:rPr>
                <w:rFonts w:ascii="Times New Roman" w:hAnsi="Times New Roman" w:cs="Times New Roman"/>
                <w:bCs/>
                <w:sz w:val="24"/>
                <w:szCs w:val="24"/>
              </w:rPr>
              <w:t>L</w:t>
            </w:r>
          </w:p>
        </w:tc>
        <w:tc>
          <w:tcPr>
            <w:tcW w:w="1153" w:type="dxa"/>
            <w:vAlign w:val="center"/>
          </w:tcPr>
          <w:p w14:paraId="178C9AEF" w14:textId="77777777" w:rsidR="003D31A5" w:rsidRPr="00D460B5" w:rsidRDefault="003D31A5" w:rsidP="003F01CD">
            <w:pPr>
              <w:autoSpaceDE w:val="0"/>
              <w:autoSpaceDN w:val="0"/>
              <w:adjustRightInd w:val="0"/>
              <w:jc w:val="center"/>
              <w:rPr>
                <w:rFonts w:ascii="Times New Roman" w:hAnsi="Times New Roman" w:cs="Times New Roman"/>
                <w:bCs/>
                <w:sz w:val="24"/>
                <w:szCs w:val="24"/>
                <w:lang w:val="kk-KZ"/>
              </w:rPr>
            </w:pPr>
            <w:r w:rsidRPr="00D460B5">
              <w:rPr>
                <w:rFonts w:ascii="Times New Roman" w:hAnsi="Times New Roman" w:cs="Times New Roman"/>
                <w:bCs/>
                <w:sz w:val="24"/>
                <w:szCs w:val="24"/>
                <w:lang w:val="kk-KZ"/>
              </w:rPr>
              <w:t>77</w:t>
            </w:r>
          </w:p>
        </w:tc>
        <w:tc>
          <w:tcPr>
            <w:tcW w:w="1152" w:type="dxa"/>
            <w:vAlign w:val="center"/>
          </w:tcPr>
          <w:p w14:paraId="082075C7"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91</w:t>
            </w:r>
          </w:p>
        </w:tc>
        <w:tc>
          <w:tcPr>
            <w:tcW w:w="1149" w:type="dxa"/>
            <w:vAlign w:val="center"/>
          </w:tcPr>
          <w:p w14:paraId="60531A8C"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83</w:t>
            </w:r>
          </w:p>
        </w:tc>
        <w:tc>
          <w:tcPr>
            <w:tcW w:w="1149" w:type="dxa"/>
            <w:vAlign w:val="center"/>
          </w:tcPr>
          <w:p w14:paraId="6F2E6318"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77</w:t>
            </w:r>
          </w:p>
        </w:tc>
        <w:tc>
          <w:tcPr>
            <w:tcW w:w="1149" w:type="dxa"/>
            <w:vAlign w:val="center"/>
          </w:tcPr>
          <w:p w14:paraId="619C81AF"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67</w:t>
            </w:r>
          </w:p>
        </w:tc>
        <w:tc>
          <w:tcPr>
            <w:tcW w:w="1360" w:type="dxa"/>
            <w:vAlign w:val="center"/>
          </w:tcPr>
          <w:p w14:paraId="3AA61250" w14:textId="78601021" w:rsidR="003D31A5" w:rsidRPr="00D460B5" w:rsidRDefault="00CC1F77"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97</w:t>
            </w:r>
          </w:p>
        </w:tc>
      </w:tr>
      <w:tr w:rsidR="003D31A5" w:rsidRPr="001D6FA0" w14:paraId="2C5FF113" w14:textId="101969E5" w:rsidTr="003F01CD">
        <w:trPr>
          <w:jc w:val="center"/>
        </w:trPr>
        <w:tc>
          <w:tcPr>
            <w:tcW w:w="2503" w:type="dxa"/>
          </w:tcPr>
          <w:p w14:paraId="34D711D1" w14:textId="77777777" w:rsidR="003D31A5" w:rsidRPr="00D460B5" w:rsidRDefault="003D31A5" w:rsidP="00355291">
            <w:pPr>
              <w:autoSpaceDE w:val="0"/>
              <w:autoSpaceDN w:val="0"/>
              <w:adjustRightInd w:val="0"/>
              <w:rPr>
                <w:rFonts w:ascii="Times New Roman" w:hAnsi="Times New Roman" w:cs="Times New Roman"/>
                <w:bCs/>
                <w:sz w:val="24"/>
                <w:szCs w:val="24"/>
                <w:lang w:val="en-US"/>
              </w:rPr>
            </w:pPr>
            <w:r w:rsidRPr="00D460B5">
              <w:rPr>
                <w:rFonts w:ascii="Times New Roman" w:hAnsi="Times New Roman" w:cs="Times New Roman"/>
                <w:bCs/>
                <w:sz w:val="24"/>
                <w:szCs w:val="24"/>
              </w:rPr>
              <w:t xml:space="preserve">Индекс растяжимости </w:t>
            </w:r>
            <w:r w:rsidRPr="00D460B5">
              <w:rPr>
                <w:rFonts w:ascii="Times New Roman" w:hAnsi="Times New Roman" w:cs="Times New Roman"/>
                <w:bCs/>
                <w:sz w:val="24"/>
                <w:szCs w:val="24"/>
                <w:lang w:val="en-US"/>
              </w:rPr>
              <w:t>G</w:t>
            </w:r>
          </w:p>
        </w:tc>
        <w:tc>
          <w:tcPr>
            <w:tcW w:w="1153" w:type="dxa"/>
            <w:vAlign w:val="center"/>
          </w:tcPr>
          <w:p w14:paraId="39D34E93"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19,5</w:t>
            </w:r>
          </w:p>
        </w:tc>
        <w:tc>
          <w:tcPr>
            <w:tcW w:w="1152" w:type="dxa"/>
            <w:vAlign w:val="center"/>
          </w:tcPr>
          <w:p w14:paraId="7A7A3A76"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21,2</w:t>
            </w:r>
          </w:p>
        </w:tc>
        <w:tc>
          <w:tcPr>
            <w:tcW w:w="1149" w:type="dxa"/>
            <w:vAlign w:val="center"/>
          </w:tcPr>
          <w:p w14:paraId="3E21B1A2"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20,3</w:t>
            </w:r>
          </w:p>
        </w:tc>
        <w:tc>
          <w:tcPr>
            <w:tcW w:w="1149" w:type="dxa"/>
            <w:vAlign w:val="center"/>
          </w:tcPr>
          <w:p w14:paraId="2DA87BEE"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19,5</w:t>
            </w:r>
          </w:p>
        </w:tc>
        <w:tc>
          <w:tcPr>
            <w:tcW w:w="1149" w:type="dxa"/>
            <w:vAlign w:val="center"/>
          </w:tcPr>
          <w:p w14:paraId="33A71867"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18,2</w:t>
            </w:r>
          </w:p>
        </w:tc>
        <w:tc>
          <w:tcPr>
            <w:tcW w:w="1360" w:type="dxa"/>
            <w:vAlign w:val="center"/>
          </w:tcPr>
          <w:p w14:paraId="3A004012" w14:textId="2D9BE930" w:rsidR="003D31A5" w:rsidRPr="00D460B5" w:rsidRDefault="00CC1F77"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21,9</w:t>
            </w:r>
          </w:p>
        </w:tc>
      </w:tr>
      <w:tr w:rsidR="003D31A5" w:rsidRPr="001D6FA0" w14:paraId="029A95CD" w14:textId="36A6D020" w:rsidTr="003F01CD">
        <w:trPr>
          <w:jc w:val="center"/>
        </w:trPr>
        <w:tc>
          <w:tcPr>
            <w:tcW w:w="2503" w:type="dxa"/>
          </w:tcPr>
          <w:p w14:paraId="77B02E94" w14:textId="77777777" w:rsidR="003D31A5" w:rsidRPr="00D460B5" w:rsidRDefault="003D31A5" w:rsidP="00355291">
            <w:pPr>
              <w:autoSpaceDE w:val="0"/>
              <w:autoSpaceDN w:val="0"/>
              <w:adjustRightInd w:val="0"/>
              <w:rPr>
                <w:rFonts w:ascii="Times New Roman" w:hAnsi="Times New Roman" w:cs="Times New Roman"/>
                <w:bCs/>
                <w:sz w:val="24"/>
                <w:szCs w:val="24"/>
              </w:rPr>
            </w:pPr>
            <w:r w:rsidRPr="00D460B5">
              <w:rPr>
                <w:rFonts w:ascii="Times New Roman" w:hAnsi="Times New Roman" w:cs="Times New Roman"/>
                <w:bCs/>
                <w:sz w:val="24"/>
                <w:szCs w:val="24"/>
              </w:rPr>
              <w:t>Энергия деформации</w:t>
            </w:r>
            <w:r w:rsidRPr="00D460B5">
              <w:rPr>
                <w:rFonts w:ascii="Times New Roman" w:hAnsi="Times New Roman" w:cs="Times New Roman"/>
                <w:bCs/>
                <w:sz w:val="24"/>
                <w:szCs w:val="24"/>
                <w:lang w:val="en-US"/>
              </w:rPr>
              <w:t xml:space="preserve"> W</w:t>
            </w:r>
          </w:p>
        </w:tc>
        <w:tc>
          <w:tcPr>
            <w:tcW w:w="1153" w:type="dxa"/>
            <w:vAlign w:val="center"/>
          </w:tcPr>
          <w:p w14:paraId="3CF7EB50"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21</w:t>
            </w:r>
          </w:p>
        </w:tc>
        <w:tc>
          <w:tcPr>
            <w:tcW w:w="1152" w:type="dxa"/>
            <w:vAlign w:val="center"/>
          </w:tcPr>
          <w:p w14:paraId="0E0B262C"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115</w:t>
            </w:r>
          </w:p>
        </w:tc>
        <w:tc>
          <w:tcPr>
            <w:tcW w:w="1149" w:type="dxa"/>
            <w:vAlign w:val="center"/>
          </w:tcPr>
          <w:p w14:paraId="5CC40BBF"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142</w:t>
            </w:r>
          </w:p>
        </w:tc>
        <w:tc>
          <w:tcPr>
            <w:tcW w:w="1149" w:type="dxa"/>
            <w:vAlign w:val="center"/>
          </w:tcPr>
          <w:p w14:paraId="68038D34"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172</w:t>
            </w:r>
          </w:p>
        </w:tc>
        <w:tc>
          <w:tcPr>
            <w:tcW w:w="1149" w:type="dxa"/>
            <w:vAlign w:val="center"/>
          </w:tcPr>
          <w:p w14:paraId="6B4CF687"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164</w:t>
            </w:r>
          </w:p>
        </w:tc>
        <w:tc>
          <w:tcPr>
            <w:tcW w:w="1360" w:type="dxa"/>
            <w:vAlign w:val="center"/>
          </w:tcPr>
          <w:p w14:paraId="388B3072" w14:textId="0E77A69B" w:rsidR="003D31A5" w:rsidRPr="00D460B5" w:rsidRDefault="00CC1F77"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283</w:t>
            </w:r>
          </w:p>
        </w:tc>
      </w:tr>
      <w:tr w:rsidR="003D31A5" w:rsidRPr="001D6FA0" w14:paraId="7432DBC9" w14:textId="4ECE5091" w:rsidTr="003F01CD">
        <w:trPr>
          <w:jc w:val="center"/>
        </w:trPr>
        <w:tc>
          <w:tcPr>
            <w:tcW w:w="2503" w:type="dxa"/>
          </w:tcPr>
          <w:p w14:paraId="7F719D94" w14:textId="6D5C5D53" w:rsidR="003D31A5" w:rsidRPr="00D460B5" w:rsidRDefault="003D31A5" w:rsidP="00355291">
            <w:pPr>
              <w:autoSpaceDE w:val="0"/>
              <w:autoSpaceDN w:val="0"/>
              <w:adjustRightInd w:val="0"/>
              <w:rPr>
                <w:rFonts w:ascii="Times New Roman" w:hAnsi="Times New Roman" w:cs="Times New Roman"/>
                <w:bCs/>
                <w:sz w:val="24"/>
                <w:szCs w:val="24"/>
              </w:rPr>
            </w:pPr>
            <w:r w:rsidRPr="00D460B5">
              <w:rPr>
                <w:rFonts w:ascii="Times New Roman" w:hAnsi="Times New Roman" w:cs="Times New Roman"/>
                <w:bCs/>
                <w:sz w:val="24"/>
                <w:szCs w:val="24"/>
              </w:rPr>
              <w:t>Коэффициент конфи</w:t>
            </w:r>
            <w:r w:rsidR="003F01CD">
              <w:rPr>
                <w:rFonts w:ascii="Times New Roman" w:hAnsi="Times New Roman" w:cs="Times New Roman"/>
                <w:bCs/>
                <w:sz w:val="24"/>
                <w:szCs w:val="24"/>
              </w:rPr>
              <w:t xml:space="preserve"> </w:t>
            </w:r>
            <w:r w:rsidRPr="00D460B5">
              <w:rPr>
                <w:rFonts w:ascii="Times New Roman" w:hAnsi="Times New Roman" w:cs="Times New Roman"/>
                <w:bCs/>
                <w:sz w:val="24"/>
                <w:szCs w:val="24"/>
              </w:rPr>
              <w:t xml:space="preserve">гурации кривой </w:t>
            </w:r>
            <w:r w:rsidRPr="00D460B5">
              <w:rPr>
                <w:rFonts w:ascii="Times New Roman" w:hAnsi="Times New Roman" w:cs="Times New Roman"/>
                <w:bCs/>
                <w:sz w:val="24"/>
                <w:szCs w:val="24"/>
                <w:lang w:val="en-US"/>
              </w:rPr>
              <w:t>P</w:t>
            </w:r>
            <w:r w:rsidRPr="00D460B5">
              <w:rPr>
                <w:rFonts w:ascii="Times New Roman" w:hAnsi="Times New Roman" w:cs="Times New Roman"/>
                <w:bCs/>
                <w:sz w:val="24"/>
                <w:szCs w:val="24"/>
              </w:rPr>
              <w:t>/</w:t>
            </w:r>
            <w:r w:rsidRPr="00D460B5">
              <w:rPr>
                <w:rFonts w:ascii="Times New Roman" w:hAnsi="Times New Roman" w:cs="Times New Roman"/>
                <w:bCs/>
                <w:sz w:val="24"/>
                <w:szCs w:val="24"/>
                <w:lang w:val="en-US"/>
              </w:rPr>
              <w:t>L</w:t>
            </w:r>
          </w:p>
        </w:tc>
        <w:tc>
          <w:tcPr>
            <w:tcW w:w="1153" w:type="dxa"/>
            <w:vAlign w:val="center"/>
          </w:tcPr>
          <w:p w14:paraId="44B73B3E" w14:textId="77777777" w:rsidR="003D31A5" w:rsidRPr="00D460B5" w:rsidRDefault="003D31A5" w:rsidP="003F01CD">
            <w:pPr>
              <w:autoSpaceDE w:val="0"/>
              <w:autoSpaceDN w:val="0"/>
              <w:adjustRightInd w:val="0"/>
              <w:jc w:val="center"/>
              <w:rPr>
                <w:rFonts w:ascii="Times New Roman" w:hAnsi="Times New Roman" w:cs="Times New Roman"/>
                <w:bCs/>
                <w:sz w:val="24"/>
                <w:szCs w:val="24"/>
                <w:lang w:val="kk-KZ"/>
              </w:rPr>
            </w:pPr>
            <w:r w:rsidRPr="00D460B5">
              <w:rPr>
                <w:rFonts w:ascii="Times New Roman" w:hAnsi="Times New Roman" w:cs="Times New Roman"/>
                <w:bCs/>
                <w:sz w:val="24"/>
                <w:szCs w:val="24"/>
                <w:lang w:val="kk-KZ"/>
              </w:rPr>
              <w:t>0,065</w:t>
            </w:r>
          </w:p>
        </w:tc>
        <w:tc>
          <w:tcPr>
            <w:tcW w:w="1152" w:type="dxa"/>
            <w:vAlign w:val="center"/>
          </w:tcPr>
          <w:p w14:paraId="44688979"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0,41</w:t>
            </w:r>
          </w:p>
        </w:tc>
        <w:tc>
          <w:tcPr>
            <w:tcW w:w="1149" w:type="dxa"/>
            <w:vAlign w:val="center"/>
          </w:tcPr>
          <w:p w14:paraId="796EB986"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0,59</w:t>
            </w:r>
          </w:p>
        </w:tc>
        <w:tc>
          <w:tcPr>
            <w:tcW w:w="1149" w:type="dxa"/>
            <w:vAlign w:val="center"/>
          </w:tcPr>
          <w:p w14:paraId="27D05054"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0,78</w:t>
            </w:r>
          </w:p>
        </w:tc>
        <w:tc>
          <w:tcPr>
            <w:tcW w:w="1149" w:type="dxa"/>
            <w:vAlign w:val="center"/>
          </w:tcPr>
          <w:p w14:paraId="7DA669B9"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0,97</w:t>
            </w:r>
          </w:p>
        </w:tc>
        <w:tc>
          <w:tcPr>
            <w:tcW w:w="1360" w:type="dxa"/>
            <w:vAlign w:val="center"/>
          </w:tcPr>
          <w:p w14:paraId="5BF5ABA2" w14:textId="10CB2DCB" w:rsidR="003D31A5" w:rsidRPr="00D460B5" w:rsidRDefault="00CC1F77"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0,94</w:t>
            </w:r>
          </w:p>
        </w:tc>
      </w:tr>
      <w:tr w:rsidR="003D31A5" w:rsidRPr="001D6FA0" w14:paraId="1F80719F" w14:textId="7AC64156" w:rsidTr="003F01CD">
        <w:trPr>
          <w:jc w:val="center"/>
        </w:trPr>
        <w:tc>
          <w:tcPr>
            <w:tcW w:w="2503" w:type="dxa"/>
          </w:tcPr>
          <w:p w14:paraId="5E269857" w14:textId="77777777" w:rsidR="003D31A5" w:rsidRPr="00D460B5" w:rsidRDefault="003D31A5" w:rsidP="00355291">
            <w:pPr>
              <w:autoSpaceDE w:val="0"/>
              <w:autoSpaceDN w:val="0"/>
              <w:adjustRightInd w:val="0"/>
              <w:rPr>
                <w:rFonts w:ascii="Times New Roman" w:hAnsi="Times New Roman" w:cs="Times New Roman"/>
                <w:bCs/>
                <w:sz w:val="24"/>
                <w:szCs w:val="24"/>
              </w:rPr>
            </w:pPr>
            <w:r w:rsidRPr="00D460B5">
              <w:rPr>
                <w:rFonts w:ascii="Times New Roman" w:hAnsi="Times New Roman" w:cs="Times New Roman"/>
                <w:sz w:val="24"/>
                <w:szCs w:val="24"/>
              </w:rPr>
              <w:t xml:space="preserve">Индекс эластичности  </w:t>
            </w:r>
            <w:r w:rsidRPr="00D460B5">
              <w:rPr>
                <w:rFonts w:ascii="Times New Roman" w:hAnsi="Times New Roman" w:cs="Times New Roman"/>
                <w:bCs/>
                <w:sz w:val="24"/>
                <w:szCs w:val="24"/>
              </w:rPr>
              <w:t>I.e.</w:t>
            </w:r>
            <w:r w:rsidRPr="00D460B5">
              <w:rPr>
                <w:rFonts w:ascii="Times New Roman" w:hAnsi="Times New Roman" w:cs="Times New Roman"/>
                <w:b/>
                <w:sz w:val="24"/>
                <w:szCs w:val="24"/>
              </w:rPr>
              <w:t> </w:t>
            </w:r>
          </w:p>
        </w:tc>
        <w:tc>
          <w:tcPr>
            <w:tcW w:w="1153" w:type="dxa"/>
            <w:vAlign w:val="center"/>
          </w:tcPr>
          <w:p w14:paraId="09AF3838"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104</w:t>
            </w:r>
          </w:p>
        </w:tc>
        <w:tc>
          <w:tcPr>
            <w:tcW w:w="1152" w:type="dxa"/>
            <w:vAlign w:val="center"/>
          </w:tcPr>
          <w:p w14:paraId="220C846D"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54</w:t>
            </w:r>
          </w:p>
        </w:tc>
        <w:tc>
          <w:tcPr>
            <w:tcW w:w="1149" w:type="dxa"/>
            <w:vAlign w:val="center"/>
          </w:tcPr>
          <w:p w14:paraId="55411965"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55,2</w:t>
            </w:r>
          </w:p>
        </w:tc>
        <w:tc>
          <w:tcPr>
            <w:tcW w:w="1149" w:type="dxa"/>
            <w:vAlign w:val="center"/>
          </w:tcPr>
          <w:p w14:paraId="3D7822B1"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59,2</w:t>
            </w:r>
          </w:p>
        </w:tc>
        <w:tc>
          <w:tcPr>
            <w:tcW w:w="1149" w:type="dxa"/>
            <w:vAlign w:val="center"/>
          </w:tcPr>
          <w:p w14:paraId="44D7A276" w14:textId="77777777" w:rsidR="003D31A5" w:rsidRPr="00D460B5" w:rsidRDefault="003D31A5"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57,6</w:t>
            </w:r>
          </w:p>
        </w:tc>
        <w:tc>
          <w:tcPr>
            <w:tcW w:w="1360" w:type="dxa"/>
            <w:vAlign w:val="center"/>
          </w:tcPr>
          <w:p w14:paraId="22C57821" w14:textId="7E2DDBE6" w:rsidR="003D31A5" w:rsidRPr="00D460B5" w:rsidRDefault="00CC1F77" w:rsidP="003F01CD">
            <w:pPr>
              <w:autoSpaceDE w:val="0"/>
              <w:autoSpaceDN w:val="0"/>
              <w:adjustRightInd w:val="0"/>
              <w:jc w:val="center"/>
              <w:rPr>
                <w:rFonts w:ascii="Times New Roman" w:hAnsi="Times New Roman" w:cs="Times New Roman"/>
                <w:bCs/>
                <w:sz w:val="24"/>
                <w:szCs w:val="24"/>
              </w:rPr>
            </w:pPr>
            <w:r w:rsidRPr="00D460B5">
              <w:rPr>
                <w:rFonts w:ascii="Times New Roman" w:hAnsi="Times New Roman" w:cs="Times New Roman"/>
                <w:bCs/>
                <w:sz w:val="24"/>
                <w:szCs w:val="24"/>
              </w:rPr>
              <w:t>53,7</w:t>
            </w:r>
          </w:p>
        </w:tc>
      </w:tr>
    </w:tbl>
    <w:p w14:paraId="1D9391B1" w14:textId="77777777" w:rsidR="00355291" w:rsidRPr="00DB1522" w:rsidRDefault="00355291" w:rsidP="00355291">
      <w:pPr>
        <w:autoSpaceDE w:val="0"/>
        <w:autoSpaceDN w:val="0"/>
        <w:adjustRightInd w:val="0"/>
        <w:spacing w:after="0" w:line="240" w:lineRule="auto"/>
        <w:jc w:val="both"/>
        <w:rPr>
          <w:rFonts w:ascii="Times New Roman" w:eastAsia="Times New Roman" w:hAnsi="Times New Roman" w:cs="Times New Roman"/>
          <w:sz w:val="24"/>
          <w:szCs w:val="24"/>
          <w:lang w:eastAsia="ru-RU"/>
        </w:rPr>
      </w:pPr>
    </w:p>
    <w:tbl>
      <w:tblPr>
        <w:tblStyle w:val="a3"/>
        <w:tblW w:w="96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08"/>
        <w:gridCol w:w="1926"/>
        <w:gridCol w:w="1750"/>
        <w:gridCol w:w="1632"/>
        <w:gridCol w:w="236"/>
        <w:gridCol w:w="2200"/>
      </w:tblGrid>
      <w:tr w:rsidR="003E3F39" w:rsidRPr="00DB1522" w14:paraId="3D353206" w14:textId="77777777" w:rsidTr="0020519B">
        <w:tc>
          <w:tcPr>
            <w:tcW w:w="1908" w:type="dxa"/>
          </w:tcPr>
          <w:p w14:paraId="4148FE3B" w14:textId="77777777" w:rsidR="003E3F39" w:rsidRPr="00DB1522" w:rsidRDefault="003E3F39" w:rsidP="003E3F39">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5A0421AD" wp14:editId="1701BAF2">
                  <wp:extent cx="1074420" cy="693420"/>
                  <wp:effectExtent l="0" t="0" r="0" b="0"/>
                  <wp:docPr id="45" name="Рисунок 45" descr="D:\НИР 2022-2023 гг (3 курс)\НИИ Астана Аль-Фараби 47\Альвеограф с пшеном (продолжение Московским исследованиям) фото\Альвеограф данные\1. 237,5 г пшеница высшего сорта +12,5 г пшена\20230720_13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ИР 2022-2023 гг (3 курс)\НИИ Астана Аль-Фараби 47\Альвеограф с пшеном (продолжение Московским исследованиям) фото\Альвеограф данные\1. 237,5 г пшеница высшего сорта +12,5 г пшена\20230720_13134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flipH="1">
                            <a:off x="0" y="0"/>
                            <a:ext cx="1074420" cy="693420"/>
                          </a:xfrm>
                          <a:prstGeom prst="rect">
                            <a:avLst/>
                          </a:prstGeom>
                          <a:noFill/>
                          <a:ln>
                            <a:noFill/>
                          </a:ln>
                        </pic:spPr>
                      </pic:pic>
                    </a:graphicData>
                  </a:graphic>
                </wp:inline>
              </w:drawing>
            </w:r>
          </w:p>
        </w:tc>
        <w:tc>
          <w:tcPr>
            <w:tcW w:w="1926" w:type="dxa"/>
          </w:tcPr>
          <w:p w14:paraId="284DE97D" w14:textId="77777777" w:rsidR="003E3F39" w:rsidRPr="00DB1522" w:rsidRDefault="003E3F39" w:rsidP="003E3F39">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145B502B" wp14:editId="342710C0">
                  <wp:extent cx="1082040" cy="723900"/>
                  <wp:effectExtent l="0" t="0" r="3810" b="0"/>
                  <wp:docPr id="49" name="Рисунок 49" descr="D:\НИР 2022-2023 гг (3 курс)\НИИ Астана Аль-Фараби 47\Альвеограф с пшеном (продолжение Московским исследованиям) фото\Альвеограф данные\1. 237,5 г пшеница высшего сорта +12,5 г пшена\20230720_13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ИР 2022-2023 гг (3 курс)\НИИ Астана Аль-Фараби 47\Альвеограф с пшеном (продолжение Московским исследованиям) фото\Альвеограф данные\1. 237,5 г пшеница высшего сорта +12,5 г пшена\20230720_13154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0800000" flipH="1">
                            <a:off x="0" y="0"/>
                            <a:ext cx="1082040" cy="723900"/>
                          </a:xfrm>
                          <a:prstGeom prst="rect">
                            <a:avLst/>
                          </a:prstGeom>
                          <a:noFill/>
                          <a:ln>
                            <a:noFill/>
                          </a:ln>
                        </pic:spPr>
                      </pic:pic>
                    </a:graphicData>
                  </a:graphic>
                </wp:inline>
              </w:drawing>
            </w:r>
          </w:p>
        </w:tc>
        <w:tc>
          <w:tcPr>
            <w:tcW w:w="1750" w:type="dxa"/>
          </w:tcPr>
          <w:p w14:paraId="500321E6" w14:textId="77777777" w:rsidR="003E3F39" w:rsidRPr="00DB1522" w:rsidRDefault="003E3F39" w:rsidP="003E3F39">
            <w:pPr>
              <w:jc w:val="center"/>
              <w:rPr>
                <w:rFonts w:ascii="Times New Roman" w:eastAsia="Times New Roman" w:hAnsi="Times New Roman" w:cs="Times New Roman"/>
                <w:sz w:val="24"/>
                <w:szCs w:val="24"/>
                <w:lang w:eastAsia="ru-RU"/>
              </w:rPr>
            </w:pPr>
            <w:r w:rsidRPr="00DB1522">
              <w:rPr>
                <w:rFonts w:ascii="Times New Roman" w:eastAsia="Times New Roman" w:hAnsi="Times New Roman" w:cs="Times New Roman"/>
                <w:noProof/>
                <w:sz w:val="24"/>
                <w:szCs w:val="24"/>
                <w:lang w:eastAsia="ru-RU"/>
              </w:rPr>
              <w:drawing>
                <wp:inline distT="0" distB="0" distL="0" distR="0" wp14:anchorId="6238A43B" wp14:editId="534CE490">
                  <wp:extent cx="740180" cy="973455"/>
                  <wp:effectExtent l="0" t="2540" r="635" b="635"/>
                  <wp:docPr id="51" name="Рисунок 51" descr="D:\НИР 2022-2023 гг (3 курс)\НИИ Астана Аль-Фараби 47\Альвеограф с пшеном (продолжение Московским исследованиям) фото\Альвеограф данные\1. 237,5 г пшеница высшего сорта +12,5 г пшена\20230720_13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ИР 2022-2023 гг (3 курс)\НИИ Астана Аль-Фараби 47\Альвеограф с пшеном (продолжение Московским исследованиям) фото\Альвеограф данные\1. 237,5 г пшеница высшего сорта +12,5 г пшена\20230720_13173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748596" cy="984523"/>
                          </a:xfrm>
                          <a:prstGeom prst="rect">
                            <a:avLst/>
                          </a:prstGeom>
                          <a:noFill/>
                          <a:ln>
                            <a:noFill/>
                          </a:ln>
                        </pic:spPr>
                      </pic:pic>
                    </a:graphicData>
                  </a:graphic>
                </wp:inline>
              </w:drawing>
            </w:r>
          </w:p>
        </w:tc>
        <w:tc>
          <w:tcPr>
            <w:tcW w:w="1632" w:type="dxa"/>
          </w:tcPr>
          <w:p w14:paraId="233844F4" w14:textId="77777777" w:rsidR="003E3F39" w:rsidRPr="00DB1522" w:rsidRDefault="003E3F39" w:rsidP="003E3F39">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76CE1476" wp14:editId="21D138BE">
                  <wp:extent cx="742950" cy="1091565"/>
                  <wp:effectExtent l="0" t="2858" r="0" b="0"/>
                  <wp:docPr id="52" name="Рисунок 52" descr="D:\НИР 2022-2023 гг (3 курс)\НИИ Астана Аль-Фараби 47\Альвеограф с пшеном (продолжение Московским исследованиям) фото\Альвеограф данные\1. 237,5 г пшеница высшего сорта +12,5 г пшена\20230720_13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ИР 2022-2023 гг (3 курс)\НИИ Астана Аль-Фараби 47\Альвеограф с пшеном (продолжение Московским исследованиям) фото\Альвеограф данные\1. 237,5 г пшеница высшего сорта +12,5 г пшена\20230720_13193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flipH="1">
                            <a:off x="0" y="0"/>
                            <a:ext cx="742950" cy="1091565"/>
                          </a:xfrm>
                          <a:prstGeom prst="rect">
                            <a:avLst/>
                          </a:prstGeom>
                          <a:noFill/>
                          <a:ln>
                            <a:noFill/>
                          </a:ln>
                        </pic:spPr>
                      </pic:pic>
                    </a:graphicData>
                  </a:graphic>
                </wp:inline>
              </w:drawing>
            </w:r>
          </w:p>
        </w:tc>
        <w:tc>
          <w:tcPr>
            <w:tcW w:w="236" w:type="dxa"/>
          </w:tcPr>
          <w:p w14:paraId="40BA1AA9" w14:textId="77777777" w:rsidR="003E3F39" w:rsidRPr="00DB1522" w:rsidRDefault="003E3F39" w:rsidP="00355291">
            <w:pPr>
              <w:autoSpaceDE w:val="0"/>
              <w:autoSpaceDN w:val="0"/>
              <w:adjustRightInd w:val="0"/>
              <w:jc w:val="both"/>
              <w:rPr>
                <w:rFonts w:ascii="Times New Roman" w:eastAsia="Times New Roman" w:hAnsi="Times New Roman" w:cs="Times New Roman"/>
                <w:noProof/>
                <w:color w:val="92D050"/>
                <w:sz w:val="24"/>
                <w:szCs w:val="24"/>
                <w:lang w:eastAsia="ru-RU"/>
              </w:rPr>
            </w:pPr>
          </w:p>
        </w:tc>
        <w:tc>
          <w:tcPr>
            <w:tcW w:w="2200" w:type="dxa"/>
          </w:tcPr>
          <w:p w14:paraId="3E9D8CF4" w14:textId="77777777" w:rsidR="003E3F39" w:rsidRPr="00DB1522" w:rsidRDefault="003E3F39" w:rsidP="003F01CD">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57D8784A" wp14:editId="1C386F05">
                  <wp:extent cx="744220" cy="1036320"/>
                  <wp:effectExtent l="6350" t="0" r="5080" b="5080"/>
                  <wp:docPr id="878062563" name="Рисунок 878062563" descr="D:\НИР 2022-2023 гг (3 курс)\НИИ Астана Аль-Фараби 47\Альвеограф с пшеном (продолжение Московским исследованиям) фото\Альвеограф данные\1. 237,5 г пшеница высшего сорта +12,5 г пшена\20230720_13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ИР 2022-2023 гг (3 курс)\НИИ Астана Аль-Фараби 47\Альвеограф с пшеном (продолжение Московским исследованиям) фото\Альвеограф данные\1. 237,5 г пшеница высшего сорта +12,5 г пшена\20230720_1321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744220" cy="1036320"/>
                          </a:xfrm>
                          <a:prstGeom prst="rect">
                            <a:avLst/>
                          </a:prstGeom>
                          <a:noFill/>
                          <a:ln>
                            <a:noFill/>
                          </a:ln>
                        </pic:spPr>
                      </pic:pic>
                    </a:graphicData>
                  </a:graphic>
                </wp:inline>
              </w:drawing>
            </w:r>
          </w:p>
        </w:tc>
      </w:tr>
    </w:tbl>
    <w:p w14:paraId="3CCCF1A9" w14:textId="029BB8DD" w:rsidR="00A65C40" w:rsidRPr="003F01CD" w:rsidRDefault="003F01CD" w:rsidP="0035529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3F01CD">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 xml:space="preserve">                             б                            в                        г                                       д</w:t>
      </w:r>
    </w:p>
    <w:p w14:paraId="2B0F9CBA" w14:textId="77777777" w:rsidR="003F01CD" w:rsidRPr="003F01CD" w:rsidRDefault="003F01CD" w:rsidP="003F01CD">
      <w:pPr>
        <w:autoSpaceDE w:val="0"/>
        <w:autoSpaceDN w:val="0"/>
        <w:adjustRightInd w:val="0"/>
        <w:spacing w:after="0" w:line="240" w:lineRule="auto"/>
        <w:jc w:val="center"/>
        <w:rPr>
          <w:rFonts w:ascii="Times New Roman" w:eastAsia="Times New Roman" w:hAnsi="Times New Roman" w:cs="Times New Roman"/>
          <w:sz w:val="16"/>
          <w:szCs w:val="16"/>
          <w:lang w:eastAsia="ru-RU"/>
        </w:rPr>
      </w:pPr>
    </w:p>
    <w:p w14:paraId="1D5FC64D" w14:textId="266360A4" w:rsidR="003E3F39" w:rsidRPr="00DB1522" w:rsidRDefault="003E3F39" w:rsidP="003F01CD">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Рисунок</w:t>
      </w:r>
      <w:r w:rsidR="00F40D8A" w:rsidRPr="00DB1522">
        <w:rPr>
          <w:rFonts w:ascii="Times New Roman" w:eastAsia="Times New Roman" w:hAnsi="Times New Roman" w:cs="Times New Roman"/>
          <w:sz w:val="28"/>
          <w:szCs w:val="28"/>
          <w:lang w:eastAsia="ru-RU"/>
        </w:rPr>
        <w:t xml:space="preserve"> </w:t>
      </w:r>
      <w:r w:rsidR="009F29AE">
        <w:rPr>
          <w:rFonts w:ascii="Times New Roman" w:eastAsia="Times New Roman" w:hAnsi="Times New Roman" w:cs="Times New Roman"/>
          <w:sz w:val="28"/>
          <w:szCs w:val="28"/>
          <w:lang w:eastAsia="ru-RU"/>
        </w:rPr>
        <w:t>16</w:t>
      </w:r>
      <w:r w:rsidRPr="00DB1522">
        <w:rPr>
          <w:rFonts w:ascii="Times New Roman" w:eastAsia="Times New Roman" w:hAnsi="Times New Roman" w:cs="Times New Roman"/>
          <w:sz w:val="28"/>
          <w:szCs w:val="28"/>
          <w:lang w:eastAsia="ru-RU"/>
        </w:rPr>
        <w:t xml:space="preserve"> </w:t>
      </w:r>
      <w:r w:rsidR="003F01CD">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Результаты испытания смеси макаронного теста с добавлением </w:t>
      </w:r>
      <w:r w:rsidR="00277D97" w:rsidRPr="00DB1522">
        <w:rPr>
          <w:rFonts w:ascii="Times New Roman" w:eastAsia="Times New Roman" w:hAnsi="Times New Roman" w:cs="Times New Roman"/>
          <w:sz w:val="28"/>
          <w:szCs w:val="28"/>
          <w:lang w:eastAsia="ru-RU"/>
        </w:rPr>
        <w:t xml:space="preserve">3,8 % </w:t>
      </w:r>
      <w:r w:rsidRPr="00DB1522">
        <w:rPr>
          <w:rFonts w:ascii="Times New Roman" w:eastAsia="Times New Roman" w:hAnsi="Times New Roman" w:cs="Times New Roman"/>
          <w:sz w:val="28"/>
          <w:szCs w:val="28"/>
          <w:lang w:eastAsia="ru-RU"/>
        </w:rPr>
        <w:t>пшен</w:t>
      </w:r>
      <w:r w:rsidR="00277D97" w:rsidRPr="00DB1522">
        <w:rPr>
          <w:rFonts w:ascii="Times New Roman" w:eastAsia="Times New Roman" w:hAnsi="Times New Roman" w:cs="Times New Roman"/>
          <w:sz w:val="28"/>
          <w:szCs w:val="28"/>
          <w:lang w:eastAsia="ru-RU"/>
        </w:rPr>
        <w:t>ной муки</w:t>
      </w:r>
      <w:r w:rsidRPr="00DB1522">
        <w:rPr>
          <w:rFonts w:ascii="Times New Roman" w:eastAsia="Times New Roman" w:hAnsi="Times New Roman" w:cs="Times New Roman"/>
          <w:sz w:val="28"/>
          <w:szCs w:val="28"/>
          <w:lang w:eastAsia="ru-RU"/>
        </w:rPr>
        <w:t xml:space="preserve"> </w:t>
      </w:r>
    </w:p>
    <w:p w14:paraId="7E472CA5" w14:textId="77777777" w:rsidR="003E3F39" w:rsidRPr="00277494" w:rsidRDefault="003E3F39" w:rsidP="003E3F39">
      <w:pPr>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p>
    <w:p w14:paraId="5E96E062" w14:textId="15C38393" w:rsidR="00696F6B" w:rsidRDefault="00F40D8A" w:rsidP="00277D97">
      <w:pPr>
        <w:autoSpaceDE w:val="0"/>
        <w:autoSpaceDN w:val="0"/>
        <w:adjustRightInd w:val="0"/>
        <w:spacing w:after="0" w:line="240" w:lineRule="auto"/>
        <w:jc w:val="both"/>
        <w:rPr>
          <w:rFonts w:ascii="Times New Roman" w:hAnsi="Times New Roman" w:cs="Times New Roman"/>
          <w:sz w:val="28"/>
          <w:szCs w:val="28"/>
        </w:rPr>
      </w:pPr>
      <w:r w:rsidRPr="00DB1522">
        <w:rPr>
          <w:rFonts w:ascii="Times New Roman" w:eastAsia="Times New Roman" w:hAnsi="Times New Roman" w:cs="Times New Roman"/>
          <w:sz w:val="28"/>
          <w:szCs w:val="28"/>
          <w:lang w:eastAsia="ru-RU"/>
        </w:rPr>
        <w:t xml:space="preserve">Таблица </w:t>
      </w:r>
      <w:r w:rsidR="00155A4B">
        <w:rPr>
          <w:rFonts w:ascii="Times New Roman" w:eastAsia="Times New Roman" w:hAnsi="Times New Roman" w:cs="Times New Roman"/>
          <w:sz w:val="28"/>
          <w:szCs w:val="28"/>
          <w:lang w:eastAsia="ru-RU"/>
        </w:rPr>
        <w:t>16</w:t>
      </w:r>
      <w:r w:rsidR="00462A04" w:rsidRPr="00DB1522">
        <w:rPr>
          <w:rFonts w:ascii="Times New Roman" w:eastAsia="Times New Roman" w:hAnsi="Times New Roman" w:cs="Times New Roman"/>
          <w:sz w:val="28"/>
          <w:szCs w:val="28"/>
          <w:lang w:val="kk-KZ" w:eastAsia="ru-RU"/>
        </w:rPr>
        <w:t xml:space="preserve"> </w:t>
      </w:r>
      <w:r w:rsidR="003F01CD">
        <w:rPr>
          <w:rFonts w:ascii="Times New Roman" w:eastAsia="Times New Roman" w:hAnsi="Times New Roman" w:cs="Times New Roman"/>
          <w:sz w:val="28"/>
          <w:szCs w:val="28"/>
          <w:lang w:val="kk-KZ" w:eastAsia="ru-RU"/>
        </w:rPr>
        <w:t>–</w:t>
      </w:r>
      <w:r w:rsidR="00462A04" w:rsidRPr="00DB1522">
        <w:rPr>
          <w:rFonts w:ascii="Times New Roman" w:eastAsia="Times New Roman" w:hAnsi="Times New Roman" w:cs="Times New Roman"/>
          <w:sz w:val="28"/>
          <w:szCs w:val="28"/>
          <w:lang w:val="kk-KZ" w:eastAsia="ru-RU"/>
        </w:rPr>
        <w:t xml:space="preserve"> </w:t>
      </w:r>
      <w:r w:rsidR="00277D97" w:rsidRPr="00DB1522">
        <w:rPr>
          <w:rFonts w:ascii="Times New Roman" w:eastAsia="Times New Roman" w:hAnsi="Times New Roman" w:cs="Times New Roman"/>
          <w:bCs/>
          <w:sz w:val="28"/>
          <w:szCs w:val="28"/>
          <w:lang w:eastAsia="ru-RU"/>
        </w:rPr>
        <w:t xml:space="preserve">Структурно-механические свойства </w:t>
      </w:r>
      <w:r w:rsidR="00277D97" w:rsidRPr="00DB1522">
        <w:rPr>
          <w:rFonts w:ascii="Times New Roman" w:eastAsia="Times New Roman" w:hAnsi="Times New Roman" w:cs="Times New Roman"/>
          <w:bCs/>
          <w:sz w:val="28"/>
          <w:szCs w:val="28"/>
          <w:lang w:val="kk-KZ" w:eastAsia="ru-RU"/>
        </w:rPr>
        <w:t>смесей для макаронных изделий</w:t>
      </w:r>
      <w:r w:rsidR="00277D97" w:rsidRPr="00DB1522">
        <w:rPr>
          <w:rFonts w:ascii="Times New Roman" w:hAnsi="Times New Roman" w:cs="Times New Roman"/>
          <w:sz w:val="28"/>
          <w:szCs w:val="28"/>
        </w:rPr>
        <w:t xml:space="preserve"> с добавлением </w:t>
      </w:r>
      <w:r w:rsidR="00462A04" w:rsidRPr="00DB1522">
        <w:rPr>
          <w:rFonts w:ascii="Times New Roman" w:hAnsi="Times New Roman" w:cs="Times New Roman"/>
          <w:sz w:val="28"/>
          <w:szCs w:val="28"/>
        </w:rPr>
        <w:t>7,7%</w:t>
      </w:r>
      <w:r w:rsidR="00277D97" w:rsidRPr="00DB1522">
        <w:rPr>
          <w:rFonts w:ascii="Times New Roman" w:hAnsi="Times New Roman" w:cs="Times New Roman"/>
          <w:sz w:val="28"/>
          <w:szCs w:val="28"/>
        </w:rPr>
        <w:t xml:space="preserve"> пшенной муки</w:t>
      </w:r>
    </w:p>
    <w:p w14:paraId="3F68D96D" w14:textId="77777777" w:rsidR="003F01CD" w:rsidRPr="003F01CD" w:rsidRDefault="003F01CD" w:rsidP="003F01CD">
      <w:pPr>
        <w:autoSpaceDE w:val="0"/>
        <w:autoSpaceDN w:val="0"/>
        <w:adjustRightInd w:val="0"/>
        <w:spacing w:after="0" w:line="240" w:lineRule="auto"/>
        <w:jc w:val="right"/>
        <w:rPr>
          <w:rFonts w:ascii="Times New Roman" w:hAnsi="Times New Roman" w:cs="Times New Roman"/>
          <w:sz w:val="16"/>
          <w:szCs w:val="16"/>
        </w:rPr>
      </w:pPr>
    </w:p>
    <w:tbl>
      <w:tblPr>
        <w:tblStyle w:val="61"/>
        <w:tblW w:w="9620" w:type="dxa"/>
        <w:jc w:val="center"/>
        <w:tblLook w:val="04A0" w:firstRow="1" w:lastRow="0" w:firstColumn="1" w:lastColumn="0" w:noHBand="0" w:noVBand="1"/>
      </w:tblPr>
      <w:tblGrid>
        <w:gridCol w:w="2502"/>
        <w:gridCol w:w="1158"/>
        <w:gridCol w:w="1156"/>
        <w:gridCol w:w="1150"/>
        <w:gridCol w:w="1149"/>
        <w:gridCol w:w="1149"/>
        <w:gridCol w:w="1356"/>
      </w:tblGrid>
      <w:tr w:rsidR="00277D97" w:rsidRPr="001D6FA0" w14:paraId="6968FCD2" w14:textId="5BEAE901" w:rsidTr="003F01CD">
        <w:trPr>
          <w:jc w:val="center"/>
        </w:trPr>
        <w:tc>
          <w:tcPr>
            <w:tcW w:w="2502" w:type="dxa"/>
          </w:tcPr>
          <w:p w14:paraId="14FD2F92" w14:textId="77777777" w:rsidR="00277D97" w:rsidRPr="001D6FA0" w:rsidRDefault="00277D97" w:rsidP="00A84E85">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Показатели альвеографа</w:t>
            </w:r>
          </w:p>
        </w:tc>
        <w:tc>
          <w:tcPr>
            <w:tcW w:w="1158" w:type="dxa"/>
          </w:tcPr>
          <w:p w14:paraId="5016AFD5" w14:textId="77777777" w:rsidR="00277D97" w:rsidRPr="001D6FA0" w:rsidRDefault="00277D97" w:rsidP="00A84E85">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1</w:t>
            </w:r>
          </w:p>
        </w:tc>
        <w:tc>
          <w:tcPr>
            <w:tcW w:w="1156" w:type="dxa"/>
          </w:tcPr>
          <w:p w14:paraId="11645646" w14:textId="77777777" w:rsidR="00277D97" w:rsidRPr="001D6FA0" w:rsidRDefault="00277D97" w:rsidP="00A84E85">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2</w:t>
            </w:r>
          </w:p>
        </w:tc>
        <w:tc>
          <w:tcPr>
            <w:tcW w:w="1150" w:type="dxa"/>
          </w:tcPr>
          <w:p w14:paraId="514E7161" w14:textId="77777777" w:rsidR="00277D97" w:rsidRPr="001D6FA0" w:rsidRDefault="00277D97" w:rsidP="00A84E85">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3</w:t>
            </w:r>
          </w:p>
        </w:tc>
        <w:tc>
          <w:tcPr>
            <w:tcW w:w="1149" w:type="dxa"/>
          </w:tcPr>
          <w:p w14:paraId="496067AF" w14:textId="77777777" w:rsidR="00277D97" w:rsidRPr="001D6FA0" w:rsidRDefault="00277D97" w:rsidP="00A84E85">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4</w:t>
            </w:r>
          </w:p>
        </w:tc>
        <w:tc>
          <w:tcPr>
            <w:tcW w:w="1149" w:type="dxa"/>
          </w:tcPr>
          <w:p w14:paraId="12768F6D" w14:textId="77777777" w:rsidR="00277D97" w:rsidRPr="001D6FA0" w:rsidRDefault="00277D97" w:rsidP="00A84E85">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5</w:t>
            </w:r>
          </w:p>
        </w:tc>
        <w:tc>
          <w:tcPr>
            <w:tcW w:w="1356" w:type="dxa"/>
          </w:tcPr>
          <w:p w14:paraId="5DF9BD2E" w14:textId="24819A04" w:rsidR="00277D97" w:rsidRPr="001D6FA0" w:rsidRDefault="00277D97" w:rsidP="00A84E85">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Средние значения</w:t>
            </w:r>
          </w:p>
        </w:tc>
      </w:tr>
      <w:tr w:rsidR="00717ADF" w:rsidRPr="001D6FA0" w14:paraId="6F1467A4" w14:textId="50DB642D" w:rsidTr="003F01CD">
        <w:trPr>
          <w:jc w:val="center"/>
        </w:trPr>
        <w:tc>
          <w:tcPr>
            <w:tcW w:w="2502" w:type="dxa"/>
          </w:tcPr>
          <w:p w14:paraId="7BB7F547" w14:textId="3AA0E188" w:rsidR="00717ADF" w:rsidRPr="001D6FA0" w:rsidRDefault="00717ADF" w:rsidP="00717ADF">
            <w:pPr>
              <w:autoSpaceDE w:val="0"/>
              <w:autoSpaceDN w:val="0"/>
              <w:adjustRightInd w:val="0"/>
              <w:rPr>
                <w:rFonts w:ascii="Times New Roman" w:hAnsi="Times New Roman" w:cs="Times New Roman"/>
                <w:bCs/>
                <w:sz w:val="24"/>
                <w:szCs w:val="24"/>
              </w:rPr>
            </w:pPr>
            <w:r w:rsidRPr="001D6FA0">
              <w:rPr>
                <w:rFonts w:ascii="Times New Roman" w:hAnsi="Times New Roman" w:cs="Times New Roman"/>
                <w:sz w:val="24"/>
                <w:szCs w:val="24"/>
              </w:rPr>
              <w:t>Упругость теста Р</w:t>
            </w:r>
          </w:p>
        </w:tc>
        <w:tc>
          <w:tcPr>
            <w:tcW w:w="1158" w:type="dxa"/>
            <w:vAlign w:val="center"/>
          </w:tcPr>
          <w:p w14:paraId="5B49A1B2"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49</w:t>
            </w:r>
          </w:p>
        </w:tc>
        <w:tc>
          <w:tcPr>
            <w:tcW w:w="1156" w:type="dxa"/>
            <w:vAlign w:val="center"/>
          </w:tcPr>
          <w:p w14:paraId="32CD2213"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51</w:t>
            </w:r>
          </w:p>
        </w:tc>
        <w:tc>
          <w:tcPr>
            <w:tcW w:w="1150" w:type="dxa"/>
            <w:vAlign w:val="center"/>
          </w:tcPr>
          <w:p w14:paraId="02A108C6"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52</w:t>
            </w:r>
          </w:p>
        </w:tc>
        <w:tc>
          <w:tcPr>
            <w:tcW w:w="1149" w:type="dxa"/>
            <w:vAlign w:val="center"/>
          </w:tcPr>
          <w:p w14:paraId="76DA4D8C"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54</w:t>
            </w:r>
          </w:p>
        </w:tc>
        <w:tc>
          <w:tcPr>
            <w:tcW w:w="1149" w:type="dxa"/>
            <w:vAlign w:val="center"/>
          </w:tcPr>
          <w:p w14:paraId="2FDDE7DA" w14:textId="3082BE79"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54</w:t>
            </w:r>
          </w:p>
        </w:tc>
        <w:tc>
          <w:tcPr>
            <w:tcW w:w="1356" w:type="dxa"/>
            <w:vAlign w:val="center"/>
          </w:tcPr>
          <w:p w14:paraId="0B9F03B8" w14:textId="34987F43"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54</w:t>
            </w:r>
          </w:p>
        </w:tc>
      </w:tr>
      <w:tr w:rsidR="00717ADF" w:rsidRPr="001D6FA0" w14:paraId="7B41DAEF" w14:textId="6E5E5680" w:rsidTr="003F01CD">
        <w:trPr>
          <w:jc w:val="center"/>
        </w:trPr>
        <w:tc>
          <w:tcPr>
            <w:tcW w:w="2502" w:type="dxa"/>
          </w:tcPr>
          <w:p w14:paraId="7CD8E96C" w14:textId="77777777" w:rsidR="00717ADF" w:rsidRPr="001D6FA0" w:rsidRDefault="00717ADF" w:rsidP="00717ADF">
            <w:pPr>
              <w:autoSpaceDE w:val="0"/>
              <w:autoSpaceDN w:val="0"/>
              <w:adjustRightInd w:val="0"/>
              <w:rPr>
                <w:rFonts w:ascii="Times New Roman" w:hAnsi="Times New Roman" w:cs="Times New Roman"/>
                <w:bCs/>
                <w:sz w:val="24"/>
                <w:szCs w:val="24"/>
              </w:rPr>
            </w:pPr>
            <w:r w:rsidRPr="001D6FA0">
              <w:rPr>
                <w:rFonts w:ascii="Times New Roman" w:hAnsi="Times New Roman" w:cs="Times New Roman"/>
                <w:sz w:val="24"/>
                <w:szCs w:val="24"/>
              </w:rPr>
              <w:t xml:space="preserve">Максимальный объём воздуха </w:t>
            </w:r>
            <w:r w:rsidRPr="001D6FA0">
              <w:rPr>
                <w:rFonts w:ascii="Times New Roman" w:hAnsi="Times New Roman" w:cs="Times New Roman"/>
                <w:bCs/>
                <w:sz w:val="24"/>
                <w:szCs w:val="24"/>
              </w:rPr>
              <w:t>L</w:t>
            </w:r>
          </w:p>
        </w:tc>
        <w:tc>
          <w:tcPr>
            <w:tcW w:w="1158" w:type="dxa"/>
            <w:vAlign w:val="center"/>
          </w:tcPr>
          <w:p w14:paraId="287FD556" w14:textId="77777777" w:rsidR="00717ADF" w:rsidRPr="001D6FA0" w:rsidRDefault="00717ADF" w:rsidP="003F01CD">
            <w:pPr>
              <w:autoSpaceDE w:val="0"/>
              <w:autoSpaceDN w:val="0"/>
              <w:adjustRightInd w:val="0"/>
              <w:jc w:val="center"/>
              <w:rPr>
                <w:rFonts w:ascii="Times New Roman" w:hAnsi="Times New Roman" w:cs="Times New Roman"/>
                <w:bCs/>
                <w:sz w:val="24"/>
                <w:szCs w:val="24"/>
                <w:lang w:val="kk-KZ"/>
              </w:rPr>
            </w:pPr>
            <w:r w:rsidRPr="001D6FA0">
              <w:rPr>
                <w:rFonts w:ascii="Times New Roman" w:hAnsi="Times New Roman" w:cs="Times New Roman"/>
                <w:bCs/>
                <w:sz w:val="24"/>
                <w:szCs w:val="24"/>
                <w:lang w:val="kk-KZ"/>
              </w:rPr>
              <w:t>84</w:t>
            </w:r>
          </w:p>
        </w:tc>
        <w:tc>
          <w:tcPr>
            <w:tcW w:w="1156" w:type="dxa"/>
            <w:vAlign w:val="center"/>
          </w:tcPr>
          <w:p w14:paraId="4B281CE2"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80</w:t>
            </w:r>
          </w:p>
        </w:tc>
        <w:tc>
          <w:tcPr>
            <w:tcW w:w="1150" w:type="dxa"/>
            <w:vAlign w:val="center"/>
          </w:tcPr>
          <w:p w14:paraId="5CE8DF5E"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83</w:t>
            </w:r>
          </w:p>
        </w:tc>
        <w:tc>
          <w:tcPr>
            <w:tcW w:w="1149" w:type="dxa"/>
            <w:vAlign w:val="center"/>
          </w:tcPr>
          <w:p w14:paraId="6CCE0E1C"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80</w:t>
            </w:r>
          </w:p>
        </w:tc>
        <w:tc>
          <w:tcPr>
            <w:tcW w:w="1149" w:type="dxa"/>
            <w:vAlign w:val="center"/>
          </w:tcPr>
          <w:p w14:paraId="380036C4" w14:textId="22D1E52D"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83</w:t>
            </w:r>
          </w:p>
        </w:tc>
        <w:tc>
          <w:tcPr>
            <w:tcW w:w="1356" w:type="dxa"/>
            <w:vAlign w:val="center"/>
          </w:tcPr>
          <w:p w14:paraId="3429503B" w14:textId="59570E5F"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83</w:t>
            </w:r>
          </w:p>
        </w:tc>
      </w:tr>
      <w:tr w:rsidR="00717ADF" w:rsidRPr="001D6FA0" w14:paraId="602EDC20" w14:textId="2FF7B848" w:rsidTr="003F01CD">
        <w:trPr>
          <w:jc w:val="center"/>
        </w:trPr>
        <w:tc>
          <w:tcPr>
            <w:tcW w:w="2502" w:type="dxa"/>
          </w:tcPr>
          <w:p w14:paraId="28790BF2" w14:textId="77777777" w:rsidR="00717ADF" w:rsidRPr="001D6FA0" w:rsidRDefault="00717ADF" w:rsidP="00717ADF">
            <w:pPr>
              <w:autoSpaceDE w:val="0"/>
              <w:autoSpaceDN w:val="0"/>
              <w:adjustRightInd w:val="0"/>
              <w:rPr>
                <w:rFonts w:ascii="Times New Roman" w:hAnsi="Times New Roman" w:cs="Times New Roman"/>
                <w:bCs/>
                <w:sz w:val="24"/>
                <w:szCs w:val="24"/>
                <w:lang w:val="en-US"/>
              </w:rPr>
            </w:pPr>
            <w:r w:rsidRPr="001D6FA0">
              <w:rPr>
                <w:rFonts w:ascii="Times New Roman" w:hAnsi="Times New Roman" w:cs="Times New Roman"/>
                <w:bCs/>
                <w:sz w:val="24"/>
                <w:szCs w:val="24"/>
              </w:rPr>
              <w:t xml:space="preserve">Индекс растяжимости </w:t>
            </w:r>
            <w:r w:rsidRPr="001D6FA0">
              <w:rPr>
                <w:rFonts w:ascii="Times New Roman" w:hAnsi="Times New Roman" w:cs="Times New Roman"/>
                <w:bCs/>
                <w:sz w:val="24"/>
                <w:szCs w:val="24"/>
                <w:lang w:val="en-US"/>
              </w:rPr>
              <w:t>G</w:t>
            </w:r>
          </w:p>
        </w:tc>
        <w:tc>
          <w:tcPr>
            <w:tcW w:w="1158" w:type="dxa"/>
            <w:vAlign w:val="center"/>
          </w:tcPr>
          <w:p w14:paraId="46CC05FA"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20,4</w:t>
            </w:r>
          </w:p>
        </w:tc>
        <w:tc>
          <w:tcPr>
            <w:tcW w:w="1156" w:type="dxa"/>
            <w:vAlign w:val="center"/>
          </w:tcPr>
          <w:p w14:paraId="1C0E111A"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19,9</w:t>
            </w:r>
          </w:p>
        </w:tc>
        <w:tc>
          <w:tcPr>
            <w:tcW w:w="1150" w:type="dxa"/>
            <w:vAlign w:val="center"/>
          </w:tcPr>
          <w:p w14:paraId="62B2DEA5"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20,3</w:t>
            </w:r>
          </w:p>
        </w:tc>
        <w:tc>
          <w:tcPr>
            <w:tcW w:w="1149" w:type="dxa"/>
            <w:vAlign w:val="center"/>
          </w:tcPr>
          <w:p w14:paraId="031455BC"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19,9</w:t>
            </w:r>
          </w:p>
        </w:tc>
        <w:tc>
          <w:tcPr>
            <w:tcW w:w="1149" w:type="dxa"/>
            <w:vAlign w:val="center"/>
          </w:tcPr>
          <w:p w14:paraId="3E29AF17" w14:textId="6951B22E"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20,3</w:t>
            </w:r>
          </w:p>
        </w:tc>
        <w:tc>
          <w:tcPr>
            <w:tcW w:w="1356" w:type="dxa"/>
            <w:vAlign w:val="center"/>
          </w:tcPr>
          <w:p w14:paraId="4D657B9F" w14:textId="7BCF34F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20,3</w:t>
            </w:r>
          </w:p>
        </w:tc>
      </w:tr>
      <w:tr w:rsidR="00717ADF" w:rsidRPr="001D6FA0" w14:paraId="5CA4971A" w14:textId="494457F4" w:rsidTr="003F01CD">
        <w:trPr>
          <w:jc w:val="center"/>
        </w:trPr>
        <w:tc>
          <w:tcPr>
            <w:tcW w:w="2502" w:type="dxa"/>
          </w:tcPr>
          <w:p w14:paraId="00BF8F25" w14:textId="77777777" w:rsidR="00717ADF" w:rsidRPr="001D6FA0" w:rsidRDefault="00717ADF" w:rsidP="00717ADF">
            <w:pPr>
              <w:autoSpaceDE w:val="0"/>
              <w:autoSpaceDN w:val="0"/>
              <w:adjustRightInd w:val="0"/>
              <w:rPr>
                <w:rFonts w:ascii="Times New Roman" w:hAnsi="Times New Roman" w:cs="Times New Roman"/>
                <w:bCs/>
                <w:sz w:val="24"/>
                <w:szCs w:val="24"/>
              </w:rPr>
            </w:pPr>
            <w:r w:rsidRPr="001D6FA0">
              <w:rPr>
                <w:rFonts w:ascii="Times New Roman" w:hAnsi="Times New Roman" w:cs="Times New Roman"/>
                <w:bCs/>
                <w:sz w:val="24"/>
                <w:szCs w:val="24"/>
              </w:rPr>
              <w:t>Энергия деформации</w:t>
            </w:r>
            <w:r w:rsidRPr="001D6FA0">
              <w:rPr>
                <w:rFonts w:ascii="Times New Roman" w:hAnsi="Times New Roman" w:cs="Times New Roman"/>
                <w:bCs/>
                <w:sz w:val="24"/>
                <w:szCs w:val="24"/>
                <w:lang w:val="en-US"/>
              </w:rPr>
              <w:t xml:space="preserve"> W</w:t>
            </w:r>
          </w:p>
        </w:tc>
        <w:tc>
          <w:tcPr>
            <w:tcW w:w="1158" w:type="dxa"/>
            <w:vAlign w:val="center"/>
          </w:tcPr>
          <w:p w14:paraId="4FE337E9"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120</w:t>
            </w:r>
          </w:p>
        </w:tc>
        <w:tc>
          <w:tcPr>
            <w:tcW w:w="1156" w:type="dxa"/>
            <w:vAlign w:val="center"/>
          </w:tcPr>
          <w:p w14:paraId="5AE4CBB2"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124</w:t>
            </w:r>
          </w:p>
        </w:tc>
        <w:tc>
          <w:tcPr>
            <w:tcW w:w="1150" w:type="dxa"/>
            <w:vAlign w:val="center"/>
          </w:tcPr>
          <w:p w14:paraId="1667601B"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135</w:t>
            </w:r>
          </w:p>
        </w:tc>
        <w:tc>
          <w:tcPr>
            <w:tcW w:w="1149" w:type="dxa"/>
            <w:vAlign w:val="center"/>
          </w:tcPr>
          <w:p w14:paraId="16DEA9A1"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138</w:t>
            </w:r>
          </w:p>
        </w:tc>
        <w:tc>
          <w:tcPr>
            <w:tcW w:w="1149" w:type="dxa"/>
            <w:vAlign w:val="center"/>
          </w:tcPr>
          <w:p w14:paraId="771E3357" w14:textId="7E2D8FCF"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145</w:t>
            </w:r>
          </w:p>
        </w:tc>
        <w:tc>
          <w:tcPr>
            <w:tcW w:w="1356" w:type="dxa"/>
            <w:vAlign w:val="center"/>
          </w:tcPr>
          <w:p w14:paraId="5DEF19A2" w14:textId="572FDB7E"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145</w:t>
            </w:r>
          </w:p>
        </w:tc>
      </w:tr>
      <w:tr w:rsidR="00717ADF" w:rsidRPr="001D6FA0" w14:paraId="66D96D14" w14:textId="38B74E91" w:rsidTr="003F01CD">
        <w:trPr>
          <w:jc w:val="center"/>
        </w:trPr>
        <w:tc>
          <w:tcPr>
            <w:tcW w:w="2502" w:type="dxa"/>
          </w:tcPr>
          <w:p w14:paraId="31459C15" w14:textId="7B5FB7B1" w:rsidR="00717ADF" w:rsidRPr="001D6FA0" w:rsidRDefault="00717ADF" w:rsidP="00717ADF">
            <w:pPr>
              <w:autoSpaceDE w:val="0"/>
              <w:autoSpaceDN w:val="0"/>
              <w:adjustRightInd w:val="0"/>
              <w:rPr>
                <w:rFonts w:ascii="Times New Roman" w:hAnsi="Times New Roman" w:cs="Times New Roman"/>
                <w:bCs/>
                <w:sz w:val="24"/>
                <w:szCs w:val="24"/>
              </w:rPr>
            </w:pPr>
            <w:r w:rsidRPr="001D6FA0">
              <w:rPr>
                <w:rFonts w:ascii="Times New Roman" w:hAnsi="Times New Roman" w:cs="Times New Roman"/>
                <w:bCs/>
                <w:sz w:val="24"/>
                <w:szCs w:val="24"/>
              </w:rPr>
              <w:t>Коэффициент конфи</w:t>
            </w:r>
            <w:r w:rsidR="003F01CD">
              <w:rPr>
                <w:rFonts w:ascii="Times New Roman" w:hAnsi="Times New Roman" w:cs="Times New Roman"/>
                <w:bCs/>
                <w:sz w:val="24"/>
                <w:szCs w:val="24"/>
              </w:rPr>
              <w:t xml:space="preserve"> </w:t>
            </w:r>
            <w:r w:rsidRPr="001D6FA0">
              <w:rPr>
                <w:rFonts w:ascii="Times New Roman" w:hAnsi="Times New Roman" w:cs="Times New Roman"/>
                <w:bCs/>
                <w:sz w:val="24"/>
                <w:szCs w:val="24"/>
              </w:rPr>
              <w:t xml:space="preserve">гурации кривой </w:t>
            </w:r>
            <w:r w:rsidRPr="001D6FA0">
              <w:rPr>
                <w:rFonts w:ascii="Times New Roman" w:hAnsi="Times New Roman" w:cs="Times New Roman"/>
                <w:bCs/>
                <w:sz w:val="24"/>
                <w:szCs w:val="24"/>
                <w:lang w:val="en-US"/>
              </w:rPr>
              <w:t>P</w:t>
            </w:r>
            <w:r w:rsidRPr="001D6FA0">
              <w:rPr>
                <w:rFonts w:ascii="Times New Roman" w:hAnsi="Times New Roman" w:cs="Times New Roman"/>
                <w:bCs/>
                <w:sz w:val="24"/>
                <w:szCs w:val="24"/>
              </w:rPr>
              <w:t>/</w:t>
            </w:r>
            <w:r w:rsidRPr="001D6FA0">
              <w:rPr>
                <w:rFonts w:ascii="Times New Roman" w:hAnsi="Times New Roman" w:cs="Times New Roman"/>
                <w:bCs/>
                <w:sz w:val="24"/>
                <w:szCs w:val="24"/>
                <w:lang w:val="en-US"/>
              </w:rPr>
              <w:t>L</w:t>
            </w:r>
          </w:p>
        </w:tc>
        <w:tc>
          <w:tcPr>
            <w:tcW w:w="1158" w:type="dxa"/>
            <w:vAlign w:val="center"/>
          </w:tcPr>
          <w:p w14:paraId="5681B116" w14:textId="77777777" w:rsidR="00717ADF" w:rsidRPr="001D6FA0" w:rsidRDefault="00717ADF" w:rsidP="003F01CD">
            <w:pPr>
              <w:autoSpaceDE w:val="0"/>
              <w:autoSpaceDN w:val="0"/>
              <w:adjustRightInd w:val="0"/>
              <w:jc w:val="center"/>
              <w:rPr>
                <w:rFonts w:ascii="Times New Roman" w:hAnsi="Times New Roman" w:cs="Times New Roman"/>
                <w:bCs/>
                <w:sz w:val="24"/>
                <w:szCs w:val="24"/>
                <w:lang w:val="kk-KZ"/>
              </w:rPr>
            </w:pPr>
            <w:r w:rsidRPr="001D6FA0">
              <w:rPr>
                <w:rFonts w:ascii="Times New Roman" w:hAnsi="Times New Roman" w:cs="Times New Roman"/>
                <w:bCs/>
                <w:sz w:val="24"/>
                <w:szCs w:val="24"/>
                <w:lang w:val="kk-KZ"/>
              </w:rPr>
              <w:t>0,58</w:t>
            </w:r>
          </w:p>
        </w:tc>
        <w:tc>
          <w:tcPr>
            <w:tcW w:w="1156" w:type="dxa"/>
            <w:vAlign w:val="center"/>
          </w:tcPr>
          <w:p w14:paraId="48738291"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0,64</w:t>
            </w:r>
          </w:p>
        </w:tc>
        <w:tc>
          <w:tcPr>
            <w:tcW w:w="1150" w:type="dxa"/>
            <w:vAlign w:val="center"/>
          </w:tcPr>
          <w:p w14:paraId="1264CBE5"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0,63</w:t>
            </w:r>
          </w:p>
        </w:tc>
        <w:tc>
          <w:tcPr>
            <w:tcW w:w="1149" w:type="dxa"/>
            <w:vAlign w:val="center"/>
          </w:tcPr>
          <w:p w14:paraId="3FEED427"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0,68</w:t>
            </w:r>
          </w:p>
        </w:tc>
        <w:tc>
          <w:tcPr>
            <w:tcW w:w="1149" w:type="dxa"/>
            <w:vAlign w:val="center"/>
          </w:tcPr>
          <w:p w14:paraId="484DAC57" w14:textId="34F2F721"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0,65</w:t>
            </w:r>
          </w:p>
        </w:tc>
        <w:tc>
          <w:tcPr>
            <w:tcW w:w="1356" w:type="dxa"/>
            <w:vAlign w:val="center"/>
          </w:tcPr>
          <w:p w14:paraId="6B4DEE09" w14:textId="6204630A"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0,65</w:t>
            </w:r>
          </w:p>
        </w:tc>
      </w:tr>
      <w:tr w:rsidR="00717ADF" w:rsidRPr="001D6FA0" w14:paraId="365E1FC4" w14:textId="27B1B58C" w:rsidTr="003F01CD">
        <w:trPr>
          <w:jc w:val="center"/>
        </w:trPr>
        <w:tc>
          <w:tcPr>
            <w:tcW w:w="2502" w:type="dxa"/>
          </w:tcPr>
          <w:p w14:paraId="3E3A928D" w14:textId="77777777" w:rsidR="00717ADF" w:rsidRPr="001D6FA0" w:rsidRDefault="00717ADF" w:rsidP="00717ADF">
            <w:pPr>
              <w:autoSpaceDE w:val="0"/>
              <w:autoSpaceDN w:val="0"/>
              <w:adjustRightInd w:val="0"/>
              <w:rPr>
                <w:rFonts w:ascii="Times New Roman" w:hAnsi="Times New Roman" w:cs="Times New Roman"/>
                <w:bCs/>
                <w:sz w:val="24"/>
                <w:szCs w:val="24"/>
              </w:rPr>
            </w:pPr>
            <w:r w:rsidRPr="001D6FA0">
              <w:rPr>
                <w:rFonts w:ascii="Times New Roman" w:hAnsi="Times New Roman" w:cs="Times New Roman"/>
                <w:sz w:val="24"/>
                <w:szCs w:val="24"/>
              </w:rPr>
              <w:t xml:space="preserve">Индекс эластичности  </w:t>
            </w:r>
            <w:r w:rsidRPr="001D6FA0">
              <w:rPr>
                <w:rFonts w:ascii="Times New Roman" w:hAnsi="Times New Roman" w:cs="Times New Roman"/>
                <w:bCs/>
                <w:sz w:val="24"/>
                <w:szCs w:val="24"/>
              </w:rPr>
              <w:t>I.e.</w:t>
            </w:r>
            <w:r w:rsidRPr="001D6FA0">
              <w:rPr>
                <w:rFonts w:ascii="Times New Roman" w:hAnsi="Times New Roman" w:cs="Times New Roman"/>
                <w:b/>
                <w:sz w:val="24"/>
                <w:szCs w:val="24"/>
              </w:rPr>
              <w:t> </w:t>
            </w:r>
          </w:p>
        </w:tc>
        <w:tc>
          <w:tcPr>
            <w:tcW w:w="1158" w:type="dxa"/>
            <w:vAlign w:val="center"/>
          </w:tcPr>
          <w:p w14:paraId="6814EF7B"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42,6</w:t>
            </w:r>
          </w:p>
        </w:tc>
        <w:tc>
          <w:tcPr>
            <w:tcW w:w="1156" w:type="dxa"/>
            <w:vAlign w:val="center"/>
          </w:tcPr>
          <w:p w14:paraId="06342DBC"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44,1</w:t>
            </w:r>
          </w:p>
        </w:tc>
        <w:tc>
          <w:tcPr>
            <w:tcW w:w="1150" w:type="dxa"/>
            <w:vAlign w:val="center"/>
          </w:tcPr>
          <w:p w14:paraId="1ACB35EE"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47,4</w:t>
            </w:r>
          </w:p>
        </w:tc>
        <w:tc>
          <w:tcPr>
            <w:tcW w:w="1149" w:type="dxa"/>
            <w:vAlign w:val="center"/>
          </w:tcPr>
          <w:p w14:paraId="00E09A85" w14:textId="77777777"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47,6</w:t>
            </w:r>
          </w:p>
        </w:tc>
        <w:tc>
          <w:tcPr>
            <w:tcW w:w="1149" w:type="dxa"/>
            <w:vAlign w:val="center"/>
          </w:tcPr>
          <w:p w14:paraId="4394967D" w14:textId="67FF7B70"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49,5</w:t>
            </w:r>
          </w:p>
        </w:tc>
        <w:tc>
          <w:tcPr>
            <w:tcW w:w="1356" w:type="dxa"/>
            <w:vAlign w:val="center"/>
          </w:tcPr>
          <w:p w14:paraId="678E9373" w14:textId="5D58508C" w:rsidR="00717ADF" w:rsidRPr="001D6FA0" w:rsidRDefault="00717ADF"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49,5</w:t>
            </w:r>
          </w:p>
        </w:tc>
      </w:tr>
    </w:tbl>
    <w:p w14:paraId="53F565CA" w14:textId="77777777" w:rsidR="00462A04" w:rsidRPr="00DB1522" w:rsidRDefault="00462A04" w:rsidP="00462A04">
      <w:pPr>
        <w:autoSpaceDE w:val="0"/>
        <w:autoSpaceDN w:val="0"/>
        <w:adjustRightInd w:val="0"/>
        <w:spacing w:after="0" w:line="240" w:lineRule="auto"/>
        <w:jc w:val="both"/>
        <w:rPr>
          <w:rFonts w:ascii="Times New Roman" w:eastAsia="Times New Roman" w:hAnsi="Times New Roman" w:cs="Times New Roman"/>
          <w:sz w:val="24"/>
          <w:szCs w:val="24"/>
          <w:lang w:eastAsia="ru-RU"/>
        </w:rPr>
      </w:pPr>
    </w:p>
    <w:tbl>
      <w:tblPr>
        <w:tblStyle w:val="a3"/>
        <w:tblW w:w="95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67"/>
        <w:gridCol w:w="2026"/>
        <w:gridCol w:w="2028"/>
        <w:gridCol w:w="1592"/>
        <w:gridCol w:w="1737"/>
      </w:tblGrid>
      <w:tr w:rsidR="004B23DC" w:rsidRPr="00DB1522" w14:paraId="3E392772" w14:textId="77777777" w:rsidTr="0020519B">
        <w:trPr>
          <w:trHeight w:val="1183"/>
        </w:trPr>
        <w:tc>
          <w:tcPr>
            <w:tcW w:w="2167" w:type="dxa"/>
          </w:tcPr>
          <w:p w14:paraId="084ECA15" w14:textId="77777777" w:rsidR="004B23DC" w:rsidRPr="00DB1522" w:rsidRDefault="004B23DC" w:rsidP="00A84E85">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55366E47" wp14:editId="11F98D00">
                  <wp:extent cx="595171" cy="1135668"/>
                  <wp:effectExtent l="0" t="3492" r="0" b="0"/>
                  <wp:docPr id="878062578" name="Рисунок 878062578" descr="D:\НИР 2022-2023 гг (3 курс)\НИИ Астана Аль-Фараби 47\Альвеограф с пшеном (продолжение Московским исследованиям) фото\Альвеограф данные\2. 225 г пшеница высшего сорта + 25 г пшена\20230720_15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ИР 2022-2023 гг (3 курс)\НИИ Астана Аль-Фараби 47\Альвеограф с пшеном (продолжение Московским исследованиям) фото\Альвеограф данные\2. 225 г пшеница высшего сорта + 25 г пшена\20230720_15584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603531" cy="1151621"/>
                          </a:xfrm>
                          <a:prstGeom prst="rect">
                            <a:avLst/>
                          </a:prstGeom>
                          <a:noFill/>
                          <a:ln>
                            <a:noFill/>
                          </a:ln>
                        </pic:spPr>
                      </pic:pic>
                    </a:graphicData>
                  </a:graphic>
                </wp:inline>
              </w:drawing>
            </w:r>
          </w:p>
        </w:tc>
        <w:tc>
          <w:tcPr>
            <w:tcW w:w="2026" w:type="dxa"/>
          </w:tcPr>
          <w:p w14:paraId="51AB36FC" w14:textId="77777777" w:rsidR="004B23DC" w:rsidRPr="00DB1522" w:rsidRDefault="004B23DC" w:rsidP="00A84E85">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1B8F1899" wp14:editId="0D090411">
                  <wp:extent cx="641677" cy="1149336"/>
                  <wp:effectExtent l="0" t="6033" r="318" b="317"/>
                  <wp:docPr id="878062579" name="Рисунок 878062579" descr="D:\НИР 2022-2023 гг (3 курс)\НИИ Астана Аль-Фараби 47\Альвеограф с пшеном (продолжение Московским исследованиям) фото\Альвеограф данные\2. 225 г пшеница высшего сорта + 25 г пшена\20230720_155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ИР 2022-2023 гг (3 курс)\НИИ Астана Аль-Фараби 47\Альвеограф с пшеном (продолжение Московским исследованиям) фото\Альвеограф данные\2. 225 г пшеница высшего сорта + 25 г пшена\20230720_15592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661720" cy="1185236"/>
                          </a:xfrm>
                          <a:prstGeom prst="rect">
                            <a:avLst/>
                          </a:prstGeom>
                          <a:noFill/>
                          <a:ln>
                            <a:noFill/>
                          </a:ln>
                        </pic:spPr>
                      </pic:pic>
                    </a:graphicData>
                  </a:graphic>
                </wp:inline>
              </w:drawing>
            </w:r>
          </w:p>
        </w:tc>
        <w:tc>
          <w:tcPr>
            <w:tcW w:w="2028" w:type="dxa"/>
          </w:tcPr>
          <w:p w14:paraId="30693398" w14:textId="77777777" w:rsidR="004B23DC" w:rsidRPr="00DB1522" w:rsidRDefault="004B23DC" w:rsidP="00A84E85">
            <w:pPr>
              <w:jc w:val="center"/>
              <w:rPr>
                <w:rFonts w:ascii="Times New Roman" w:eastAsia="Times New Roman" w:hAnsi="Times New Roman" w:cs="Times New Roman"/>
                <w:noProof/>
                <w:sz w:val="24"/>
                <w:szCs w:val="24"/>
                <w:lang w:eastAsia="ru-RU"/>
              </w:rPr>
            </w:pPr>
            <w:r w:rsidRPr="00DB1522">
              <w:rPr>
                <w:rFonts w:ascii="Times New Roman" w:eastAsia="Times New Roman" w:hAnsi="Times New Roman" w:cs="Times New Roman"/>
                <w:noProof/>
                <w:sz w:val="24"/>
                <w:szCs w:val="24"/>
                <w:lang w:eastAsia="ru-RU"/>
              </w:rPr>
              <w:drawing>
                <wp:inline distT="0" distB="0" distL="0" distR="0" wp14:anchorId="74BB5ACB" wp14:editId="24E7FA71">
                  <wp:extent cx="702662" cy="996881"/>
                  <wp:effectExtent l="5397" t="0" r="7938" b="7937"/>
                  <wp:docPr id="878062580" name="Рисунок 878062580" descr="D:\НИР 2022-2023 гг (3 курс)\НИИ Астана Аль-Фараби 47\Альвеограф с пшеном (продолжение Московским исследованиям) фото\Альвеограф данные\2. 225 г пшеница высшего сорта + 25 г пшена\20230720_16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ИР 2022-2023 гг (3 курс)\НИИ Астана Аль-Фараби 47\Альвеограф с пшеном (продолжение Московским исследованиям) фото\Альвеограф данные\2. 225 г пшеница высшего сорта + 25 г пшена\20230720_16010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732868" cy="1039734"/>
                          </a:xfrm>
                          <a:prstGeom prst="rect">
                            <a:avLst/>
                          </a:prstGeom>
                          <a:noFill/>
                          <a:ln>
                            <a:noFill/>
                          </a:ln>
                        </pic:spPr>
                      </pic:pic>
                    </a:graphicData>
                  </a:graphic>
                </wp:inline>
              </w:drawing>
            </w:r>
          </w:p>
        </w:tc>
        <w:tc>
          <w:tcPr>
            <w:tcW w:w="1592" w:type="dxa"/>
          </w:tcPr>
          <w:p w14:paraId="4EED2416" w14:textId="77777777" w:rsidR="004B23DC" w:rsidRPr="00DB1522" w:rsidRDefault="0069119E" w:rsidP="00A84E85">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0A67A4D3" wp14:editId="58D6AE51">
                  <wp:extent cx="690148" cy="909955"/>
                  <wp:effectExtent l="4127" t="0" r="318" b="317"/>
                  <wp:docPr id="878062581" name="Рисунок 878062581" descr="D:\НИР 2022-2023 гг (3 курс)\НИИ Астана Аль-Фараби 47\Альвеограф с пшеном (продолжение Московским исследованиям) фото\Альвеограф данные\2. 225 г пшеница высшего сорта + 25 г пшена\20230720_16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ИР 2022-2023 гг (3 курс)\НИИ Астана Аль-Фараби 47\Альвеограф с пшеном (продолжение Московским исследованиям) фото\Альвеограф данные\2. 225 г пшеница высшего сорта + 25 г пшена\20230720_16021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flipV="1">
                            <a:off x="0" y="0"/>
                            <a:ext cx="713790" cy="941127"/>
                          </a:xfrm>
                          <a:prstGeom prst="rect">
                            <a:avLst/>
                          </a:prstGeom>
                          <a:noFill/>
                          <a:ln>
                            <a:noFill/>
                          </a:ln>
                        </pic:spPr>
                      </pic:pic>
                    </a:graphicData>
                  </a:graphic>
                </wp:inline>
              </w:drawing>
            </w:r>
          </w:p>
        </w:tc>
        <w:tc>
          <w:tcPr>
            <w:tcW w:w="1737" w:type="dxa"/>
          </w:tcPr>
          <w:p w14:paraId="7A8E3FF9" w14:textId="77777777" w:rsidR="004B23DC" w:rsidRPr="00DB1522" w:rsidRDefault="008561DA" w:rsidP="008561DA">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191BF98D" wp14:editId="12D8E38A">
                  <wp:extent cx="713735" cy="871855"/>
                  <wp:effectExtent l="0" t="3175" r="7620" b="7620"/>
                  <wp:docPr id="878062582" name="Рисунок 878062582" descr="D:\НИР 2022-2023 гг (3 курс)\НИИ Астана Аль-Фараби 47\Альвеограф с пшеном (продолжение Московским исследованиям) фото\Альвеограф данные\2. 225 г пшеница высшего сорта + 25 г пшена\20230720_16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ИР 2022-2023 гг (3 курс)\НИИ Астана Аль-Фараби 47\Альвеограф с пшеном (продолжение Московским исследованиям) фото\Альвеограф данные\2. 225 г пшеница высшего сорта + 25 г пшена\20230720_16032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733165" cy="895590"/>
                          </a:xfrm>
                          <a:prstGeom prst="rect">
                            <a:avLst/>
                          </a:prstGeom>
                          <a:noFill/>
                          <a:ln>
                            <a:noFill/>
                          </a:ln>
                        </pic:spPr>
                      </pic:pic>
                    </a:graphicData>
                  </a:graphic>
                </wp:inline>
              </w:drawing>
            </w:r>
          </w:p>
        </w:tc>
      </w:tr>
    </w:tbl>
    <w:p w14:paraId="42B441B2" w14:textId="77777777" w:rsidR="003F01CD" w:rsidRPr="003F01CD" w:rsidRDefault="003F01CD" w:rsidP="003F01C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3F01CD">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 xml:space="preserve">                             б                            в                        г                                       д</w:t>
      </w:r>
    </w:p>
    <w:p w14:paraId="184915B8" w14:textId="77777777" w:rsidR="003F01CD" w:rsidRPr="003F01CD" w:rsidRDefault="003F01CD" w:rsidP="003F01CD">
      <w:pPr>
        <w:autoSpaceDE w:val="0"/>
        <w:autoSpaceDN w:val="0"/>
        <w:adjustRightInd w:val="0"/>
        <w:spacing w:after="0" w:line="240" w:lineRule="auto"/>
        <w:jc w:val="center"/>
        <w:rPr>
          <w:rFonts w:ascii="Times New Roman" w:eastAsia="Times New Roman" w:hAnsi="Times New Roman" w:cs="Times New Roman"/>
          <w:sz w:val="16"/>
          <w:szCs w:val="16"/>
          <w:lang w:eastAsia="ru-RU"/>
        </w:rPr>
      </w:pPr>
    </w:p>
    <w:p w14:paraId="0D237564" w14:textId="63D10FCF" w:rsidR="00462A04" w:rsidRDefault="00462A04" w:rsidP="003F01CD">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Рисунок</w:t>
      </w:r>
      <w:r w:rsidR="00F40D8A" w:rsidRPr="00DB1522">
        <w:rPr>
          <w:rFonts w:ascii="Times New Roman" w:eastAsia="Times New Roman" w:hAnsi="Times New Roman" w:cs="Times New Roman"/>
          <w:sz w:val="28"/>
          <w:szCs w:val="28"/>
          <w:lang w:eastAsia="ru-RU"/>
        </w:rPr>
        <w:t xml:space="preserve"> </w:t>
      </w:r>
      <w:r w:rsidR="009F29AE">
        <w:rPr>
          <w:rFonts w:ascii="Times New Roman" w:eastAsia="Times New Roman" w:hAnsi="Times New Roman" w:cs="Times New Roman"/>
          <w:sz w:val="28"/>
          <w:szCs w:val="28"/>
          <w:lang w:eastAsia="ru-RU"/>
        </w:rPr>
        <w:t>17</w:t>
      </w:r>
      <w:r w:rsidRPr="00DB1522">
        <w:rPr>
          <w:rFonts w:ascii="Times New Roman" w:eastAsia="Times New Roman" w:hAnsi="Times New Roman" w:cs="Times New Roman"/>
          <w:sz w:val="28"/>
          <w:szCs w:val="28"/>
          <w:lang w:eastAsia="ru-RU"/>
        </w:rPr>
        <w:t xml:space="preserve"> </w:t>
      </w:r>
      <w:r w:rsidR="003F01CD">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Результаты испытания смеси макаронного теста с добавлением 7,7% </w:t>
      </w:r>
      <w:r w:rsidR="00277D97" w:rsidRPr="00DB1522">
        <w:rPr>
          <w:rFonts w:ascii="Times New Roman" w:eastAsia="Times New Roman" w:hAnsi="Times New Roman" w:cs="Times New Roman"/>
          <w:sz w:val="28"/>
          <w:szCs w:val="28"/>
          <w:lang w:eastAsia="ru-RU"/>
        </w:rPr>
        <w:t>пшенной муки</w:t>
      </w:r>
    </w:p>
    <w:p w14:paraId="0164634E" w14:textId="77777777" w:rsidR="00334803" w:rsidRDefault="00334803" w:rsidP="00277D97">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5A075986" w14:textId="3F0CDFF0" w:rsidR="00657FEE" w:rsidRDefault="00F40D8A" w:rsidP="00277D97">
      <w:pPr>
        <w:autoSpaceDE w:val="0"/>
        <w:autoSpaceDN w:val="0"/>
        <w:adjustRightInd w:val="0"/>
        <w:spacing w:after="0" w:line="240" w:lineRule="auto"/>
        <w:jc w:val="both"/>
        <w:rPr>
          <w:rFonts w:ascii="Times New Roman" w:hAnsi="Times New Roman" w:cs="Times New Roman"/>
          <w:sz w:val="28"/>
          <w:szCs w:val="28"/>
        </w:rPr>
      </w:pPr>
      <w:r w:rsidRPr="00DB1522">
        <w:rPr>
          <w:rFonts w:ascii="Times New Roman" w:eastAsia="Times New Roman" w:hAnsi="Times New Roman" w:cs="Times New Roman"/>
          <w:sz w:val="28"/>
          <w:szCs w:val="28"/>
          <w:lang w:eastAsia="ru-RU"/>
        </w:rPr>
        <w:t xml:space="preserve">Таблица </w:t>
      </w:r>
      <w:r w:rsidR="00155A4B">
        <w:rPr>
          <w:rFonts w:ascii="Times New Roman" w:eastAsia="Times New Roman" w:hAnsi="Times New Roman" w:cs="Times New Roman"/>
          <w:sz w:val="28"/>
          <w:szCs w:val="28"/>
          <w:lang w:eastAsia="ru-RU"/>
        </w:rPr>
        <w:t>17</w:t>
      </w:r>
      <w:r w:rsidR="00657FEE" w:rsidRPr="00DB1522">
        <w:rPr>
          <w:rFonts w:ascii="Times New Roman" w:eastAsia="Times New Roman" w:hAnsi="Times New Roman" w:cs="Times New Roman"/>
          <w:sz w:val="28"/>
          <w:szCs w:val="28"/>
          <w:lang w:val="kk-KZ" w:eastAsia="ru-RU"/>
        </w:rPr>
        <w:t xml:space="preserve"> </w:t>
      </w:r>
      <w:r w:rsidR="003F01CD">
        <w:rPr>
          <w:rFonts w:ascii="Times New Roman" w:eastAsia="Times New Roman" w:hAnsi="Times New Roman" w:cs="Times New Roman"/>
          <w:sz w:val="28"/>
          <w:szCs w:val="28"/>
          <w:lang w:val="kk-KZ" w:eastAsia="ru-RU"/>
        </w:rPr>
        <w:t>–</w:t>
      </w:r>
      <w:r w:rsidR="00657FEE" w:rsidRPr="00DB1522">
        <w:rPr>
          <w:rFonts w:ascii="Times New Roman" w:eastAsia="Times New Roman" w:hAnsi="Times New Roman" w:cs="Times New Roman"/>
          <w:sz w:val="28"/>
          <w:szCs w:val="28"/>
          <w:lang w:val="kk-KZ" w:eastAsia="ru-RU"/>
        </w:rPr>
        <w:t xml:space="preserve"> </w:t>
      </w:r>
      <w:r w:rsidR="00277D97" w:rsidRPr="00DB1522">
        <w:rPr>
          <w:rFonts w:ascii="Times New Roman" w:eastAsia="Times New Roman" w:hAnsi="Times New Roman" w:cs="Times New Roman"/>
          <w:bCs/>
          <w:sz w:val="28"/>
          <w:szCs w:val="28"/>
          <w:lang w:eastAsia="ru-RU"/>
        </w:rPr>
        <w:t xml:space="preserve">Структурно-механические свойства </w:t>
      </w:r>
      <w:r w:rsidR="00277D97" w:rsidRPr="00DB1522">
        <w:rPr>
          <w:rFonts w:ascii="Times New Roman" w:eastAsia="Times New Roman" w:hAnsi="Times New Roman" w:cs="Times New Roman"/>
          <w:bCs/>
          <w:sz w:val="28"/>
          <w:szCs w:val="28"/>
          <w:lang w:val="kk-KZ" w:eastAsia="ru-RU"/>
        </w:rPr>
        <w:t>смесей для макаронных изделий</w:t>
      </w:r>
      <w:r w:rsidR="00277D97" w:rsidRPr="00DB1522">
        <w:rPr>
          <w:rFonts w:ascii="Times New Roman" w:hAnsi="Times New Roman" w:cs="Times New Roman"/>
          <w:sz w:val="28"/>
          <w:szCs w:val="28"/>
        </w:rPr>
        <w:t xml:space="preserve"> с добавлением </w:t>
      </w:r>
      <w:r w:rsidR="00657FEE" w:rsidRPr="00DB1522">
        <w:rPr>
          <w:rFonts w:ascii="Times New Roman" w:hAnsi="Times New Roman" w:cs="Times New Roman"/>
          <w:sz w:val="28"/>
          <w:szCs w:val="28"/>
        </w:rPr>
        <w:t>15,5%</w:t>
      </w:r>
      <w:r w:rsidR="00277D97" w:rsidRPr="00DB1522">
        <w:rPr>
          <w:rFonts w:ascii="Times New Roman" w:hAnsi="Times New Roman" w:cs="Times New Roman"/>
          <w:sz w:val="28"/>
          <w:szCs w:val="28"/>
        </w:rPr>
        <w:t xml:space="preserve"> пшенной муки</w:t>
      </w:r>
    </w:p>
    <w:p w14:paraId="685278A5" w14:textId="77777777" w:rsidR="003F01CD" w:rsidRPr="003F01CD" w:rsidRDefault="003F01CD" w:rsidP="003F01CD">
      <w:pPr>
        <w:autoSpaceDE w:val="0"/>
        <w:autoSpaceDN w:val="0"/>
        <w:adjustRightInd w:val="0"/>
        <w:spacing w:after="0" w:line="240" w:lineRule="auto"/>
        <w:jc w:val="right"/>
        <w:rPr>
          <w:rFonts w:ascii="Times New Roman" w:eastAsia="Times New Roman" w:hAnsi="Times New Roman" w:cs="Times New Roman"/>
          <w:bCs/>
          <w:sz w:val="16"/>
          <w:szCs w:val="16"/>
          <w:lang w:val="kk-KZ" w:eastAsia="ru-RU"/>
        </w:rPr>
      </w:pPr>
    </w:p>
    <w:tbl>
      <w:tblPr>
        <w:tblStyle w:val="61"/>
        <w:tblW w:w="9530" w:type="dxa"/>
        <w:jc w:val="center"/>
        <w:tblLayout w:type="fixed"/>
        <w:tblLook w:val="04A0" w:firstRow="1" w:lastRow="0" w:firstColumn="1" w:lastColumn="0" w:noHBand="0" w:noVBand="1"/>
      </w:tblPr>
      <w:tblGrid>
        <w:gridCol w:w="2522"/>
        <w:gridCol w:w="1059"/>
        <w:gridCol w:w="1207"/>
        <w:gridCol w:w="1149"/>
        <w:gridCol w:w="1149"/>
        <w:gridCol w:w="1149"/>
        <w:gridCol w:w="1295"/>
      </w:tblGrid>
      <w:tr w:rsidR="00277D97" w:rsidRPr="001D6FA0" w14:paraId="49C8BF10" w14:textId="4EF68672" w:rsidTr="003F01CD">
        <w:trPr>
          <w:jc w:val="center"/>
        </w:trPr>
        <w:tc>
          <w:tcPr>
            <w:tcW w:w="2522" w:type="dxa"/>
          </w:tcPr>
          <w:p w14:paraId="67024AB6" w14:textId="77777777" w:rsidR="00277D97" w:rsidRPr="001D6FA0" w:rsidRDefault="00277D97" w:rsidP="00A84E85">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Показатели альвеографа</w:t>
            </w:r>
          </w:p>
        </w:tc>
        <w:tc>
          <w:tcPr>
            <w:tcW w:w="1059" w:type="dxa"/>
          </w:tcPr>
          <w:p w14:paraId="5DF90A92" w14:textId="77777777" w:rsidR="00277D97" w:rsidRPr="001D6FA0" w:rsidRDefault="00277D97" w:rsidP="00A84E85">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1</w:t>
            </w:r>
          </w:p>
        </w:tc>
        <w:tc>
          <w:tcPr>
            <w:tcW w:w="1207" w:type="dxa"/>
          </w:tcPr>
          <w:p w14:paraId="361776CE" w14:textId="77777777" w:rsidR="00277D97" w:rsidRPr="001D6FA0" w:rsidRDefault="00277D97" w:rsidP="00A84E85">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2</w:t>
            </w:r>
          </w:p>
        </w:tc>
        <w:tc>
          <w:tcPr>
            <w:tcW w:w="1149" w:type="dxa"/>
          </w:tcPr>
          <w:p w14:paraId="3D3588AA" w14:textId="77777777" w:rsidR="00277D97" w:rsidRPr="001D6FA0" w:rsidRDefault="00277D97" w:rsidP="00A84E85">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3</w:t>
            </w:r>
          </w:p>
        </w:tc>
        <w:tc>
          <w:tcPr>
            <w:tcW w:w="1149" w:type="dxa"/>
          </w:tcPr>
          <w:p w14:paraId="49C8B4B4" w14:textId="77777777" w:rsidR="00277D97" w:rsidRPr="001D6FA0" w:rsidRDefault="00277D97" w:rsidP="00A84E85">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4</w:t>
            </w:r>
          </w:p>
        </w:tc>
        <w:tc>
          <w:tcPr>
            <w:tcW w:w="1149" w:type="dxa"/>
          </w:tcPr>
          <w:p w14:paraId="33C93A27" w14:textId="77777777" w:rsidR="00277D97" w:rsidRPr="001D6FA0" w:rsidRDefault="00277D97" w:rsidP="00A84E85">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5</w:t>
            </w:r>
          </w:p>
        </w:tc>
        <w:tc>
          <w:tcPr>
            <w:tcW w:w="1295" w:type="dxa"/>
          </w:tcPr>
          <w:p w14:paraId="62909A1B" w14:textId="567A58EB" w:rsidR="00277D97" w:rsidRPr="001D6FA0" w:rsidRDefault="00277D97" w:rsidP="00A84E85">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Средние значения</w:t>
            </w:r>
          </w:p>
        </w:tc>
      </w:tr>
      <w:tr w:rsidR="00CC1F77" w:rsidRPr="001D6FA0" w14:paraId="4320B489" w14:textId="6074DDB7" w:rsidTr="003F01CD">
        <w:trPr>
          <w:jc w:val="center"/>
        </w:trPr>
        <w:tc>
          <w:tcPr>
            <w:tcW w:w="2522" w:type="dxa"/>
          </w:tcPr>
          <w:p w14:paraId="35569AEF" w14:textId="77777777" w:rsidR="00CC1F77" w:rsidRPr="001D6FA0" w:rsidRDefault="00CC1F77" w:rsidP="00CC1F77">
            <w:pPr>
              <w:autoSpaceDE w:val="0"/>
              <w:autoSpaceDN w:val="0"/>
              <w:adjustRightInd w:val="0"/>
              <w:rPr>
                <w:rFonts w:ascii="Times New Roman" w:hAnsi="Times New Roman" w:cs="Times New Roman"/>
                <w:bCs/>
                <w:sz w:val="24"/>
                <w:szCs w:val="24"/>
              </w:rPr>
            </w:pPr>
            <w:r w:rsidRPr="001D6FA0">
              <w:rPr>
                <w:rFonts w:ascii="Times New Roman" w:hAnsi="Times New Roman" w:cs="Times New Roman"/>
                <w:sz w:val="24"/>
                <w:szCs w:val="24"/>
              </w:rPr>
              <w:t>Упругость  теста Р</w:t>
            </w:r>
          </w:p>
        </w:tc>
        <w:tc>
          <w:tcPr>
            <w:tcW w:w="1059" w:type="dxa"/>
            <w:vAlign w:val="center"/>
          </w:tcPr>
          <w:p w14:paraId="56829FA9"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45</w:t>
            </w:r>
          </w:p>
        </w:tc>
        <w:tc>
          <w:tcPr>
            <w:tcW w:w="1207" w:type="dxa"/>
            <w:vAlign w:val="center"/>
          </w:tcPr>
          <w:p w14:paraId="6C33F241"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70</w:t>
            </w:r>
          </w:p>
        </w:tc>
        <w:tc>
          <w:tcPr>
            <w:tcW w:w="1149" w:type="dxa"/>
            <w:vAlign w:val="center"/>
          </w:tcPr>
          <w:p w14:paraId="1FE19BFB"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50</w:t>
            </w:r>
          </w:p>
        </w:tc>
        <w:tc>
          <w:tcPr>
            <w:tcW w:w="1149" w:type="dxa"/>
            <w:vAlign w:val="center"/>
          </w:tcPr>
          <w:p w14:paraId="2D29A31C"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50</w:t>
            </w:r>
          </w:p>
        </w:tc>
        <w:tc>
          <w:tcPr>
            <w:tcW w:w="1149" w:type="dxa"/>
            <w:vAlign w:val="center"/>
          </w:tcPr>
          <w:p w14:paraId="3163221E"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50</w:t>
            </w:r>
          </w:p>
        </w:tc>
        <w:tc>
          <w:tcPr>
            <w:tcW w:w="1295" w:type="dxa"/>
            <w:vAlign w:val="center"/>
          </w:tcPr>
          <w:p w14:paraId="7E6AA27F" w14:textId="69BE708E"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65</w:t>
            </w:r>
          </w:p>
        </w:tc>
      </w:tr>
      <w:tr w:rsidR="00CC1F77" w:rsidRPr="001D6FA0" w14:paraId="1FBF6011" w14:textId="5BE8ED5A" w:rsidTr="003F01CD">
        <w:trPr>
          <w:jc w:val="center"/>
        </w:trPr>
        <w:tc>
          <w:tcPr>
            <w:tcW w:w="2522" w:type="dxa"/>
          </w:tcPr>
          <w:p w14:paraId="58BACB3A" w14:textId="77777777" w:rsidR="00CC1F77" w:rsidRPr="001D6FA0" w:rsidRDefault="00CC1F77" w:rsidP="00CC1F77">
            <w:pPr>
              <w:autoSpaceDE w:val="0"/>
              <w:autoSpaceDN w:val="0"/>
              <w:adjustRightInd w:val="0"/>
              <w:rPr>
                <w:rFonts w:ascii="Times New Roman" w:hAnsi="Times New Roman" w:cs="Times New Roman"/>
                <w:bCs/>
                <w:sz w:val="24"/>
                <w:szCs w:val="24"/>
              </w:rPr>
            </w:pPr>
            <w:r w:rsidRPr="001D6FA0">
              <w:rPr>
                <w:rFonts w:ascii="Times New Roman" w:hAnsi="Times New Roman" w:cs="Times New Roman"/>
                <w:sz w:val="24"/>
                <w:szCs w:val="24"/>
              </w:rPr>
              <w:t xml:space="preserve">Максимальный объём воздуха </w:t>
            </w:r>
            <w:r w:rsidRPr="001D6FA0">
              <w:rPr>
                <w:rFonts w:ascii="Times New Roman" w:hAnsi="Times New Roman" w:cs="Times New Roman"/>
                <w:bCs/>
                <w:sz w:val="24"/>
                <w:szCs w:val="24"/>
              </w:rPr>
              <w:t>L</w:t>
            </w:r>
          </w:p>
        </w:tc>
        <w:tc>
          <w:tcPr>
            <w:tcW w:w="1059" w:type="dxa"/>
            <w:vAlign w:val="center"/>
          </w:tcPr>
          <w:p w14:paraId="111359A6" w14:textId="77777777" w:rsidR="00CC1F77" w:rsidRPr="001D6FA0" w:rsidRDefault="00CC1F77" w:rsidP="003F01CD">
            <w:pPr>
              <w:autoSpaceDE w:val="0"/>
              <w:autoSpaceDN w:val="0"/>
              <w:adjustRightInd w:val="0"/>
              <w:jc w:val="center"/>
              <w:rPr>
                <w:rFonts w:ascii="Times New Roman" w:hAnsi="Times New Roman" w:cs="Times New Roman"/>
                <w:bCs/>
                <w:sz w:val="24"/>
                <w:szCs w:val="24"/>
                <w:lang w:val="kk-KZ"/>
              </w:rPr>
            </w:pPr>
            <w:r w:rsidRPr="001D6FA0">
              <w:rPr>
                <w:rFonts w:ascii="Times New Roman" w:hAnsi="Times New Roman" w:cs="Times New Roman"/>
                <w:bCs/>
                <w:sz w:val="24"/>
                <w:szCs w:val="24"/>
                <w:lang w:val="kk-KZ"/>
              </w:rPr>
              <w:t>76</w:t>
            </w:r>
          </w:p>
        </w:tc>
        <w:tc>
          <w:tcPr>
            <w:tcW w:w="1207" w:type="dxa"/>
            <w:vAlign w:val="center"/>
          </w:tcPr>
          <w:p w14:paraId="2E62E629"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105</w:t>
            </w:r>
          </w:p>
        </w:tc>
        <w:tc>
          <w:tcPr>
            <w:tcW w:w="1149" w:type="dxa"/>
            <w:vAlign w:val="center"/>
          </w:tcPr>
          <w:p w14:paraId="232476DB"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76</w:t>
            </w:r>
          </w:p>
        </w:tc>
        <w:tc>
          <w:tcPr>
            <w:tcW w:w="1149" w:type="dxa"/>
            <w:vAlign w:val="center"/>
          </w:tcPr>
          <w:p w14:paraId="48F07FBB"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64</w:t>
            </w:r>
          </w:p>
        </w:tc>
        <w:tc>
          <w:tcPr>
            <w:tcW w:w="1149" w:type="dxa"/>
            <w:vAlign w:val="center"/>
          </w:tcPr>
          <w:p w14:paraId="4D611069"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65</w:t>
            </w:r>
          </w:p>
        </w:tc>
        <w:tc>
          <w:tcPr>
            <w:tcW w:w="1295" w:type="dxa"/>
            <w:vAlign w:val="center"/>
          </w:tcPr>
          <w:p w14:paraId="11E6826B" w14:textId="49F0DB2A"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67</w:t>
            </w:r>
          </w:p>
        </w:tc>
      </w:tr>
      <w:tr w:rsidR="00CC1F77" w:rsidRPr="001D6FA0" w14:paraId="3545F227" w14:textId="53260BDA" w:rsidTr="003F01CD">
        <w:trPr>
          <w:jc w:val="center"/>
        </w:trPr>
        <w:tc>
          <w:tcPr>
            <w:tcW w:w="2522" w:type="dxa"/>
          </w:tcPr>
          <w:p w14:paraId="0BD53070" w14:textId="77777777" w:rsidR="00CC1F77" w:rsidRPr="001D6FA0" w:rsidRDefault="00CC1F77" w:rsidP="00CC1F77">
            <w:pPr>
              <w:autoSpaceDE w:val="0"/>
              <w:autoSpaceDN w:val="0"/>
              <w:adjustRightInd w:val="0"/>
              <w:rPr>
                <w:rFonts w:ascii="Times New Roman" w:hAnsi="Times New Roman" w:cs="Times New Roman"/>
                <w:bCs/>
                <w:sz w:val="24"/>
                <w:szCs w:val="24"/>
                <w:lang w:val="en-US"/>
              </w:rPr>
            </w:pPr>
            <w:r w:rsidRPr="001D6FA0">
              <w:rPr>
                <w:rFonts w:ascii="Times New Roman" w:hAnsi="Times New Roman" w:cs="Times New Roman"/>
                <w:bCs/>
                <w:sz w:val="24"/>
                <w:szCs w:val="24"/>
              </w:rPr>
              <w:t xml:space="preserve">Индекс растяжимости </w:t>
            </w:r>
            <w:r w:rsidRPr="001D6FA0">
              <w:rPr>
                <w:rFonts w:ascii="Times New Roman" w:hAnsi="Times New Roman" w:cs="Times New Roman"/>
                <w:bCs/>
                <w:sz w:val="24"/>
                <w:szCs w:val="24"/>
                <w:lang w:val="en-US"/>
              </w:rPr>
              <w:t>G</w:t>
            </w:r>
          </w:p>
        </w:tc>
        <w:tc>
          <w:tcPr>
            <w:tcW w:w="1059" w:type="dxa"/>
            <w:vAlign w:val="center"/>
          </w:tcPr>
          <w:p w14:paraId="0CAFFE60"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19,4</w:t>
            </w:r>
          </w:p>
        </w:tc>
        <w:tc>
          <w:tcPr>
            <w:tcW w:w="1207" w:type="dxa"/>
            <w:vAlign w:val="center"/>
          </w:tcPr>
          <w:p w14:paraId="56BE5981"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22,8</w:t>
            </w:r>
          </w:p>
        </w:tc>
        <w:tc>
          <w:tcPr>
            <w:tcW w:w="1149" w:type="dxa"/>
            <w:vAlign w:val="center"/>
          </w:tcPr>
          <w:p w14:paraId="5F7C7F48"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19,4</w:t>
            </w:r>
          </w:p>
        </w:tc>
        <w:tc>
          <w:tcPr>
            <w:tcW w:w="1149" w:type="dxa"/>
            <w:vAlign w:val="center"/>
          </w:tcPr>
          <w:p w14:paraId="462BC9B1"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17,8</w:t>
            </w:r>
          </w:p>
        </w:tc>
        <w:tc>
          <w:tcPr>
            <w:tcW w:w="1149" w:type="dxa"/>
            <w:vAlign w:val="center"/>
          </w:tcPr>
          <w:p w14:paraId="18E571A8"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17,9</w:t>
            </w:r>
          </w:p>
        </w:tc>
        <w:tc>
          <w:tcPr>
            <w:tcW w:w="1295" w:type="dxa"/>
            <w:vAlign w:val="center"/>
          </w:tcPr>
          <w:p w14:paraId="75A180E2" w14:textId="3814C375"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10,2</w:t>
            </w:r>
          </w:p>
        </w:tc>
      </w:tr>
      <w:tr w:rsidR="00CC1F77" w:rsidRPr="001D6FA0" w14:paraId="0DC3A84F" w14:textId="4FDA645F" w:rsidTr="003F01CD">
        <w:trPr>
          <w:jc w:val="center"/>
        </w:trPr>
        <w:tc>
          <w:tcPr>
            <w:tcW w:w="2522" w:type="dxa"/>
          </w:tcPr>
          <w:p w14:paraId="57679DE1" w14:textId="77777777" w:rsidR="00CC1F77" w:rsidRPr="001D6FA0" w:rsidRDefault="00CC1F77" w:rsidP="00CC1F77">
            <w:pPr>
              <w:autoSpaceDE w:val="0"/>
              <w:autoSpaceDN w:val="0"/>
              <w:adjustRightInd w:val="0"/>
              <w:rPr>
                <w:rFonts w:ascii="Times New Roman" w:hAnsi="Times New Roman" w:cs="Times New Roman"/>
                <w:bCs/>
                <w:sz w:val="24"/>
                <w:szCs w:val="24"/>
              </w:rPr>
            </w:pPr>
            <w:r w:rsidRPr="001D6FA0">
              <w:rPr>
                <w:rFonts w:ascii="Times New Roman" w:hAnsi="Times New Roman" w:cs="Times New Roman"/>
                <w:bCs/>
                <w:sz w:val="24"/>
                <w:szCs w:val="24"/>
              </w:rPr>
              <w:t>Энергия деформации</w:t>
            </w:r>
            <w:r w:rsidRPr="001D6FA0">
              <w:rPr>
                <w:rFonts w:ascii="Times New Roman" w:hAnsi="Times New Roman" w:cs="Times New Roman"/>
                <w:bCs/>
                <w:sz w:val="24"/>
                <w:szCs w:val="24"/>
                <w:lang w:val="en-US"/>
              </w:rPr>
              <w:t xml:space="preserve"> W</w:t>
            </w:r>
          </w:p>
        </w:tc>
        <w:tc>
          <w:tcPr>
            <w:tcW w:w="1059" w:type="dxa"/>
            <w:vAlign w:val="center"/>
          </w:tcPr>
          <w:p w14:paraId="3D20A72A"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93</w:t>
            </w:r>
          </w:p>
        </w:tc>
        <w:tc>
          <w:tcPr>
            <w:tcW w:w="1207" w:type="dxa"/>
            <w:vAlign w:val="center"/>
          </w:tcPr>
          <w:p w14:paraId="28B9DBB6"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226</w:t>
            </w:r>
          </w:p>
        </w:tc>
        <w:tc>
          <w:tcPr>
            <w:tcW w:w="1149" w:type="dxa"/>
            <w:vAlign w:val="center"/>
          </w:tcPr>
          <w:p w14:paraId="7D2EACB4"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115</w:t>
            </w:r>
          </w:p>
        </w:tc>
        <w:tc>
          <w:tcPr>
            <w:tcW w:w="1149" w:type="dxa"/>
            <w:vAlign w:val="center"/>
          </w:tcPr>
          <w:p w14:paraId="02A4828F"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95</w:t>
            </w:r>
          </w:p>
        </w:tc>
        <w:tc>
          <w:tcPr>
            <w:tcW w:w="1149" w:type="dxa"/>
            <w:vAlign w:val="center"/>
          </w:tcPr>
          <w:p w14:paraId="7C316384"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102</w:t>
            </w:r>
          </w:p>
        </w:tc>
        <w:tc>
          <w:tcPr>
            <w:tcW w:w="1295" w:type="dxa"/>
            <w:vAlign w:val="center"/>
          </w:tcPr>
          <w:p w14:paraId="08497D89" w14:textId="0F9B3A3F"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164</w:t>
            </w:r>
          </w:p>
        </w:tc>
      </w:tr>
      <w:tr w:rsidR="00CC1F77" w:rsidRPr="001D6FA0" w14:paraId="06465DB8" w14:textId="0661AF43" w:rsidTr="003F01CD">
        <w:trPr>
          <w:jc w:val="center"/>
        </w:trPr>
        <w:tc>
          <w:tcPr>
            <w:tcW w:w="2522" w:type="dxa"/>
          </w:tcPr>
          <w:p w14:paraId="261C91BA" w14:textId="0D895E89" w:rsidR="00CC1F77" w:rsidRPr="001D6FA0" w:rsidRDefault="00CC1F77" w:rsidP="00CC1F77">
            <w:pPr>
              <w:autoSpaceDE w:val="0"/>
              <w:autoSpaceDN w:val="0"/>
              <w:adjustRightInd w:val="0"/>
              <w:rPr>
                <w:rFonts w:ascii="Times New Roman" w:hAnsi="Times New Roman" w:cs="Times New Roman"/>
                <w:bCs/>
                <w:sz w:val="24"/>
                <w:szCs w:val="24"/>
              </w:rPr>
            </w:pPr>
            <w:r w:rsidRPr="001D6FA0">
              <w:rPr>
                <w:rFonts w:ascii="Times New Roman" w:hAnsi="Times New Roman" w:cs="Times New Roman"/>
                <w:bCs/>
                <w:sz w:val="24"/>
                <w:szCs w:val="24"/>
              </w:rPr>
              <w:t>Коэффициент конфи</w:t>
            </w:r>
            <w:r w:rsidR="003F01CD">
              <w:rPr>
                <w:rFonts w:ascii="Times New Roman" w:hAnsi="Times New Roman" w:cs="Times New Roman"/>
                <w:bCs/>
                <w:sz w:val="24"/>
                <w:szCs w:val="24"/>
              </w:rPr>
              <w:t xml:space="preserve"> </w:t>
            </w:r>
            <w:r w:rsidRPr="001D6FA0">
              <w:rPr>
                <w:rFonts w:ascii="Times New Roman" w:hAnsi="Times New Roman" w:cs="Times New Roman"/>
                <w:bCs/>
                <w:sz w:val="24"/>
                <w:szCs w:val="24"/>
              </w:rPr>
              <w:t xml:space="preserve">гурации кривой </w:t>
            </w:r>
            <w:r w:rsidRPr="001D6FA0">
              <w:rPr>
                <w:rFonts w:ascii="Times New Roman" w:hAnsi="Times New Roman" w:cs="Times New Roman"/>
                <w:bCs/>
                <w:sz w:val="24"/>
                <w:szCs w:val="24"/>
                <w:lang w:val="en-US"/>
              </w:rPr>
              <w:t>P</w:t>
            </w:r>
            <w:r w:rsidRPr="001D6FA0">
              <w:rPr>
                <w:rFonts w:ascii="Times New Roman" w:hAnsi="Times New Roman" w:cs="Times New Roman"/>
                <w:bCs/>
                <w:sz w:val="24"/>
                <w:szCs w:val="24"/>
              </w:rPr>
              <w:t>/</w:t>
            </w:r>
            <w:r w:rsidRPr="001D6FA0">
              <w:rPr>
                <w:rFonts w:ascii="Times New Roman" w:hAnsi="Times New Roman" w:cs="Times New Roman"/>
                <w:bCs/>
                <w:sz w:val="24"/>
                <w:szCs w:val="24"/>
                <w:lang w:val="en-US"/>
              </w:rPr>
              <w:t>L</w:t>
            </w:r>
          </w:p>
        </w:tc>
        <w:tc>
          <w:tcPr>
            <w:tcW w:w="1059" w:type="dxa"/>
            <w:vAlign w:val="center"/>
          </w:tcPr>
          <w:p w14:paraId="310F5ACC" w14:textId="77777777" w:rsidR="00CC1F77" w:rsidRPr="001D6FA0" w:rsidRDefault="00CC1F77" w:rsidP="003F01CD">
            <w:pPr>
              <w:autoSpaceDE w:val="0"/>
              <w:autoSpaceDN w:val="0"/>
              <w:adjustRightInd w:val="0"/>
              <w:jc w:val="center"/>
              <w:rPr>
                <w:rFonts w:ascii="Times New Roman" w:hAnsi="Times New Roman" w:cs="Times New Roman"/>
                <w:bCs/>
                <w:sz w:val="24"/>
                <w:szCs w:val="24"/>
                <w:lang w:val="kk-KZ"/>
              </w:rPr>
            </w:pPr>
            <w:r w:rsidRPr="001D6FA0">
              <w:rPr>
                <w:rFonts w:ascii="Times New Roman" w:hAnsi="Times New Roman" w:cs="Times New Roman"/>
                <w:bCs/>
                <w:sz w:val="24"/>
                <w:szCs w:val="24"/>
                <w:lang w:val="kk-KZ"/>
              </w:rPr>
              <w:t>0,59</w:t>
            </w:r>
          </w:p>
        </w:tc>
        <w:tc>
          <w:tcPr>
            <w:tcW w:w="1207" w:type="dxa"/>
            <w:vAlign w:val="center"/>
          </w:tcPr>
          <w:p w14:paraId="351B0FDD"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0,67</w:t>
            </w:r>
          </w:p>
        </w:tc>
        <w:tc>
          <w:tcPr>
            <w:tcW w:w="1149" w:type="dxa"/>
            <w:vAlign w:val="center"/>
          </w:tcPr>
          <w:p w14:paraId="6A3C5D43"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0,66</w:t>
            </w:r>
          </w:p>
        </w:tc>
        <w:tc>
          <w:tcPr>
            <w:tcW w:w="1149" w:type="dxa"/>
            <w:vAlign w:val="center"/>
          </w:tcPr>
          <w:p w14:paraId="28D2B439"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0,78</w:t>
            </w:r>
          </w:p>
        </w:tc>
        <w:tc>
          <w:tcPr>
            <w:tcW w:w="1149" w:type="dxa"/>
            <w:vAlign w:val="center"/>
          </w:tcPr>
          <w:p w14:paraId="3658C33A" w14:textId="7777777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0,77</w:t>
            </w:r>
          </w:p>
        </w:tc>
        <w:tc>
          <w:tcPr>
            <w:tcW w:w="1295" w:type="dxa"/>
            <w:vAlign w:val="center"/>
          </w:tcPr>
          <w:p w14:paraId="6C8D638C" w14:textId="51163517" w:rsidR="00CC1F77" w:rsidRPr="001D6FA0" w:rsidRDefault="00CC1F7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0,97</w:t>
            </w:r>
          </w:p>
        </w:tc>
      </w:tr>
      <w:tr w:rsidR="00467F73" w:rsidRPr="001D6FA0" w14:paraId="5D48146D" w14:textId="77777777" w:rsidTr="003F01CD">
        <w:trPr>
          <w:jc w:val="center"/>
        </w:trPr>
        <w:tc>
          <w:tcPr>
            <w:tcW w:w="2522" w:type="dxa"/>
          </w:tcPr>
          <w:p w14:paraId="34E037DD" w14:textId="787EDB05" w:rsidR="00467F73" w:rsidRPr="001D6FA0" w:rsidRDefault="00467F73" w:rsidP="00467F73">
            <w:pPr>
              <w:autoSpaceDE w:val="0"/>
              <w:autoSpaceDN w:val="0"/>
              <w:adjustRightInd w:val="0"/>
              <w:rPr>
                <w:rFonts w:ascii="Times New Roman" w:hAnsi="Times New Roman" w:cs="Times New Roman"/>
                <w:bCs/>
                <w:sz w:val="24"/>
                <w:szCs w:val="24"/>
              </w:rPr>
            </w:pPr>
            <w:r w:rsidRPr="001D6FA0">
              <w:rPr>
                <w:rFonts w:ascii="Times New Roman" w:hAnsi="Times New Roman" w:cs="Times New Roman"/>
                <w:sz w:val="24"/>
                <w:szCs w:val="24"/>
              </w:rPr>
              <w:t xml:space="preserve">Индекс эластичности  </w:t>
            </w:r>
            <w:r w:rsidRPr="001D6FA0">
              <w:rPr>
                <w:rFonts w:ascii="Times New Roman" w:hAnsi="Times New Roman" w:cs="Times New Roman"/>
                <w:bCs/>
                <w:sz w:val="24"/>
                <w:szCs w:val="24"/>
              </w:rPr>
              <w:t>I.e.</w:t>
            </w:r>
            <w:r w:rsidRPr="001D6FA0">
              <w:rPr>
                <w:rFonts w:ascii="Times New Roman" w:hAnsi="Times New Roman" w:cs="Times New Roman"/>
                <w:b/>
                <w:sz w:val="24"/>
                <w:szCs w:val="24"/>
              </w:rPr>
              <w:t> </w:t>
            </w:r>
          </w:p>
        </w:tc>
        <w:tc>
          <w:tcPr>
            <w:tcW w:w="1059" w:type="dxa"/>
            <w:vAlign w:val="center"/>
          </w:tcPr>
          <w:p w14:paraId="18CBF9F2" w14:textId="35A55384" w:rsidR="00467F73" w:rsidRPr="001D6FA0" w:rsidRDefault="00467F73" w:rsidP="003F01CD">
            <w:pPr>
              <w:autoSpaceDE w:val="0"/>
              <w:autoSpaceDN w:val="0"/>
              <w:adjustRightInd w:val="0"/>
              <w:jc w:val="center"/>
              <w:rPr>
                <w:rFonts w:ascii="Times New Roman" w:hAnsi="Times New Roman" w:cs="Times New Roman"/>
                <w:bCs/>
                <w:sz w:val="24"/>
                <w:szCs w:val="24"/>
                <w:lang w:val="kk-KZ"/>
              </w:rPr>
            </w:pPr>
            <w:r w:rsidRPr="001D6FA0">
              <w:rPr>
                <w:rFonts w:ascii="Times New Roman" w:hAnsi="Times New Roman" w:cs="Times New Roman"/>
                <w:bCs/>
                <w:sz w:val="24"/>
                <w:szCs w:val="24"/>
              </w:rPr>
              <w:t>37,5</w:t>
            </w:r>
          </w:p>
        </w:tc>
        <w:tc>
          <w:tcPr>
            <w:tcW w:w="1207" w:type="dxa"/>
            <w:vAlign w:val="center"/>
          </w:tcPr>
          <w:p w14:paraId="64407887" w14:textId="2281BCCE" w:rsidR="00467F73" w:rsidRPr="001D6FA0" w:rsidRDefault="00467F73"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49,8</w:t>
            </w:r>
          </w:p>
        </w:tc>
        <w:tc>
          <w:tcPr>
            <w:tcW w:w="1149" w:type="dxa"/>
            <w:vAlign w:val="center"/>
          </w:tcPr>
          <w:p w14:paraId="185CB50D" w14:textId="6634FA1C" w:rsidR="00467F73" w:rsidRPr="001D6FA0" w:rsidRDefault="00467F73"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43,9</w:t>
            </w:r>
          </w:p>
        </w:tc>
        <w:tc>
          <w:tcPr>
            <w:tcW w:w="1149" w:type="dxa"/>
            <w:vAlign w:val="center"/>
          </w:tcPr>
          <w:p w14:paraId="379A7DAD" w14:textId="196BE4C2" w:rsidR="00467F73" w:rsidRPr="001D6FA0" w:rsidRDefault="00467F73"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38,9</w:t>
            </w:r>
          </w:p>
        </w:tc>
        <w:tc>
          <w:tcPr>
            <w:tcW w:w="1149" w:type="dxa"/>
            <w:vAlign w:val="center"/>
          </w:tcPr>
          <w:p w14:paraId="3CD43A67" w14:textId="5B339F1F" w:rsidR="00467F73" w:rsidRPr="001D6FA0" w:rsidRDefault="00467F73"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42,9</w:t>
            </w:r>
          </w:p>
        </w:tc>
        <w:tc>
          <w:tcPr>
            <w:tcW w:w="1295" w:type="dxa"/>
            <w:vAlign w:val="center"/>
          </w:tcPr>
          <w:p w14:paraId="34D1521E" w14:textId="666C4E63" w:rsidR="00467F73" w:rsidRPr="001D6FA0" w:rsidRDefault="00467F73"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57,6</w:t>
            </w:r>
          </w:p>
        </w:tc>
      </w:tr>
    </w:tbl>
    <w:p w14:paraId="15EEE2BB" w14:textId="77777777" w:rsidR="009F29AE" w:rsidRPr="003F01CD" w:rsidRDefault="009F29AE" w:rsidP="00657FEE">
      <w:pPr>
        <w:autoSpaceDE w:val="0"/>
        <w:autoSpaceDN w:val="0"/>
        <w:adjustRightInd w:val="0"/>
        <w:spacing w:after="0" w:line="240" w:lineRule="auto"/>
        <w:jc w:val="both"/>
        <w:rPr>
          <w:rFonts w:ascii="Times New Roman" w:eastAsia="Times New Roman" w:hAnsi="Times New Roman" w:cs="Times New Roman"/>
          <w:sz w:val="28"/>
          <w:szCs w:val="28"/>
          <w:lang w:eastAsia="ru-RU"/>
        </w:rPr>
      </w:pPr>
    </w:p>
    <w:tbl>
      <w:tblPr>
        <w:tblStyle w:val="a3"/>
        <w:tblW w:w="95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76"/>
        <w:gridCol w:w="1647"/>
        <w:gridCol w:w="2126"/>
        <w:gridCol w:w="1701"/>
        <w:gridCol w:w="1939"/>
      </w:tblGrid>
      <w:tr w:rsidR="007D6CFC" w:rsidRPr="00DB1522" w14:paraId="71C26DB2" w14:textId="77777777" w:rsidTr="003F01CD">
        <w:trPr>
          <w:trHeight w:val="1118"/>
        </w:trPr>
        <w:tc>
          <w:tcPr>
            <w:tcW w:w="2176" w:type="dxa"/>
          </w:tcPr>
          <w:p w14:paraId="354CC0E6" w14:textId="77777777" w:rsidR="00657FEE" w:rsidRPr="00DB1522" w:rsidRDefault="007D6CFC" w:rsidP="00A84E85">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23D165E1" wp14:editId="038DB9B2">
                  <wp:extent cx="1211580" cy="853440"/>
                  <wp:effectExtent l="0" t="0" r="7620" b="3810"/>
                  <wp:docPr id="878062589" name="Рисунок 878062589" descr="D:\НИР 2022-2023 гг (3 курс)\НИИ Астана Аль-Фараби 47\Альвеограф с пшеном (продолжение Московским исследованиям) фото\Альвеограф данные\3. 200 г пшеницы высшего сорта + 50 г пшена\IMG-20230720-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НИР 2022-2023 гг (3 курс)\НИИ Астана Аль-Фараби 47\Альвеограф с пшеном (продолжение Московским исследованиям) фото\Альвеограф данные\3. 200 г пшеницы высшего сорта + 50 г пшена\IMG-20230720-WA005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17893" cy="857887"/>
                          </a:xfrm>
                          <a:prstGeom prst="rect">
                            <a:avLst/>
                          </a:prstGeom>
                          <a:noFill/>
                          <a:ln>
                            <a:noFill/>
                          </a:ln>
                        </pic:spPr>
                      </pic:pic>
                    </a:graphicData>
                  </a:graphic>
                </wp:inline>
              </w:drawing>
            </w:r>
          </w:p>
        </w:tc>
        <w:tc>
          <w:tcPr>
            <w:tcW w:w="1647" w:type="dxa"/>
          </w:tcPr>
          <w:p w14:paraId="5C9105EE" w14:textId="77777777" w:rsidR="00657FEE" w:rsidRPr="00DB1522" w:rsidRDefault="00671FDB" w:rsidP="00A84E85">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72234C43" wp14:editId="5D1A32A3">
                  <wp:extent cx="960120" cy="861060"/>
                  <wp:effectExtent l="0" t="0" r="0" b="0"/>
                  <wp:docPr id="1667295809" name="Рисунок 1667295809" descr="D:\НИР 2022-2023 гг (3 курс)\НИИ Астана Аль-Фараби 47\Альвеограф с пшеном (продолжение Московским исследованиям) фото\Альвеограф данные\3. 200 г пшеницы высшего сорта + 50 г пшена\IMG-20230720-WA0003 - 2 г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НИР 2022-2023 гг (3 курс)\НИИ Астана Аль-Фараби 47\Альвеограф с пшеном (продолжение Московским исследованиям) фото\Альвеограф данные\3. 200 г пшеницы высшего сорта + 50 г пшена\IMG-20230720-WA0003 - 2 график.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60120" cy="861060"/>
                          </a:xfrm>
                          <a:prstGeom prst="rect">
                            <a:avLst/>
                          </a:prstGeom>
                          <a:noFill/>
                          <a:ln>
                            <a:noFill/>
                          </a:ln>
                        </pic:spPr>
                      </pic:pic>
                    </a:graphicData>
                  </a:graphic>
                </wp:inline>
              </w:drawing>
            </w:r>
          </w:p>
        </w:tc>
        <w:tc>
          <w:tcPr>
            <w:tcW w:w="2126" w:type="dxa"/>
          </w:tcPr>
          <w:p w14:paraId="429D5526" w14:textId="77777777" w:rsidR="00657FEE" w:rsidRPr="00DB1522" w:rsidRDefault="007D6CFC" w:rsidP="00A84E85">
            <w:pPr>
              <w:jc w:val="center"/>
              <w:rPr>
                <w:rFonts w:ascii="Times New Roman" w:eastAsia="Times New Roman" w:hAnsi="Times New Roman" w:cs="Times New Roman"/>
                <w:noProof/>
                <w:sz w:val="24"/>
                <w:szCs w:val="24"/>
                <w:lang w:eastAsia="ru-RU"/>
              </w:rPr>
            </w:pPr>
            <w:r w:rsidRPr="00DB1522">
              <w:rPr>
                <w:rFonts w:ascii="Times New Roman" w:eastAsia="Times New Roman" w:hAnsi="Times New Roman" w:cs="Times New Roman"/>
                <w:noProof/>
                <w:sz w:val="24"/>
                <w:szCs w:val="24"/>
                <w:lang w:eastAsia="ru-RU"/>
              </w:rPr>
              <w:drawing>
                <wp:inline distT="0" distB="0" distL="0" distR="0" wp14:anchorId="3A3D08CE" wp14:editId="173833C7">
                  <wp:extent cx="1219200" cy="861060"/>
                  <wp:effectExtent l="0" t="0" r="0" b="0"/>
                  <wp:docPr id="878062590" name="Рисунок 878062590" descr="D:\НИР 2022-2023 гг (3 курс)\НИИ Астана Аль-Фараби 47\Альвеограф с пшеном (продолжение Московским исследованиям) фото\Альвеограф данные\3. 200 г пшеницы высшего сорта + 50 г пшена\IMG-20230720-WA0060 - 3 г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НИР 2022-2023 гг (3 курс)\НИИ Астана Аль-Фараби 47\Альвеограф с пшеном (продолжение Московским исследованиям) фото\Альвеограф данные\3. 200 г пшеницы высшего сорта + 50 г пшена\IMG-20230720-WA0060 - 3 график.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36245" cy="873098"/>
                          </a:xfrm>
                          <a:prstGeom prst="rect">
                            <a:avLst/>
                          </a:prstGeom>
                          <a:noFill/>
                          <a:ln>
                            <a:noFill/>
                          </a:ln>
                        </pic:spPr>
                      </pic:pic>
                    </a:graphicData>
                  </a:graphic>
                </wp:inline>
              </w:drawing>
            </w:r>
          </w:p>
        </w:tc>
        <w:tc>
          <w:tcPr>
            <w:tcW w:w="1701" w:type="dxa"/>
          </w:tcPr>
          <w:p w14:paraId="28D87CE8" w14:textId="77777777" w:rsidR="00657FEE" w:rsidRPr="00DB1522" w:rsidRDefault="007D6CFC" w:rsidP="00395D16">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367F91CA" wp14:editId="6024DB9B">
                  <wp:extent cx="1051560" cy="838200"/>
                  <wp:effectExtent l="0" t="0" r="0" b="0"/>
                  <wp:docPr id="878062591" name="Рисунок 878062591" descr="D:\НИР 2022-2023 гг (3 курс)\НИИ Астана Аль-Фараби 47\Альвеограф с пшеном (продолжение Московским исследованиям) фото\Альвеограф данные\3. 200 г пшеницы высшего сорта + 50 г пшена\IMG-20230720-WA0062 - 4 г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ИР 2022-2023 гг (3 курс)\НИИ Астана Аль-Фараби 47\Альвеограф с пшеном (продолжение Московским исследованиям) фото\Альвеограф данные\3. 200 г пшеницы высшего сорта + 50 г пшена\IMG-20230720-WA0062 - 4 график.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73166" cy="855422"/>
                          </a:xfrm>
                          <a:prstGeom prst="rect">
                            <a:avLst/>
                          </a:prstGeom>
                          <a:noFill/>
                          <a:ln>
                            <a:noFill/>
                          </a:ln>
                        </pic:spPr>
                      </pic:pic>
                    </a:graphicData>
                  </a:graphic>
                </wp:inline>
              </w:drawing>
            </w:r>
          </w:p>
        </w:tc>
        <w:tc>
          <w:tcPr>
            <w:tcW w:w="1939" w:type="dxa"/>
          </w:tcPr>
          <w:p w14:paraId="143C8B8D" w14:textId="77777777" w:rsidR="00657FEE" w:rsidRPr="00DB1522" w:rsidRDefault="00395D16" w:rsidP="00A84E85">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0786D8C5" wp14:editId="7701C996">
                  <wp:extent cx="1111885" cy="853440"/>
                  <wp:effectExtent l="0" t="0" r="0" b="3810"/>
                  <wp:docPr id="1667295808" name="Рисунок 1667295808" descr="D:\НИР 2022-2023 гг (3 курс)\НИИ Астана Аль-Фараби 47\Альвеограф с пшеном (продолжение Московским исследованиям) фото\Альвеограф данные\3. 200 г пшеницы высшего сорта + 50 г пшена\IMG-20230720-WA0064 - 5 г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НИР 2022-2023 гг (3 курс)\НИИ Астана Аль-Фараби 47\Альвеограф с пшеном (продолжение Московским исследованиям) фото\Альвеограф данные\3. 200 г пшеницы высшего сорта + 50 г пшена\IMG-20230720-WA0064 - 5 график.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54054" cy="885807"/>
                          </a:xfrm>
                          <a:prstGeom prst="rect">
                            <a:avLst/>
                          </a:prstGeom>
                          <a:noFill/>
                          <a:ln>
                            <a:noFill/>
                          </a:ln>
                        </pic:spPr>
                      </pic:pic>
                    </a:graphicData>
                  </a:graphic>
                </wp:inline>
              </w:drawing>
            </w:r>
          </w:p>
        </w:tc>
      </w:tr>
    </w:tbl>
    <w:p w14:paraId="6C6E432D" w14:textId="77777777" w:rsidR="003F01CD" w:rsidRPr="003F01CD" w:rsidRDefault="003F01CD" w:rsidP="003F01C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3F01CD">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 xml:space="preserve">                             б                            в                        г                                       д</w:t>
      </w:r>
    </w:p>
    <w:p w14:paraId="5D13FB06" w14:textId="77777777" w:rsidR="003F01CD" w:rsidRPr="003F01CD" w:rsidRDefault="003F01CD" w:rsidP="003F01CD">
      <w:pPr>
        <w:autoSpaceDE w:val="0"/>
        <w:autoSpaceDN w:val="0"/>
        <w:adjustRightInd w:val="0"/>
        <w:spacing w:after="0" w:line="240" w:lineRule="auto"/>
        <w:jc w:val="center"/>
        <w:rPr>
          <w:rFonts w:ascii="Times New Roman" w:eastAsia="Times New Roman" w:hAnsi="Times New Roman" w:cs="Times New Roman"/>
          <w:sz w:val="16"/>
          <w:szCs w:val="16"/>
          <w:lang w:eastAsia="ru-RU"/>
        </w:rPr>
      </w:pPr>
    </w:p>
    <w:p w14:paraId="0A31F38E" w14:textId="165E5178" w:rsidR="00657FEE" w:rsidRPr="00DB1522" w:rsidRDefault="00657FEE" w:rsidP="003F01CD">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Рисунок</w:t>
      </w:r>
      <w:r w:rsidR="009F29AE">
        <w:rPr>
          <w:rFonts w:ascii="Times New Roman" w:eastAsia="Times New Roman" w:hAnsi="Times New Roman" w:cs="Times New Roman"/>
          <w:sz w:val="28"/>
          <w:szCs w:val="28"/>
          <w:lang w:eastAsia="ru-RU"/>
        </w:rPr>
        <w:t xml:space="preserve"> 18</w:t>
      </w:r>
      <w:r w:rsidRPr="00DB1522">
        <w:rPr>
          <w:rFonts w:ascii="Times New Roman" w:eastAsia="Times New Roman" w:hAnsi="Times New Roman" w:cs="Times New Roman"/>
          <w:sz w:val="28"/>
          <w:szCs w:val="28"/>
          <w:lang w:eastAsia="ru-RU"/>
        </w:rPr>
        <w:t xml:space="preserve"> </w:t>
      </w:r>
      <w:r w:rsidR="003F01CD">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Результаты испытания смеси макаронного теста с добавлением </w:t>
      </w:r>
      <w:r w:rsidR="00277D97" w:rsidRPr="00DB1522">
        <w:rPr>
          <w:rFonts w:ascii="Times New Roman" w:eastAsia="Times New Roman" w:hAnsi="Times New Roman" w:cs="Times New Roman"/>
          <w:sz w:val="28"/>
          <w:szCs w:val="28"/>
          <w:lang w:eastAsia="ru-RU"/>
        </w:rPr>
        <w:t xml:space="preserve">15,5% </w:t>
      </w:r>
      <w:r w:rsidRPr="00DB1522">
        <w:rPr>
          <w:rFonts w:ascii="Times New Roman" w:eastAsia="Times New Roman" w:hAnsi="Times New Roman" w:cs="Times New Roman"/>
          <w:sz w:val="28"/>
          <w:szCs w:val="28"/>
          <w:lang w:eastAsia="ru-RU"/>
        </w:rPr>
        <w:t>пшен</w:t>
      </w:r>
      <w:r w:rsidR="00277D97" w:rsidRPr="00DB1522">
        <w:rPr>
          <w:rFonts w:ascii="Times New Roman" w:eastAsia="Times New Roman" w:hAnsi="Times New Roman" w:cs="Times New Roman"/>
          <w:sz w:val="28"/>
          <w:szCs w:val="28"/>
          <w:lang w:eastAsia="ru-RU"/>
        </w:rPr>
        <w:t>ной</w:t>
      </w:r>
      <w:r w:rsidRPr="00DB1522">
        <w:rPr>
          <w:rFonts w:ascii="Times New Roman" w:eastAsia="Times New Roman" w:hAnsi="Times New Roman" w:cs="Times New Roman"/>
          <w:sz w:val="28"/>
          <w:szCs w:val="28"/>
          <w:lang w:eastAsia="ru-RU"/>
        </w:rPr>
        <w:t xml:space="preserve"> </w:t>
      </w:r>
    </w:p>
    <w:p w14:paraId="39594C54" w14:textId="77777777" w:rsidR="00657FEE" w:rsidRPr="00DB1522" w:rsidRDefault="00657FEE" w:rsidP="00657FEE">
      <w:pPr>
        <w:autoSpaceDE w:val="0"/>
        <w:autoSpaceDN w:val="0"/>
        <w:adjustRightInd w:val="0"/>
        <w:spacing w:after="0" w:line="240" w:lineRule="auto"/>
        <w:ind w:firstLine="709"/>
        <w:jc w:val="center"/>
        <w:rPr>
          <w:rFonts w:ascii="Times New Roman" w:eastAsia="Times New Roman" w:hAnsi="Times New Roman" w:cs="Times New Roman"/>
          <w:color w:val="92D050"/>
          <w:sz w:val="28"/>
          <w:szCs w:val="28"/>
          <w:lang w:eastAsia="ru-RU"/>
        </w:rPr>
      </w:pPr>
    </w:p>
    <w:p w14:paraId="31D1FFC5" w14:textId="38413F3F" w:rsidR="00B81C49" w:rsidRDefault="00F40D8A" w:rsidP="003F01CD">
      <w:pPr>
        <w:autoSpaceDE w:val="0"/>
        <w:autoSpaceDN w:val="0"/>
        <w:adjustRightInd w:val="0"/>
        <w:spacing w:after="0" w:line="240" w:lineRule="auto"/>
        <w:jc w:val="both"/>
        <w:rPr>
          <w:rFonts w:ascii="Times New Roman" w:hAnsi="Times New Roman" w:cs="Times New Roman"/>
          <w:sz w:val="28"/>
          <w:szCs w:val="28"/>
        </w:rPr>
      </w:pPr>
      <w:r w:rsidRPr="00DB1522">
        <w:rPr>
          <w:rFonts w:ascii="Times New Roman" w:eastAsia="Times New Roman" w:hAnsi="Times New Roman" w:cs="Times New Roman"/>
          <w:sz w:val="28"/>
          <w:szCs w:val="28"/>
          <w:lang w:eastAsia="ru-RU"/>
        </w:rPr>
        <w:t xml:space="preserve">Таблица </w:t>
      </w:r>
      <w:r w:rsidR="00155A4B">
        <w:rPr>
          <w:rFonts w:ascii="Times New Roman" w:eastAsia="Times New Roman" w:hAnsi="Times New Roman" w:cs="Times New Roman"/>
          <w:sz w:val="28"/>
          <w:szCs w:val="28"/>
          <w:lang w:eastAsia="ru-RU"/>
        </w:rPr>
        <w:t>18</w:t>
      </w:r>
      <w:r w:rsidR="00B81C49" w:rsidRPr="00DB1522">
        <w:rPr>
          <w:rFonts w:ascii="Times New Roman" w:eastAsia="Times New Roman" w:hAnsi="Times New Roman" w:cs="Times New Roman"/>
          <w:sz w:val="28"/>
          <w:szCs w:val="28"/>
          <w:lang w:val="kk-KZ" w:eastAsia="ru-RU"/>
        </w:rPr>
        <w:t xml:space="preserve"> </w:t>
      </w:r>
      <w:r w:rsidR="003F01CD">
        <w:rPr>
          <w:rFonts w:ascii="Times New Roman" w:eastAsia="Times New Roman" w:hAnsi="Times New Roman" w:cs="Times New Roman"/>
          <w:sz w:val="28"/>
          <w:szCs w:val="28"/>
          <w:lang w:val="kk-KZ" w:eastAsia="ru-RU"/>
        </w:rPr>
        <w:t>–</w:t>
      </w:r>
      <w:r w:rsidR="00B81C49" w:rsidRPr="00DB1522">
        <w:rPr>
          <w:rFonts w:ascii="Times New Roman" w:eastAsia="Times New Roman" w:hAnsi="Times New Roman" w:cs="Times New Roman"/>
          <w:sz w:val="28"/>
          <w:szCs w:val="28"/>
          <w:lang w:val="kk-KZ" w:eastAsia="ru-RU"/>
        </w:rPr>
        <w:t xml:space="preserve"> </w:t>
      </w:r>
      <w:r w:rsidR="00277D97" w:rsidRPr="00DB1522">
        <w:rPr>
          <w:rFonts w:ascii="Times New Roman" w:eastAsia="Times New Roman" w:hAnsi="Times New Roman" w:cs="Times New Roman"/>
          <w:bCs/>
          <w:sz w:val="28"/>
          <w:szCs w:val="28"/>
          <w:lang w:eastAsia="ru-RU"/>
        </w:rPr>
        <w:t xml:space="preserve">Структурно-механические свойства </w:t>
      </w:r>
      <w:r w:rsidR="00277D97" w:rsidRPr="00DB1522">
        <w:rPr>
          <w:rFonts w:ascii="Times New Roman" w:eastAsia="Times New Roman" w:hAnsi="Times New Roman" w:cs="Times New Roman"/>
          <w:bCs/>
          <w:sz w:val="28"/>
          <w:szCs w:val="28"/>
          <w:lang w:val="kk-KZ" w:eastAsia="ru-RU"/>
        </w:rPr>
        <w:t>смесей для макаронных изделий</w:t>
      </w:r>
      <w:r w:rsidR="00277D97" w:rsidRPr="00DB1522">
        <w:rPr>
          <w:rFonts w:ascii="Times New Roman" w:hAnsi="Times New Roman" w:cs="Times New Roman"/>
          <w:sz w:val="28"/>
          <w:szCs w:val="28"/>
        </w:rPr>
        <w:t xml:space="preserve"> с добавлением </w:t>
      </w:r>
      <w:r w:rsidR="00B81C49" w:rsidRPr="00DB1522">
        <w:rPr>
          <w:rFonts w:ascii="Times New Roman" w:hAnsi="Times New Roman" w:cs="Times New Roman"/>
          <w:sz w:val="28"/>
          <w:szCs w:val="28"/>
        </w:rPr>
        <w:t>23,3%</w:t>
      </w:r>
      <w:r w:rsidR="00277D97" w:rsidRPr="00DB1522">
        <w:rPr>
          <w:rFonts w:ascii="Times New Roman" w:hAnsi="Times New Roman" w:cs="Times New Roman"/>
          <w:sz w:val="28"/>
          <w:szCs w:val="28"/>
        </w:rPr>
        <w:t xml:space="preserve"> пшенной муки</w:t>
      </w:r>
    </w:p>
    <w:p w14:paraId="3A241659" w14:textId="77777777" w:rsidR="003F01CD" w:rsidRPr="003F01CD" w:rsidRDefault="003F01CD" w:rsidP="003F01CD">
      <w:pPr>
        <w:autoSpaceDE w:val="0"/>
        <w:autoSpaceDN w:val="0"/>
        <w:adjustRightInd w:val="0"/>
        <w:spacing w:after="0" w:line="240" w:lineRule="auto"/>
        <w:jc w:val="both"/>
        <w:rPr>
          <w:rFonts w:ascii="Times New Roman" w:eastAsia="Times New Roman" w:hAnsi="Times New Roman" w:cs="Times New Roman"/>
          <w:bCs/>
          <w:sz w:val="16"/>
          <w:szCs w:val="16"/>
          <w:lang w:val="kk-KZ" w:eastAsia="ru-RU"/>
        </w:rPr>
      </w:pPr>
    </w:p>
    <w:tbl>
      <w:tblPr>
        <w:tblStyle w:val="61"/>
        <w:tblW w:w="9628" w:type="dxa"/>
        <w:jc w:val="center"/>
        <w:tblLook w:val="04A0" w:firstRow="1" w:lastRow="0" w:firstColumn="1" w:lastColumn="0" w:noHBand="0" w:noVBand="1"/>
      </w:tblPr>
      <w:tblGrid>
        <w:gridCol w:w="2893"/>
        <w:gridCol w:w="1050"/>
        <w:gridCol w:w="1105"/>
        <w:gridCol w:w="1016"/>
        <w:gridCol w:w="1140"/>
        <w:gridCol w:w="1140"/>
        <w:gridCol w:w="1284"/>
      </w:tblGrid>
      <w:tr w:rsidR="00277D97" w:rsidRPr="001D6FA0" w14:paraId="4031CACA" w14:textId="07C6367F" w:rsidTr="003F01CD">
        <w:trPr>
          <w:jc w:val="center"/>
        </w:trPr>
        <w:tc>
          <w:tcPr>
            <w:tcW w:w="2893" w:type="dxa"/>
            <w:tcBorders>
              <w:bottom w:val="single" w:sz="4" w:space="0" w:color="000000"/>
            </w:tcBorders>
            <w:vAlign w:val="center"/>
          </w:tcPr>
          <w:p w14:paraId="604DE675" w14:textId="77777777" w:rsidR="00277D97" w:rsidRPr="001D6FA0" w:rsidRDefault="00277D97" w:rsidP="003F01CD">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Показатели альвеографа</w:t>
            </w:r>
          </w:p>
        </w:tc>
        <w:tc>
          <w:tcPr>
            <w:tcW w:w="1050" w:type="dxa"/>
            <w:tcBorders>
              <w:bottom w:val="single" w:sz="4" w:space="0" w:color="000000"/>
            </w:tcBorders>
            <w:vAlign w:val="center"/>
          </w:tcPr>
          <w:p w14:paraId="278EF1B2" w14:textId="77777777" w:rsidR="00277D97" w:rsidRPr="001D6FA0" w:rsidRDefault="00277D97" w:rsidP="003F01CD">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1</w:t>
            </w:r>
          </w:p>
        </w:tc>
        <w:tc>
          <w:tcPr>
            <w:tcW w:w="1105" w:type="dxa"/>
            <w:tcBorders>
              <w:bottom w:val="single" w:sz="4" w:space="0" w:color="000000"/>
            </w:tcBorders>
            <w:vAlign w:val="center"/>
          </w:tcPr>
          <w:p w14:paraId="31DAEF50" w14:textId="77777777" w:rsidR="00277D97" w:rsidRPr="001D6FA0" w:rsidRDefault="00277D97" w:rsidP="003F01CD">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2</w:t>
            </w:r>
          </w:p>
        </w:tc>
        <w:tc>
          <w:tcPr>
            <w:tcW w:w="1016" w:type="dxa"/>
            <w:tcBorders>
              <w:bottom w:val="single" w:sz="4" w:space="0" w:color="000000"/>
            </w:tcBorders>
            <w:vAlign w:val="center"/>
          </w:tcPr>
          <w:p w14:paraId="371BAC00" w14:textId="77777777" w:rsidR="00277D97" w:rsidRPr="001D6FA0" w:rsidRDefault="00277D97" w:rsidP="003F01CD">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3</w:t>
            </w:r>
          </w:p>
        </w:tc>
        <w:tc>
          <w:tcPr>
            <w:tcW w:w="1140" w:type="dxa"/>
            <w:tcBorders>
              <w:bottom w:val="single" w:sz="4" w:space="0" w:color="000000"/>
            </w:tcBorders>
            <w:vAlign w:val="center"/>
          </w:tcPr>
          <w:p w14:paraId="3BA250F8" w14:textId="77777777" w:rsidR="00277D97" w:rsidRPr="001D6FA0" w:rsidRDefault="00277D97" w:rsidP="003F01CD">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4</w:t>
            </w:r>
          </w:p>
        </w:tc>
        <w:tc>
          <w:tcPr>
            <w:tcW w:w="1140" w:type="dxa"/>
            <w:tcBorders>
              <w:bottom w:val="single" w:sz="4" w:space="0" w:color="000000"/>
            </w:tcBorders>
            <w:vAlign w:val="center"/>
          </w:tcPr>
          <w:p w14:paraId="5D09132F" w14:textId="77777777" w:rsidR="00277D97" w:rsidRPr="001D6FA0" w:rsidRDefault="00277D97" w:rsidP="003F01CD">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Мучная смесь 5</w:t>
            </w:r>
          </w:p>
        </w:tc>
        <w:tc>
          <w:tcPr>
            <w:tcW w:w="1284" w:type="dxa"/>
            <w:tcBorders>
              <w:bottom w:val="single" w:sz="4" w:space="0" w:color="000000"/>
            </w:tcBorders>
            <w:vAlign w:val="center"/>
          </w:tcPr>
          <w:p w14:paraId="5A25539E" w14:textId="09625A83" w:rsidR="00277D97" w:rsidRPr="001D6FA0" w:rsidRDefault="00277D97" w:rsidP="003F01CD">
            <w:pPr>
              <w:autoSpaceDE w:val="0"/>
              <w:autoSpaceDN w:val="0"/>
              <w:adjustRightInd w:val="0"/>
              <w:jc w:val="center"/>
              <w:rPr>
                <w:rFonts w:ascii="Times New Roman" w:hAnsi="Times New Roman" w:cs="Times New Roman"/>
                <w:sz w:val="24"/>
                <w:szCs w:val="24"/>
              </w:rPr>
            </w:pPr>
            <w:r w:rsidRPr="001D6FA0">
              <w:rPr>
                <w:rFonts w:ascii="Times New Roman" w:hAnsi="Times New Roman" w:cs="Times New Roman"/>
                <w:sz w:val="24"/>
                <w:szCs w:val="24"/>
              </w:rPr>
              <w:t>Средние значения</w:t>
            </w:r>
          </w:p>
        </w:tc>
      </w:tr>
      <w:tr w:rsidR="00277D97" w:rsidRPr="001D6FA0" w14:paraId="0507FBC2" w14:textId="6505B80D" w:rsidTr="00FE4902">
        <w:trPr>
          <w:jc w:val="center"/>
        </w:trPr>
        <w:tc>
          <w:tcPr>
            <w:tcW w:w="2893" w:type="dxa"/>
            <w:tcBorders>
              <w:bottom w:val="single" w:sz="4" w:space="0" w:color="auto"/>
            </w:tcBorders>
          </w:tcPr>
          <w:p w14:paraId="513D839E" w14:textId="77777777" w:rsidR="00277D97" w:rsidRPr="001D6FA0" w:rsidRDefault="00277D97" w:rsidP="00A84E85">
            <w:pPr>
              <w:autoSpaceDE w:val="0"/>
              <w:autoSpaceDN w:val="0"/>
              <w:adjustRightInd w:val="0"/>
              <w:rPr>
                <w:rFonts w:ascii="Times New Roman" w:hAnsi="Times New Roman" w:cs="Times New Roman"/>
                <w:bCs/>
                <w:sz w:val="24"/>
                <w:szCs w:val="24"/>
              </w:rPr>
            </w:pPr>
            <w:r w:rsidRPr="001D6FA0">
              <w:rPr>
                <w:rFonts w:ascii="Times New Roman" w:hAnsi="Times New Roman" w:cs="Times New Roman"/>
                <w:sz w:val="24"/>
                <w:szCs w:val="24"/>
              </w:rPr>
              <w:t>Упругость  теста Р</w:t>
            </w:r>
          </w:p>
        </w:tc>
        <w:tc>
          <w:tcPr>
            <w:tcW w:w="1050" w:type="dxa"/>
            <w:tcBorders>
              <w:bottom w:val="single" w:sz="4" w:space="0" w:color="auto"/>
            </w:tcBorders>
            <w:vAlign w:val="center"/>
          </w:tcPr>
          <w:p w14:paraId="3FEF353E"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77</w:t>
            </w:r>
          </w:p>
        </w:tc>
        <w:tc>
          <w:tcPr>
            <w:tcW w:w="1105" w:type="dxa"/>
            <w:tcBorders>
              <w:bottom w:val="single" w:sz="4" w:space="0" w:color="auto"/>
            </w:tcBorders>
            <w:vAlign w:val="center"/>
          </w:tcPr>
          <w:p w14:paraId="56DA5421"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46</w:t>
            </w:r>
          </w:p>
        </w:tc>
        <w:tc>
          <w:tcPr>
            <w:tcW w:w="1016" w:type="dxa"/>
            <w:tcBorders>
              <w:bottom w:val="single" w:sz="4" w:space="0" w:color="auto"/>
            </w:tcBorders>
            <w:vAlign w:val="center"/>
          </w:tcPr>
          <w:p w14:paraId="10DA5035"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50</w:t>
            </w:r>
          </w:p>
        </w:tc>
        <w:tc>
          <w:tcPr>
            <w:tcW w:w="1140" w:type="dxa"/>
            <w:tcBorders>
              <w:bottom w:val="single" w:sz="4" w:space="0" w:color="auto"/>
            </w:tcBorders>
            <w:vAlign w:val="center"/>
          </w:tcPr>
          <w:p w14:paraId="2243A90B"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56</w:t>
            </w:r>
          </w:p>
        </w:tc>
        <w:tc>
          <w:tcPr>
            <w:tcW w:w="1140" w:type="dxa"/>
            <w:tcBorders>
              <w:bottom w:val="single" w:sz="4" w:space="0" w:color="auto"/>
            </w:tcBorders>
            <w:vAlign w:val="center"/>
          </w:tcPr>
          <w:p w14:paraId="18B8CFC8"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69</w:t>
            </w:r>
          </w:p>
        </w:tc>
        <w:tc>
          <w:tcPr>
            <w:tcW w:w="1284" w:type="dxa"/>
            <w:tcBorders>
              <w:bottom w:val="single" w:sz="4" w:space="0" w:color="auto"/>
            </w:tcBorders>
            <w:vAlign w:val="center"/>
          </w:tcPr>
          <w:p w14:paraId="2772BAE4" w14:textId="38AA9FF8" w:rsidR="00277D97" w:rsidRPr="001D6FA0" w:rsidRDefault="00CC1F7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69</w:t>
            </w:r>
          </w:p>
        </w:tc>
      </w:tr>
      <w:tr w:rsidR="00277D97" w:rsidRPr="001D6FA0" w14:paraId="394A59FD" w14:textId="77789371" w:rsidTr="00FE4902">
        <w:trPr>
          <w:jc w:val="center"/>
        </w:trPr>
        <w:tc>
          <w:tcPr>
            <w:tcW w:w="2893" w:type="dxa"/>
            <w:tcBorders>
              <w:top w:val="single" w:sz="4" w:space="0" w:color="auto"/>
            </w:tcBorders>
          </w:tcPr>
          <w:p w14:paraId="1E51FBA0" w14:textId="77777777" w:rsidR="00277D97" w:rsidRPr="001D6FA0" w:rsidRDefault="00277D97" w:rsidP="00A84E85">
            <w:pPr>
              <w:autoSpaceDE w:val="0"/>
              <w:autoSpaceDN w:val="0"/>
              <w:adjustRightInd w:val="0"/>
              <w:rPr>
                <w:rFonts w:ascii="Times New Roman" w:hAnsi="Times New Roman" w:cs="Times New Roman"/>
                <w:bCs/>
                <w:sz w:val="24"/>
                <w:szCs w:val="24"/>
              </w:rPr>
            </w:pPr>
            <w:r w:rsidRPr="001D6FA0">
              <w:rPr>
                <w:rFonts w:ascii="Times New Roman" w:hAnsi="Times New Roman" w:cs="Times New Roman"/>
                <w:sz w:val="24"/>
                <w:szCs w:val="24"/>
              </w:rPr>
              <w:t xml:space="preserve">Максимальный объём воздуха </w:t>
            </w:r>
            <w:r w:rsidRPr="001D6FA0">
              <w:rPr>
                <w:rFonts w:ascii="Times New Roman" w:hAnsi="Times New Roman" w:cs="Times New Roman"/>
                <w:bCs/>
                <w:sz w:val="24"/>
                <w:szCs w:val="24"/>
              </w:rPr>
              <w:t>L</w:t>
            </w:r>
          </w:p>
        </w:tc>
        <w:tc>
          <w:tcPr>
            <w:tcW w:w="1050" w:type="dxa"/>
            <w:tcBorders>
              <w:top w:val="single" w:sz="4" w:space="0" w:color="auto"/>
            </w:tcBorders>
            <w:vAlign w:val="center"/>
          </w:tcPr>
          <w:p w14:paraId="4A2EDACD" w14:textId="77777777" w:rsidR="00277D97" w:rsidRPr="001D6FA0" w:rsidRDefault="00277D97" w:rsidP="00FE4902">
            <w:pPr>
              <w:autoSpaceDE w:val="0"/>
              <w:autoSpaceDN w:val="0"/>
              <w:adjustRightInd w:val="0"/>
              <w:jc w:val="center"/>
              <w:rPr>
                <w:rFonts w:ascii="Times New Roman" w:hAnsi="Times New Roman" w:cs="Times New Roman"/>
                <w:bCs/>
                <w:sz w:val="24"/>
                <w:szCs w:val="24"/>
                <w:lang w:val="kk-KZ"/>
              </w:rPr>
            </w:pPr>
            <w:r w:rsidRPr="001D6FA0">
              <w:rPr>
                <w:rFonts w:ascii="Times New Roman" w:hAnsi="Times New Roman" w:cs="Times New Roman"/>
                <w:bCs/>
                <w:sz w:val="24"/>
                <w:szCs w:val="24"/>
                <w:lang w:val="kk-KZ"/>
              </w:rPr>
              <w:t>38</w:t>
            </w:r>
          </w:p>
        </w:tc>
        <w:tc>
          <w:tcPr>
            <w:tcW w:w="1105" w:type="dxa"/>
            <w:tcBorders>
              <w:top w:val="single" w:sz="4" w:space="0" w:color="auto"/>
            </w:tcBorders>
            <w:vAlign w:val="center"/>
          </w:tcPr>
          <w:p w14:paraId="028CD4BA"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65</w:t>
            </w:r>
          </w:p>
        </w:tc>
        <w:tc>
          <w:tcPr>
            <w:tcW w:w="1016" w:type="dxa"/>
            <w:tcBorders>
              <w:top w:val="single" w:sz="4" w:space="0" w:color="auto"/>
            </w:tcBorders>
            <w:vAlign w:val="center"/>
          </w:tcPr>
          <w:p w14:paraId="6FC98669"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58</w:t>
            </w:r>
          </w:p>
        </w:tc>
        <w:tc>
          <w:tcPr>
            <w:tcW w:w="1140" w:type="dxa"/>
            <w:tcBorders>
              <w:top w:val="single" w:sz="4" w:space="0" w:color="auto"/>
            </w:tcBorders>
            <w:vAlign w:val="center"/>
          </w:tcPr>
          <w:p w14:paraId="213655BF"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55</w:t>
            </w:r>
          </w:p>
        </w:tc>
        <w:tc>
          <w:tcPr>
            <w:tcW w:w="1140" w:type="dxa"/>
            <w:tcBorders>
              <w:top w:val="single" w:sz="4" w:space="0" w:color="auto"/>
            </w:tcBorders>
            <w:vAlign w:val="center"/>
          </w:tcPr>
          <w:p w14:paraId="3C8444A6"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55</w:t>
            </w:r>
          </w:p>
        </w:tc>
        <w:tc>
          <w:tcPr>
            <w:tcW w:w="1284" w:type="dxa"/>
            <w:tcBorders>
              <w:top w:val="single" w:sz="4" w:space="0" w:color="auto"/>
            </w:tcBorders>
            <w:vAlign w:val="center"/>
          </w:tcPr>
          <w:p w14:paraId="67BD555A" w14:textId="00470391" w:rsidR="00277D97" w:rsidRPr="001D6FA0" w:rsidRDefault="00CC1F7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55</w:t>
            </w:r>
          </w:p>
        </w:tc>
      </w:tr>
      <w:tr w:rsidR="00277D97" w:rsidRPr="001D6FA0" w14:paraId="250FED21" w14:textId="65804EE9" w:rsidTr="00FE4902">
        <w:trPr>
          <w:jc w:val="center"/>
        </w:trPr>
        <w:tc>
          <w:tcPr>
            <w:tcW w:w="2893" w:type="dxa"/>
          </w:tcPr>
          <w:p w14:paraId="746B15E6" w14:textId="77777777" w:rsidR="00277D97" w:rsidRPr="001D6FA0" w:rsidRDefault="00277D97" w:rsidP="00A84E85">
            <w:pPr>
              <w:autoSpaceDE w:val="0"/>
              <w:autoSpaceDN w:val="0"/>
              <w:adjustRightInd w:val="0"/>
              <w:rPr>
                <w:rFonts w:ascii="Times New Roman" w:hAnsi="Times New Roman" w:cs="Times New Roman"/>
                <w:bCs/>
                <w:sz w:val="24"/>
                <w:szCs w:val="24"/>
                <w:lang w:val="en-US"/>
              </w:rPr>
            </w:pPr>
            <w:r w:rsidRPr="001D6FA0">
              <w:rPr>
                <w:rFonts w:ascii="Times New Roman" w:hAnsi="Times New Roman" w:cs="Times New Roman"/>
                <w:bCs/>
                <w:sz w:val="24"/>
                <w:szCs w:val="24"/>
              </w:rPr>
              <w:t xml:space="preserve">Индекс растяжимости </w:t>
            </w:r>
            <w:r w:rsidRPr="001D6FA0">
              <w:rPr>
                <w:rFonts w:ascii="Times New Roman" w:hAnsi="Times New Roman" w:cs="Times New Roman"/>
                <w:bCs/>
                <w:sz w:val="24"/>
                <w:szCs w:val="24"/>
                <w:lang w:val="en-US"/>
              </w:rPr>
              <w:t>G</w:t>
            </w:r>
          </w:p>
        </w:tc>
        <w:tc>
          <w:tcPr>
            <w:tcW w:w="1050" w:type="dxa"/>
            <w:vAlign w:val="center"/>
          </w:tcPr>
          <w:p w14:paraId="4B341456"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13,7</w:t>
            </w:r>
          </w:p>
        </w:tc>
        <w:tc>
          <w:tcPr>
            <w:tcW w:w="1105" w:type="dxa"/>
            <w:vAlign w:val="center"/>
          </w:tcPr>
          <w:p w14:paraId="27FD03C8"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17,9</w:t>
            </w:r>
          </w:p>
        </w:tc>
        <w:tc>
          <w:tcPr>
            <w:tcW w:w="1016" w:type="dxa"/>
            <w:vAlign w:val="center"/>
          </w:tcPr>
          <w:p w14:paraId="3086CFA5"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17</w:t>
            </w:r>
          </w:p>
        </w:tc>
        <w:tc>
          <w:tcPr>
            <w:tcW w:w="1140" w:type="dxa"/>
            <w:vAlign w:val="center"/>
          </w:tcPr>
          <w:p w14:paraId="3ED8CB6D"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16,5</w:t>
            </w:r>
          </w:p>
        </w:tc>
        <w:tc>
          <w:tcPr>
            <w:tcW w:w="1140" w:type="dxa"/>
            <w:vAlign w:val="center"/>
          </w:tcPr>
          <w:p w14:paraId="1E00F050"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16,5</w:t>
            </w:r>
          </w:p>
        </w:tc>
        <w:tc>
          <w:tcPr>
            <w:tcW w:w="1284" w:type="dxa"/>
            <w:vAlign w:val="center"/>
          </w:tcPr>
          <w:p w14:paraId="06602C18" w14:textId="2FF2AE28" w:rsidR="00277D97" w:rsidRPr="001D6FA0" w:rsidRDefault="00CC1F7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16,5</w:t>
            </w:r>
          </w:p>
        </w:tc>
      </w:tr>
      <w:tr w:rsidR="00277D97" w:rsidRPr="001D6FA0" w14:paraId="72728153" w14:textId="32885A54" w:rsidTr="00FE4902">
        <w:trPr>
          <w:jc w:val="center"/>
        </w:trPr>
        <w:tc>
          <w:tcPr>
            <w:tcW w:w="2893" w:type="dxa"/>
          </w:tcPr>
          <w:p w14:paraId="6F08CA13" w14:textId="77777777" w:rsidR="00277D97" w:rsidRPr="001D6FA0" w:rsidRDefault="00277D97" w:rsidP="00A84E85">
            <w:pPr>
              <w:autoSpaceDE w:val="0"/>
              <w:autoSpaceDN w:val="0"/>
              <w:adjustRightInd w:val="0"/>
              <w:rPr>
                <w:rFonts w:ascii="Times New Roman" w:hAnsi="Times New Roman" w:cs="Times New Roman"/>
                <w:bCs/>
                <w:sz w:val="24"/>
                <w:szCs w:val="24"/>
              </w:rPr>
            </w:pPr>
            <w:r w:rsidRPr="001D6FA0">
              <w:rPr>
                <w:rFonts w:ascii="Times New Roman" w:hAnsi="Times New Roman" w:cs="Times New Roman"/>
                <w:bCs/>
                <w:sz w:val="24"/>
                <w:szCs w:val="24"/>
              </w:rPr>
              <w:t>Энергия деформации</w:t>
            </w:r>
            <w:r w:rsidRPr="001D6FA0">
              <w:rPr>
                <w:rFonts w:ascii="Times New Roman" w:hAnsi="Times New Roman" w:cs="Times New Roman"/>
                <w:bCs/>
                <w:sz w:val="24"/>
                <w:szCs w:val="24"/>
                <w:lang w:val="en-US"/>
              </w:rPr>
              <w:t xml:space="preserve"> W</w:t>
            </w:r>
          </w:p>
        </w:tc>
        <w:tc>
          <w:tcPr>
            <w:tcW w:w="1050" w:type="dxa"/>
            <w:vAlign w:val="center"/>
          </w:tcPr>
          <w:p w14:paraId="3F3D38DB"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122</w:t>
            </w:r>
          </w:p>
        </w:tc>
        <w:tc>
          <w:tcPr>
            <w:tcW w:w="1105" w:type="dxa"/>
            <w:vAlign w:val="center"/>
          </w:tcPr>
          <w:p w14:paraId="2ABB1070"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110</w:t>
            </w:r>
          </w:p>
        </w:tc>
        <w:tc>
          <w:tcPr>
            <w:tcW w:w="1016" w:type="dxa"/>
            <w:vAlign w:val="center"/>
          </w:tcPr>
          <w:p w14:paraId="65725B39"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111</w:t>
            </w:r>
          </w:p>
        </w:tc>
        <w:tc>
          <w:tcPr>
            <w:tcW w:w="1140" w:type="dxa"/>
            <w:vAlign w:val="center"/>
          </w:tcPr>
          <w:p w14:paraId="6F227EEF"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119</w:t>
            </w:r>
          </w:p>
        </w:tc>
        <w:tc>
          <w:tcPr>
            <w:tcW w:w="1140" w:type="dxa"/>
            <w:vAlign w:val="center"/>
          </w:tcPr>
          <w:p w14:paraId="196C7FE0"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137</w:t>
            </w:r>
          </w:p>
        </w:tc>
        <w:tc>
          <w:tcPr>
            <w:tcW w:w="1284" w:type="dxa"/>
            <w:vAlign w:val="center"/>
          </w:tcPr>
          <w:p w14:paraId="33FE188A" w14:textId="19D72391" w:rsidR="00277D97" w:rsidRPr="001D6FA0" w:rsidRDefault="00CC1F7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137</w:t>
            </w:r>
          </w:p>
        </w:tc>
      </w:tr>
      <w:tr w:rsidR="00277D97" w:rsidRPr="001D6FA0" w14:paraId="4BB09BDE" w14:textId="36003FAC" w:rsidTr="00FE4902">
        <w:trPr>
          <w:jc w:val="center"/>
        </w:trPr>
        <w:tc>
          <w:tcPr>
            <w:tcW w:w="2893" w:type="dxa"/>
          </w:tcPr>
          <w:p w14:paraId="2DD83BE6" w14:textId="77777777" w:rsidR="00277D97" w:rsidRPr="001D6FA0" w:rsidRDefault="00277D97" w:rsidP="00A84E85">
            <w:pPr>
              <w:autoSpaceDE w:val="0"/>
              <w:autoSpaceDN w:val="0"/>
              <w:adjustRightInd w:val="0"/>
              <w:rPr>
                <w:rFonts w:ascii="Times New Roman" w:hAnsi="Times New Roman" w:cs="Times New Roman"/>
                <w:bCs/>
                <w:sz w:val="24"/>
                <w:szCs w:val="24"/>
              </w:rPr>
            </w:pPr>
            <w:r w:rsidRPr="001D6FA0">
              <w:rPr>
                <w:rFonts w:ascii="Times New Roman" w:hAnsi="Times New Roman" w:cs="Times New Roman"/>
                <w:bCs/>
                <w:sz w:val="24"/>
                <w:szCs w:val="24"/>
              </w:rPr>
              <w:t xml:space="preserve">Коэффициент конфигурации кривой </w:t>
            </w:r>
            <w:r w:rsidRPr="001D6FA0">
              <w:rPr>
                <w:rFonts w:ascii="Times New Roman" w:hAnsi="Times New Roman" w:cs="Times New Roman"/>
                <w:bCs/>
                <w:sz w:val="24"/>
                <w:szCs w:val="24"/>
                <w:lang w:val="en-US"/>
              </w:rPr>
              <w:t>P</w:t>
            </w:r>
            <w:r w:rsidRPr="001D6FA0">
              <w:rPr>
                <w:rFonts w:ascii="Times New Roman" w:hAnsi="Times New Roman" w:cs="Times New Roman"/>
                <w:bCs/>
                <w:sz w:val="24"/>
                <w:szCs w:val="24"/>
              </w:rPr>
              <w:t>/</w:t>
            </w:r>
            <w:r w:rsidRPr="001D6FA0">
              <w:rPr>
                <w:rFonts w:ascii="Times New Roman" w:hAnsi="Times New Roman" w:cs="Times New Roman"/>
                <w:bCs/>
                <w:sz w:val="24"/>
                <w:szCs w:val="24"/>
                <w:lang w:val="en-US"/>
              </w:rPr>
              <w:t>L</w:t>
            </w:r>
          </w:p>
        </w:tc>
        <w:tc>
          <w:tcPr>
            <w:tcW w:w="1050" w:type="dxa"/>
            <w:vAlign w:val="center"/>
          </w:tcPr>
          <w:p w14:paraId="2599D78B" w14:textId="77777777" w:rsidR="00277D97" w:rsidRPr="001D6FA0" w:rsidRDefault="00277D97" w:rsidP="00FE4902">
            <w:pPr>
              <w:autoSpaceDE w:val="0"/>
              <w:autoSpaceDN w:val="0"/>
              <w:adjustRightInd w:val="0"/>
              <w:jc w:val="center"/>
              <w:rPr>
                <w:rFonts w:ascii="Times New Roman" w:hAnsi="Times New Roman" w:cs="Times New Roman"/>
                <w:bCs/>
                <w:sz w:val="24"/>
                <w:szCs w:val="24"/>
                <w:lang w:val="kk-KZ"/>
              </w:rPr>
            </w:pPr>
            <w:r w:rsidRPr="001D6FA0">
              <w:rPr>
                <w:rFonts w:ascii="Times New Roman" w:hAnsi="Times New Roman" w:cs="Times New Roman"/>
                <w:bCs/>
                <w:sz w:val="24"/>
                <w:szCs w:val="24"/>
                <w:lang w:val="kk-KZ"/>
              </w:rPr>
              <w:t>2,03</w:t>
            </w:r>
          </w:p>
        </w:tc>
        <w:tc>
          <w:tcPr>
            <w:tcW w:w="1105" w:type="dxa"/>
            <w:vAlign w:val="center"/>
          </w:tcPr>
          <w:p w14:paraId="741FAE6B"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0,71</w:t>
            </w:r>
          </w:p>
        </w:tc>
        <w:tc>
          <w:tcPr>
            <w:tcW w:w="1016" w:type="dxa"/>
            <w:vAlign w:val="center"/>
          </w:tcPr>
          <w:p w14:paraId="23FD2809"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0,86</w:t>
            </w:r>
          </w:p>
        </w:tc>
        <w:tc>
          <w:tcPr>
            <w:tcW w:w="1140" w:type="dxa"/>
            <w:vAlign w:val="center"/>
          </w:tcPr>
          <w:p w14:paraId="05D6AF5F"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1,02</w:t>
            </w:r>
          </w:p>
        </w:tc>
        <w:tc>
          <w:tcPr>
            <w:tcW w:w="1140" w:type="dxa"/>
            <w:vAlign w:val="center"/>
          </w:tcPr>
          <w:p w14:paraId="1AB92441"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1,25</w:t>
            </w:r>
          </w:p>
        </w:tc>
        <w:tc>
          <w:tcPr>
            <w:tcW w:w="1284" w:type="dxa"/>
            <w:vAlign w:val="center"/>
          </w:tcPr>
          <w:p w14:paraId="429785A5" w14:textId="45CD8174" w:rsidR="00277D97" w:rsidRPr="001D6FA0" w:rsidRDefault="00CC1F7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1,25</w:t>
            </w:r>
          </w:p>
        </w:tc>
      </w:tr>
      <w:tr w:rsidR="00277D97" w:rsidRPr="001D6FA0" w14:paraId="659A89EA" w14:textId="49EEF4D1" w:rsidTr="00FE4902">
        <w:trPr>
          <w:jc w:val="center"/>
        </w:trPr>
        <w:tc>
          <w:tcPr>
            <w:tcW w:w="2893" w:type="dxa"/>
          </w:tcPr>
          <w:p w14:paraId="51586DB6" w14:textId="36DA6F38" w:rsidR="00277D97" w:rsidRPr="001D6FA0" w:rsidRDefault="00277D97" w:rsidP="003F01CD">
            <w:pPr>
              <w:autoSpaceDE w:val="0"/>
              <w:autoSpaceDN w:val="0"/>
              <w:adjustRightInd w:val="0"/>
              <w:rPr>
                <w:rFonts w:ascii="Times New Roman" w:hAnsi="Times New Roman" w:cs="Times New Roman"/>
                <w:bCs/>
                <w:sz w:val="24"/>
                <w:szCs w:val="24"/>
              </w:rPr>
            </w:pPr>
            <w:r w:rsidRPr="001D6FA0">
              <w:rPr>
                <w:rFonts w:ascii="Times New Roman" w:hAnsi="Times New Roman" w:cs="Times New Roman"/>
                <w:sz w:val="24"/>
                <w:szCs w:val="24"/>
              </w:rPr>
              <w:t xml:space="preserve">Индекс эластичности </w:t>
            </w:r>
            <w:r w:rsidRPr="001D6FA0">
              <w:rPr>
                <w:rFonts w:ascii="Times New Roman" w:hAnsi="Times New Roman" w:cs="Times New Roman"/>
                <w:bCs/>
                <w:sz w:val="24"/>
                <w:szCs w:val="24"/>
              </w:rPr>
              <w:t>I.e.</w:t>
            </w:r>
            <w:r w:rsidRPr="001D6FA0">
              <w:rPr>
                <w:rFonts w:ascii="Times New Roman" w:hAnsi="Times New Roman" w:cs="Times New Roman"/>
                <w:b/>
                <w:sz w:val="24"/>
                <w:szCs w:val="24"/>
              </w:rPr>
              <w:t> </w:t>
            </w:r>
          </w:p>
        </w:tc>
        <w:tc>
          <w:tcPr>
            <w:tcW w:w="1050" w:type="dxa"/>
            <w:vAlign w:val="center"/>
          </w:tcPr>
          <w:p w14:paraId="4875C5B2"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0</w:t>
            </w:r>
          </w:p>
        </w:tc>
        <w:tc>
          <w:tcPr>
            <w:tcW w:w="1105" w:type="dxa"/>
            <w:vAlign w:val="center"/>
          </w:tcPr>
          <w:p w14:paraId="692E0AB0"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54</w:t>
            </w:r>
          </w:p>
        </w:tc>
        <w:tc>
          <w:tcPr>
            <w:tcW w:w="1016" w:type="dxa"/>
            <w:vAlign w:val="center"/>
          </w:tcPr>
          <w:p w14:paraId="265CF7A7"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52,7</w:t>
            </w:r>
          </w:p>
        </w:tc>
        <w:tc>
          <w:tcPr>
            <w:tcW w:w="1140" w:type="dxa"/>
            <w:vAlign w:val="center"/>
          </w:tcPr>
          <w:p w14:paraId="579582DB"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53,1</w:t>
            </w:r>
          </w:p>
        </w:tc>
        <w:tc>
          <w:tcPr>
            <w:tcW w:w="1140" w:type="dxa"/>
            <w:vAlign w:val="center"/>
          </w:tcPr>
          <w:p w14:paraId="1DC9E673" w14:textId="77777777" w:rsidR="00277D97" w:rsidRPr="001D6FA0" w:rsidRDefault="00277D9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43,1</w:t>
            </w:r>
          </w:p>
        </w:tc>
        <w:tc>
          <w:tcPr>
            <w:tcW w:w="1284" w:type="dxa"/>
            <w:vAlign w:val="center"/>
          </w:tcPr>
          <w:p w14:paraId="6F32C2A6" w14:textId="015BC86F" w:rsidR="00277D97" w:rsidRPr="001D6FA0" w:rsidRDefault="00CC1F77" w:rsidP="00FE4902">
            <w:pPr>
              <w:autoSpaceDE w:val="0"/>
              <w:autoSpaceDN w:val="0"/>
              <w:adjustRightInd w:val="0"/>
              <w:jc w:val="center"/>
              <w:rPr>
                <w:rFonts w:ascii="Times New Roman" w:hAnsi="Times New Roman" w:cs="Times New Roman"/>
                <w:bCs/>
                <w:sz w:val="24"/>
                <w:szCs w:val="24"/>
              </w:rPr>
            </w:pPr>
            <w:r w:rsidRPr="001D6FA0">
              <w:rPr>
                <w:rFonts w:ascii="Times New Roman" w:hAnsi="Times New Roman" w:cs="Times New Roman"/>
                <w:bCs/>
                <w:sz w:val="24"/>
                <w:szCs w:val="24"/>
              </w:rPr>
              <w:t>43,1</w:t>
            </w:r>
          </w:p>
        </w:tc>
      </w:tr>
    </w:tbl>
    <w:tbl>
      <w:tblPr>
        <w:tblStyle w:val="a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8"/>
        <w:gridCol w:w="1701"/>
        <w:gridCol w:w="2126"/>
        <w:gridCol w:w="1985"/>
        <w:gridCol w:w="1701"/>
      </w:tblGrid>
      <w:tr w:rsidR="00B81C49" w:rsidRPr="00DB1522" w14:paraId="337AA63F" w14:textId="77777777" w:rsidTr="003E2D5B">
        <w:trPr>
          <w:trHeight w:val="1680"/>
        </w:trPr>
        <w:tc>
          <w:tcPr>
            <w:tcW w:w="1838" w:type="dxa"/>
          </w:tcPr>
          <w:p w14:paraId="7A006849" w14:textId="77777777" w:rsidR="00B81C49" w:rsidRPr="00DB1522" w:rsidRDefault="003E2D5B" w:rsidP="00A84E85">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5DFBD01B" wp14:editId="50DBE74F">
                  <wp:extent cx="1147764" cy="1127760"/>
                  <wp:effectExtent l="0" t="9207" r="5397" b="5398"/>
                  <wp:docPr id="1667295819" name="Рисунок 1667295819" descr="D:\НИР 2022-2023 гг (3 курс)\НИИ Астана Аль-Фараби 47\Альвеограф с пшеном (продолжение Московским исследованиям) фото\Альвеограф данные\4. 175 г пшеницы высшего сорта + 75 г пшена\20230727_1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НИР 2022-2023 гг (3 курс)\НИИ Астана Аль-Фараби 47\Альвеограф с пшеном (продолжение Московским исследованиям) фото\Альвеограф данные\4. 175 г пшеницы высшего сорта + 75 г пшена\20230727_12400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flipH="1">
                            <a:off x="0" y="0"/>
                            <a:ext cx="1148718" cy="1128698"/>
                          </a:xfrm>
                          <a:prstGeom prst="rect">
                            <a:avLst/>
                          </a:prstGeom>
                          <a:noFill/>
                          <a:ln>
                            <a:noFill/>
                          </a:ln>
                        </pic:spPr>
                      </pic:pic>
                    </a:graphicData>
                  </a:graphic>
                </wp:inline>
              </w:drawing>
            </w:r>
          </w:p>
        </w:tc>
        <w:tc>
          <w:tcPr>
            <w:tcW w:w="1701" w:type="dxa"/>
          </w:tcPr>
          <w:p w14:paraId="7CADA4DD" w14:textId="77777777" w:rsidR="00B81C49" w:rsidRPr="00DB1522" w:rsidRDefault="003E2D5B" w:rsidP="00A84E85">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5506190E" wp14:editId="29CEE912">
                  <wp:extent cx="982980" cy="1146810"/>
                  <wp:effectExtent l="0" t="0" r="7620" b="0"/>
                  <wp:docPr id="1667295820" name="Рисунок 1667295820" descr="D:\НИР 2022-2023 гг (3 курс)\НИИ Астана Аль-Фараби 47\Альвеограф с пшеном (продолжение Московским исследованиям) фото\Альвеограф данные\4. 175 г пшеницы высшего сорта + 75 г пшена\20230727_124108 - 2 г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НИР 2022-2023 гг (3 курс)\НИИ Астана Аль-Фараби 47\Альвеограф с пшеном (продолжение Московским исследованиям) фото\Альвеограф данные\4. 175 г пшеницы высшего сорта + 75 г пшена\20230727_124108 - 2 график.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990117" cy="1155137"/>
                          </a:xfrm>
                          <a:prstGeom prst="rect">
                            <a:avLst/>
                          </a:prstGeom>
                          <a:noFill/>
                          <a:ln>
                            <a:noFill/>
                          </a:ln>
                        </pic:spPr>
                      </pic:pic>
                    </a:graphicData>
                  </a:graphic>
                </wp:inline>
              </w:drawing>
            </w:r>
          </w:p>
        </w:tc>
        <w:tc>
          <w:tcPr>
            <w:tcW w:w="2126" w:type="dxa"/>
          </w:tcPr>
          <w:p w14:paraId="2C9AA54D" w14:textId="77777777" w:rsidR="00B81C49" w:rsidRPr="00DB1522" w:rsidRDefault="00BD534A" w:rsidP="00A84E85">
            <w:pPr>
              <w:jc w:val="center"/>
              <w:rPr>
                <w:rFonts w:ascii="Times New Roman" w:eastAsia="Times New Roman" w:hAnsi="Times New Roman" w:cs="Times New Roman"/>
                <w:noProof/>
                <w:sz w:val="24"/>
                <w:szCs w:val="24"/>
                <w:lang w:eastAsia="ru-RU"/>
              </w:rPr>
            </w:pPr>
            <w:r w:rsidRPr="00DB1522">
              <w:rPr>
                <w:rFonts w:ascii="Times New Roman" w:eastAsia="Times New Roman" w:hAnsi="Times New Roman" w:cs="Times New Roman"/>
                <w:noProof/>
                <w:sz w:val="24"/>
                <w:szCs w:val="24"/>
                <w:lang w:eastAsia="ru-RU"/>
              </w:rPr>
              <w:drawing>
                <wp:inline distT="0" distB="0" distL="0" distR="0" wp14:anchorId="10FF7E51" wp14:editId="7EBEFC58">
                  <wp:extent cx="1089660" cy="1158240"/>
                  <wp:effectExtent l="0" t="0" r="0" b="3810"/>
                  <wp:docPr id="1667295815" name="Рисунок 1667295815" descr="D:\НИР 2022-2023 гг (3 курс)\НИИ Астана Аль-Фараби 47\Альвеограф с пшеном (продолжение Московским исследованиям) фото\Альвеограф данные\4. 175 г пшеницы высшего сорта + 75 г пшена\20230727_12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НИР 2022-2023 гг (3 курс)\НИИ Астана Аль-Фараби 47\Альвеограф с пшеном (продолжение Московским исследованиям) фото\Альвеограф данные\4. 175 г пшеницы высшего сорта + 75 г пшена\20230727_12462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0800000">
                            <a:off x="0" y="0"/>
                            <a:ext cx="1089660" cy="1158240"/>
                          </a:xfrm>
                          <a:prstGeom prst="rect">
                            <a:avLst/>
                          </a:prstGeom>
                          <a:noFill/>
                          <a:ln>
                            <a:noFill/>
                          </a:ln>
                        </pic:spPr>
                      </pic:pic>
                    </a:graphicData>
                  </a:graphic>
                </wp:inline>
              </w:drawing>
            </w:r>
          </w:p>
        </w:tc>
        <w:tc>
          <w:tcPr>
            <w:tcW w:w="1985" w:type="dxa"/>
          </w:tcPr>
          <w:p w14:paraId="43C44DEB" w14:textId="77777777" w:rsidR="00B81C49" w:rsidRPr="00DB1522" w:rsidRDefault="00954698" w:rsidP="00A84E85">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1D4B7F16" wp14:editId="56F6423D">
                  <wp:extent cx="1148978" cy="1116965"/>
                  <wp:effectExtent l="0" t="3175" r="0" b="0"/>
                  <wp:docPr id="1667295817" name="Рисунок 1667295817" descr="D:\НИР 2022-2023 гг (3 курс)\НИИ Астана Аль-Фараби 47\Альвеограф с пшеном (продолжение Московским исследованиям) фото\Альвеограф данные\4. 175 г пшеницы высшего сорта + 75 г пшена\20230727_124915 - 4 г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НИР 2022-2023 гг (3 курс)\НИИ Астана Аль-Фараби 47\Альвеограф с пшеном (продолжение Московским исследованиям) фото\Альвеограф данные\4. 175 г пшеницы высшего сорта + 75 г пшена\20230727_124915 - 4 график.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1162129" cy="1129750"/>
                          </a:xfrm>
                          <a:prstGeom prst="rect">
                            <a:avLst/>
                          </a:prstGeom>
                          <a:noFill/>
                          <a:ln>
                            <a:noFill/>
                          </a:ln>
                        </pic:spPr>
                      </pic:pic>
                    </a:graphicData>
                  </a:graphic>
                </wp:inline>
              </w:drawing>
            </w:r>
          </w:p>
        </w:tc>
        <w:tc>
          <w:tcPr>
            <w:tcW w:w="1701" w:type="dxa"/>
          </w:tcPr>
          <w:p w14:paraId="5CEE0D22" w14:textId="77777777" w:rsidR="00B81C49" w:rsidRPr="00DB1522" w:rsidRDefault="00954698" w:rsidP="00A84E85">
            <w:pPr>
              <w:autoSpaceDE w:val="0"/>
              <w:autoSpaceDN w:val="0"/>
              <w:adjustRightInd w:val="0"/>
              <w:jc w:val="center"/>
              <w:rPr>
                <w:rFonts w:ascii="Times New Roman" w:eastAsia="Times New Roman" w:hAnsi="Times New Roman" w:cs="Times New Roman"/>
                <w:color w:val="92D050"/>
                <w:sz w:val="24"/>
                <w:szCs w:val="24"/>
                <w:lang w:eastAsia="ru-RU"/>
              </w:rPr>
            </w:pPr>
            <w:r w:rsidRPr="00DB1522">
              <w:rPr>
                <w:rFonts w:ascii="Times New Roman" w:eastAsia="Times New Roman" w:hAnsi="Times New Roman" w:cs="Times New Roman"/>
                <w:noProof/>
                <w:color w:val="92D050"/>
                <w:sz w:val="24"/>
                <w:szCs w:val="24"/>
                <w:lang w:eastAsia="ru-RU"/>
              </w:rPr>
              <w:drawing>
                <wp:inline distT="0" distB="0" distL="0" distR="0" wp14:anchorId="4D2E4EA3" wp14:editId="4032400D">
                  <wp:extent cx="1066800" cy="1132205"/>
                  <wp:effectExtent l="0" t="0" r="0" b="0"/>
                  <wp:docPr id="1667295818" name="Рисунок 1667295818" descr="D:\НИР 2022-2023 гг (3 курс)\НИИ Астана Аль-Фараби 47\Альвеограф с пшеном (продолжение Московским исследованиям) фото\Альвеограф данные\4. 175 г пшеницы высшего сорта + 75 г пшена\20230727_125117 - 5 г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НИР 2022-2023 гг (3 курс)\НИИ Астана Аль-Фараби 47\Альвеограф с пшеном (продолжение Московским исследованиям) фото\Альвеограф данные\4. 175 г пшеницы высшего сорта + 75 г пшена\20230727_125117 - 5 график.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0800000">
                            <a:off x="0" y="0"/>
                            <a:ext cx="1066800" cy="1132205"/>
                          </a:xfrm>
                          <a:prstGeom prst="rect">
                            <a:avLst/>
                          </a:prstGeom>
                          <a:noFill/>
                          <a:ln>
                            <a:noFill/>
                          </a:ln>
                        </pic:spPr>
                      </pic:pic>
                    </a:graphicData>
                  </a:graphic>
                </wp:inline>
              </w:drawing>
            </w:r>
          </w:p>
        </w:tc>
      </w:tr>
    </w:tbl>
    <w:p w14:paraId="74E993A7" w14:textId="77777777" w:rsidR="003F01CD" w:rsidRPr="003F01CD" w:rsidRDefault="003F01CD" w:rsidP="003F01CD">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3F01CD">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 xml:space="preserve">                             б                            в                        г                                       д</w:t>
      </w:r>
    </w:p>
    <w:p w14:paraId="3FD2657B" w14:textId="77777777" w:rsidR="003F01CD" w:rsidRPr="003F01CD" w:rsidRDefault="003F01CD" w:rsidP="003F01CD">
      <w:pPr>
        <w:autoSpaceDE w:val="0"/>
        <w:autoSpaceDN w:val="0"/>
        <w:adjustRightInd w:val="0"/>
        <w:spacing w:after="0" w:line="240" w:lineRule="auto"/>
        <w:jc w:val="center"/>
        <w:rPr>
          <w:rFonts w:ascii="Times New Roman" w:eastAsia="Times New Roman" w:hAnsi="Times New Roman" w:cs="Times New Roman"/>
          <w:sz w:val="16"/>
          <w:szCs w:val="16"/>
          <w:lang w:eastAsia="ru-RU"/>
        </w:rPr>
      </w:pPr>
    </w:p>
    <w:p w14:paraId="11EFD691" w14:textId="7ACFEC22" w:rsidR="00B81C49" w:rsidRPr="00DB1522" w:rsidRDefault="00B81C49" w:rsidP="003F01CD">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B1522">
        <w:rPr>
          <w:rFonts w:ascii="Times New Roman" w:eastAsia="Times New Roman" w:hAnsi="Times New Roman" w:cs="Times New Roman"/>
          <w:sz w:val="28"/>
          <w:szCs w:val="28"/>
          <w:lang w:eastAsia="ru-RU"/>
        </w:rPr>
        <w:t>Рисунок</w:t>
      </w:r>
      <w:r w:rsidR="009F29AE">
        <w:rPr>
          <w:rFonts w:ascii="Times New Roman" w:eastAsia="Times New Roman" w:hAnsi="Times New Roman" w:cs="Times New Roman"/>
          <w:sz w:val="28"/>
          <w:szCs w:val="28"/>
          <w:lang w:eastAsia="ru-RU"/>
        </w:rPr>
        <w:t xml:space="preserve"> 19</w:t>
      </w:r>
      <w:r w:rsidRPr="00DB1522">
        <w:rPr>
          <w:rFonts w:ascii="Times New Roman" w:eastAsia="Times New Roman" w:hAnsi="Times New Roman" w:cs="Times New Roman"/>
          <w:sz w:val="28"/>
          <w:szCs w:val="28"/>
          <w:lang w:eastAsia="ru-RU"/>
        </w:rPr>
        <w:t xml:space="preserve"> </w:t>
      </w:r>
      <w:r w:rsidR="003F01CD">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Результаты испытания смеси макаронн</w:t>
      </w:r>
      <w:r w:rsidR="00335F58" w:rsidRPr="00DB1522">
        <w:rPr>
          <w:rFonts w:ascii="Times New Roman" w:eastAsia="Times New Roman" w:hAnsi="Times New Roman" w:cs="Times New Roman"/>
          <w:sz w:val="28"/>
          <w:szCs w:val="28"/>
          <w:lang w:eastAsia="ru-RU"/>
        </w:rPr>
        <w:t>ого теста с добавлением пшена 23,3</w:t>
      </w:r>
      <w:r w:rsidRPr="00DB1522">
        <w:rPr>
          <w:rFonts w:ascii="Times New Roman" w:eastAsia="Times New Roman" w:hAnsi="Times New Roman" w:cs="Times New Roman"/>
          <w:sz w:val="28"/>
          <w:szCs w:val="28"/>
          <w:lang w:eastAsia="ru-RU"/>
        </w:rPr>
        <w:t xml:space="preserve">% </w:t>
      </w:r>
    </w:p>
    <w:p w14:paraId="0342581E" w14:textId="77777777" w:rsidR="00334803" w:rsidRDefault="00334803" w:rsidP="00740B24">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p>
    <w:p w14:paraId="7207F01E" w14:textId="159930C2" w:rsidR="008C299F" w:rsidRDefault="008C299F" w:rsidP="00740B24">
      <w:pPr>
        <w:spacing w:after="0" w:line="240" w:lineRule="auto"/>
        <w:ind w:firstLine="709"/>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val="kk-KZ" w:eastAsia="ru-RU"/>
        </w:rPr>
        <w:t xml:space="preserve">Показатели альвеографа теста с добавлением 3,8% пшенной муки характеризуется большими значениями максимально избыточного давления Р, но при этом средняя длина абсциссы при разрыве </w:t>
      </w:r>
      <w:r>
        <w:rPr>
          <w:rFonts w:ascii="Times New Roman" w:eastAsia="Times New Roman" w:hAnsi="Times New Roman" w:cs="Times New Roman"/>
          <w:sz w:val="28"/>
          <w:szCs w:val="28"/>
          <w:shd w:val="clear" w:color="auto" w:fill="FFFFFF"/>
          <w:lang w:val="en-US" w:eastAsia="ru-RU"/>
        </w:rPr>
        <w:t>L</w:t>
      </w:r>
      <w:r w:rsidRPr="008C299F">
        <w:rPr>
          <w:rFonts w:ascii="Times New Roman" w:eastAsia="Times New Roman" w:hAnsi="Times New Roman" w:cs="Times New Roman"/>
          <w:sz w:val="28"/>
          <w:szCs w:val="28"/>
          <w:shd w:val="clear" w:color="auto" w:fill="FFFFFF"/>
          <w:lang w:eastAsia="ru-RU"/>
        </w:rPr>
        <w:t xml:space="preserve"> </w:t>
      </w:r>
      <w:r>
        <w:rPr>
          <w:rFonts w:ascii="Times New Roman" w:eastAsia="Times New Roman" w:hAnsi="Times New Roman" w:cs="Times New Roman"/>
          <w:sz w:val="28"/>
          <w:szCs w:val="28"/>
          <w:shd w:val="clear" w:color="auto" w:fill="FFFFFF"/>
          <w:lang w:eastAsia="ru-RU"/>
        </w:rPr>
        <w:t>при добавлений 23,3% пшенной муки показывает самый низкий показатель</w:t>
      </w:r>
      <w:r w:rsidR="00740B24">
        <w:rPr>
          <w:rFonts w:ascii="Times New Roman" w:eastAsia="Times New Roman" w:hAnsi="Times New Roman" w:cs="Times New Roman"/>
          <w:sz w:val="28"/>
          <w:szCs w:val="28"/>
          <w:shd w:val="clear" w:color="auto" w:fill="FFFFFF"/>
          <w:lang w:eastAsia="ru-RU"/>
        </w:rPr>
        <w:t>.</w:t>
      </w:r>
    </w:p>
    <w:p w14:paraId="50929041" w14:textId="77777777" w:rsidR="00180240" w:rsidRDefault="00180240" w:rsidP="00355291">
      <w:pPr>
        <w:spacing w:after="0" w:line="240" w:lineRule="auto"/>
        <w:ind w:firstLine="709"/>
        <w:jc w:val="both"/>
        <w:rPr>
          <w:rFonts w:ascii="Times New Roman" w:eastAsia="Times New Roman" w:hAnsi="Times New Roman" w:cs="Times New Roman"/>
          <w:sz w:val="28"/>
          <w:szCs w:val="28"/>
          <w:shd w:val="clear" w:color="auto" w:fill="FFFFFF"/>
          <w:lang w:eastAsia="ru-RU"/>
        </w:rPr>
      </w:pPr>
    </w:p>
    <w:p w14:paraId="1E3C102A" w14:textId="63B433DA" w:rsidR="00180240" w:rsidRPr="00180240" w:rsidRDefault="00180240" w:rsidP="00355291">
      <w:pPr>
        <w:spacing w:after="0" w:line="240" w:lineRule="auto"/>
        <w:ind w:firstLine="709"/>
        <w:jc w:val="both"/>
        <w:rPr>
          <w:rFonts w:ascii="Times New Roman" w:eastAsia="Times New Roman" w:hAnsi="Times New Roman" w:cs="Times New Roman"/>
          <w:b/>
          <w:sz w:val="28"/>
          <w:szCs w:val="28"/>
          <w:shd w:val="clear" w:color="auto" w:fill="FFFFFF"/>
          <w:lang w:eastAsia="ru-RU"/>
        </w:rPr>
      </w:pPr>
      <w:r w:rsidRPr="00180240">
        <w:rPr>
          <w:rFonts w:ascii="Times New Roman" w:eastAsia="Times New Roman" w:hAnsi="Times New Roman" w:cs="Times New Roman"/>
          <w:b/>
          <w:sz w:val="28"/>
          <w:szCs w:val="28"/>
          <w:shd w:val="clear" w:color="auto" w:fill="FFFFFF"/>
          <w:lang w:eastAsia="ru-RU"/>
        </w:rPr>
        <w:t>3.3 Оценка микробиологических показателей качества макаронных изделий</w:t>
      </w:r>
    </w:p>
    <w:p w14:paraId="1132ED4B" w14:textId="4EFC1E4A" w:rsidR="00180240" w:rsidRPr="00180240" w:rsidRDefault="00740B24" w:rsidP="00180240">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Показатели микробиологической безопасности</w:t>
      </w:r>
      <w:r w:rsidR="00180240" w:rsidRPr="00180240">
        <w:rPr>
          <w:rFonts w:ascii="Times New Roman" w:eastAsia="Times New Roman" w:hAnsi="Times New Roman" w:cs="Times New Roman"/>
          <w:sz w:val="28"/>
          <w:szCs w:val="28"/>
          <w:lang w:eastAsia="ru-RU"/>
        </w:rPr>
        <w:t xml:space="preserve"> при хранении макаронных изделий определяли согласно ГОСТ 10444.12 - 2013 «Микробиология пищевых продуктов и кормов для животных. Методы выявления и подсчета количества дрожжей и плесневых грибов», результаты к</w:t>
      </w:r>
      <w:r w:rsidR="00155A4B">
        <w:rPr>
          <w:rFonts w:ascii="Times New Roman" w:eastAsia="Times New Roman" w:hAnsi="Times New Roman" w:cs="Times New Roman"/>
          <w:sz w:val="28"/>
          <w:szCs w:val="28"/>
          <w:lang w:eastAsia="ru-RU"/>
        </w:rPr>
        <w:t>оторых представлены в таблице 19</w:t>
      </w:r>
      <w:r w:rsidR="00180240" w:rsidRPr="00180240">
        <w:rPr>
          <w:rFonts w:ascii="Times New Roman" w:eastAsia="Times New Roman" w:hAnsi="Times New Roman" w:cs="Times New Roman"/>
          <w:sz w:val="28"/>
          <w:szCs w:val="28"/>
          <w:lang w:eastAsia="ru-RU"/>
        </w:rPr>
        <w:t xml:space="preserve">. </w:t>
      </w:r>
    </w:p>
    <w:p w14:paraId="69C6018D" w14:textId="77777777" w:rsidR="00180240" w:rsidRPr="00180240" w:rsidRDefault="00180240" w:rsidP="00180240">
      <w:pPr>
        <w:spacing w:after="0" w:line="240" w:lineRule="auto"/>
        <w:jc w:val="both"/>
        <w:rPr>
          <w:rFonts w:ascii="Times New Roman" w:eastAsia="Times New Roman" w:hAnsi="Times New Roman" w:cs="Times New Roman"/>
          <w:sz w:val="28"/>
          <w:szCs w:val="28"/>
          <w:lang w:eastAsia="ru-RU"/>
        </w:rPr>
      </w:pPr>
    </w:p>
    <w:p w14:paraId="6C367DF9" w14:textId="2251024E" w:rsidR="00180240" w:rsidRDefault="00155A4B" w:rsidP="00180240">
      <w:pPr>
        <w:spacing w:after="0" w:line="240" w:lineRule="auto"/>
        <w:ind w:right="-426"/>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19</w:t>
      </w:r>
      <w:r w:rsidR="00180240">
        <w:rPr>
          <w:rFonts w:ascii="Times New Roman" w:eastAsia="Times New Roman" w:hAnsi="Times New Roman" w:cs="Times New Roman"/>
          <w:sz w:val="28"/>
          <w:szCs w:val="28"/>
          <w:lang w:eastAsia="ru-RU"/>
        </w:rPr>
        <w:t xml:space="preserve"> </w:t>
      </w:r>
      <w:r w:rsidR="003F01CD">
        <w:rPr>
          <w:rFonts w:ascii="Times New Roman" w:eastAsia="Times New Roman" w:hAnsi="Times New Roman" w:cs="Times New Roman"/>
          <w:sz w:val="28"/>
          <w:szCs w:val="28"/>
          <w:lang w:eastAsia="ru-RU"/>
        </w:rPr>
        <w:t>–</w:t>
      </w:r>
      <w:r w:rsidR="00180240" w:rsidRPr="00180240">
        <w:rPr>
          <w:rFonts w:ascii="Times New Roman" w:eastAsia="Times New Roman" w:hAnsi="Times New Roman" w:cs="Times New Roman"/>
          <w:sz w:val="28"/>
          <w:szCs w:val="28"/>
          <w:lang w:eastAsia="ru-RU"/>
        </w:rPr>
        <w:t xml:space="preserve"> Микробиологические показатели функциональных напитков</w:t>
      </w:r>
    </w:p>
    <w:p w14:paraId="18D224A2" w14:textId="77777777" w:rsidR="003F01CD" w:rsidRPr="003F01CD" w:rsidRDefault="003F01CD" w:rsidP="001F344C">
      <w:pPr>
        <w:spacing w:after="0" w:line="240" w:lineRule="auto"/>
        <w:ind w:right="-1"/>
        <w:jc w:val="right"/>
        <w:rPr>
          <w:rFonts w:ascii="Times New Roman" w:eastAsia="Times New Roman" w:hAnsi="Times New Roman" w:cs="Times New Roman"/>
          <w:sz w:val="16"/>
          <w:szCs w:val="16"/>
          <w:lang w:eastAsia="ru-RU"/>
        </w:rPr>
      </w:pPr>
    </w:p>
    <w:tbl>
      <w:tblPr>
        <w:tblW w:w="487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3"/>
        <w:gridCol w:w="337"/>
        <w:gridCol w:w="421"/>
        <w:gridCol w:w="370"/>
        <w:gridCol w:w="396"/>
        <w:gridCol w:w="379"/>
        <w:gridCol w:w="637"/>
        <w:gridCol w:w="337"/>
        <w:gridCol w:w="377"/>
        <w:gridCol w:w="336"/>
        <w:gridCol w:w="367"/>
        <w:gridCol w:w="454"/>
        <w:gridCol w:w="489"/>
        <w:gridCol w:w="32"/>
        <w:gridCol w:w="337"/>
        <w:gridCol w:w="337"/>
        <w:gridCol w:w="351"/>
        <w:gridCol w:w="337"/>
        <w:gridCol w:w="445"/>
        <w:gridCol w:w="448"/>
        <w:gridCol w:w="25"/>
      </w:tblGrid>
      <w:tr w:rsidR="001F344C" w:rsidRPr="00180240" w14:paraId="701DDD67" w14:textId="77777777" w:rsidTr="001F344C">
        <w:trPr>
          <w:gridAfter w:val="1"/>
          <w:wAfter w:w="15" w:type="pct"/>
          <w:trHeight w:val="1166"/>
          <w:jc w:val="center"/>
        </w:trPr>
        <w:tc>
          <w:tcPr>
            <w:tcW w:w="1164" w:type="pct"/>
            <w:vMerge w:val="restart"/>
            <w:tcBorders>
              <w:bottom w:val="single" w:sz="4" w:space="0" w:color="auto"/>
            </w:tcBorders>
            <w:vAlign w:val="center"/>
          </w:tcPr>
          <w:p w14:paraId="018BAE0D"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Экстракт</w:t>
            </w:r>
          </w:p>
        </w:tc>
        <w:tc>
          <w:tcPr>
            <w:tcW w:w="1358" w:type="pct"/>
            <w:gridSpan w:val="6"/>
            <w:vAlign w:val="center"/>
          </w:tcPr>
          <w:p w14:paraId="66A0CE1C"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Бактерии группы кишечной палочки (коли-формы),</w:t>
            </w:r>
          </w:p>
          <w:p w14:paraId="420FFA84"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г/100 см</w:t>
            </w:r>
            <w:r w:rsidRPr="00180240">
              <w:rPr>
                <w:rFonts w:ascii="Times New Roman" w:eastAsia="Times New Roman" w:hAnsi="Times New Roman" w:cs="Times New Roman"/>
                <w:sz w:val="24"/>
                <w:szCs w:val="24"/>
                <w:vertAlign w:val="superscript"/>
                <w:lang w:eastAsia="ru-RU"/>
              </w:rPr>
              <w:t xml:space="preserve">3 </w:t>
            </w:r>
            <w:r w:rsidRPr="00180240">
              <w:rPr>
                <w:rFonts w:ascii="Times New Roman" w:eastAsia="Times New Roman" w:hAnsi="Times New Roman" w:cs="Times New Roman"/>
                <w:sz w:val="24"/>
                <w:szCs w:val="24"/>
                <w:lang w:eastAsia="ru-RU"/>
              </w:rPr>
              <w:t>продукта</w:t>
            </w:r>
          </w:p>
        </w:tc>
        <w:tc>
          <w:tcPr>
            <w:tcW w:w="1254" w:type="pct"/>
            <w:gridSpan w:val="6"/>
            <w:vAlign w:val="center"/>
          </w:tcPr>
          <w:p w14:paraId="7A0A5FEF"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Дрожжи,</w:t>
            </w:r>
          </w:p>
          <w:p w14:paraId="7B0F46B0"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КОЕ/100 см</w:t>
            </w:r>
            <w:r w:rsidRPr="00180240">
              <w:rPr>
                <w:rFonts w:ascii="Times New Roman" w:eastAsia="Times New Roman" w:hAnsi="Times New Roman" w:cs="Times New Roman"/>
                <w:sz w:val="24"/>
                <w:szCs w:val="24"/>
                <w:vertAlign w:val="superscript"/>
                <w:lang w:eastAsia="ru-RU"/>
              </w:rPr>
              <w:t>3</w:t>
            </w:r>
          </w:p>
        </w:tc>
        <w:tc>
          <w:tcPr>
            <w:tcW w:w="1209" w:type="pct"/>
            <w:gridSpan w:val="7"/>
            <w:vAlign w:val="center"/>
          </w:tcPr>
          <w:p w14:paraId="1417B950"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Плесени,</w:t>
            </w:r>
          </w:p>
          <w:p w14:paraId="6D2CF0C6"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КОЕ/100 см</w:t>
            </w:r>
            <w:r w:rsidRPr="00180240">
              <w:rPr>
                <w:rFonts w:ascii="Times New Roman" w:eastAsia="Times New Roman" w:hAnsi="Times New Roman" w:cs="Times New Roman"/>
                <w:sz w:val="24"/>
                <w:szCs w:val="24"/>
                <w:vertAlign w:val="superscript"/>
                <w:lang w:eastAsia="ru-RU"/>
              </w:rPr>
              <w:t>3</w:t>
            </w:r>
          </w:p>
        </w:tc>
      </w:tr>
      <w:tr w:rsidR="001F344C" w:rsidRPr="00180240" w14:paraId="29DC7A18" w14:textId="77777777" w:rsidTr="001F344C">
        <w:trPr>
          <w:gridAfter w:val="1"/>
          <w:wAfter w:w="15" w:type="pct"/>
          <w:trHeight w:val="151"/>
          <w:jc w:val="center"/>
        </w:trPr>
        <w:tc>
          <w:tcPr>
            <w:tcW w:w="1164" w:type="pct"/>
            <w:vMerge/>
            <w:tcBorders>
              <w:bottom w:val="single" w:sz="4" w:space="0" w:color="auto"/>
            </w:tcBorders>
            <w:vAlign w:val="center"/>
          </w:tcPr>
          <w:p w14:paraId="44C3B3D3"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p>
        </w:tc>
        <w:tc>
          <w:tcPr>
            <w:tcW w:w="1358" w:type="pct"/>
            <w:gridSpan w:val="6"/>
            <w:tcBorders>
              <w:bottom w:val="single" w:sz="4" w:space="0" w:color="000000"/>
            </w:tcBorders>
            <w:vAlign w:val="center"/>
          </w:tcPr>
          <w:p w14:paraId="22D685CA" w14:textId="7F86CA0F" w:rsidR="00180240" w:rsidRPr="00180240" w:rsidRDefault="003F01CD"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продолжительность хранения, мес</w:t>
            </w:r>
            <w:r>
              <w:rPr>
                <w:rFonts w:ascii="Times New Roman" w:eastAsia="Times New Roman" w:hAnsi="Times New Roman" w:cs="Times New Roman"/>
                <w:sz w:val="24"/>
                <w:szCs w:val="24"/>
                <w:lang w:eastAsia="ru-RU"/>
              </w:rPr>
              <w:t>.</w:t>
            </w:r>
          </w:p>
        </w:tc>
        <w:tc>
          <w:tcPr>
            <w:tcW w:w="1254" w:type="pct"/>
            <w:gridSpan w:val="6"/>
            <w:tcBorders>
              <w:bottom w:val="single" w:sz="4" w:space="0" w:color="000000"/>
            </w:tcBorders>
            <w:vAlign w:val="center"/>
          </w:tcPr>
          <w:p w14:paraId="1AD74B96" w14:textId="3E9B3F94" w:rsidR="00180240" w:rsidRPr="00180240" w:rsidRDefault="003F01CD"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продолжительность хранения, мес</w:t>
            </w:r>
            <w:r>
              <w:rPr>
                <w:rFonts w:ascii="Times New Roman" w:eastAsia="Times New Roman" w:hAnsi="Times New Roman" w:cs="Times New Roman"/>
                <w:sz w:val="24"/>
                <w:szCs w:val="24"/>
                <w:lang w:eastAsia="ru-RU"/>
              </w:rPr>
              <w:t>.</w:t>
            </w:r>
          </w:p>
        </w:tc>
        <w:tc>
          <w:tcPr>
            <w:tcW w:w="1209" w:type="pct"/>
            <w:gridSpan w:val="7"/>
            <w:tcBorders>
              <w:bottom w:val="single" w:sz="4" w:space="0" w:color="000000"/>
            </w:tcBorders>
            <w:vAlign w:val="center"/>
          </w:tcPr>
          <w:p w14:paraId="507B6B9E" w14:textId="4CDB7266" w:rsidR="00180240" w:rsidRPr="00180240" w:rsidRDefault="003F01CD"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продолжительность хранения, мес</w:t>
            </w:r>
            <w:r>
              <w:rPr>
                <w:rFonts w:ascii="Times New Roman" w:eastAsia="Times New Roman" w:hAnsi="Times New Roman" w:cs="Times New Roman"/>
                <w:sz w:val="24"/>
                <w:szCs w:val="24"/>
                <w:lang w:eastAsia="ru-RU"/>
              </w:rPr>
              <w:t>.</w:t>
            </w:r>
          </w:p>
        </w:tc>
      </w:tr>
      <w:tr w:rsidR="001F344C" w:rsidRPr="00180240" w14:paraId="598DF935" w14:textId="77777777" w:rsidTr="001F344C">
        <w:trPr>
          <w:trHeight w:val="151"/>
          <w:jc w:val="center"/>
        </w:trPr>
        <w:tc>
          <w:tcPr>
            <w:tcW w:w="1164" w:type="pct"/>
            <w:vMerge/>
            <w:tcBorders>
              <w:bottom w:val="single" w:sz="4" w:space="0" w:color="auto"/>
            </w:tcBorders>
            <w:vAlign w:val="center"/>
          </w:tcPr>
          <w:p w14:paraId="0A44C190"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p>
        </w:tc>
        <w:tc>
          <w:tcPr>
            <w:tcW w:w="175" w:type="pct"/>
            <w:tcBorders>
              <w:bottom w:val="single" w:sz="4" w:space="0" w:color="auto"/>
            </w:tcBorders>
            <w:vAlign w:val="center"/>
          </w:tcPr>
          <w:p w14:paraId="0AC278CC"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1</w:t>
            </w:r>
          </w:p>
        </w:tc>
        <w:tc>
          <w:tcPr>
            <w:tcW w:w="226" w:type="pct"/>
            <w:tcBorders>
              <w:bottom w:val="single" w:sz="4" w:space="0" w:color="auto"/>
            </w:tcBorders>
            <w:vAlign w:val="center"/>
          </w:tcPr>
          <w:p w14:paraId="61A0E886"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2</w:t>
            </w:r>
          </w:p>
        </w:tc>
        <w:tc>
          <w:tcPr>
            <w:tcW w:w="199" w:type="pct"/>
            <w:tcBorders>
              <w:bottom w:val="single" w:sz="4" w:space="0" w:color="auto"/>
            </w:tcBorders>
            <w:vAlign w:val="center"/>
          </w:tcPr>
          <w:p w14:paraId="75054248"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3</w:t>
            </w:r>
          </w:p>
        </w:tc>
        <w:tc>
          <w:tcPr>
            <w:tcW w:w="213" w:type="pct"/>
            <w:tcBorders>
              <w:bottom w:val="single" w:sz="4" w:space="0" w:color="auto"/>
            </w:tcBorders>
            <w:vAlign w:val="center"/>
          </w:tcPr>
          <w:p w14:paraId="65CCA9AF"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4</w:t>
            </w:r>
          </w:p>
        </w:tc>
        <w:tc>
          <w:tcPr>
            <w:tcW w:w="204" w:type="pct"/>
            <w:tcBorders>
              <w:bottom w:val="single" w:sz="4" w:space="0" w:color="auto"/>
            </w:tcBorders>
            <w:vAlign w:val="center"/>
          </w:tcPr>
          <w:p w14:paraId="77967D35"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5</w:t>
            </w:r>
          </w:p>
        </w:tc>
        <w:tc>
          <w:tcPr>
            <w:tcW w:w="341" w:type="pct"/>
            <w:tcBorders>
              <w:bottom w:val="single" w:sz="4" w:space="0" w:color="auto"/>
            </w:tcBorders>
            <w:vAlign w:val="center"/>
          </w:tcPr>
          <w:p w14:paraId="634E43E7"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6</w:t>
            </w:r>
          </w:p>
        </w:tc>
        <w:tc>
          <w:tcPr>
            <w:tcW w:w="175" w:type="pct"/>
            <w:tcBorders>
              <w:bottom w:val="single" w:sz="4" w:space="0" w:color="auto"/>
            </w:tcBorders>
            <w:vAlign w:val="center"/>
          </w:tcPr>
          <w:p w14:paraId="4C8FD341"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1</w:t>
            </w:r>
          </w:p>
        </w:tc>
        <w:tc>
          <w:tcPr>
            <w:tcW w:w="202" w:type="pct"/>
            <w:tcBorders>
              <w:bottom w:val="single" w:sz="4" w:space="0" w:color="auto"/>
            </w:tcBorders>
            <w:vAlign w:val="center"/>
          </w:tcPr>
          <w:p w14:paraId="44A83264"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2</w:t>
            </w:r>
          </w:p>
        </w:tc>
        <w:tc>
          <w:tcPr>
            <w:tcW w:w="175" w:type="pct"/>
            <w:tcBorders>
              <w:bottom w:val="single" w:sz="4" w:space="0" w:color="auto"/>
            </w:tcBorders>
            <w:vAlign w:val="center"/>
          </w:tcPr>
          <w:p w14:paraId="03A1EEA3"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3</w:t>
            </w:r>
          </w:p>
        </w:tc>
        <w:tc>
          <w:tcPr>
            <w:tcW w:w="197" w:type="pct"/>
            <w:tcBorders>
              <w:bottom w:val="single" w:sz="4" w:space="0" w:color="auto"/>
            </w:tcBorders>
            <w:vAlign w:val="center"/>
          </w:tcPr>
          <w:p w14:paraId="764CA18D"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4</w:t>
            </w:r>
          </w:p>
        </w:tc>
        <w:tc>
          <w:tcPr>
            <w:tcW w:w="243" w:type="pct"/>
            <w:tcBorders>
              <w:bottom w:val="single" w:sz="4" w:space="0" w:color="auto"/>
            </w:tcBorders>
            <w:vAlign w:val="center"/>
          </w:tcPr>
          <w:p w14:paraId="74DEA338"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5</w:t>
            </w:r>
          </w:p>
        </w:tc>
        <w:tc>
          <w:tcPr>
            <w:tcW w:w="279" w:type="pct"/>
            <w:gridSpan w:val="2"/>
            <w:tcBorders>
              <w:bottom w:val="single" w:sz="4" w:space="0" w:color="auto"/>
            </w:tcBorders>
            <w:vAlign w:val="center"/>
          </w:tcPr>
          <w:p w14:paraId="1C288512"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6</w:t>
            </w:r>
          </w:p>
        </w:tc>
        <w:tc>
          <w:tcPr>
            <w:tcW w:w="175" w:type="pct"/>
            <w:tcBorders>
              <w:bottom w:val="single" w:sz="4" w:space="0" w:color="auto"/>
            </w:tcBorders>
            <w:vAlign w:val="center"/>
          </w:tcPr>
          <w:p w14:paraId="5985C267"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1</w:t>
            </w:r>
          </w:p>
        </w:tc>
        <w:tc>
          <w:tcPr>
            <w:tcW w:w="175" w:type="pct"/>
            <w:tcBorders>
              <w:bottom w:val="single" w:sz="4" w:space="0" w:color="auto"/>
            </w:tcBorders>
            <w:vAlign w:val="center"/>
          </w:tcPr>
          <w:p w14:paraId="7B7FD277"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2</w:t>
            </w:r>
          </w:p>
        </w:tc>
        <w:tc>
          <w:tcPr>
            <w:tcW w:w="188" w:type="pct"/>
            <w:tcBorders>
              <w:bottom w:val="single" w:sz="4" w:space="0" w:color="auto"/>
            </w:tcBorders>
            <w:vAlign w:val="center"/>
          </w:tcPr>
          <w:p w14:paraId="71BA1264"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3</w:t>
            </w:r>
          </w:p>
        </w:tc>
        <w:tc>
          <w:tcPr>
            <w:tcW w:w="175" w:type="pct"/>
            <w:tcBorders>
              <w:bottom w:val="single" w:sz="4" w:space="0" w:color="auto"/>
            </w:tcBorders>
            <w:vAlign w:val="center"/>
          </w:tcPr>
          <w:p w14:paraId="0A608D94"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4</w:t>
            </w:r>
          </w:p>
        </w:tc>
        <w:tc>
          <w:tcPr>
            <w:tcW w:w="239" w:type="pct"/>
            <w:tcBorders>
              <w:bottom w:val="single" w:sz="4" w:space="0" w:color="auto"/>
            </w:tcBorders>
            <w:vAlign w:val="center"/>
          </w:tcPr>
          <w:p w14:paraId="352414FF" w14:textId="77777777" w:rsidR="00180240" w:rsidRPr="00180240" w:rsidRDefault="00180240" w:rsidP="003F01C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5</w:t>
            </w:r>
          </w:p>
        </w:tc>
        <w:tc>
          <w:tcPr>
            <w:tcW w:w="254" w:type="pct"/>
            <w:gridSpan w:val="2"/>
            <w:tcBorders>
              <w:bottom w:val="single" w:sz="4" w:space="0" w:color="auto"/>
            </w:tcBorders>
            <w:vAlign w:val="center"/>
          </w:tcPr>
          <w:p w14:paraId="44465740" w14:textId="078298F8" w:rsidR="00467F73" w:rsidRPr="00180240" w:rsidRDefault="00180240" w:rsidP="001F344C">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6</w:t>
            </w:r>
          </w:p>
        </w:tc>
      </w:tr>
      <w:tr w:rsidR="001F344C" w:rsidRPr="00180240" w14:paraId="60B62DDF" w14:textId="77777777" w:rsidTr="00DB2C3D">
        <w:trPr>
          <w:gridAfter w:val="1"/>
          <w:wAfter w:w="15" w:type="pct"/>
          <w:trHeight w:val="287"/>
          <w:jc w:val="center"/>
        </w:trPr>
        <w:tc>
          <w:tcPr>
            <w:tcW w:w="1164" w:type="pct"/>
            <w:tcBorders>
              <w:top w:val="single" w:sz="4" w:space="0" w:color="auto"/>
              <w:bottom w:val="single" w:sz="4" w:space="0" w:color="auto"/>
            </w:tcBorders>
          </w:tcPr>
          <w:p w14:paraId="369E409E" w14:textId="5837F9FB" w:rsidR="00180240" w:rsidRPr="00180240" w:rsidRDefault="00180240" w:rsidP="00180240">
            <w:pPr>
              <w:spacing w:after="0" w:line="240" w:lineRule="auto"/>
              <w:jc w:val="both"/>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Макаронные изде</w:t>
            </w:r>
            <w:r w:rsidR="001F344C">
              <w:rPr>
                <w:rFonts w:ascii="Times New Roman" w:eastAsia="Times New Roman" w:hAnsi="Times New Roman" w:cs="Times New Roman"/>
                <w:sz w:val="24"/>
                <w:szCs w:val="24"/>
                <w:lang w:eastAsia="ru-RU"/>
              </w:rPr>
              <w:t xml:space="preserve"> </w:t>
            </w:r>
            <w:r w:rsidRPr="00180240">
              <w:rPr>
                <w:rFonts w:ascii="Times New Roman" w:eastAsia="Times New Roman" w:hAnsi="Times New Roman" w:cs="Times New Roman"/>
                <w:sz w:val="24"/>
                <w:szCs w:val="24"/>
                <w:lang w:eastAsia="ru-RU"/>
              </w:rPr>
              <w:t>лия с добавлением 3,8% пшенной муки (Образец №1)</w:t>
            </w:r>
          </w:p>
        </w:tc>
        <w:tc>
          <w:tcPr>
            <w:tcW w:w="1358" w:type="pct"/>
            <w:gridSpan w:val="6"/>
            <w:tcBorders>
              <w:top w:val="single" w:sz="4" w:space="0" w:color="auto"/>
              <w:bottom w:val="single" w:sz="4" w:space="0" w:color="auto"/>
            </w:tcBorders>
            <w:vAlign w:val="center"/>
          </w:tcPr>
          <w:p w14:paraId="7021C97C" w14:textId="77777777" w:rsidR="00180240" w:rsidRPr="00180240" w:rsidRDefault="00180240" w:rsidP="00DB2C3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обнаружены</w:t>
            </w:r>
          </w:p>
        </w:tc>
        <w:tc>
          <w:tcPr>
            <w:tcW w:w="1254" w:type="pct"/>
            <w:gridSpan w:val="6"/>
            <w:tcBorders>
              <w:top w:val="single" w:sz="4" w:space="0" w:color="auto"/>
              <w:bottom w:val="single" w:sz="4" w:space="0" w:color="auto"/>
            </w:tcBorders>
            <w:vAlign w:val="center"/>
          </w:tcPr>
          <w:p w14:paraId="5B3B7CF3" w14:textId="77777777" w:rsidR="00180240" w:rsidRPr="00180240" w:rsidRDefault="00180240" w:rsidP="00DB2C3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обнаружены</w:t>
            </w:r>
          </w:p>
        </w:tc>
        <w:tc>
          <w:tcPr>
            <w:tcW w:w="1209" w:type="pct"/>
            <w:gridSpan w:val="7"/>
            <w:tcBorders>
              <w:top w:val="single" w:sz="4" w:space="0" w:color="auto"/>
              <w:bottom w:val="single" w:sz="4" w:space="0" w:color="auto"/>
            </w:tcBorders>
            <w:vAlign w:val="center"/>
          </w:tcPr>
          <w:p w14:paraId="14356D7E" w14:textId="77777777" w:rsidR="00180240" w:rsidRPr="00180240" w:rsidRDefault="00180240" w:rsidP="00DB2C3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обнаружены</w:t>
            </w:r>
          </w:p>
        </w:tc>
      </w:tr>
      <w:tr w:rsidR="001F344C" w:rsidRPr="00180240" w14:paraId="757C77B8" w14:textId="77777777" w:rsidTr="00DB2C3D">
        <w:trPr>
          <w:gridAfter w:val="1"/>
          <w:wAfter w:w="15" w:type="pct"/>
          <w:trHeight w:val="287"/>
          <w:jc w:val="center"/>
        </w:trPr>
        <w:tc>
          <w:tcPr>
            <w:tcW w:w="1164" w:type="pct"/>
            <w:tcBorders>
              <w:top w:val="single" w:sz="4" w:space="0" w:color="auto"/>
              <w:bottom w:val="single" w:sz="4" w:space="0" w:color="000000"/>
            </w:tcBorders>
          </w:tcPr>
          <w:p w14:paraId="480ABF91" w14:textId="767DE966" w:rsidR="00180240" w:rsidRPr="00180240" w:rsidRDefault="00180240" w:rsidP="00180240">
            <w:pPr>
              <w:spacing w:after="0" w:line="240" w:lineRule="auto"/>
              <w:jc w:val="both"/>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Макаронные изде</w:t>
            </w:r>
            <w:r w:rsidR="001F344C">
              <w:rPr>
                <w:rFonts w:ascii="Times New Roman" w:eastAsia="Times New Roman" w:hAnsi="Times New Roman" w:cs="Times New Roman"/>
                <w:sz w:val="24"/>
                <w:szCs w:val="24"/>
                <w:lang w:eastAsia="ru-RU"/>
              </w:rPr>
              <w:t xml:space="preserve"> </w:t>
            </w:r>
            <w:r w:rsidRPr="00180240">
              <w:rPr>
                <w:rFonts w:ascii="Times New Roman" w:eastAsia="Times New Roman" w:hAnsi="Times New Roman" w:cs="Times New Roman"/>
                <w:sz w:val="24"/>
                <w:szCs w:val="24"/>
                <w:lang w:eastAsia="ru-RU"/>
              </w:rPr>
              <w:t>лия с добавлением 7,7% пшенной муки (Образец №2)</w:t>
            </w:r>
          </w:p>
        </w:tc>
        <w:tc>
          <w:tcPr>
            <w:tcW w:w="1358" w:type="pct"/>
            <w:gridSpan w:val="6"/>
            <w:tcBorders>
              <w:top w:val="single" w:sz="4" w:space="0" w:color="auto"/>
              <w:bottom w:val="single" w:sz="4" w:space="0" w:color="000000"/>
            </w:tcBorders>
            <w:vAlign w:val="center"/>
          </w:tcPr>
          <w:p w14:paraId="5F640BAB" w14:textId="77777777" w:rsidR="00180240" w:rsidRPr="00180240" w:rsidRDefault="00180240" w:rsidP="00DB2C3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обнаружены</w:t>
            </w:r>
          </w:p>
        </w:tc>
        <w:tc>
          <w:tcPr>
            <w:tcW w:w="1254" w:type="pct"/>
            <w:gridSpan w:val="6"/>
            <w:tcBorders>
              <w:top w:val="single" w:sz="4" w:space="0" w:color="auto"/>
              <w:bottom w:val="single" w:sz="4" w:space="0" w:color="000000"/>
            </w:tcBorders>
            <w:vAlign w:val="center"/>
          </w:tcPr>
          <w:p w14:paraId="1C2091D7" w14:textId="77777777" w:rsidR="00180240" w:rsidRPr="00180240" w:rsidRDefault="00180240" w:rsidP="00DB2C3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обнаружены</w:t>
            </w:r>
          </w:p>
        </w:tc>
        <w:tc>
          <w:tcPr>
            <w:tcW w:w="1209" w:type="pct"/>
            <w:gridSpan w:val="7"/>
            <w:tcBorders>
              <w:top w:val="single" w:sz="4" w:space="0" w:color="auto"/>
              <w:bottom w:val="single" w:sz="4" w:space="0" w:color="000000"/>
            </w:tcBorders>
            <w:vAlign w:val="center"/>
          </w:tcPr>
          <w:p w14:paraId="28879C1B" w14:textId="77777777" w:rsidR="00180240" w:rsidRPr="00180240" w:rsidRDefault="00180240" w:rsidP="00DB2C3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обнаружены</w:t>
            </w:r>
          </w:p>
        </w:tc>
      </w:tr>
      <w:tr w:rsidR="001F344C" w:rsidRPr="00180240" w14:paraId="6742460E" w14:textId="77777777" w:rsidTr="00DB2C3D">
        <w:trPr>
          <w:gridAfter w:val="1"/>
          <w:wAfter w:w="15" w:type="pct"/>
          <w:trHeight w:val="287"/>
          <w:jc w:val="center"/>
        </w:trPr>
        <w:tc>
          <w:tcPr>
            <w:tcW w:w="1164" w:type="pct"/>
            <w:tcBorders>
              <w:bottom w:val="single" w:sz="4" w:space="0" w:color="auto"/>
            </w:tcBorders>
          </w:tcPr>
          <w:p w14:paraId="4309CBB9" w14:textId="576FD860" w:rsidR="00C061BB" w:rsidRPr="00180240" w:rsidRDefault="00180240" w:rsidP="00180240">
            <w:pPr>
              <w:spacing w:after="0" w:line="240" w:lineRule="auto"/>
              <w:jc w:val="both"/>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Макаронные изде</w:t>
            </w:r>
            <w:r w:rsidR="001F344C">
              <w:rPr>
                <w:rFonts w:ascii="Times New Roman" w:eastAsia="Times New Roman" w:hAnsi="Times New Roman" w:cs="Times New Roman"/>
                <w:sz w:val="24"/>
                <w:szCs w:val="24"/>
                <w:lang w:eastAsia="ru-RU"/>
              </w:rPr>
              <w:t xml:space="preserve"> </w:t>
            </w:r>
            <w:r w:rsidRPr="00180240">
              <w:rPr>
                <w:rFonts w:ascii="Times New Roman" w:eastAsia="Times New Roman" w:hAnsi="Times New Roman" w:cs="Times New Roman"/>
                <w:sz w:val="24"/>
                <w:szCs w:val="24"/>
                <w:lang w:eastAsia="ru-RU"/>
              </w:rPr>
              <w:t>лия с добавлением 15,5% пшенной муки (Образец №3)</w:t>
            </w:r>
          </w:p>
        </w:tc>
        <w:tc>
          <w:tcPr>
            <w:tcW w:w="1358" w:type="pct"/>
            <w:gridSpan w:val="6"/>
            <w:tcBorders>
              <w:bottom w:val="single" w:sz="4" w:space="0" w:color="auto"/>
            </w:tcBorders>
            <w:vAlign w:val="center"/>
          </w:tcPr>
          <w:p w14:paraId="69D9580A" w14:textId="77777777" w:rsidR="00180240" w:rsidRPr="00180240" w:rsidRDefault="00180240" w:rsidP="00DB2C3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обнаружены</w:t>
            </w:r>
          </w:p>
        </w:tc>
        <w:tc>
          <w:tcPr>
            <w:tcW w:w="1254" w:type="pct"/>
            <w:gridSpan w:val="6"/>
            <w:tcBorders>
              <w:bottom w:val="single" w:sz="4" w:space="0" w:color="auto"/>
            </w:tcBorders>
            <w:vAlign w:val="center"/>
          </w:tcPr>
          <w:p w14:paraId="52135DAF" w14:textId="77777777" w:rsidR="00180240" w:rsidRPr="00180240" w:rsidRDefault="00180240" w:rsidP="00DB2C3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обнаружены</w:t>
            </w:r>
          </w:p>
        </w:tc>
        <w:tc>
          <w:tcPr>
            <w:tcW w:w="1209" w:type="pct"/>
            <w:gridSpan w:val="7"/>
            <w:tcBorders>
              <w:bottom w:val="single" w:sz="4" w:space="0" w:color="auto"/>
            </w:tcBorders>
            <w:vAlign w:val="center"/>
          </w:tcPr>
          <w:p w14:paraId="4BFDEB8C" w14:textId="77777777" w:rsidR="00180240" w:rsidRPr="00180240" w:rsidRDefault="00180240" w:rsidP="00DB2C3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обнаружены</w:t>
            </w:r>
          </w:p>
        </w:tc>
      </w:tr>
      <w:tr w:rsidR="001F344C" w:rsidRPr="00180240" w14:paraId="554FF05E" w14:textId="77777777" w:rsidTr="00DB2C3D">
        <w:trPr>
          <w:gridAfter w:val="1"/>
          <w:wAfter w:w="15" w:type="pct"/>
          <w:trHeight w:val="287"/>
          <w:jc w:val="center"/>
        </w:trPr>
        <w:tc>
          <w:tcPr>
            <w:tcW w:w="1164" w:type="pct"/>
            <w:tcBorders>
              <w:bottom w:val="single" w:sz="4" w:space="0" w:color="auto"/>
            </w:tcBorders>
          </w:tcPr>
          <w:p w14:paraId="434528D9" w14:textId="78CCD17C" w:rsidR="00467F73" w:rsidRPr="00180240" w:rsidRDefault="00467F73" w:rsidP="00467F73">
            <w:pPr>
              <w:spacing w:after="0" w:line="240" w:lineRule="auto"/>
              <w:jc w:val="both"/>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Макаронные изде</w:t>
            </w:r>
            <w:r w:rsidR="001F344C">
              <w:rPr>
                <w:rFonts w:ascii="Times New Roman" w:eastAsia="Times New Roman" w:hAnsi="Times New Roman" w:cs="Times New Roman"/>
                <w:sz w:val="24"/>
                <w:szCs w:val="24"/>
                <w:lang w:eastAsia="ru-RU"/>
              </w:rPr>
              <w:t xml:space="preserve"> </w:t>
            </w:r>
            <w:r w:rsidRPr="00180240">
              <w:rPr>
                <w:rFonts w:ascii="Times New Roman" w:eastAsia="Times New Roman" w:hAnsi="Times New Roman" w:cs="Times New Roman"/>
                <w:sz w:val="24"/>
                <w:szCs w:val="24"/>
                <w:lang w:eastAsia="ru-RU"/>
              </w:rPr>
              <w:t>лия с добавлением 23,3% пшенной муки (Образец №4)</w:t>
            </w:r>
          </w:p>
        </w:tc>
        <w:tc>
          <w:tcPr>
            <w:tcW w:w="1358" w:type="pct"/>
            <w:gridSpan w:val="6"/>
            <w:tcBorders>
              <w:bottom w:val="single" w:sz="4" w:space="0" w:color="auto"/>
            </w:tcBorders>
            <w:vAlign w:val="center"/>
          </w:tcPr>
          <w:p w14:paraId="4F3CDC1B" w14:textId="51310807" w:rsidR="00467F73" w:rsidRPr="00180240" w:rsidRDefault="00467F73" w:rsidP="00DB2C3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обнаружены</w:t>
            </w:r>
          </w:p>
        </w:tc>
        <w:tc>
          <w:tcPr>
            <w:tcW w:w="1254" w:type="pct"/>
            <w:gridSpan w:val="6"/>
            <w:tcBorders>
              <w:bottom w:val="single" w:sz="4" w:space="0" w:color="auto"/>
            </w:tcBorders>
            <w:vAlign w:val="center"/>
          </w:tcPr>
          <w:p w14:paraId="6CD4D864" w14:textId="610DC491" w:rsidR="00467F73" w:rsidRPr="00180240" w:rsidRDefault="00467F73" w:rsidP="00DB2C3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обнаружены</w:t>
            </w:r>
          </w:p>
        </w:tc>
        <w:tc>
          <w:tcPr>
            <w:tcW w:w="1209" w:type="pct"/>
            <w:gridSpan w:val="7"/>
            <w:tcBorders>
              <w:bottom w:val="single" w:sz="4" w:space="0" w:color="auto"/>
            </w:tcBorders>
            <w:vAlign w:val="center"/>
          </w:tcPr>
          <w:p w14:paraId="3C7E5356" w14:textId="683AC837" w:rsidR="00467F73" w:rsidRPr="00180240" w:rsidRDefault="00467F73" w:rsidP="00DB2C3D">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обнаружены</w:t>
            </w:r>
          </w:p>
        </w:tc>
      </w:tr>
      <w:tr w:rsidR="001F344C" w:rsidRPr="00180240" w14:paraId="29E4BB62" w14:textId="77777777" w:rsidTr="001F344C">
        <w:trPr>
          <w:gridAfter w:val="1"/>
          <w:wAfter w:w="15" w:type="pct"/>
          <w:trHeight w:val="287"/>
          <w:jc w:val="center"/>
        </w:trPr>
        <w:tc>
          <w:tcPr>
            <w:tcW w:w="1164" w:type="pct"/>
            <w:tcBorders>
              <w:bottom w:val="single" w:sz="4" w:space="0" w:color="auto"/>
            </w:tcBorders>
          </w:tcPr>
          <w:p w14:paraId="4E379D47" w14:textId="321FC225" w:rsidR="00467F73" w:rsidRPr="00180240" w:rsidRDefault="00467F73" w:rsidP="00467F73">
            <w:pPr>
              <w:spacing w:after="0" w:line="240" w:lineRule="auto"/>
              <w:jc w:val="both"/>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Норма</w:t>
            </w:r>
          </w:p>
        </w:tc>
        <w:tc>
          <w:tcPr>
            <w:tcW w:w="1358" w:type="pct"/>
            <w:gridSpan w:val="6"/>
            <w:tcBorders>
              <w:bottom w:val="single" w:sz="4" w:space="0" w:color="auto"/>
            </w:tcBorders>
          </w:tcPr>
          <w:p w14:paraId="469991F2" w14:textId="0767C8F5" w:rsidR="00467F73" w:rsidRPr="00180240" w:rsidRDefault="00467F73" w:rsidP="00467F73">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0,1</w:t>
            </w:r>
          </w:p>
        </w:tc>
        <w:tc>
          <w:tcPr>
            <w:tcW w:w="1254" w:type="pct"/>
            <w:gridSpan w:val="6"/>
            <w:tcBorders>
              <w:bottom w:val="single" w:sz="4" w:space="0" w:color="auto"/>
            </w:tcBorders>
          </w:tcPr>
          <w:p w14:paraId="0C80D300" w14:textId="3395055E" w:rsidR="00467F73" w:rsidRPr="00180240" w:rsidRDefault="00467F73" w:rsidP="00467F73">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более 100</w:t>
            </w:r>
          </w:p>
        </w:tc>
        <w:tc>
          <w:tcPr>
            <w:tcW w:w="1209" w:type="pct"/>
            <w:gridSpan w:val="7"/>
            <w:tcBorders>
              <w:bottom w:val="single" w:sz="4" w:space="0" w:color="auto"/>
            </w:tcBorders>
          </w:tcPr>
          <w:p w14:paraId="452B518F" w14:textId="76FBC0FC" w:rsidR="00467F73" w:rsidRPr="00180240" w:rsidRDefault="00467F73" w:rsidP="00467F73">
            <w:pPr>
              <w:spacing w:after="0" w:line="240" w:lineRule="auto"/>
              <w:jc w:val="center"/>
              <w:rPr>
                <w:rFonts w:ascii="Times New Roman" w:eastAsia="Times New Roman" w:hAnsi="Times New Roman" w:cs="Times New Roman"/>
                <w:sz w:val="24"/>
                <w:szCs w:val="24"/>
                <w:lang w:eastAsia="ru-RU"/>
              </w:rPr>
            </w:pPr>
            <w:r w:rsidRPr="00180240">
              <w:rPr>
                <w:rFonts w:ascii="Times New Roman" w:eastAsia="Times New Roman" w:hAnsi="Times New Roman" w:cs="Times New Roman"/>
                <w:sz w:val="24"/>
                <w:szCs w:val="24"/>
                <w:lang w:eastAsia="ru-RU"/>
              </w:rPr>
              <w:t>не более 100</w:t>
            </w:r>
          </w:p>
        </w:tc>
      </w:tr>
    </w:tbl>
    <w:p w14:paraId="06899235" w14:textId="6DE0D6CE" w:rsidR="00180240" w:rsidRPr="00180240" w:rsidRDefault="00180240" w:rsidP="00180240">
      <w:pPr>
        <w:spacing w:after="0" w:line="240" w:lineRule="auto"/>
        <w:ind w:firstLine="709"/>
        <w:jc w:val="both"/>
        <w:rPr>
          <w:rFonts w:ascii="Times New Roman" w:eastAsia="Times New Roman" w:hAnsi="Times New Roman" w:cs="Times New Roman"/>
          <w:sz w:val="28"/>
          <w:szCs w:val="28"/>
          <w:lang w:eastAsia="ru-RU"/>
        </w:rPr>
      </w:pPr>
      <w:r w:rsidRPr="00180240">
        <w:rPr>
          <w:rFonts w:ascii="Times New Roman" w:eastAsia="Times New Roman" w:hAnsi="Times New Roman" w:cs="Times New Roman"/>
          <w:sz w:val="28"/>
          <w:szCs w:val="28"/>
          <w:lang w:eastAsia="ru-RU"/>
        </w:rPr>
        <w:t>При обосновании сроков хранения макаронных изделий важно определять</w:t>
      </w:r>
      <w:r w:rsidR="00467F73">
        <w:rPr>
          <w:rFonts w:ascii="Times New Roman" w:eastAsia="Times New Roman" w:hAnsi="Times New Roman" w:cs="Times New Roman"/>
          <w:sz w:val="28"/>
          <w:szCs w:val="28"/>
          <w:lang w:eastAsia="ru-RU"/>
        </w:rPr>
        <w:t xml:space="preserve"> содержание дрожжей и плесеней -</w:t>
      </w:r>
      <w:r w:rsidRPr="00180240">
        <w:rPr>
          <w:rFonts w:ascii="Times New Roman" w:eastAsia="Times New Roman" w:hAnsi="Times New Roman" w:cs="Times New Roman"/>
          <w:sz w:val="28"/>
          <w:szCs w:val="28"/>
          <w:lang w:eastAsia="ru-RU"/>
        </w:rPr>
        <w:t xml:space="preserve"> показателей микробиологической стабильности.</w:t>
      </w:r>
    </w:p>
    <w:p w14:paraId="66BAAA28" w14:textId="60AE9DD9" w:rsidR="00180240" w:rsidRPr="00180240" w:rsidRDefault="00180240" w:rsidP="00180240">
      <w:pPr>
        <w:spacing w:after="0" w:line="240" w:lineRule="auto"/>
        <w:ind w:firstLine="709"/>
        <w:jc w:val="both"/>
        <w:rPr>
          <w:rFonts w:ascii="Times New Roman" w:eastAsia="Times New Roman" w:hAnsi="Times New Roman" w:cs="Times New Roman"/>
          <w:sz w:val="28"/>
          <w:szCs w:val="28"/>
          <w:lang w:eastAsia="ru-RU"/>
        </w:rPr>
      </w:pPr>
      <w:r w:rsidRPr="00180240">
        <w:rPr>
          <w:rFonts w:ascii="Times New Roman" w:eastAsia="Times New Roman" w:hAnsi="Times New Roman" w:cs="Times New Roman"/>
          <w:sz w:val="28"/>
          <w:szCs w:val="28"/>
          <w:lang w:eastAsia="ru-RU"/>
        </w:rPr>
        <w:t>В целях проведения количественного учета микроорганизмов встречающихся при производстве макаронных изделий применялось методика культивирования и размножения микроорганизмов в различной питательной среде. Результаты описания грибов и бактерий, а также поверхностный посев макаронных изделий на обсемененность представлены в таблицах</w:t>
      </w:r>
      <w:r w:rsidR="00697EEE">
        <w:rPr>
          <w:rFonts w:ascii="Times New Roman" w:eastAsia="Times New Roman" w:hAnsi="Times New Roman" w:cs="Times New Roman"/>
          <w:sz w:val="28"/>
          <w:szCs w:val="28"/>
          <w:lang w:eastAsia="ru-RU"/>
        </w:rPr>
        <w:t xml:space="preserve"> 20, 21, 22, 23, 24</w:t>
      </w:r>
      <w:r w:rsidRPr="00180240">
        <w:rPr>
          <w:rFonts w:ascii="Times New Roman" w:eastAsia="Times New Roman" w:hAnsi="Times New Roman" w:cs="Times New Roman"/>
          <w:sz w:val="28"/>
          <w:szCs w:val="28"/>
          <w:lang w:eastAsia="ru-RU"/>
        </w:rPr>
        <w:t>.</w:t>
      </w:r>
    </w:p>
    <w:p w14:paraId="221EB57F" w14:textId="77777777" w:rsidR="00180240" w:rsidRPr="00180240" w:rsidRDefault="00180240" w:rsidP="00180240">
      <w:pPr>
        <w:spacing w:after="0" w:line="240" w:lineRule="auto"/>
        <w:ind w:firstLine="709"/>
        <w:jc w:val="both"/>
        <w:rPr>
          <w:rFonts w:ascii="Times New Roman" w:eastAsia="Times New Roman" w:hAnsi="Times New Roman" w:cs="Times New Roman"/>
          <w:sz w:val="28"/>
          <w:szCs w:val="28"/>
          <w:lang w:eastAsia="ru-RU"/>
        </w:rPr>
      </w:pPr>
    </w:p>
    <w:p w14:paraId="0E3D1AD6" w14:textId="3142919F" w:rsidR="00180240" w:rsidRDefault="00155A4B" w:rsidP="0018024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20</w:t>
      </w:r>
      <w:r w:rsidR="00080B8F">
        <w:rPr>
          <w:rFonts w:ascii="Times New Roman" w:eastAsia="Times New Roman" w:hAnsi="Times New Roman" w:cs="Times New Roman"/>
          <w:sz w:val="28"/>
          <w:szCs w:val="28"/>
          <w:lang w:eastAsia="ru-RU"/>
        </w:rPr>
        <w:t xml:space="preserve"> </w:t>
      </w:r>
      <w:r w:rsidR="00334803">
        <w:rPr>
          <w:rFonts w:ascii="Times New Roman" w:eastAsia="Times New Roman" w:hAnsi="Times New Roman" w:cs="Times New Roman"/>
          <w:sz w:val="28"/>
          <w:szCs w:val="28"/>
          <w:lang w:eastAsia="ru-RU"/>
        </w:rPr>
        <w:t>–</w:t>
      </w:r>
      <w:r w:rsidR="00180240" w:rsidRPr="00180240">
        <w:rPr>
          <w:rFonts w:ascii="Times New Roman" w:eastAsia="Times New Roman" w:hAnsi="Times New Roman" w:cs="Times New Roman"/>
          <w:sz w:val="28"/>
          <w:szCs w:val="28"/>
          <w:lang w:eastAsia="ru-RU"/>
        </w:rPr>
        <w:t xml:space="preserve"> Описание грибов и бактерий на сабуро, сусло агар</w:t>
      </w:r>
    </w:p>
    <w:p w14:paraId="111F45E2" w14:textId="77777777" w:rsidR="00DB2C3D" w:rsidRPr="00DB2C3D" w:rsidRDefault="00DB2C3D" w:rsidP="00DB2C3D">
      <w:pPr>
        <w:spacing w:after="0" w:line="240" w:lineRule="auto"/>
        <w:jc w:val="right"/>
        <w:rPr>
          <w:rFonts w:ascii="Times New Roman" w:eastAsia="Times New Roman" w:hAnsi="Times New Roman" w:cs="Times New Roman"/>
          <w:sz w:val="16"/>
          <w:szCs w:val="16"/>
          <w:lang w:eastAsia="ru-RU"/>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54"/>
        <w:gridCol w:w="3472"/>
        <w:gridCol w:w="1721"/>
        <w:gridCol w:w="2779"/>
      </w:tblGrid>
      <w:tr w:rsidR="001F344C" w:rsidRPr="00180240" w14:paraId="4B13BCEF" w14:textId="77777777" w:rsidTr="008905FD">
        <w:trPr>
          <w:trHeight w:val="364"/>
        </w:trPr>
        <w:tc>
          <w:tcPr>
            <w:tcW w:w="1554" w:type="dxa"/>
            <w:vAlign w:val="center"/>
          </w:tcPr>
          <w:p w14:paraId="22C0AE5D" w14:textId="77777777" w:rsidR="001F344C" w:rsidRPr="00080B8F" w:rsidRDefault="001F344C" w:rsidP="00DB2C3D">
            <w:pPr>
              <w:spacing w:after="0" w:line="240" w:lineRule="auto"/>
              <w:jc w:val="center"/>
              <w:rPr>
                <w:rFonts w:ascii="Times New Roman" w:eastAsia="Times New Roman" w:hAnsi="Times New Roman" w:cs="Times New Roman"/>
                <w:sz w:val="24"/>
                <w:szCs w:val="24"/>
                <w:lang w:eastAsia="ru-RU"/>
              </w:rPr>
            </w:pPr>
            <w:r w:rsidRPr="00080B8F">
              <w:rPr>
                <w:rFonts w:ascii="Times New Roman" w:eastAsia="Times New Roman" w:hAnsi="Times New Roman" w:cs="Times New Roman"/>
                <w:sz w:val="24"/>
                <w:szCs w:val="24"/>
                <w:lang w:eastAsia="ru-RU"/>
              </w:rPr>
              <w:t>Обозначение культуры</w:t>
            </w:r>
          </w:p>
        </w:tc>
        <w:tc>
          <w:tcPr>
            <w:tcW w:w="3472" w:type="dxa"/>
            <w:vAlign w:val="center"/>
          </w:tcPr>
          <w:p w14:paraId="54EDF4FC" w14:textId="21CD6BD5" w:rsidR="001F344C" w:rsidRPr="00080B8F" w:rsidRDefault="001F344C" w:rsidP="00DB2C3D">
            <w:pPr>
              <w:spacing w:after="0" w:line="240" w:lineRule="auto"/>
              <w:jc w:val="center"/>
              <w:rPr>
                <w:rFonts w:ascii="Times New Roman" w:eastAsia="Times New Roman" w:hAnsi="Times New Roman" w:cs="Times New Roman"/>
                <w:sz w:val="24"/>
                <w:szCs w:val="24"/>
                <w:lang w:val="kk-KZ" w:eastAsia="ru-RU"/>
              </w:rPr>
            </w:pPr>
            <w:r w:rsidRPr="00080B8F">
              <w:rPr>
                <w:rFonts w:ascii="Times New Roman" w:eastAsia="Times New Roman" w:hAnsi="Times New Roman" w:cs="Times New Roman"/>
                <w:sz w:val="24"/>
                <w:szCs w:val="24"/>
                <w:lang w:eastAsia="ru-RU"/>
              </w:rPr>
              <w:t>Морфологическое</w:t>
            </w:r>
            <w:r w:rsidRPr="00080B8F">
              <w:rPr>
                <w:rFonts w:ascii="Times New Roman" w:eastAsia="Times New Roman" w:hAnsi="Times New Roman" w:cs="Times New Roman"/>
                <w:sz w:val="24"/>
                <w:szCs w:val="24"/>
                <w:lang w:val="kk-KZ" w:eastAsia="ru-RU"/>
              </w:rPr>
              <w:t xml:space="preserve"> и микроско</w:t>
            </w:r>
            <w:r w:rsidR="00697EEE">
              <w:rPr>
                <w:rFonts w:ascii="Times New Roman" w:eastAsia="Times New Roman" w:hAnsi="Times New Roman" w:cs="Times New Roman"/>
                <w:sz w:val="24"/>
                <w:szCs w:val="24"/>
                <w:lang w:val="kk-KZ" w:eastAsia="ru-RU"/>
              </w:rPr>
              <w:t xml:space="preserve"> </w:t>
            </w:r>
            <w:r w:rsidRPr="00080B8F">
              <w:rPr>
                <w:rFonts w:ascii="Times New Roman" w:eastAsia="Times New Roman" w:hAnsi="Times New Roman" w:cs="Times New Roman"/>
                <w:sz w:val="24"/>
                <w:szCs w:val="24"/>
                <w:lang w:val="kk-KZ" w:eastAsia="ru-RU"/>
              </w:rPr>
              <w:t>пическое</w:t>
            </w:r>
            <w:r w:rsidRPr="00080B8F">
              <w:rPr>
                <w:rFonts w:ascii="Times New Roman" w:eastAsia="Times New Roman" w:hAnsi="Times New Roman" w:cs="Times New Roman"/>
                <w:sz w:val="24"/>
                <w:szCs w:val="24"/>
                <w:lang w:eastAsia="ru-RU"/>
              </w:rPr>
              <w:t xml:space="preserve"> описание колоний</w:t>
            </w:r>
          </w:p>
        </w:tc>
        <w:tc>
          <w:tcPr>
            <w:tcW w:w="1721" w:type="dxa"/>
            <w:vAlign w:val="center"/>
          </w:tcPr>
          <w:p w14:paraId="47DC4129" w14:textId="77777777" w:rsidR="001F344C" w:rsidRPr="00080B8F" w:rsidRDefault="001F344C" w:rsidP="00DB2C3D">
            <w:pPr>
              <w:spacing w:after="0" w:line="240" w:lineRule="auto"/>
              <w:jc w:val="center"/>
              <w:rPr>
                <w:rFonts w:ascii="Times New Roman" w:eastAsia="Times New Roman" w:hAnsi="Times New Roman" w:cs="Times New Roman"/>
                <w:sz w:val="24"/>
                <w:szCs w:val="24"/>
                <w:lang w:val="kk-KZ" w:eastAsia="ru-RU"/>
              </w:rPr>
            </w:pPr>
            <w:r w:rsidRPr="00080B8F">
              <w:rPr>
                <w:rFonts w:ascii="Times New Roman" w:eastAsia="Times New Roman" w:hAnsi="Times New Roman" w:cs="Times New Roman"/>
                <w:sz w:val="24"/>
                <w:szCs w:val="24"/>
                <w:lang w:val="kk-KZ" w:eastAsia="ru-RU"/>
              </w:rPr>
              <w:t>Чашка</w:t>
            </w:r>
          </w:p>
        </w:tc>
        <w:tc>
          <w:tcPr>
            <w:tcW w:w="2779" w:type="dxa"/>
            <w:vAlign w:val="center"/>
          </w:tcPr>
          <w:p w14:paraId="67BCA506" w14:textId="77777777" w:rsidR="001F344C" w:rsidRPr="00080B8F" w:rsidRDefault="001F344C" w:rsidP="00DB2C3D">
            <w:pPr>
              <w:spacing w:after="0" w:line="240" w:lineRule="auto"/>
              <w:jc w:val="center"/>
              <w:rPr>
                <w:rFonts w:ascii="Times New Roman" w:eastAsia="Times New Roman" w:hAnsi="Times New Roman" w:cs="Times New Roman"/>
                <w:sz w:val="24"/>
                <w:szCs w:val="24"/>
                <w:lang w:val="kk-KZ" w:eastAsia="ru-RU"/>
              </w:rPr>
            </w:pPr>
            <w:r w:rsidRPr="00080B8F">
              <w:rPr>
                <w:rFonts w:ascii="Times New Roman" w:eastAsia="Times New Roman" w:hAnsi="Times New Roman" w:cs="Times New Roman"/>
                <w:sz w:val="24"/>
                <w:szCs w:val="24"/>
                <w:lang w:val="kk-KZ" w:eastAsia="ru-RU"/>
              </w:rPr>
              <w:t>Микроскопия колонии</w:t>
            </w:r>
          </w:p>
        </w:tc>
      </w:tr>
      <w:tr w:rsidR="001F344C" w:rsidRPr="00180240" w14:paraId="07B6F4CC" w14:textId="77777777" w:rsidTr="008905FD">
        <w:trPr>
          <w:trHeight w:val="56"/>
        </w:trPr>
        <w:tc>
          <w:tcPr>
            <w:tcW w:w="1554" w:type="dxa"/>
          </w:tcPr>
          <w:p w14:paraId="7B71FF69" w14:textId="77777777" w:rsidR="001F344C" w:rsidRPr="00080B8F" w:rsidRDefault="001F344C" w:rsidP="00180240">
            <w:pPr>
              <w:spacing w:after="0" w:line="240" w:lineRule="auto"/>
              <w:jc w:val="center"/>
              <w:rPr>
                <w:rFonts w:ascii="Times New Roman" w:eastAsia="Times New Roman" w:hAnsi="Times New Roman" w:cs="Times New Roman"/>
                <w:sz w:val="24"/>
                <w:szCs w:val="24"/>
                <w:lang w:eastAsia="ru-RU"/>
              </w:rPr>
            </w:pPr>
            <w:r w:rsidRPr="00080B8F">
              <w:rPr>
                <w:rFonts w:ascii="Times New Roman" w:eastAsia="Times New Roman" w:hAnsi="Times New Roman" w:cs="Times New Roman"/>
                <w:sz w:val="24"/>
                <w:szCs w:val="24"/>
                <w:lang w:val="kk-KZ" w:eastAsia="ru-RU"/>
              </w:rPr>
              <w:t>Образец №4</w:t>
            </w:r>
          </w:p>
        </w:tc>
        <w:tc>
          <w:tcPr>
            <w:tcW w:w="3472" w:type="dxa"/>
          </w:tcPr>
          <w:p w14:paraId="5F6068F0" w14:textId="77777777" w:rsidR="001F344C" w:rsidRPr="00080B8F" w:rsidRDefault="001F344C" w:rsidP="00697EEE">
            <w:pPr>
              <w:spacing w:after="0" w:line="228" w:lineRule="auto"/>
              <w:jc w:val="both"/>
              <w:rPr>
                <w:rFonts w:ascii="Times New Roman" w:eastAsia="Times New Roman" w:hAnsi="Times New Roman" w:cs="Times New Roman"/>
                <w:sz w:val="24"/>
                <w:szCs w:val="24"/>
                <w:lang w:eastAsia="ru-RU"/>
              </w:rPr>
            </w:pPr>
            <w:r w:rsidRPr="00080B8F">
              <w:rPr>
                <w:rFonts w:ascii="Times New Roman" w:eastAsia="Times New Roman" w:hAnsi="Times New Roman" w:cs="Times New Roman"/>
                <w:sz w:val="24"/>
                <w:szCs w:val="24"/>
                <w:lang w:val="en-US" w:eastAsia="ru-RU"/>
              </w:rPr>
              <w:t>Mucor</w:t>
            </w:r>
            <w:r w:rsidRPr="00080B8F">
              <w:rPr>
                <w:rFonts w:ascii="Times New Roman" w:eastAsia="Times New Roman" w:hAnsi="Times New Roman" w:cs="Times New Roman"/>
                <w:sz w:val="24"/>
                <w:szCs w:val="24"/>
                <w:lang w:eastAsia="ru-RU"/>
              </w:rPr>
              <w:t xml:space="preserve"> колония серая, обратная сторона бесцветная. Мицелий имеет шерстистую фактуру, через 2-3 дня покрывает всю чашку. Наверху мицелия черные точки.</w:t>
            </w:r>
          </w:p>
          <w:p w14:paraId="10A69A87" w14:textId="04649914" w:rsidR="001F344C" w:rsidRPr="00080B8F" w:rsidRDefault="001F344C" w:rsidP="00697EEE">
            <w:pPr>
              <w:spacing w:after="0" w:line="228" w:lineRule="auto"/>
              <w:jc w:val="both"/>
              <w:rPr>
                <w:rFonts w:ascii="Times New Roman" w:eastAsia="Times New Roman" w:hAnsi="Times New Roman" w:cs="Times New Roman"/>
                <w:sz w:val="24"/>
                <w:szCs w:val="24"/>
                <w:lang w:eastAsia="ru-RU"/>
              </w:rPr>
            </w:pPr>
            <w:r w:rsidRPr="00080B8F">
              <w:rPr>
                <w:rFonts w:ascii="Times New Roman" w:eastAsia="Times New Roman" w:hAnsi="Times New Roman" w:cs="Times New Roman"/>
                <w:sz w:val="24"/>
                <w:szCs w:val="24"/>
                <w:lang w:eastAsia="ru-RU"/>
              </w:rPr>
              <w:t>Гифы редкосептированые, ши</w:t>
            </w:r>
            <w:r w:rsidR="00DB2C3D">
              <w:rPr>
                <w:rFonts w:ascii="Times New Roman" w:eastAsia="Times New Roman" w:hAnsi="Times New Roman" w:cs="Times New Roman"/>
                <w:sz w:val="24"/>
                <w:szCs w:val="24"/>
                <w:lang w:eastAsia="ru-RU"/>
              </w:rPr>
              <w:t xml:space="preserve"> </w:t>
            </w:r>
            <w:r w:rsidRPr="00080B8F">
              <w:rPr>
                <w:rFonts w:ascii="Times New Roman" w:eastAsia="Times New Roman" w:hAnsi="Times New Roman" w:cs="Times New Roman"/>
                <w:sz w:val="24"/>
                <w:szCs w:val="24"/>
                <w:lang w:eastAsia="ru-RU"/>
              </w:rPr>
              <w:t>рокие, бесцветные. Спорангии шаровидные, серого/черного цвета</w:t>
            </w:r>
          </w:p>
        </w:tc>
        <w:tc>
          <w:tcPr>
            <w:tcW w:w="1721" w:type="dxa"/>
            <w:vAlign w:val="center"/>
          </w:tcPr>
          <w:p w14:paraId="6282F0A0" w14:textId="77777777" w:rsidR="001F344C" w:rsidRPr="00080B8F" w:rsidRDefault="001F344C" w:rsidP="00697EEE">
            <w:pPr>
              <w:spacing w:after="0" w:line="240" w:lineRule="auto"/>
              <w:jc w:val="center"/>
              <w:rPr>
                <w:rFonts w:ascii="Times New Roman" w:eastAsia="Times New Roman" w:hAnsi="Times New Roman" w:cs="Times New Roman"/>
                <w:sz w:val="24"/>
                <w:szCs w:val="24"/>
                <w:lang w:eastAsia="ru-RU"/>
              </w:rPr>
            </w:pPr>
            <w:r w:rsidRPr="00080B8F">
              <w:rPr>
                <w:rFonts w:ascii="Times New Roman" w:eastAsia="Times New Roman" w:hAnsi="Times New Roman" w:cs="Times New Roman"/>
                <w:noProof/>
                <w:sz w:val="24"/>
                <w:szCs w:val="24"/>
                <w:lang w:eastAsia="ru-RU"/>
              </w:rPr>
              <w:drawing>
                <wp:inline distT="0" distB="0" distL="0" distR="0" wp14:anchorId="7374CE10" wp14:editId="63123BB7">
                  <wp:extent cx="1257300" cy="933450"/>
                  <wp:effectExtent l="0" t="9525" r="9525" b="9525"/>
                  <wp:docPr id="1254006653" name="Рисунок 11" descr="Описание: C:\Users\b.atabaeva\Desktop\фото напит\20230427_11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b.atabaeva\Desktop\фото напит\20230427_11133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1257300" cy="933450"/>
                          </a:xfrm>
                          <a:prstGeom prst="rect">
                            <a:avLst/>
                          </a:prstGeom>
                          <a:noFill/>
                          <a:ln>
                            <a:noFill/>
                          </a:ln>
                        </pic:spPr>
                      </pic:pic>
                    </a:graphicData>
                  </a:graphic>
                </wp:inline>
              </w:drawing>
            </w:r>
          </w:p>
        </w:tc>
        <w:tc>
          <w:tcPr>
            <w:tcW w:w="2779" w:type="dxa"/>
            <w:vAlign w:val="center"/>
          </w:tcPr>
          <w:p w14:paraId="5456242F" w14:textId="77777777" w:rsidR="001F344C" w:rsidRPr="00080B8F" w:rsidRDefault="001F344C" w:rsidP="00697EEE">
            <w:pPr>
              <w:spacing w:after="0" w:line="240" w:lineRule="auto"/>
              <w:jc w:val="center"/>
              <w:rPr>
                <w:rFonts w:ascii="Times New Roman" w:eastAsia="Times New Roman" w:hAnsi="Times New Roman" w:cs="Times New Roman"/>
                <w:sz w:val="24"/>
                <w:szCs w:val="24"/>
                <w:lang w:val="kk-KZ" w:eastAsia="ru-RU"/>
              </w:rPr>
            </w:pPr>
            <w:r w:rsidRPr="00080B8F">
              <w:rPr>
                <w:rFonts w:ascii="Times New Roman" w:eastAsia="Times New Roman" w:hAnsi="Times New Roman" w:cs="Times New Roman"/>
                <w:noProof/>
                <w:sz w:val="24"/>
                <w:szCs w:val="24"/>
                <w:lang w:eastAsia="ru-RU"/>
              </w:rPr>
              <w:drawing>
                <wp:inline distT="0" distB="0" distL="0" distR="0" wp14:anchorId="4D89B7B7" wp14:editId="3759D853">
                  <wp:extent cx="1638300" cy="1457325"/>
                  <wp:effectExtent l="0" t="0" r="0" b="9525"/>
                  <wp:docPr id="1254006654" name="Рисунок 10" descr="Описание: C:\Users\b.atabaeva\Desktop\фото напит\1675520251_vsegda-pomnim-com-p-grib-mukora-foto-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b.atabaeva\Desktop\фото напит\1675520251_vsegda-pomnim-com-p-grib-mukora-foto-5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38300" cy="1457325"/>
                          </a:xfrm>
                          <a:prstGeom prst="rect">
                            <a:avLst/>
                          </a:prstGeom>
                          <a:noFill/>
                          <a:ln>
                            <a:noFill/>
                          </a:ln>
                        </pic:spPr>
                      </pic:pic>
                    </a:graphicData>
                  </a:graphic>
                </wp:inline>
              </w:drawing>
            </w:r>
          </w:p>
        </w:tc>
      </w:tr>
      <w:tr w:rsidR="001F344C" w:rsidRPr="00180240" w14:paraId="6F0C2E99" w14:textId="77777777" w:rsidTr="008905FD">
        <w:trPr>
          <w:trHeight w:val="56"/>
        </w:trPr>
        <w:tc>
          <w:tcPr>
            <w:tcW w:w="1554" w:type="dxa"/>
          </w:tcPr>
          <w:p w14:paraId="11B7FE9E" w14:textId="77777777" w:rsidR="001F344C" w:rsidRPr="00080B8F" w:rsidRDefault="001F344C" w:rsidP="00180240">
            <w:pPr>
              <w:spacing w:after="0" w:line="240" w:lineRule="auto"/>
              <w:jc w:val="center"/>
              <w:rPr>
                <w:rFonts w:ascii="Times New Roman" w:eastAsia="Times New Roman" w:hAnsi="Times New Roman" w:cs="Times New Roman"/>
                <w:sz w:val="24"/>
                <w:szCs w:val="24"/>
                <w:lang w:eastAsia="ru-RU"/>
              </w:rPr>
            </w:pPr>
            <w:r w:rsidRPr="00080B8F">
              <w:rPr>
                <w:rFonts w:ascii="Times New Roman" w:eastAsia="Times New Roman" w:hAnsi="Times New Roman" w:cs="Times New Roman"/>
                <w:sz w:val="24"/>
                <w:szCs w:val="24"/>
                <w:lang w:val="kk-KZ" w:eastAsia="ru-RU"/>
              </w:rPr>
              <w:t>Образец №3</w:t>
            </w:r>
          </w:p>
        </w:tc>
        <w:tc>
          <w:tcPr>
            <w:tcW w:w="3472" w:type="dxa"/>
          </w:tcPr>
          <w:p w14:paraId="5AAFAD04" w14:textId="77777777" w:rsidR="001F344C" w:rsidRPr="00080B8F" w:rsidRDefault="001F344C" w:rsidP="00180240">
            <w:pPr>
              <w:spacing w:after="0" w:line="240" w:lineRule="auto"/>
              <w:jc w:val="both"/>
              <w:rPr>
                <w:rFonts w:ascii="Times New Roman" w:eastAsia="Times New Roman" w:hAnsi="Times New Roman" w:cs="Times New Roman"/>
                <w:sz w:val="24"/>
                <w:szCs w:val="24"/>
                <w:lang w:eastAsia="ru-RU"/>
              </w:rPr>
            </w:pPr>
            <w:r w:rsidRPr="00080B8F">
              <w:rPr>
                <w:rFonts w:ascii="Times New Roman" w:eastAsia="Times New Roman" w:hAnsi="Times New Roman" w:cs="Times New Roman"/>
                <w:sz w:val="24"/>
                <w:szCs w:val="24"/>
                <w:lang w:eastAsia="ru-RU"/>
              </w:rPr>
              <w:t xml:space="preserve">Кремового цвета колонии, блестящие, в центре колонии вогнуто вовнутрь, </w:t>
            </w:r>
            <w:r w:rsidRPr="00080B8F">
              <w:rPr>
                <w:rFonts w:ascii="Times New Roman" w:eastAsia="Times New Roman" w:hAnsi="Times New Roman" w:cs="Times New Roman"/>
                <w:sz w:val="24"/>
                <w:szCs w:val="24"/>
                <w:lang w:val="en-US" w:eastAsia="ru-RU"/>
              </w:rPr>
              <w:t>d</w:t>
            </w:r>
            <w:r w:rsidRPr="00080B8F">
              <w:rPr>
                <w:rFonts w:ascii="Times New Roman" w:eastAsia="Times New Roman" w:hAnsi="Times New Roman" w:cs="Times New Roman"/>
                <w:sz w:val="24"/>
                <w:szCs w:val="24"/>
                <w:lang w:eastAsia="ru-RU"/>
              </w:rPr>
              <w:t xml:space="preserve"> = 2-7 мм. Грамотрицательные длинные палочки с закругленными концами, расположение цепочками и скоплением</w:t>
            </w:r>
          </w:p>
        </w:tc>
        <w:tc>
          <w:tcPr>
            <w:tcW w:w="1721" w:type="dxa"/>
            <w:vAlign w:val="center"/>
          </w:tcPr>
          <w:p w14:paraId="208D6672" w14:textId="77777777" w:rsidR="001F344C" w:rsidRPr="00080B8F" w:rsidRDefault="001F344C" w:rsidP="00697EEE">
            <w:pPr>
              <w:spacing w:after="0" w:line="240" w:lineRule="auto"/>
              <w:jc w:val="center"/>
              <w:rPr>
                <w:rFonts w:ascii="Times New Roman" w:eastAsia="Times New Roman" w:hAnsi="Times New Roman" w:cs="Times New Roman"/>
                <w:sz w:val="24"/>
                <w:szCs w:val="24"/>
                <w:lang w:val="kk-KZ" w:eastAsia="ru-RU"/>
              </w:rPr>
            </w:pPr>
            <w:r w:rsidRPr="00080B8F">
              <w:rPr>
                <w:rFonts w:ascii="Times New Roman" w:eastAsia="Times New Roman" w:hAnsi="Times New Roman" w:cs="Times New Roman"/>
                <w:noProof/>
                <w:sz w:val="24"/>
                <w:szCs w:val="24"/>
                <w:lang w:eastAsia="ru-RU"/>
              </w:rPr>
              <w:drawing>
                <wp:inline distT="0" distB="0" distL="0" distR="0" wp14:anchorId="0CCCB0C3" wp14:editId="4F893956">
                  <wp:extent cx="850604" cy="1037822"/>
                  <wp:effectExtent l="0" t="0" r="6985" b="0"/>
                  <wp:docPr id="1551541835" name="Рисунок 12" descr="Описание: C:\Users\b.atabaeva\Desktop\фото напит\20230428_14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b.atabaeva\Desktop\фото напит\20230428_14135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3016" cy="1040765"/>
                          </a:xfrm>
                          <a:prstGeom prst="rect">
                            <a:avLst/>
                          </a:prstGeom>
                          <a:noFill/>
                          <a:ln>
                            <a:noFill/>
                          </a:ln>
                        </pic:spPr>
                      </pic:pic>
                    </a:graphicData>
                  </a:graphic>
                </wp:inline>
              </w:drawing>
            </w:r>
          </w:p>
        </w:tc>
        <w:tc>
          <w:tcPr>
            <w:tcW w:w="2779" w:type="dxa"/>
            <w:vAlign w:val="center"/>
          </w:tcPr>
          <w:p w14:paraId="6B9FDDC8" w14:textId="77777777" w:rsidR="001F344C" w:rsidRPr="00080B8F" w:rsidRDefault="001F344C" w:rsidP="00697EEE">
            <w:pPr>
              <w:spacing w:after="0" w:line="240" w:lineRule="auto"/>
              <w:jc w:val="center"/>
              <w:rPr>
                <w:rFonts w:ascii="Times New Roman" w:eastAsia="Times New Roman" w:hAnsi="Times New Roman" w:cs="Times New Roman"/>
                <w:sz w:val="24"/>
                <w:szCs w:val="24"/>
                <w:lang w:val="kk-KZ" w:eastAsia="ru-RU"/>
              </w:rPr>
            </w:pPr>
            <w:r w:rsidRPr="00080B8F">
              <w:rPr>
                <w:rFonts w:ascii="Times New Roman" w:eastAsia="Times New Roman" w:hAnsi="Times New Roman" w:cs="Times New Roman"/>
                <w:noProof/>
                <w:sz w:val="24"/>
                <w:szCs w:val="24"/>
                <w:lang w:eastAsia="ru-RU"/>
              </w:rPr>
              <w:drawing>
                <wp:inline distT="0" distB="0" distL="0" distR="0" wp14:anchorId="2D104074" wp14:editId="638566EC">
                  <wp:extent cx="1619250" cy="1219200"/>
                  <wp:effectExtent l="0" t="0" r="0" b="0"/>
                  <wp:docPr id="1551541836" name="Рисунок 9" descr="Описание: C:\Users\b.atabaeva\Desktop\напиток\6 н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b.atabaeva\Desktop\напиток\6 нап.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19250" cy="1219200"/>
                          </a:xfrm>
                          <a:prstGeom prst="rect">
                            <a:avLst/>
                          </a:prstGeom>
                          <a:noFill/>
                          <a:ln>
                            <a:noFill/>
                          </a:ln>
                        </pic:spPr>
                      </pic:pic>
                    </a:graphicData>
                  </a:graphic>
                </wp:inline>
              </w:drawing>
            </w:r>
          </w:p>
        </w:tc>
      </w:tr>
      <w:tr w:rsidR="001F344C" w:rsidRPr="00180240" w14:paraId="086CAC38" w14:textId="77777777" w:rsidTr="008905FD">
        <w:tc>
          <w:tcPr>
            <w:tcW w:w="1554" w:type="dxa"/>
          </w:tcPr>
          <w:p w14:paraId="4D8D2086" w14:textId="77777777" w:rsidR="001F344C" w:rsidRPr="00080B8F" w:rsidRDefault="001F344C" w:rsidP="00180240">
            <w:pPr>
              <w:spacing w:after="0" w:line="240" w:lineRule="auto"/>
              <w:jc w:val="center"/>
              <w:rPr>
                <w:rFonts w:ascii="Times New Roman" w:eastAsia="Times New Roman" w:hAnsi="Times New Roman" w:cs="Times New Roman"/>
                <w:sz w:val="24"/>
                <w:szCs w:val="24"/>
                <w:lang w:eastAsia="ru-RU"/>
              </w:rPr>
            </w:pPr>
            <w:r w:rsidRPr="00080B8F">
              <w:rPr>
                <w:rFonts w:ascii="Times New Roman" w:eastAsia="Times New Roman" w:hAnsi="Times New Roman" w:cs="Times New Roman"/>
                <w:sz w:val="24"/>
                <w:szCs w:val="24"/>
                <w:lang w:val="kk-KZ" w:eastAsia="ru-RU"/>
              </w:rPr>
              <w:t>Образец №2</w:t>
            </w:r>
          </w:p>
        </w:tc>
        <w:tc>
          <w:tcPr>
            <w:tcW w:w="3472" w:type="dxa"/>
          </w:tcPr>
          <w:p w14:paraId="3A259470" w14:textId="77777777" w:rsidR="001F344C" w:rsidRPr="00080B8F" w:rsidRDefault="001F344C" w:rsidP="00180240">
            <w:pPr>
              <w:spacing w:after="0" w:line="240" w:lineRule="auto"/>
              <w:jc w:val="both"/>
              <w:rPr>
                <w:rFonts w:ascii="Times New Roman" w:eastAsia="Times New Roman" w:hAnsi="Times New Roman" w:cs="Times New Roman"/>
                <w:sz w:val="24"/>
                <w:szCs w:val="24"/>
                <w:lang w:eastAsia="ru-RU"/>
              </w:rPr>
            </w:pPr>
            <w:r w:rsidRPr="00080B8F">
              <w:rPr>
                <w:rFonts w:ascii="Times New Roman" w:eastAsia="Times New Roman" w:hAnsi="Times New Roman" w:cs="Times New Roman"/>
                <w:sz w:val="24"/>
                <w:szCs w:val="24"/>
                <w:lang w:val="kk-KZ" w:eastAsia="ru-RU"/>
              </w:rPr>
              <w:t xml:space="preserve">Колония грибовидная, круглая, разделенная на 6 частей и с ободком посередине, белого цвета, профиль выпуклый в центре сосочкообразной формы, характерный запах дрожжей, </w:t>
            </w:r>
            <w:r w:rsidRPr="00080B8F">
              <w:rPr>
                <w:rFonts w:ascii="Times New Roman" w:eastAsia="Times New Roman" w:hAnsi="Times New Roman" w:cs="Times New Roman"/>
                <w:sz w:val="24"/>
                <w:szCs w:val="24"/>
                <w:lang w:val="en-US" w:eastAsia="ru-RU"/>
              </w:rPr>
              <w:t>d</w:t>
            </w:r>
            <w:r w:rsidRPr="00080B8F">
              <w:rPr>
                <w:rFonts w:ascii="Times New Roman" w:eastAsia="Times New Roman" w:hAnsi="Times New Roman" w:cs="Times New Roman"/>
                <w:sz w:val="24"/>
                <w:szCs w:val="24"/>
                <w:lang w:eastAsia="ru-RU"/>
              </w:rPr>
              <w:t xml:space="preserve"> = </w:t>
            </w:r>
            <w:r w:rsidRPr="00080B8F">
              <w:rPr>
                <w:rFonts w:ascii="Times New Roman" w:eastAsia="Times New Roman" w:hAnsi="Times New Roman" w:cs="Times New Roman"/>
                <w:sz w:val="24"/>
                <w:szCs w:val="24"/>
                <w:lang w:val="kk-KZ" w:eastAsia="ru-RU"/>
              </w:rPr>
              <w:t>9</w:t>
            </w:r>
            <w:r w:rsidRPr="00080B8F">
              <w:rPr>
                <w:rFonts w:ascii="Times New Roman" w:eastAsia="Times New Roman" w:hAnsi="Times New Roman" w:cs="Times New Roman"/>
                <w:sz w:val="24"/>
                <w:szCs w:val="24"/>
                <w:lang w:eastAsia="ru-RU"/>
              </w:rPr>
              <w:t xml:space="preserve"> мм. Грамположительные крупные прямоугольной формы палочки с обрубленными концами, расположение одиночно, скоплением</w:t>
            </w:r>
          </w:p>
        </w:tc>
        <w:tc>
          <w:tcPr>
            <w:tcW w:w="1721" w:type="dxa"/>
            <w:vAlign w:val="center"/>
          </w:tcPr>
          <w:p w14:paraId="4EBC6BC5" w14:textId="77777777" w:rsidR="001F344C" w:rsidRPr="00080B8F" w:rsidRDefault="001F344C" w:rsidP="00697EEE">
            <w:pPr>
              <w:spacing w:after="0" w:line="240" w:lineRule="auto"/>
              <w:jc w:val="center"/>
              <w:rPr>
                <w:rFonts w:ascii="Times New Roman" w:eastAsia="Times New Roman" w:hAnsi="Times New Roman" w:cs="Times New Roman"/>
                <w:noProof/>
                <w:sz w:val="24"/>
                <w:szCs w:val="24"/>
                <w:lang w:eastAsia="ru-RU"/>
              </w:rPr>
            </w:pPr>
            <w:r w:rsidRPr="00080B8F">
              <w:rPr>
                <w:rFonts w:ascii="Times New Roman" w:eastAsia="Times New Roman" w:hAnsi="Times New Roman" w:cs="Times New Roman"/>
                <w:noProof/>
                <w:sz w:val="24"/>
                <w:szCs w:val="24"/>
                <w:lang w:eastAsia="ru-RU"/>
              </w:rPr>
              <w:drawing>
                <wp:inline distT="0" distB="0" distL="0" distR="0" wp14:anchorId="0FCA6233" wp14:editId="3EC454BF">
                  <wp:extent cx="1495425" cy="885825"/>
                  <wp:effectExtent l="0" t="0" r="9525" b="9525"/>
                  <wp:docPr id="1551541837" name="Рисунок 8" descr="Описание: C:\Users\b.atabaeva\Desktop\фото напит\20230428_14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b.atabaeva\Desktop\фото напит\20230428_14214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16200000">
                            <a:off x="0" y="0"/>
                            <a:ext cx="1495425" cy="885825"/>
                          </a:xfrm>
                          <a:prstGeom prst="rect">
                            <a:avLst/>
                          </a:prstGeom>
                          <a:noFill/>
                          <a:ln>
                            <a:noFill/>
                          </a:ln>
                        </pic:spPr>
                      </pic:pic>
                    </a:graphicData>
                  </a:graphic>
                </wp:inline>
              </w:drawing>
            </w:r>
          </w:p>
        </w:tc>
        <w:tc>
          <w:tcPr>
            <w:tcW w:w="2779" w:type="dxa"/>
            <w:vAlign w:val="center"/>
          </w:tcPr>
          <w:p w14:paraId="2D7F51AA" w14:textId="77777777" w:rsidR="001F344C" w:rsidRPr="00080B8F" w:rsidRDefault="001F344C" w:rsidP="00697EEE">
            <w:pPr>
              <w:spacing w:after="0" w:line="240" w:lineRule="auto"/>
              <w:jc w:val="center"/>
              <w:rPr>
                <w:rFonts w:ascii="Times New Roman" w:eastAsia="Times New Roman" w:hAnsi="Times New Roman" w:cs="Times New Roman"/>
                <w:sz w:val="24"/>
                <w:szCs w:val="24"/>
                <w:lang w:val="kk-KZ" w:eastAsia="ru-RU"/>
              </w:rPr>
            </w:pPr>
            <w:r w:rsidRPr="00080B8F">
              <w:rPr>
                <w:rFonts w:ascii="Times New Roman" w:eastAsia="Times New Roman" w:hAnsi="Times New Roman" w:cs="Times New Roman"/>
                <w:noProof/>
                <w:sz w:val="24"/>
                <w:szCs w:val="24"/>
                <w:lang w:eastAsia="ru-RU"/>
              </w:rPr>
              <w:drawing>
                <wp:inline distT="0" distB="0" distL="0" distR="0" wp14:anchorId="65C1B686" wp14:editId="0C3AF8DF">
                  <wp:extent cx="1520456" cy="1318437"/>
                  <wp:effectExtent l="0" t="0" r="3810" b="0"/>
                  <wp:docPr id="1551541838" name="Рисунок 7" descr="Описание: C:\Users\b.atabaeva\Desktop\напит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b.atabaeva\Desktop\напиток\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26843" cy="1323975"/>
                          </a:xfrm>
                          <a:prstGeom prst="rect">
                            <a:avLst/>
                          </a:prstGeom>
                          <a:noFill/>
                          <a:ln>
                            <a:noFill/>
                          </a:ln>
                        </pic:spPr>
                      </pic:pic>
                    </a:graphicData>
                  </a:graphic>
                </wp:inline>
              </w:drawing>
            </w:r>
          </w:p>
        </w:tc>
      </w:tr>
      <w:tr w:rsidR="001F344C" w:rsidRPr="00180240" w14:paraId="105EFD54" w14:textId="77777777" w:rsidTr="008905FD">
        <w:tc>
          <w:tcPr>
            <w:tcW w:w="1554" w:type="dxa"/>
          </w:tcPr>
          <w:p w14:paraId="41BF37BE" w14:textId="3FEAF0EA" w:rsidR="001F344C" w:rsidRPr="00080B8F" w:rsidRDefault="001F344C" w:rsidP="00180240">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Образец №1</w:t>
            </w:r>
          </w:p>
        </w:tc>
        <w:tc>
          <w:tcPr>
            <w:tcW w:w="3472" w:type="dxa"/>
          </w:tcPr>
          <w:p w14:paraId="5FCA4F6F" w14:textId="77777777" w:rsidR="001F344C" w:rsidRPr="00080B8F" w:rsidRDefault="001F344C" w:rsidP="00180240">
            <w:pPr>
              <w:spacing w:after="0" w:line="240" w:lineRule="auto"/>
              <w:jc w:val="both"/>
              <w:rPr>
                <w:rFonts w:ascii="Times New Roman" w:eastAsia="Times New Roman" w:hAnsi="Times New Roman" w:cs="Times New Roman"/>
                <w:sz w:val="24"/>
                <w:szCs w:val="24"/>
                <w:lang w:eastAsia="ru-RU"/>
              </w:rPr>
            </w:pPr>
            <w:r w:rsidRPr="00080B8F">
              <w:rPr>
                <w:rFonts w:ascii="Times New Roman" w:eastAsia="Times New Roman" w:hAnsi="Times New Roman" w:cs="Times New Roman"/>
                <w:sz w:val="24"/>
                <w:szCs w:val="24"/>
                <w:lang w:eastAsia="ru-RU"/>
              </w:rPr>
              <w:t xml:space="preserve">Матовая дрожжеподобная, серо-белая, круглой формы колония </w:t>
            </w:r>
            <w:r w:rsidRPr="00080B8F">
              <w:rPr>
                <w:rFonts w:ascii="Times New Roman" w:eastAsia="Times New Roman" w:hAnsi="Times New Roman" w:cs="Times New Roman"/>
                <w:sz w:val="24"/>
                <w:szCs w:val="24"/>
                <w:lang w:val="en-US" w:eastAsia="ru-RU"/>
              </w:rPr>
              <w:t>d</w:t>
            </w:r>
            <w:r w:rsidRPr="00080B8F">
              <w:rPr>
                <w:rFonts w:ascii="Times New Roman" w:eastAsia="Times New Roman" w:hAnsi="Times New Roman" w:cs="Times New Roman"/>
                <w:sz w:val="24"/>
                <w:szCs w:val="24"/>
                <w:lang w:eastAsia="ru-RU"/>
              </w:rPr>
              <w:t xml:space="preserve"> = 12 мм, запах дрожжей. Грамотрицательные длинные, изогнутые палочки с закругленными концами, расположение цепочками и скоплением</w:t>
            </w:r>
          </w:p>
        </w:tc>
        <w:tc>
          <w:tcPr>
            <w:tcW w:w="1721" w:type="dxa"/>
            <w:vAlign w:val="center"/>
          </w:tcPr>
          <w:p w14:paraId="6F56463D" w14:textId="77777777" w:rsidR="001F344C" w:rsidRPr="00080B8F" w:rsidRDefault="001F344C" w:rsidP="00697EEE">
            <w:pPr>
              <w:spacing w:after="0" w:line="240" w:lineRule="auto"/>
              <w:rPr>
                <w:rFonts w:ascii="Times New Roman" w:eastAsia="Times New Roman" w:hAnsi="Times New Roman" w:cs="Times New Roman"/>
                <w:noProof/>
                <w:sz w:val="24"/>
                <w:szCs w:val="24"/>
                <w:lang w:eastAsia="ru-RU"/>
              </w:rPr>
            </w:pPr>
            <w:r w:rsidRPr="00080B8F">
              <w:rPr>
                <w:rFonts w:ascii="Times New Roman" w:eastAsia="Times New Roman" w:hAnsi="Times New Roman" w:cs="Times New Roman"/>
                <w:noProof/>
                <w:sz w:val="24"/>
                <w:szCs w:val="24"/>
                <w:lang w:eastAsia="ru-RU"/>
              </w:rPr>
              <w:drawing>
                <wp:inline distT="0" distB="0" distL="0" distR="0" wp14:anchorId="0E569FAB" wp14:editId="0E009F4C">
                  <wp:extent cx="1041990" cy="1010093"/>
                  <wp:effectExtent l="0" t="0" r="6350" b="0"/>
                  <wp:docPr id="1551541839" name="Рисунок 2" descr="Описание: C:\Users\b.atabaeva\Desktop\фото напит\20230428_14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b.atabaeva\Desktop\фото напит\20230428_141309.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8478" r="11874"/>
                          <a:stretch/>
                        </pic:blipFill>
                        <pic:spPr bwMode="auto">
                          <a:xfrm>
                            <a:off x="0" y="0"/>
                            <a:ext cx="1041533" cy="10096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79" w:type="dxa"/>
            <w:vAlign w:val="center"/>
          </w:tcPr>
          <w:p w14:paraId="5BD18819" w14:textId="77777777" w:rsidR="001F344C" w:rsidRPr="00080B8F" w:rsidRDefault="001F344C" w:rsidP="00697EEE">
            <w:pPr>
              <w:spacing w:after="0" w:line="240" w:lineRule="auto"/>
              <w:jc w:val="center"/>
              <w:rPr>
                <w:rFonts w:ascii="Times New Roman" w:eastAsia="Times New Roman" w:hAnsi="Times New Roman" w:cs="Times New Roman"/>
                <w:sz w:val="24"/>
                <w:szCs w:val="24"/>
                <w:lang w:val="kk-KZ" w:eastAsia="ru-RU"/>
              </w:rPr>
            </w:pPr>
            <w:r w:rsidRPr="00080B8F">
              <w:rPr>
                <w:rFonts w:ascii="Times New Roman" w:eastAsia="Times New Roman" w:hAnsi="Times New Roman" w:cs="Times New Roman"/>
                <w:noProof/>
                <w:sz w:val="24"/>
                <w:szCs w:val="24"/>
                <w:lang w:eastAsia="ru-RU"/>
              </w:rPr>
              <w:drawing>
                <wp:inline distT="0" distB="0" distL="0" distR="0" wp14:anchorId="0170FE9C" wp14:editId="66E44816">
                  <wp:extent cx="1457325" cy="1095375"/>
                  <wp:effectExtent l="0" t="0" r="9525" b="9525"/>
                  <wp:docPr id="1551541840" name="Рисунок 1" descr="Описание: C:\Users\b.atabaeva\Desktop\напиток\7 н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b.atabaeva\Desktop\напиток\7 нап.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57325" cy="1095375"/>
                          </a:xfrm>
                          <a:prstGeom prst="rect">
                            <a:avLst/>
                          </a:prstGeom>
                          <a:noFill/>
                          <a:ln>
                            <a:noFill/>
                          </a:ln>
                        </pic:spPr>
                      </pic:pic>
                    </a:graphicData>
                  </a:graphic>
                </wp:inline>
              </w:drawing>
            </w:r>
          </w:p>
        </w:tc>
      </w:tr>
    </w:tbl>
    <w:p w14:paraId="33ADABB4" w14:textId="77777777" w:rsidR="008905FD" w:rsidRDefault="008905FD" w:rsidP="00697EEE">
      <w:pPr>
        <w:spacing w:after="0" w:line="228" w:lineRule="auto"/>
        <w:ind w:firstLine="709"/>
        <w:jc w:val="both"/>
        <w:rPr>
          <w:rFonts w:ascii="Times New Roman" w:eastAsia="Times New Roman" w:hAnsi="Times New Roman" w:cs="Times New Roman"/>
          <w:sz w:val="28"/>
          <w:szCs w:val="28"/>
          <w:lang w:eastAsia="ru-RU"/>
        </w:rPr>
      </w:pPr>
    </w:p>
    <w:p w14:paraId="72FAA76B" w14:textId="33C1FA57" w:rsidR="00180240" w:rsidRPr="00180240" w:rsidRDefault="00180240" w:rsidP="00697EEE">
      <w:pPr>
        <w:spacing w:after="0" w:line="228" w:lineRule="auto"/>
        <w:ind w:firstLine="709"/>
        <w:jc w:val="both"/>
        <w:rPr>
          <w:rFonts w:ascii="Times New Roman" w:eastAsia="Times New Roman" w:hAnsi="Times New Roman" w:cs="Times New Roman"/>
          <w:sz w:val="28"/>
          <w:szCs w:val="28"/>
          <w:lang w:eastAsia="ru-RU"/>
        </w:rPr>
      </w:pPr>
      <w:r w:rsidRPr="00180240">
        <w:rPr>
          <w:rFonts w:ascii="Times New Roman" w:eastAsia="Times New Roman" w:hAnsi="Times New Roman" w:cs="Times New Roman"/>
          <w:sz w:val="28"/>
          <w:szCs w:val="28"/>
          <w:lang w:eastAsia="ru-RU"/>
        </w:rPr>
        <w:t>На среде сусло и сабуро агар встречались грибы рода мукор, дрожжеподобные грибы и кремового, серо-белого матового цвета и флуоресцирующие точечные бактерии.</w:t>
      </w:r>
    </w:p>
    <w:p w14:paraId="14F5967B" w14:textId="77777777" w:rsidR="00180240" w:rsidRPr="00180240" w:rsidRDefault="00180240" w:rsidP="00697EEE">
      <w:pPr>
        <w:spacing w:after="0" w:line="228" w:lineRule="auto"/>
        <w:ind w:firstLine="709"/>
        <w:jc w:val="both"/>
        <w:rPr>
          <w:rFonts w:ascii="Times New Roman" w:eastAsia="Times New Roman" w:hAnsi="Times New Roman" w:cs="Times New Roman"/>
          <w:sz w:val="28"/>
          <w:szCs w:val="28"/>
          <w:lang w:eastAsia="ru-RU"/>
        </w:rPr>
      </w:pPr>
      <w:r w:rsidRPr="00180240">
        <w:rPr>
          <w:rFonts w:ascii="Times New Roman" w:eastAsia="Times New Roman" w:hAnsi="Times New Roman" w:cs="Times New Roman"/>
          <w:sz w:val="28"/>
          <w:szCs w:val="28"/>
          <w:lang w:eastAsia="ru-RU"/>
        </w:rPr>
        <w:t>Роста дрожжей и плесневых грибов в норме не должно быть.</w:t>
      </w:r>
    </w:p>
    <w:p w14:paraId="2C9AA1A9" w14:textId="77777777" w:rsidR="00180240" w:rsidRPr="00180240" w:rsidRDefault="00180240" w:rsidP="00697EEE">
      <w:pPr>
        <w:spacing w:after="0" w:line="228" w:lineRule="auto"/>
        <w:rPr>
          <w:rFonts w:ascii="Times New Roman" w:eastAsia="Times New Roman" w:hAnsi="Times New Roman" w:cs="Times New Roman"/>
          <w:sz w:val="28"/>
          <w:szCs w:val="28"/>
          <w:lang w:eastAsia="ru-RU"/>
        </w:rPr>
      </w:pPr>
    </w:p>
    <w:p w14:paraId="433893FB" w14:textId="6D81BCC8" w:rsidR="00180240" w:rsidRDefault="00155A4B" w:rsidP="00697EEE">
      <w:pPr>
        <w:spacing w:after="0" w:line="228"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21</w:t>
      </w:r>
      <w:r w:rsidR="00080B8F">
        <w:rPr>
          <w:rFonts w:ascii="Times New Roman" w:eastAsia="Times New Roman" w:hAnsi="Times New Roman" w:cs="Times New Roman"/>
          <w:sz w:val="28"/>
          <w:szCs w:val="28"/>
          <w:lang w:eastAsia="ru-RU"/>
        </w:rPr>
        <w:t xml:space="preserve"> </w:t>
      </w:r>
      <w:r w:rsidR="00697EEE">
        <w:rPr>
          <w:rFonts w:ascii="Times New Roman" w:eastAsia="Times New Roman" w:hAnsi="Times New Roman" w:cs="Times New Roman"/>
          <w:sz w:val="28"/>
          <w:szCs w:val="28"/>
          <w:lang w:eastAsia="ru-RU"/>
        </w:rPr>
        <w:t>–</w:t>
      </w:r>
      <w:r w:rsidR="00180240" w:rsidRPr="00180240">
        <w:rPr>
          <w:rFonts w:ascii="Times New Roman" w:eastAsia="Times New Roman" w:hAnsi="Times New Roman" w:cs="Times New Roman"/>
          <w:sz w:val="28"/>
          <w:szCs w:val="28"/>
          <w:lang w:eastAsia="ru-RU"/>
        </w:rPr>
        <w:t xml:space="preserve"> Поверхностный посев макаронных изделий на обсемененность (сусло агар)</w:t>
      </w:r>
    </w:p>
    <w:p w14:paraId="6BBEE5CC" w14:textId="77777777" w:rsidR="00697EEE" w:rsidRPr="00697EEE" w:rsidRDefault="00697EEE" w:rsidP="00697EEE">
      <w:pPr>
        <w:spacing w:after="0" w:line="228" w:lineRule="auto"/>
        <w:jc w:val="both"/>
        <w:rPr>
          <w:rFonts w:ascii="Times New Roman" w:eastAsia="Times New Roman" w:hAnsi="Times New Roman" w:cs="Times New Roman"/>
          <w:sz w:val="16"/>
          <w:szCs w:val="16"/>
          <w:lang w:eastAsia="ru-RU"/>
        </w:rPr>
      </w:pPr>
    </w:p>
    <w:tbl>
      <w:tblPr>
        <w:tblW w:w="96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56"/>
        <w:gridCol w:w="1984"/>
        <w:gridCol w:w="3791"/>
      </w:tblGrid>
      <w:tr w:rsidR="00180240" w:rsidRPr="001D6FA0" w14:paraId="22FB9118" w14:textId="77777777" w:rsidTr="00334803">
        <w:tc>
          <w:tcPr>
            <w:tcW w:w="3856" w:type="dxa"/>
            <w:shd w:val="clear" w:color="auto" w:fill="auto"/>
            <w:vAlign w:val="center"/>
          </w:tcPr>
          <w:p w14:paraId="6C91D7E0"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Название проб</w:t>
            </w:r>
          </w:p>
        </w:tc>
        <w:tc>
          <w:tcPr>
            <w:tcW w:w="1984" w:type="dxa"/>
            <w:shd w:val="clear" w:color="auto" w:fill="auto"/>
            <w:vAlign w:val="center"/>
          </w:tcPr>
          <w:p w14:paraId="3213A875"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Разведение</w:t>
            </w:r>
          </w:p>
        </w:tc>
        <w:tc>
          <w:tcPr>
            <w:tcW w:w="3791" w:type="dxa"/>
            <w:shd w:val="clear" w:color="auto" w:fill="auto"/>
            <w:vAlign w:val="center"/>
          </w:tcPr>
          <w:p w14:paraId="3732628D"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Количество микроорганизмов</w:t>
            </w:r>
          </w:p>
        </w:tc>
      </w:tr>
      <w:tr w:rsidR="00180240" w:rsidRPr="001D6FA0" w14:paraId="358B8E5D" w14:textId="77777777" w:rsidTr="00334803">
        <w:tc>
          <w:tcPr>
            <w:tcW w:w="3856" w:type="dxa"/>
            <w:shd w:val="clear" w:color="auto" w:fill="auto"/>
            <w:vAlign w:val="center"/>
          </w:tcPr>
          <w:p w14:paraId="27F9FF57"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№1</w:t>
            </w:r>
          </w:p>
        </w:tc>
        <w:tc>
          <w:tcPr>
            <w:tcW w:w="1984" w:type="dxa"/>
            <w:shd w:val="clear" w:color="auto" w:fill="auto"/>
          </w:tcPr>
          <w:p w14:paraId="3CC57A3B"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7EEF0A2A"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tc>
        <w:tc>
          <w:tcPr>
            <w:tcW w:w="3791" w:type="dxa"/>
            <w:shd w:val="clear" w:color="auto" w:fill="auto"/>
          </w:tcPr>
          <w:p w14:paraId="3365DA34"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9</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-2</w:t>
            </w:r>
          </w:p>
          <w:p w14:paraId="6570DAEC"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w:t>
            </w:r>
            <w:r w:rsidRPr="001D6FA0">
              <w:rPr>
                <w:rFonts w:ascii="Times New Roman" w:eastAsia="Times New Roman" w:hAnsi="Times New Roman" w:cs="Times New Roman"/>
                <w:sz w:val="24"/>
                <w:szCs w:val="24"/>
                <w:vertAlign w:val="superscript"/>
                <w:lang w:eastAsia="ru-RU"/>
              </w:rPr>
              <w:t>-3</w:t>
            </w:r>
          </w:p>
        </w:tc>
      </w:tr>
      <w:tr w:rsidR="00180240" w:rsidRPr="001D6FA0" w14:paraId="28A9BD55" w14:textId="77777777" w:rsidTr="00334803">
        <w:tc>
          <w:tcPr>
            <w:tcW w:w="3856" w:type="dxa"/>
            <w:shd w:val="clear" w:color="auto" w:fill="auto"/>
            <w:vAlign w:val="center"/>
          </w:tcPr>
          <w:p w14:paraId="45E15E93"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№2</w:t>
            </w:r>
          </w:p>
        </w:tc>
        <w:tc>
          <w:tcPr>
            <w:tcW w:w="1984" w:type="dxa"/>
            <w:shd w:val="clear" w:color="auto" w:fill="auto"/>
          </w:tcPr>
          <w:p w14:paraId="71F6109B"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07E7F709"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tc>
        <w:tc>
          <w:tcPr>
            <w:tcW w:w="3791" w:type="dxa"/>
            <w:shd w:val="clear" w:color="auto" w:fill="auto"/>
          </w:tcPr>
          <w:p w14:paraId="68FCB6F6"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5</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-2</w:t>
            </w:r>
          </w:p>
          <w:p w14:paraId="4203D907"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tc>
      </w:tr>
      <w:tr w:rsidR="00180240" w:rsidRPr="001D6FA0" w14:paraId="5B384C9D" w14:textId="77777777" w:rsidTr="00334803">
        <w:tc>
          <w:tcPr>
            <w:tcW w:w="3856" w:type="dxa"/>
            <w:shd w:val="clear" w:color="auto" w:fill="auto"/>
            <w:vAlign w:val="center"/>
          </w:tcPr>
          <w:p w14:paraId="12D12CEA"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№3</w:t>
            </w:r>
          </w:p>
        </w:tc>
        <w:tc>
          <w:tcPr>
            <w:tcW w:w="1984" w:type="dxa"/>
            <w:shd w:val="clear" w:color="auto" w:fill="auto"/>
          </w:tcPr>
          <w:p w14:paraId="7DB4C7F9"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1B6899CA"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tc>
        <w:tc>
          <w:tcPr>
            <w:tcW w:w="3791" w:type="dxa"/>
            <w:shd w:val="clear" w:color="auto" w:fill="auto"/>
          </w:tcPr>
          <w:p w14:paraId="16E09774"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9</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-2</w:t>
            </w:r>
          </w:p>
          <w:p w14:paraId="411EF20A"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tc>
      </w:tr>
      <w:tr w:rsidR="00180240" w:rsidRPr="001D6FA0" w14:paraId="6CE761C6" w14:textId="77777777" w:rsidTr="00334803">
        <w:tc>
          <w:tcPr>
            <w:tcW w:w="3856" w:type="dxa"/>
            <w:shd w:val="clear" w:color="auto" w:fill="auto"/>
            <w:vAlign w:val="center"/>
          </w:tcPr>
          <w:p w14:paraId="19DFFADB"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№4</w:t>
            </w:r>
          </w:p>
        </w:tc>
        <w:tc>
          <w:tcPr>
            <w:tcW w:w="1984" w:type="dxa"/>
            <w:shd w:val="clear" w:color="auto" w:fill="auto"/>
          </w:tcPr>
          <w:p w14:paraId="40A7528A"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6E164DB3"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tc>
        <w:tc>
          <w:tcPr>
            <w:tcW w:w="3791" w:type="dxa"/>
            <w:shd w:val="clear" w:color="auto" w:fill="auto"/>
          </w:tcPr>
          <w:p w14:paraId="68AFB680"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3</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-2</w:t>
            </w:r>
          </w:p>
          <w:p w14:paraId="37F92AB0"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-3</w:t>
            </w:r>
          </w:p>
        </w:tc>
      </w:tr>
    </w:tbl>
    <w:p w14:paraId="039EDFD8" w14:textId="77777777" w:rsidR="00180240" w:rsidRPr="00180240" w:rsidRDefault="00180240" w:rsidP="00697EEE">
      <w:pPr>
        <w:spacing w:after="0" w:line="228" w:lineRule="auto"/>
        <w:rPr>
          <w:rFonts w:ascii="Times New Roman" w:eastAsia="Times New Roman" w:hAnsi="Times New Roman" w:cs="Times New Roman"/>
          <w:sz w:val="28"/>
          <w:szCs w:val="28"/>
          <w:lang w:eastAsia="ru-RU"/>
        </w:rPr>
      </w:pPr>
    </w:p>
    <w:p w14:paraId="00FE1F24" w14:textId="57102B66" w:rsidR="00180240" w:rsidRDefault="00155A4B" w:rsidP="00697EEE">
      <w:pPr>
        <w:spacing w:after="0" w:line="228"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22</w:t>
      </w:r>
      <w:r w:rsidR="00697EEE">
        <w:rPr>
          <w:rFonts w:ascii="Times New Roman" w:eastAsia="Times New Roman" w:hAnsi="Times New Roman" w:cs="Times New Roman"/>
          <w:sz w:val="28"/>
          <w:szCs w:val="28"/>
          <w:lang w:eastAsia="ru-RU"/>
        </w:rPr>
        <w:t xml:space="preserve"> –</w:t>
      </w:r>
      <w:r w:rsidR="00180240" w:rsidRPr="00180240">
        <w:rPr>
          <w:rFonts w:ascii="Times New Roman" w:eastAsia="Times New Roman" w:hAnsi="Times New Roman" w:cs="Times New Roman"/>
          <w:sz w:val="28"/>
          <w:szCs w:val="28"/>
          <w:lang w:eastAsia="ru-RU"/>
        </w:rPr>
        <w:t xml:space="preserve"> Поверхностный посев макаронных изделий на обсемененность (среда сабуро агар)</w:t>
      </w:r>
    </w:p>
    <w:p w14:paraId="40911E54" w14:textId="77777777" w:rsidR="00697EEE" w:rsidRPr="00697EEE" w:rsidRDefault="00697EEE" w:rsidP="00697EEE">
      <w:pPr>
        <w:spacing w:after="0" w:line="228" w:lineRule="auto"/>
        <w:jc w:val="both"/>
        <w:rPr>
          <w:rFonts w:ascii="Times New Roman" w:eastAsia="Times New Roman" w:hAnsi="Times New Roman" w:cs="Times New Roman"/>
          <w:sz w:val="16"/>
          <w:szCs w:val="16"/>
          <w:lang w:eastAsia="ru-RU"/>
        </w:rPr>
      </w:pPr>
    </w:p>
    <w:tbl>
      <w:tblPr>
        <w:tblW w:w="96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55"/>
        <w:gridCol w:w="1701"/>
        <w:gridCol w:w="5775"/>
      </w:tblGrid>
      <w:tr w:rsidR="00180240" w:rsidRPr="001D6FA0" w14:paraId="23FF1A93" w14:textId="77777777" w:rsidTr="00334803">
        <w:tc>
          <w:tcPr>
            <w:tcW w:w="2155" w:type="dxa"/>
            <w:shd w:val="clear" w:color="auto" w:fill="auto"/>
          </w:tcPr>
          <w:p w14:paraId="22BFEA04"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Название проб</w:t>
            </w:r>
          </w:p>
        </w:tc>
        <w:tc>
          <w:tcPr>
            <w:tcW w:w="1701" w:type="dxa"/>
            <w:shd w:val="clear" w:color="auto" w:fill="auto"/>
          </w:tcPr>
          <w:p w14:paraId="37815B68"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Разведение</w:t>
            </w:r>
          </w:p>
        </w:tc>
        <w:tc>
          <w:tcPr>
            <w:tcW w:w="5775" w:type="dxa"/>
            <w:shd w:val="clear" w:color="auto" w:fill="auto"/>
          </w:tcPr>
          <w:p w14:paraId="789C6C99"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Количество микроорганизмов</w:t>
            </w:r>
          </w:p>
        </w:tc>
      </w:tr>
      <w:tr w:rsidR="00180240" w:rsidRPr="001D6FA0" w14:paraId="49AA0D85" w14:textId="77777777" w:rsidTr="00334803">
        <w:tc>
          <w:tcPr>
            <w:tcW w:w="2155" w:type="dxa"/>
            <w:shd w:val="clear" w:color="auto" w:fill="auto"/>
            <w:vAlign w:val="center"/>
          </w:tcPr>
          <w:p w14:paraId="0CAB4FF3"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№1</w:t>
            </w:r>
          </w:p>
        </w:tc>
        <w:tc>
          <w:tcPr>
            <w:tcW w:w="1701" w:type="dxa"/>
            <w:shd w:val="clear" w:color="auto" w:fill="auto"/>
          </w:tcPr>
          <w:p w14:paraId="2326C8E3"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21F57B5E"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tc>
        <w:tc>
          <w:tcPr>
            <w:tcW w:w="5775" w:type="dxa"/>
            <w:shd w:val="clear" w:color="auto" w:fill="auto"/>
          </w:tcPr>
          <w:p w14:paraId="618A82E3"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20</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-2</w:t>
            </w:r>
          </w:p>
          <w:p w14:paraId="19CC3215"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-3</w:t>
            </w:r>
          </w:p>
        </w:tc>
      </w:tr>
      <w:tr w:rsidR="00180240" w:rsidRPr="001D6FA0" w14:paraId="753E9B59" w14:textId="77777777" w:rsidTr="00334803">
        <w:tc>
          <w:tcPr>
            <w:tcW w:w="2155" w:type="dxa"/>
            <w:shd w:val="clear" w:color="auto" w:fill="auto"/>
            <w:vAlign w:val="center"/>
          </w:tcPr>
          <w:p w14:paraId="1BD58282"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№2</w:t>
            </w:r>
          </w:p>
        </w:tc>
        <w:tc>
          <w:tcPr>
            <w:tcW w:w="1701" w:type="dxa"/>
            <w:shd w:val="clear" w:color="auto" w:fill="auto"/>
          </w:tcPr>
          <w:p w14:paraId="68FC6AE0"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369CEF50"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tc>
        <w:tc>
          <w:tcPr>
            <w:tcW w:w="5775" w:type="dxa"/>
            <w:shd w:val="clear" w:color="auto" w:fill="auto"/>
          </w:tcPr>
          <w:p w14:paraId="3D95A508"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w:t>
            </w:r>
            <w:r w:rsidRPr="001D6FA0">
              <w:rPr>
                <w:rFonts w:ascii="Times New Roman" w:eastAsia="Times New Roman" w:hAnsi="Times New Roman" w:cs="Times New Roman"/>
                <w:sz w:val="24"/>
                <w:szCs w:val="24"/>
                <w:lang w:val="en-US" w:eastAsia="ru-RU"/>
              </w:rPr>
              <w:t>7</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-2</w:t>
            </w:r>
          </w:p>
          <w:p w14:paraId="30E8FCFF"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-3</w:t>
            </w:r>
          </w:p>
        </w:tc>
      </w:tr>
      <w:tr w:rsidR="00180240" w:rsidRPr="001D6FA0" w14:paraId="552B556A" w14:textId="77777777" w:rsidTr="00334803">
        <w:tc>
          <w:tcPr>
            <w:tcW w:w="2155" w:type="dxa"/>
            <w:shd w:val="clear" w:color="auto" w:fill="auto"/>
            <w:vAlign w:val="center"/>
          </w:tcPr>
          <w:p w14:paraId="7DDAA7EE"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№3</w:t>
            </w:r>
          </w:p>
        </w:tc>
        <w:tc>
          <w:tcPr>
            <w:tcW w:w="1701" w:type="dxa"/>
            <w:shd w:val="clear" w:color="auto" w:fill="auto"/>
          </w:tcPr>
          <w:p w14:paraId="48694661"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09BDC6E4"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tc>
        <w:tc>
          <w:tcPr>
            <w:tcW w:w="5775" w:type="dxa"/>
            <w:shd w:val="clear" w:color="auto" w:fill="auto"/>
          </w:tcPr>
          <w:p w14:paraId="5083CF86"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9</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-2</w:t>
            </w:r>
          </w:p>
          <w:p w14:paraId="6BBD3872"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tc>
      </w:tr>
      <w:tr w:rsidR="00180240" w:rsidRPr="001D6FA0" w14:paraId="4B22B38D" w14:textId="77777777" w:rsidTr="00334803">
        <w:tc>
          <w:tcPr>
            <w:tcW w:w="2155" w:type="dxa"/>
            <w:shd w:val="clear" w:color="auto" w:fill="auto"/>
            <w:vAlign w:val="center"/>
          </w:tcPr>
          <w:p w14:paraId="7A78A1D7"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№4</w:t>
            </w:r>
          </w:p>
        </w:tc>
        <w:tc>
          <w:tcPr>
            <w:tcW w:w="1701" w:type="dxa"/>
            <w:shd w:val="clear" w:color="auto" w:fill="auto"/>
          </w:tcPr>
          <w:p w14:paraId="00E5A940"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059A9E59"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p>
          <w:p w14:paraId="17B96240"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tc>
        <w:tc>
          <w:tcPr>
            <w:tcW w:w="5775" w:type="dxa"/>
            <w:shd w:val="clear" w:color="auto" w:fill="auto"/>
          </w:tcPr>
          <w:p w14:paraId="3DFAECC7" w14:textId="77777777" w:rsidR="00180240" w:rsidRPr="001D6FA0" w:rsidRDefault="00180240" w:rsidP="00697EEE">
            <w:pPr>
              <w:spacing w:after="0" w:line="228" w:lineRule="auto"/>
              <w:jc w:val="both"/>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3</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-2</w:t>
            </w:r>
            <w:r w:rsidRPr="001D6FA0">
              <w:rPr>
                <w:rFonts w:ascii="Times New Roman" w:eastAsia="Times New Roman" w:hAnsi="Times New Roman" w:cs="Times New Roman"/>
                <w:sz w:val="24"/>
                <w:szCs w:val="24"/>
                <w:lang w:eastAsia="ru-RU"/>
              </w:rPr>
              <w:t>, по всей чашки бактерии точечные полупрозрачные, флуоресцирующие</w:t>
            </w:r>
          </w:p>
          <w:p w14:paraId="5E5A595A" w14:textId="77777777" w:rsidR="00180240" w:rsidRPr="001D6FA0" w:rsidRDefault="00180240" w:rsidP="00697EEE">
            <w:pPr>
              <w:spacing w:after="0" w:line="228" w:lineRule="auto"/>
              <w:jc w:val="both"/>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По всей чашки бактерии точечные</w:t>
            </w:r>
          </w:p>
        </w:tc>
      </w:tr>
    </w:tbl>
    <w:p w14:paraId="0D4F0A9B" w14:textId="77777777" w:rsidR="00180240" w:rsidRPr="00180240" w:rsidRDefault="00180240" w:rsidP="00697EEE">
      <w:pPr>
        <w:spacing w:after="0" w:line="228" w:lineRule="auto"/>
        <w:rPr>
          <w:rFonts w:ascii="Times New Roman" w:eastAsia="Times New Roman" w:hAnsi="Times New Roman" w:cs="Times New Roman"/>
          <w:sz w:val="28"/>
          <w:szCs w:val="28"/>
          <w:lang w:eastAsia="ru-RU"/>
        </w:rPr>
      </w:pPr>
    </w:p>
    <w:p w14:paraId="2C56A2BE" w14:textId="77777777" w:rsidR="00180240" w:rsidRPr="00180240" w:rsidRDefault="00180240" w:rsidP="00697EEE">
      <w:pPr>
        <w:spacing w:after="0" w:line="228" w:lineRule="auto"/>
        <w:ind w:firstLine="709"/>
        <w:jc w:val="both"/>
        <w:rPr>
          <w:rFonts w:ascii="Times New Roman" w:eastAsia="Times New Roman" w:hAnsi="Times New Roman" w:cs="Times New Roman"/>
          <w:sz w:val="28"/>
          <w:szCs w:val="28"/>
          <w:lang w:eastAsia="ru-RU"/>
        </w:rPr>
      </w:pPr>
      <w:r w:rsidRPr="00180240">
        <w:rPr>
          <w:rFonts w:ascii="Times New Roman" w:eastAsia="Times New Roman" w:hAnsi="Times New Roman" w:cs="Times New Roman"/>
          <w:sz w:val="28"/>
          <w:szCs w:val="28"/>
          <w:lang w:eastAsia="ru-RU"/>
        </w:rPr>
        <w:t xml:space="preserve">На среде МПА встречались колонии желтые, слизеобразные, флуоресцирующие.  </w:t>
      </w:r>
    </w:p>
    <w:p w14:paraId="12AE22FA" w14:textId="77777777" w:rsidR="00180240" w:rsidRPr="00180240" w:rsidRDefault="00180240" w:rsidP="00697EEE">
      <w:pPr>
        <w:spacing w:after="0" w:line="228" w:lineRule="auto"/>
        <w:rPr>
          <w:rFonts w:ascii="Times New Roman" w:eastAsia="Times New Roman" w:hAnsi="Times New Roman" w:cs="Times New Roman"/>
          <w:sz w:val="28"/>
          <w:szCs w:val="28"/>
          <w:lang w:eastAsia="ru-RU"/>
        </w:rPr>
      </w:pPr>
    </w:p>
    <w:p w14:paraId="3D807D07" w14:textId="5B94131E" w:rsidR="00180240" w:rsidRPr="00180240" w:rsidRDefault="00155A4B" w:rsidP="00697EEE">
      <w:pPr>
        <w:tabs>
          <w:tab w:val="left" w:pos="142"/>
        </w:tabs>
        <w:spacing w:after="0" w:line="228"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23</w:t>
      </w:r>
      <w:r w:rsidR="00080B8F">
        <w:rPr>
          <w:rFonts w:ascii="Times New Roman" w:eastAsia="Times New Roman" w:hAnsi="Times New Roman" w:cs="Times New Roman"/>
          <w:sz w:val="28"/>
          <w:szCs w:val="28"/>
          <w:lang w:eastAsia="ru-RU"/>
        </w:rPr>
        <w:t xml:space="preserve"> </w:t>
      </w:r>
      <w:r w:rsidR="00697EEE">
        <w:rPr>
          <w:rFonts w:ascii="Times New Roman" w:eastAsia="Times New Roman" w:hAnsi="Times New Roman" w:cs="Times New Roman"/>
          <w:sz w:val="28"/>
          <w:szCs w:val="28"/>
          <w:lang w:eastAsia="ru-RU"/>
        </w:rPr>
        <w:t>–</w:t>
      </w:r>
      <w:r w:rsidR="00180240" w:rsidRPr="00180240">
        <w:rPr>
          <w:rFonts w:ascii="Times New Roman" w:eastAsia="Times New Roman" w:hAnsi="Times New Roman" w:cs="Times New Roman"/>
          <w:sz w:val="28"/>
          <w:szCs w:val="28"/>
          <w:lang w:eastAsia="ru-RU"/>
        </w:rPr>
        <w:t xml:space="preserve"> Поверхностный посев макаронных изделий (среда мясо-пептонный агар)</w:t>
      </w:r>
    </w:p>
    <w:p w14:paraId="054955D4" w14:textId="77777777" w:rsidR="00180240" w:rsidRPr="00697EEE" w:rsidRDefault="00180240" w:rsidP="00697EEE">
      <w:pPr>
        <w:spacing w:after="0" w:line="228" w:lineRule="auto"/>
        <w:rPr>
          <w:rFonts w:ascii="Times New Roman" w:eastAsia="Times New Roman" w:hAnsi="Times New Roman" w:cs="Times New Roman"/>
          <w:sz w:val="16"/>
          <w:szCs w:val="16"/>
          <w:lang w:eastAsia="ru-RU"/>
        </w:rPr>
      </w:pPr>
    </w:p>
    <w:tbl>
      <w:tblPr>
        <w:tblW w:w="96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7"/>
        <w:gridCol w:w="1554"/>
        <w:gridCol w:w="5834"/>
      </w:tblGrid>
      <w:tr w:rsidR="00180240" w:rsidRPr="001D6FA0" w14:paraId="7766E570" w14:textId="77777777" w:rsidTr="00334803">
        <w:tc>
          <w:tcPr>
            <w:tcW w:w="2257" w:type="dxa"/>
            <w:tcBorders>
              <w:bottom w:val="single" w:sz="4" w:space="0" w:color="000000"/>
            </w:tcBorders>
            <w:shd w:val="clear" w:color="auto" w:fill="auto"/>
          </w:tcPr>
          <w:p w14:paraId="696E6926"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Название проб</w:t>
            </w:r>
          </w:p>
        </w:tc>
        <w:tc>
          <w:tcPr>
            <w:tcW w:w="1554" w:type="dxa"/>
            <w:tcBorders>
              <w:bottom w:val="single" w:sz="4" w:space="0" w:color="000000"/>
            </w:tcBorders>
            <w:shd w:val="clear" w:color="auto" w:fill="auto"/>
          </w:tcPr>
          <w:p w14:paraId="4BC4CD6A"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Разведение</w:t>
            </w:r>
          </w:p>
        </w:tc>
        <w:tc>
          <w:tcPr>
            <w:tcW w:w="5834" w:type="dxa"/>
            <w:tcBorders>
              <w:bottom w:val="single" w:sz="4" w:space="0" w:color="000000"/>
            </w:tcBorders>
            <w:shd w:val="clear" w:color="auto" w:fill="auto"/>
          </w:tcPr>
          <w:p w14:paraId="580949F3"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Количество микроорганизмов</w:t>
            </w:r>
          </w:p>
        </w:tc>
      </w:tr>
      <w:tr w:rsidR="00180240" w:rsidRPr="001D6FA0" w14:paraId="11AC8B0C" w14:textId="77777777" w:rsidTr="00334803">
        <w:tc>
          <w:tcPr>
            <w:tcW w:w="2257" w:type="dxa"/>
            <w:tcBorders>
              <w:bottom w:val="single" w:sz="4" w:space="0" w:color="auto"/>
            </w:tcBorders>
            <w:shd w:val="clear" w:color="auto" w:fill="auto"/>
          </w:tcPr>
          <w:p w14:paraId="417CE4AF"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№1</w:t>
            </w:r>
          </w:p>
        </w:tc>
        <w:tc>
          <w:tcPr>
            <w:tcW w:w="1554" w:type="dxa"/>
            <w:tcBorders>
              <w:bottom w:val="single" w:sz="4" w:space="0" w:color="auto"/>
            </w:tcBorders>
            <w:shd w:val="clear" w:color="auto" w:fill="auto"/>
          </w:tcPr>
          <w:p w14:paraId="6F5DF619"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02B705D6"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p w14:paraId="426793D2"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1:10000</w:t>
            </w:r>
          </w:p>
        </w:tc>
        <w:tc>
          <w:tcPr>
            <w:tcW w:w="5834" w:type="dxa"/>
            <w:tcBorders>
              <w:bottom w:val="single" w:sz="4" w:space="0" w:color="auto"/>
            </w:tcBorders>
            <w:shd w:val="clear" w:color="auto" w:fill="auto"/>
          </w:tcPr>
          <w:p w14:paraId="1A9EB829" w14:textId="77777777" w:rsidR="00180240" w:rsidRPr="001D6FA0" w:rsidRDefault="00180240" w:rsidP="00697EEE">
            <w:pPr>
              <w:spacing w:after="0" w:line="228" w:lineRule="auto"/>
              <w:rPr>
                <w:rFonts w:ascii="Times New Roman" w:eastAsia="Times New Roman" w:hAnsi="Times New Roman" w:cs="Times New Roman"/>
                <w:sz w:val="24"/>
                <w:szCs w:val="24"/>
                <w:lang w:val="kk-KZ" w:eastAsia="ru-RU"/>
              </w:rPr>
            </w:pPr>
            <w:r w:rsidRPr="001D6FA0">
              <w:rPr>
                <w:rFonts w:ascii="Times New Roman" w:eastAsia="Times New Roman" w:hAnsi="Times New Roman" w:cs="Times New Roman"/>
                <w:sz w:val="24"/>
                <w:szCs w:val="24"/>
                <w:lang w:val="kk-KZ" w:eastAsia="ru-RU"/>
              </w:rPr>
              <w:t>Рост по всей чашке</w:t>
            </w:r>
          </w:p>
          <w:p w14:paraId="560BB158" w14:textId="77777777" w:rsidR="00180240" w:rsidRPr="001D6FA0" w:rsidRDefault="00180240" w:rsidP="00697EEE">
            <w:pPr>
              <w:spacing w:after="0" w:line="228" w:lineRule="auto"/>
              <w:rPr>
                <w:rFonts w:ascii="Times New Roman" w:eastAsia="Times New Roman" w:hAnsi="Times New Roman" w:cs="Times New Roman"/>
                <w:sz w:val="24"/>
                <w:szCs w:val="24"/>
                <w:vertAlign w:val="superscript"/>
                <w:lang w:eastAsia="ru-RU"/>
              </w:rPr>
            </w:pPr>
            <w:r w:rsidRPr="001D6FA0">
              <w:rPr>
                <w:rFonts w:ascii="Times New Roman" w:eastAsia="Times New Roman" w:hAnsi="Times New Roman" w:cs="Times New Roman"/>
                <w:sz w:val="24"/>
                <w:szCs w:val="24"/>
                <w:lang w:eastAsia="ru-RU"/>
              </w:rPr>
              <w:t>405</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-3</w:t>
            </w:r>
          </w:p>
          <w:p w14:paraId="199F5C81"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tc>
      </w:tr>
      <w:tr w:rsidR="00180240" w:rsidRPr="001D6FA0" w14:paraId="5EDC53F4" w14:textId="77777777" w:rsidTr="00334803">
        <w:tc>
          <w:tcPr>
            <w:tcW w:w="2257" w:type="dxa"/>
            <w:tcBorders>
              <w:top w:val="single" w:sz="4" w:space="0" w:color="auto"/>
            </w:tcBorders>
            <w:shd w:val="clear" w:color="auto" w:fill="auto"/>
          </w:tcPr>
          <w:p w14:paraId="235EF818"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№2</w:t>
            </w:r>
          </w:p>
        </w:tc>
        <w:tc>
          <w:tcPr>
            <w:tcW w:w="1554" w:type="dxa"/>
            <w:tcBorders>
              <w:top w:val="single" w:sz="4" w:space="0" w:color="auto"/>
            </w:tcBorders>
            <w:shd w:val="clear" w:color="auto" w:fill="auto"/>
          </w:tcPr>
          <w:p w14:paraId="0D60750F"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487766BD"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p w14:paraId="27AD3388"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1:10000</w:t>
            </w:r>
          </w:p>
        </w:tc>
        <w:tc>
          <w:tcPr>
            <w:tcW w:w="5834" w:type="dxa"/>
            <w:tcBorders>
              <w:top w:val="single" w:sz="4" w:space="0" w:color="auto"/>
            </w:tcBorders>
            <w:shd w:val="clear" w:color="auto" w:fill="auto"/>
          </w:tcPr>
          <w:p w14:paraId="3A9EBE33"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-2</w:t>
            </w:r>
          </w:p>
          <w:p w14:paraId="76F3838A"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p w14:paraId="770A3D3D"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tc>
      </w:tr>
      <w:tr w:rsidR="00180240" w:rsidRPr="001D6FA0" w14:paraId="4B318F0B" w14:textId="77777777" w:rsidTr="00334803">
        <w:tc>
          <w:tcPr>
            <w:tcW w:w="2257" w:type="dxa"/>
            <w:shd w:val="clear" w:color="auto" w:fill="auto"/>
          </w:tcPr>
          <w:p w14:paraId="458DAF27"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№3</w:t>
            </w:r>
          </w:p>
        </w:tc>
        <w:tc>
          <w:tcPr>
            <w:tcW w:w="1554" w:type="dxa"/>
            <w:shd w:val="clear" w:color="auto" w:fill="auto"/>
          </w:tcPr>
          <w:p w14:paraId="67853A24"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7D146226"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p w14:paraId="12063B4D"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1:10000</w:t>
            </w:r>
          </w:p>
        </w:tc>
        <w:tc>
          <w:tcPr>
            <w:tcW w:w="5834" w:type="dxa"/>
            <w:shd w:val="clear" w:color="auto" w:fill="auto"/>
          </w:tcPr>
          <w:p w14:paraId="141DB73E"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15</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-2</w:t>
            </w:r>
          </w:p>
          <w:p w14:paraId="530B76D3"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9</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-3</w:t>
            </w:r>
          </w:p>
          <w:p w14:paraId="79DA6A6B"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tc>
      </w:tr>
      <w:tr w:rsidR="00180240" w:rsidRPr="001D6FA0" w14:paraId="3761D6A9" w14:textId="77777777" w:rsidTr="00334803">
        <w:tc>
          <w:tcPr>
            <w:tcW w:w="2257" w:type="dxa"/>
            <w:shd w:val="clear" w:color="auto" w:fill="auto"/>
          </w:tcPr>
          <w:p w14:paraId="474982B8"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№4</w:t>
            </w:r>
          </w:p>
        </w:tc>
        <w:tc>
          <w:tcPr>
            <w:tcW w:w="1554" w:type="dxa"/>
            <w:shd w:val="clear" w:color="auto" w:fill="auto"/>
          </w:tcPr>
          <w:p w14:paraId="6A28B1FF"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364165B8"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p w14:paraId="05E814C5" w14:textId="77777777" w:rsidR="00180240" w:rsidRPr="001D6FA0" w:rsidRDefault="00180240" w:rsidP="00697EEE">
            <w:pPr>
              <w:spacing w:after="0" w:line="228"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1:10000</w:t>
            </w:r>
          </w:p>
        </w:tc>
        <w:tc>
          <w:tcPr>
            <w:tcW w:w="5834" w:type="dxa"/>
            <w:shd w:val="clear" w:color="auto" w:fill="auto"/>
          </w:tcPr>
          <w:p w14:paraId="337183A3"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100</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-2</w:t>
            </w:r>
          </w:p>
          <w:p w14:paraId="24D3D54A"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17</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-3</w:t>
            </w:r>
          </w:p>
          <w:p w14:paraId="6DAA3FE3" w14:textId="77777777" w:rsidR="00180240" w:rsidRPr="001D6FA0" w:rsidRDefault="00180240" w:rsidP="00697EEE">
            <w:pPr>
              <w:spacing w:after="0" w:line="228"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2</w:t>
            </w:r>
            <w:r w:rsidRPr="001D6FA0">
              <w:rPr>
                <w:rFonts w:ascii="Times New Roman" w:eastAsia="Times New Roman" w:hAnsi="Times New Roman" w:cs="Times New Roman"/>
                <w:sz w:val="24"/>
                <w:szCs w:val="24"/>
                <w:lang w:eastAsia="ru-RU"/>
              </w:rPr>
              <w:sym w:font="Symbol" w:char="F0B4"/>
            </w:r>
            <w:r w:rsidRPr="001D6FA0">
              <w:rPr>
                <w:rFonts w:ascii="Times New Roman" w:eastAsia="Times New Roman" w:hAnsi="Times New Roman" w:cs="Times New Roman"/>
                <w:sz w:val="24"/>
                <w:szCs w:val="24"/>
                <w:lang w:eastAsia="ru-RU"/>
              </w:rPr>
              <w:t>10</w:t>
            </w:r>
            <w:r w:rsidRPr="001D6FA0">
              <w:rPr>
                <w:rFonts w:ascii="Times New Roman" w:eastAsia="Times New Roman" w:hAnsi="Times New Roman" w:cs="Times New Roman"/>
                <w:sz w:val="24"/>
                <w:szCs w:val="24"/>
                <w:vertAlign w:val="superscript"/>
                <w:lang w:eastAsia="ru-RU"/>
              </w:rPr>
              <w:t>-4</w:t>
            </w:r>
          </w:p>
        </w:tc>
      </w:tr>
    </w:tbl>
    <w:p w14:paraId="37ADBA17" w14:textId="27DAD0E1" w:rsidR="00180240" w:rsidRPr="00180240" w:rsidRDefault="00155A4B" w:rsidP="0018024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24</w:t>
      </w:r>
      <w:r w:rsidR="00080B8F">
        <w:rPr>
          <w:rFonts w:ascii="Times New Roman" w:eastAsia="Times New Roman" w:hAnsi="Times New Roman" w:cs="Times New Roman"/>
          <w:sz w:val="28"/>
          <w:szCs w:val="28"/>
          <w:lang w:eastAsia="ru-RU"/>
        </w:rPr>
        <w:t xml:space="preserve"> </w:t>
      </w:r>
      <w:r w:rsidR="00ED5393">
        <w:rPr>
          <w:rFonts w:ascii="Times New Roman" w:eastAsia="Times New Roman" w:hAnsi="Times New Roman" w:cs="Times New Roman"/>
          <w:sz w:val="28"/>
          <w:szCs w:val="28"/>
          <w:lang w:eastAsia="ru-RU"/>
        </w:rPr>
        <w:t>–</w:t>
      </w:r>
      <w:r w:rsidR="00180240" w:rsidRPr="00180240">
        <w:rPr>
          <w:rFonts w:ascii="Times New Roman" w:eastAsia="Times New Roman" w:hAnsi="Times New Roman" w:cs="Times New Roman"/>
          <w:sz w:val="28"/>
          <w:szCs w:val="28"/>
          <w:lang w:eastAsia="ru-RU"/>
        </w:rPr>
        <w:t xml:space="preserve"> Поверхностный посев макаронных изделий на обсемененность напитка (среда эндо агар)</w:t>
      </w:r>
    </w:p>
    <w:p w14:paraId="1EC8E0F8" w14:textId="77777777" w:rsidR="00180240" w:rsidRPr="00697EEE" w:rsidRDefault="00180240" w:rsidP="00180240">
      <w:pPr>
        <w:spacing w:after="0" w:line="240" w:lineRule="auto"/>
        <w:rPr>
          <w:rFonts w:ascii="Times New Roman" w:eastAsia="Times New Roman" w:hAnsi="Times New Roman" w:cs="Times New Roman"/>
          <w:sz w:val="16"/>
          <w:szCs w:val="16"/>
          <w:lang w:eastAsia="ru-RU"/>
        </w:rPr>
      </w:pPr>
    </w:p>
    <w:tbl>
      <w:tblPr>
        <w:tblW w:w="96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6"/>
        <w:gridCol w:w="1554"/>
        <w:gridCol w:w="5835"/>
      </w:tblGrid>
      <w:tr w:rsidR="00180240" w:rsidRPr="001D6FA0" w14:paraId="1836F440" w14:textId="77777777" w:rsidTr="00697EEE">
        <w:tc>
          <w:tcPr>
            <w:tcW w:w="2256" w:type="dxa"/>
            <w:shd w:val="clear" w:color="auto" w:fill="auto"/>
          </w:tcPr>
          <w:p w14:paraId="1B6B510E"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Название проб</w:t>
            </w:r>
          </w:p>
        </w:tc>
        <w:tc>
          <w:tcPr>
            <w:tcW w:w="1554" w:type="dxa"/>
            <w:shd w:val="clear" w:color="auto" w:fill="auto"/>
          </w:tcPr>
          <w:p w14:paraId="7F113A15"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Разведение</w:t>
            </w:r>
          </w:p>
        </w:tc>
        <w:tc>
          <w:tcPr>
            <w:tcW w:w="5835" w:type="dxa"/>
            <w:shd w:val="clear" w:color="auto" w:fill="auto"/>
          </w:tcPr>
          <w:p w14:paraId="52EE3A14"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Количество микроорганизмов</w:t>
            </w:r>
          </w:p>
        </w:tc>
      </w:tr>
      <w:tr w:rsidR="00180240" w:rsidRPr="001D6FA0" w14:paraId="1C9BEBE4" w14:textId="77777777" w:rsidTr="00697EEE">
        <w:tc>
          <w:tcPr>
            <w:tcW w:w="2256" w:type="dxa"/>
            <w:shd w:val="clear" w:color="auto" w:fill="auto"/>
          </w:tcPr>
          <w:p w14:paraId="0F44ECB5"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№1</w:t>
            </w:r>
          </w:p>
        </w:tc>
        <w:tc>
          <w:tcPr>
            <w:tcW w:w="1554" w:type="dxa"/>
            <w:shd w:val="clear" w:color="auto" w:fill="auto"/>
          </w:tcPr>
          <w:p w14:paraId="62398ABB"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548C23DD"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p w14:paraId="1F48BFC3"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1:10000</w:t>
            </w:r>
          </w:p>
        </w:tc>
        <w:tc>
          <w:tcPr>
            <w:tcW w:w="5835" w:type="dxa"/>
            <w:shd w:val="clear" w:color="auto" w:fill="auto"/>
          </w:tcPr>
          <w:p w14:paraId="44F15396"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p w14:paraId="792080B9"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p w14:paraId="6EF7343D"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tc>
      </w:tr>
      <w:tr w:rsidR="00180240" w:rsidRPr="001D6FA0" w14:paraId="5FBA10A9" w14:textId="77777777" w:rsidTr="00697EEE">
        <w:tc>
          <w:tcPr>
            <w:tcW w:w="2256" w:type="dxa"/>
            <w:shd w:val="clear" w:color="auto" w:fill="auto"/>
          </w:tcPr>
          <w:p w14:paraId="24B55AAE"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№2</w:t>
            </w:r>
          </w:p>
        </w:tc>
        <w:tc>
          <w:tcPr>
            <w:tcW w:w="1554" w:type="dxa"/>
            <w:shd w:val="clear" w:color="auto" w:fill="auto"/>
          </w:tcPr>
          <w:p w14:paraId="5C647850"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15686A42"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p w14:paraId="61C12D9B"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1:10000</w:t>
            </w:r>
          </w:p>
        </w:tc>
        <w:tc>
          <w:tcPr>
            <w:tcW w:w="5835" w:type="dxa"/>
            <w:shd w:val="clear" w:color="auto" w:fill="auto"/>
          </w:tcPr>
          <w:p w14:paraId="4AFF8606"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p w14:paraId="47C5718A"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p w14:paraId="7CA1A168"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tc>
      </w:tr>
      <w:tr w:rsidR="00180240" w:rsidRPr="001D6FA0" w14:paraId="243DE63C" w14:textId="77777777" w:rsidTr="00697EEE">
        <w:tc>
          <w:tcPr>
            <w:tcW w:w="2256" w:type="dxa"/>
            <w:shd w:val="clear" w:color="auto" w:fill="auto"/>
          </w:tcPr>
          <w:p w14:paraId="001E033B"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№3</w:t>
            </w:r>
          </w:p>
        </w:tc>
        <w:tc>
          <w:tcPr>
            <w:tcW w:w="1554" w:type="dxa"/>
            <w:shd w:val="clear" w:color="auto" w:fill="auto"/>
          </w:tcPr>
          <w:p w14:paraId="1A6EAE20"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231AC43D"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p w14:paraId="54E72C5C"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1:10000</w:t>
            </w:r>
          </w:p>
        </w:tc>
        <w:tc>
          <w:tcPr>
            <w:tcW w:w="5835" w:type="dxa"/>
            <w:shd w:val="clear" w:color="auto" w:fill="auto"/>
          </w:tcPr>
          <w:p w14:paraId="439DAD6C"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p w14:paraId="1312E692"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p w14:paraId="57243CD0"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tc>
      </w:tr>
      <w:tr w:rsidR="00180240" w:rsidRPr="001D6FA0" w14:paraId="6B520445" w14:textId="77777777" w:rsidTr="00697EEE">
        <w:tc>
          <w:tcPr>
            <w:tcW w:w="2256" w:type="dxa"/>
            <w:shd w:val="clear" w:color="auto" w:fill="auto"/>
          </w:tcPr>
          <w:p w14:paraId="75B64A22"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Образец №4</w:t>
            </w:r>
          </w:p>
        </w:tc>
        <w:tc>
          <w:tcPr>
            <w:tcW w:w="1554" w:type="dxa"/>
            <w:shd w:val="clear" w:color="auto" w:fill="auto"/>
          </w:tcPr>
          <w:p w14:paraId="6D46FF59"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w:t>
            </w:r>
          </w:p>
          <w:p w14:paraId="57BEE30E"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w:t>
            </w:r>
          </w:p>
          <w:p w14:paraId="51197550" w14:textId="77777777" w:rsidR="00180240" w:rsidRPr="001D6FA0" w:rsidRDefault="00180240" w:rsidP="00180240">
            <w:pPr>
              <w:spacing w:after="0" w:line="240" w:lineRule="auto"/>
              <w:jc w:val="center"/>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1:10000</w:t>
            </w:r>
          </w:p>
        </w:tc>
        <w:tc>
          <w:tcPr>
            <w:tcW w:w="5835" w:type="dxa"/>
            <w:shd w:val="clear" w:color="auto" w:fill="auto"/>
          </w:tcPr>
          <w:p w14:paraId="58B6671C"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p w14:paraId="689E9056"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p w14:paraId="2614140D" w14:textId="77777777" w:rsidR="00180240" w:rsidRPr="001D6FA0" w:rsidRDefault="00180240" w:rsidP="00180240">
            <w:pPr>
              <w:spacing w:after="0" w:line="240" w:lineRule="auto"/>
              <w:rPr>
                <w:rFonts w:ascii="Times New Roman" w:eastAsia="Times New Roman" w:hAnsi="Times New Roman" w:cs="Times New Roman"/>
                <w:sz w:val="24"/>
                <w:szCs w:val="24"/>
                <w:lang w:eastAsia="ru-RU"/>
              </w:rPr>
            </w:pPr>
            <w:r w:rsidRPr="001D6FA0">
              <w:rPr>
                <w:rFonts w:ascii="Times New Roman" w:eastAsia="Times New Roman" w:hAnsi="Times New Roman" w:cs="Times New Roman"/>
                <w:sz w:val="24"/>
                <w:szCs w:val="24"/>
                <w:lang w:eastAsia="ru-RU"/>
              </w:rPr>
              <w:t>чисто</w:t>
            </w:r>
          </w:p>
        </w:tc>
      </w:tr>
    </w:tbl>
    <w:p w14:paraId="447ACB32" w14:textId="77777777" w:rsidR="00180240" w:rsidRPr="00180240" w:rsidRDefault="00180240" w:rsidP="00180240">
      <w:pPr>
        <w:spacing w:after="0" w:line="240" w:lineRule="auto"/>
        <w:rPr>
          <w:rFonts w:ascii="Times New Roman" w:eastAsia="Times New Roman" w:hAnsi="Times New Roman" w:cs="Times New Roman"/>
          <w:sz w:val="28"/>
          <w:szCs w:val="28"/>
          <w:lang w:eastAsia="ru-RU"/>
        </w:rPr>
      </w:pPr>
    </w:p>
    <w:p w14:paraId="35D20805" w14:textId="77777777" w:rsidR="00180240" w:rsidRPr="00180240" w:rsidRDefault="00180240" w:rsidP="00180240">
      <w:pPr>
        <w:spacing w:after="0" w:line="240" w:lineRule="auto"/>
        <w:ind w:firstLine="709"/>
        <w:jc w:val="both"/>
        <w:rPr>
          <w:rFonts w:ascii="Times New Roman" w:eastAsia="Times New Roman" w:hAnsi="Times New Roman" w:cs="Times New Roman"/>
          <w:sz w:val="28"/>
          <w:szCs w:val="28"/>
          <w:lang w:eastAsia="ru-RU"/>
        </w:rPr>
      </w:pPr>
      <w:r w:rsidRPr="00180240">
        <w:rPr>
          <w:rFonts w:ascii="Times New Roman" w:eastAsia="Times New Roman" w:hAnsi="Times New Roman" w:cs="Times New Roman"/>
          <w:sz w:val="28"/>
          <w:szCs w:val="28"/>
          <w:lang w:eastAsia="ru-RU"/>
        </w:rPr>
        <w:t>Анализ микробиологических показателей в процессе хранения и сравнение полученных данных с предельно допустимыми значениями, предусмотренными НД о безопасности пищевой продукции, позволяют заключить об удовлетворительной микробиологической безопасности макаронных изделий и его безвредности для потребителя по истечении 6 месяцев.</w:t>
      </w:r>
    </w:p>
    <w:p w14:paraId="558A6CE6" w14:textId="77777777" w:rsidR="00180240" w:rsidRPr="00180240" w:rsidRDefault="00180240" w:rsidP="00180240">
      <w:pPr>
        <w:spacing w:after="0" w:line="240" w:lineRule="auto"/>
        <w:rPr>
          <w:rFonts w:ascii="Times New Roman" w:eastAsia="Times New Roman" w:hAnsi="Times New Roman" w:cs="Times New Roman"/>
          <w:sz w:val="28"/>
          <w:szCs w:val="28"/>
          <w:lang w:eastAsia="ru-RU"/>
        </w:rPr>
      </w:pPr>
    </w:p>
    <w:p w14:paraId="3A809F87" w14:textId="77777777" w:rsidR="00180240" w:rsidRPr="00180240" w:rsidRDefault="00180240" w:rsidP="00180240">
      <w:pPr>
        <w:spacing w:after="0" w:line="240" w:lineRule="auto"/>
        <w:rPr>
          <w:rFonts w:ascii="Times New Roman" w:eastAsia="Times New Roman" w:hAnsi="Times New Roman" w:cs="Times New Roman"/>
          <w:sz w:val="28"/>
          <w:szCs w:val="28"/>
          <w:lang w:eastAsia="ru-RU"/>
        </w:rPr>
      </w:pPr>
    </w:p>
    <w:p w14:paraId="05C41B9C" w14:textId="77777777" w:rsidR="00355291" w:rsidRPr="00CE2684" w:rsidRDefault="00355291" w:rsidP="00F74E42">
      <w:pPr>
        <w:pStyle w:val="a9"/>
        <w:spacing w:after="0" w:line="240" w:lineRule="auto"/>
        <w:ind w:left="0" w:firstLine="709"/>
        <w:jc w:val="both"/>
        <w:rPr>
          <w:rFonts w:ascii="Times New Roman" w:hAnsi="Times New Roman" w:cs="Times New Roman"/>
          <w:bCs/>
          <w:sz w:val="28"/>
          <w:szCs w:val="28"/>
        </w:rPr>
      </w:pPr>
    </w:p>
    <w:p w14:paraId="4F63F1AF" w14:textId="64C5D358" w:rsidR="00696349" w:rsidRDefault="00696349" w:rsidP="00703507">
      <w:pPr>
        <w:pStyle w:val="a9"/>
        <w:spacing w:after="0" w:line="240" w:lineRule="auto"/>
        <w:ind w:left="0" w:firstLine="709"/>
        <w:jc w:val="both"/>
        <w:rPr>
          <w:rFonts w:ascii="Times New Roman" w:hAnsi="Times New Roman" w:cs="Times New Roman"/>
          <w:b/>
          <w:sz w:val="28"/>
          <w:szCs w:val="28"/>
        </w:rPr>
      </w:pPr>
    </w:p>
    <w:p w14:paraId="1449BC2A" w14:textId="68896F9C" w:rsidR="00717ADF" w:rsidRDefault="00717ADF" w:rsidP="00703507">
      <w:pPr>
        <w:pStyle w:val="a9"/>
        <w:spacing w:after="0" w:line="240" w:lineRule="auto"/>
        <w:ind w:left="0" w:firstLine="709"/>
        <w:jc w:val="both"/>
        <w:rPr>
          <w:rFonts w:ascii="Times New Roman" w:hAnsi="Times New Roman" w:cs="Times New Roman"/>
          <w:b/>
          <w:sz w:val="28"/>
          <w:szCs w:val="28"/>
        </w:rPr>
      </w:pPr>
    </w:p>
    <w:p w14:paraId="7B8BA93C" w14:textId="39FFC051" w:rsidR="00717ADF" w:rsidRDefault="00717ADF" w:rsidP="00703507">
      <w:pPr>
        <w:pStyle w:val="a9"/>
        <w:spacing w:after="0" w:line="240" w:lineRule="auto"/>
        <w:ind w:left="0" w:firstLine="709"/>
        <w:jc w:val="both"/>
        <w:rPr>
          <w:rFonts w:ascii="Times New Roman" w:hAnsi="Times New Roman" w:cs="Times New Roman"/>
          <w:b/>
          <w:sz w:val="28"/>
          <w:szCs w:val="28"/>
        </w:rPr>
      </w:pPr>
    </w:p>
    <w:p w14:paraId="2381B2B4" w14:textId="4531FF66" w:rsidR="00434D63" w:rsidRDefault="00434D63" w:rsidP="00703507">
      <w:pPr>
        <w:pStyle w:val="a9"/>
        <w:spacing w:after="0" w:line="240" w:lineRule="auto"/>
        <w:ind w:left="0" w:firstLine="709"/>
        <w:jc w:val="both"/>
        <w:rPr>
          <w:rFonts w:ascii="Times New Roman" w:hAnsi="Times New Roman" w:cs="Times New Roman"/>
          <w:b/>
          <w:sz w:val="28"/>
          <w:szCs w:val="28"/>
        </w:rPr>
      </w:pPr>
    </w:p>
    <w:p w14:paraId="2A1FD33C" w14:textId="08BBE880" w:rsidR="00434D63" w:rsidRDefault="00434D63" w:rsidP="00703507">
      <w:pPr>
        <w:pStyle w:val="a9"/>
        <w:spacing w:after="0" w:line="240" w:lineRule="auto"/>
        <w:ind w:left="0" w:firstLine="709"/>
        <w:jc w:val="both"/>
        <w:rPr>
          <w:rFonts w:ascii="Times New Roman" w:hAnsi="Times New Roman" w:cs="Times New Roman"/>
          <w:b/>
          <w:sz w:val="28"/>
          <w:szCs w:val="28"/>
        </w:rPr>
      </w:pPr>
    </w:p>
    <w:p w14:paraId="2BD32050" w14:textId="59C34D90" w:rsidR="00434D63" w:rsidRDefault="00434D63" w:rsidP="00703507">
      <w:pPr>
        <w:pStyle w:val="a9"/>
        <w:spacing w:after="0" w:line="240" w:lineRule="auto"/>
        <w:ind w:left="0" w:firstLine="709"/>
        <w:jc w:val="both"/>
        <w:rPr>
          <w:rFonts w:ascii="Times New Roman" w:hAnsi="Times New Roman" w:cs="Times New Roman"/>
          <w:b/>
          <w:sz w:val="28"/>
          <w:szCs w:val="28"/>
        </w:rPr>
      </w:pPr>
    </w:p>
    <w:p w14:paraId="6C5C027E" w14:textId="77777777" w:rsidR="001F344C" w:rsidRDefault="001F344C" w:rsidP="00703507">
      <w:pPr>
        <w:pStyle w:val="a9"/>
        <w:spacing w:after="0" w:line="240" w:lineRule="auto"/>
        <w:ind w:left="0" w:firstLine="709"/>
        <w:jc w:val="both"/>
        <w:rPr>
          <w:rFonts w:ascii="Times New Roman" w:hAnsi="Times New Roman" w:cs="Times New Roman"/>
          <w:b/>
          <w:sz w:val="28"/>
          <w:szCs w:val="28"/>
        </w:rPr>
      </w:pPr>
    </w:p>
    <w:p w14:paraId="20D8996E" w14:textId="77777777" w:rsidR="001F344C" w:rsidRDefault="001F344C" w:rsidP="00703507">
      <w:pPr>
        <w:pStyle w:val="a9"/>
        <w:spacing w:after="0" w:line="240" w:lineRule="auto"/>
        <w:ind w:left="0" w:firstLine="709"/>
        <w:jc w:val="both"/>
        <w:rPr>
          <w:rFonts w:ascii="Times New Roman" w:hAnsi="Times New Roman" w:cs="Times New Roman"/>
          <w:b/>
          <w:sz w:val="28"/>
          <w:szCs w:val="28"/>
        </w:rPr>
      </w:pPr>
    </w:p>
    <w:p w14:paraId="3082DBF7" w14:textId="77777777" w:rsidR="001F344C" w:rsidRDefault="001F344C" w:rsidP="00703507">
      <w:pPr>
        <w:pStyle w:val="a9"/>
        <w:spacing w:after="0" w:line="240" w:lineRule="auto"/>
        <w:ind w:left="0" w:firstLine="709"/>
        <w:jc w:val="both"/>
        <w:rPr>
          <w:rFonts w:ascii="Times New Roman" w:hAnsi="Times New Roman" w:cs="Times New Roman"/>
          <w:b/>
          <w:sz w:val="28"/>
          <w:szCs w:val="28"/>
        </w:rPr>
      </w:pPr>
    </w:p>
    <w:p w14:paraId="273D65C1" w14:textId="77777777" w:rsidR="001F344C" w:rsidRDefault="001F344C" w:rsidP="00703507">
      <w:pPr>
        <w:pStyle w:val="a9"/>
        <w:spacing w:after="0" w:line="240" w:lineRule="auto"/>
        <w:ind w:left="0" w:firstLine="709"/>
        <w:jc w:val="both"/>
        <w:rPr>
          <w:rFonts w:ascii="Times New Roman" w:hAnsi="Times New Roman" w:cs="Times New Roman"/>
          <w:b/>
          <w:sz w:val="28"/>
          <w:szCs w:val="28"/>
        </w:rPr>
      </w:pPr>
    </w:p>
    <w:p w14:paraId="79755A7A" w14:textId="77777777" w:rsidR="001F344C" w:rsidRDefault="001F344C" w:rsidP="00703507">
      <w:pPr>
        <w:pStyle w:val="a9"/>
        <w:spacing w:after="0" w:line="240" w:lineRule="auto"/>
        <w:ind w:left="0" w:firstLine="709"/>
        <w:jc w:val="both"/>
        <w:rPr>
          <w:rFonts w:ascii="Times New Roman" w:hAnsi="Times New Roman" w:cs="Times New Roman"/>
          <w:b/>
          <w:sz w:val="28"/>
          <w:szCs w:val="28"/>
        </w:rPr>
      </w:pPr>
    </w:p>
    <w:p w14:paraId="261CF175" w14:textId="77777777" w:rsidR="001F344C" w:rsidRDefault="001F344C" w:rsidP="00703507">
      <w:pPr>
        <w:pStyle w:val="a9"/>
        <w:spacing w:after="0" w:line="240" w:lineRule="auto"/>
        <w:ind w:left="0" w:firstLine="709"/>
        <w:jc w:val="both"/>
        <w:rPr>
          <w:rFonts w:ascii="Times New Roman" w:hAnsi="Times New Roman" w:cs="Times New Roman"/>
          <w:b/>
          <w:sz w:val="28"/>
          <w:szCs w:val="28"/>
        </w:rPr>
      </w:pPr>
    </w:p>
    <w:p w14:paraId="3F67E800" w14:textId="77777777" w:rsidR="001F344C" w:rsidRDefault="001F344C" w:rsidP="00703507">
      <w:pPr>
        <w:pStyle w:val="a9"/>
        <w:spacing w:after="0" w:line="240" w:lineRule="auto"/>
        <w:ind w:left="0" w:firstLine="709"/>
        <w:jc w:val="both"/>
        <w:rPr>
          <w:rFonts w:ascii="Times New Roman" w:hAnsi="Times New Roman" w:cs="Times New Roman"/>
          <w:b/>
          <w:sz w:val="28"/>
          <w:szCs w:val="28"/>
        </w:rPr>
      </w:pPr>
    </w:p>
    <w:p w14:paraId="02304459" w14:textId="37601322" w:rsidR="00697EEE" w:rsidRDefault="00697EEE" w:rsidP="00703507">
      <w:pPr>
        <w:pStyle w:val="a9"/>
        <w:spacing w:after="0" w:line="240" w:lineRule="auto"/>
        <w:ind w:left="0" w:firstLine="709"/>
        <w:jc w:val="both"/>
        <w:rPr>
          <w:rFonts w:ascii="Times New Roman" w:hAnsi="Times New Roman" w:cs="Times New Roman"/>
          <w:b/>
          <w:sz w:val="28"/>
          <w:szCs w:val="28"/>
        </w:rPr>
      </w:pPr>
    </w:p>
    <w:p w14:paraId="48492E84" w14:textId="0C36EC94" w:rsidR="00EE4223" w:rsidRPr="00DB1522" w:rsidRDefault="00EE4223" w:rsidP="00EE4223">
      <w:pPr>
        <w:pStyle w:val="a9"/>
        <w:spacing w:after="0" w:line="240" w:lineRule="auto"/>
        <w:ind w:left="0" w:firstLine="709"/>
        <w:jc w:val="both"/>
        <w:rPr>
          <w:rFonts w:ascii="Times New Roman" w:hAnsi="Times New Roman" w:cs="Times New Roman"/>
          <w:b/>
          <w:sz w:val="28"/>
          <w:szCs w:val="28"/>
        </w:rPr>
      </w:pPr>
      <w:r w:rsidRPr="00DB1522">
        <w:rPr>
          <w:rFonts w:ascii="Times New Roman" w:hAnsi="Times New Roman" w:cs="Times New Roman"/>
          <w:b/>
          <w:sz w:val="28"/>
          <w:szCs w:val="28"/>
        </w:rPr>
        <w:t>4 РАЗРАБОТКА ОПТИМАЛЬНЫХ СОСТАВОВ МАКАРОННЫХ ИЗДЕЛИЙ</w:t>
      </w:r>
    </w:p>
    <w:p w14:paraId="363D1C3C" w14:textId="77777777" w:rsidR="00EE4223" w:rsidRPr="00DB1522" w:rsidRDefault="00EE4223" w:rsidP="00EE4223">
      <w:pPr>
        <w:pStyle w:val="a9"/>
        <w:spacing w:after="0" w:line="240" w:lineRule="auto"/>
        <w:ind w:left="0" w:firstLine="709"/>
        <w:jc w:val="both"/>
        <w:rPr>
          <w:rFonts w:ascii="Times New Roman" w:hAnsi="Times New Roman" w:cs="Times New Roman"/>
          <w:b/>
          <w:sz w:val="28"/>
          <w:szCs w:val="28"/>
        </w:rPr>
      </w:pPr>
    </w:p>
    <w:p w14:paraId="0A1B7DEC" w14:textId="02C3C261" w:rsidR="00EE4223" w:rsidRDefault="000231CC" w:rsidP="00EE4223">
      <w:pPr>
        <w:pStyle w:val="a9"/>
        <w:spacing w:after="0" w:line="240" w:lineRule="auto"/>
        <w:ind w:left="0" w:firstLine="709"/>
        <w:jc w:val="both"/>
        <w:rPr>
          <w:rFonts w:ascii="Times New Roman" w:hAnsi="Times New Roman" w:cs="Times New Roman"/>
          <w:b/>
          <w:sz w:val="28"/>
          <w:szCs w:val="28"/>
        </w:rPr>
      </w:pPr>
      <w:r w:rsidRPr="00DB1522">
        <w:rPr>
          <w:rFonts w:ascii="Times New Roman" w:hAnsi="Times New Roman" w:cs="Times New Roman"/>
          <w:b/>
          <w:sz w:val="28"/>
          <w:szCs w:val="28"/>
        </w:rPr>
        <w:t>4.1 Разработка рецептуры макаронных изделий из пшенично-пшенной муки путем математической обработки</w:t>
      </w:r>
    </w:p>
    <w:p w14:paraId="5206C0F3" w14:textId="0E993DAE" w:rsidR="001C577D" w:rsidRPr="00EE7F0E" w:rsidRDefault="00EE7F0E" w:rsidP="00EE4223">
      <w:pPr>
        <w:pStyle w:val="a9"/>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Основными компонентами при проектировании рецептуры макаронных изделий из пшенично-пшенной муки являются вода, пшеничная мука высшего сорта и пшенная мука. Оптимальная соотношение данных компонентов позволит производить макаронные изделия с необходимыми характеристиками. Рецептура макаронных изделий подбирались расчетным путем.</w:t>
      </w:r>
    </w:p>
    <w:p w14:paraId="5BBA6F92" w14:textId="1601D9DF" w:rsidR="00EE4223" w:rsidRPr="00DB1522" w:rsidRDefault="00EE4223" w:rsidP="00EE4223">
      <w:pPr>
        <w:spacing w:after="0" w:line="240" w:lineRule="auto"/>
        <w:ind w:firstLine="709"/>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Расчет</w:t>
      </w:r>
      <w:r w:rsidR="00D25167" w:rsidRPr="00DB1522">
        <w:rPr>
          <w:rFonts w:ascii="Times New Roman" w:eastAsia="Times New Roman" w:hAnsi="Times New Roman" w:cs="Times New Roman"/>
          <w:sz w:val="28"/>
          <w:szCs w:val="28"/>
        </w:rPr>
        <w:t xml:space="preserve"> рецептуры макаронных изделий из пшенично-пшенной муки</w:t>
      </w:r>
      <w:r w:rsidRPr="00DB1522">
        <w:rPr>
          <w:rFonts w:ascii="Times New Roman" w:eastAsia="Times New Roman" w:hAnsi="Times New Roman" w:cs="Times New Roman"/>
          <w:sz w:val="28"/>
          <w:szCs w:val="28"/>
        </w:rPr>
        <w:t xml:space="preserve"> проводил</w:t>
      </w:r>
      <w:r w:rsidR="00D25167" w:rsidRPr="00DB1522">
        <w:rPr>
          <w:rFonts w:ascii="Times New Roman" w:eastAsia="Times New Roman" w:hAnsi="Times New Roman" w:cs="Times New Roman"/>
          <w:sz w:val="28"/>
          <w:szCs w:val="28"/>
        </w:rPr>
        <w:t>о</w:t>
      </w:r>
      <w:r w:rsidRPr="00DB1522">
        <w:rPr>
          <w:rFonts w:ascii="Times New Roman" w:eastAsia="Times New Roman" w:hAnsi="Times New Roman" w:cs="Times New Roman"/>
          <w:sz w:val="28"/>
          <w:szCs w:val="28"/>
        </w:rPr>
        <w:t xml:space="preserve">сь с использованием пакета программ </w:t>
      </w:r>
      <w:r w:rsidRPr="00DB1522">
        <w:rPr>
          <w:rFonts w:ascii="Times New Roman" w:eastAsia="Times New Roman" w:hAnsi="Times New Roman" w:cs="Times New Roman"/>
          <w:sz w:val="28"/>
          <w:szCs w:val="28"/>
          <w:lang w:val="en-US"/>
        </w:rPr>
        <w:t>Statgraphics</w:t>
      </w:r>
      <w:r w:rsidRPr="00DB1522">
        <w:rPr>
          <w:rFonts w:ascii="Times New Roman" w:eastAsia="Times New Roman" w:hAnsi="Times New Roman" w:cs="Times New Roman"/>
          <w:sz w:val="28"/>
          <w:szCs w:val="28"/>
        </w:rPr>
        <w:t xml:space="preserve"> </w:t>
      </w:r>
      <w:r w:rsidRPr="00DB1522">
        <w:rPr>
          <w:rFonts w:ascii="Times New Roman" w:eastAsia="Times New Roman" w:hAnsi="Times New Roman" w:cs="Times New Roman"/>
          <w:sz w:val="28"/>
          <w:szCs w:val="28"/>
          <w:lang w:val="en-US"/>
        </w:rPr>
        <w:t>Centurion</w:t>
      </w:r>
      <w:r w:rsidRPr="00DB1522">
        <w:rPr>
          <w:rFonts w:ascii="Times New Roman" w:eastAsia="Times New Roman" w:hAnsi="Times New Roman" w:cs="Times New Roman"/>
          <w:sz w:val="28"/>
          <w:szCs w:val="28"/>
        </w:rPr>
        <w:t>. Эксперимент проводили по симплекс-решетчатому плану (план Шеффе) третьего порядка (Simplex-Lattice). В ходе эксперимента разрабатывали рецептуру макаронных изделий с замещением пшеницы высшего сорта с пшеном, где о</w:t>
      </w:r>
      <w:r w:rsidR="003A317C">
        <w:rPr>
          <w:rFonts w:ascii="Times New Roman" w:eastAsia="Times New Roman" w:hAnsi="Times New Roman" w:cs="Times New Roman"/>
          <w:sz w:val="28"/>
          <w:szCs w:val="28"/>
        </w:rPr>
        <w:t>сновными компонентами являются -</w:t>
      </w:r>
      <w:r w:rsidR="00D400E1">
        <w:rPr>
          <w:rFonts w:ascii="Times New Roman" w:eastAsia="Times New Roman" w:hAnsi="Times New Roman" w:cs="Times New Roman"/>
          <w:sz w:val="28"/>
          <w:szCs w:val="28"/>
        </w:rPr>
        <w:t xml:space="preserve"> вода, пшеничная мука и пшенная мука</w:t>
      </w:r>
      <w:r w:rsidRPr="00DB1522">
        <w:rPr>
          <w:rFonts w:ascii="Times New Roman" w:eastAsia="Times New Roman" w:hAnsi="Times New Roman" w:cs="Times New Roman"/>
          <w:sz w:val="28"/>
          <w:szCs w:val="28"/>
        </w:rPr>
        <w:t>.</w:t>
      </w:r>
    </w:p>
    <w:p w14:paraId="1A570DA8" w14:textId="029B1FE2" w:rsidR="00EE4223" w:rsidRPr="00DB1522" w:rsidRDefault="00EE4223" w:rsidP="00EE4223">
      <w:pPr>
        <w:spacing w:after="0" w:line="240" w:lineRule="auto"/>
        <w:ind w:firstLine="709"/>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Переменными факторами при составлении рецептуры выступали массовые доли воды (</w:t>
      </w:r>
      <w:r w:rsidRPr="00DB1522">
        <w:rPr>
          <w:rFonts w:ascii="Times New Roman" w:eastAsia="Times New Roman" w:hAnsi="Times New Roman" w:cs="Times New Roman"/>
          <w:i/>
          <w:iCs/>
          <w:sz w:val="28"/>
          <w:szCs w:val="28"/>
        </w:rPr>
        <w:t>х</w:t>
      </w:r>
      <w:r w:rsidRPr="00DB1522">
        <w:rPr>
          <w:rFonts w:ascii="Times New Roman" w:eastAsia="Times New Roman" w:hAnsi="Times New Roman" w:cs="Times New Roman"/>
          <w:i/>
          <w:iCs/>
          <w:sz w:val="28"/>
          <w:szCs w:val="28"/>
          <w:vertAlign w:val="subscript"/>
        </w:rPr>
        <w:t>1</w:t>
      </w:r>
      <w:r w:rsidRPr="00DB1522">
        <w:rPr>
          <w:rFonts w:ascii="Times New Roman" w:eastAsia="Times New Roman" w:hAnsi="Times New Roman" w:cs="Times New Roman"/>
          <w:sz w:val="28"/>
          <w:szCs w:val="28"/>
        </w:rPr>
        <w:t>), пшеничной муки (</w:t>
      </w:r>
      <w:r w:rsidRPr="00DB1522">
        <w:rPr>
          <w:rFonts w:ascii="Times New Roman" w:eastAsia="Times New Roman" w:hAnsi="Times New Roman" w:cs="Times New Roman"/>
          <w:i/>
          <w:iCs/>
          <w:sz w:val="28"/>
          <w:szCs w:val="28"/>
        </w:rPr>
        <w:t>х</w:t>
      </w:r>
      <w:r w:rsidRPr="00DB1522">
        <w:rPr>
          <w:rFonts w:ascii="Times New Roman" w:eastAsia="Times New Roman" w:hAnsi="Times New Roman" w:cs="Times New Roman"/>
          <w:i/>
          <w:iCs/>
          <w:sz w:val="28"/>
          <w:szCs w:val="28"/>
          <w:vertAlign w:val="subscript"/>
        </w:rPr>
        <w:t>2</w:t>
      </w:r>
      <w:r w:rsidRPr="00DB1522">
        <w:rPr>
          <w:rFonts w:ascii="Times New Roman" w:eastAsia="Times New Roman" w:hAnsi="Times New Roman" w:cs="Times New Roman"/>
          <w:sz w:val="28"/>
          <w:szCs w:val="28"/>
        </w:rPr>
        <w:t xml:space="preserve">) и </w:t>
      </w:r>
      <w:r w:rsidR="005B0100" w:rsidRPr="00DB1522">
        <w:rPr>
          <w:rFonts w:ascii="Times New Roman" w:eastAsia="Times New Roman" w:hAnsi="Times New Roman" w:cs="Times New Roman"/>
          <w:sz w:val="28"/>
          <w:szCs w:val="28"/>
        </w:rPr>
        <w:t>пшенной муки</w:t>
      </w:r>
      <w:r w:rsidRPr="00DB1522">
        <w:rPr>
          <w:rFonts w:ascii="Times New Roman" w:eastAsia="Times New Roman" w:hAnsi="Times New Roman" w:cs="Times New Roman"/>
          <w:sz w:val="28"/>
          <w:szCs w:val="28"/>
        </w:rPr>
        <w:t xml:space="preserve"> (</w:t>
      </w:r>
      <w:r w:rsidRPr="00DB1522">
        <w:rPr>
          <w:rFonts w:ascii="Times New Roman" w:eastAsia="Times New Roman" w:hAnsi="Times New Roman" w:cs="Times New Roman"/>
          <w:i/>
          <w:iCs/>
          <w:sz w:val="28"/>
          <w:szCs w:val="28"/>
        </w:rPr>
        <w:t>х</w:t>
      </w:r>
      <w:r w:rsidRPr="00DB1522">
        <w:rPr>
          <w:rFonts w:ascii="Times New Roman" w:eastAsia="Times New Roman" w:hAnsi="Times New Roman" w:cs="Times New Roman"/>
          <w:i/>
          <w:iCs/>
          <w:sz w:val="28"/>
          <w:szCs w:val="28"/>
          <w:vertAlign w:val="subscript"/>
        </w:rPr>
        <w:t>3</w:t>
      </w:r>
      <w:r w:rsidRPr="00DB1522">
        <w:rPr>
          <w:rFonts w:ascii="Times New Roman" w:eastAsia="Times New Roman" w:hAnsi="Times New Roman" w:cs="Times New Roman"/>
          <w:sz w:val="28"/>
          <w:szCs w:val="28"/>
        </w:rPr>
        <w:t>) в составе замеса. Эти факторы варьировали в соответствии с планом Шеффе третьего порядка. Другие условия опытов оставались неизменными. Результаты опытов характеризовали и</w:t>
      </w:r>
      <w:r w:rsidR="00F558CF">
        <w:rPr>
          <w:rFonts w:ascii="Times New Roman" w:eastAsia="Times New Roman" w:hAnsi="Times New Roman" w:cs="Times New Roman"/>
          <w:sz w:val="28"/>
          <w:szCs w:val="28"/>
        </w:rPr>
        <w:t>зменение одного из показателей -</w:t>
      </w:r>
      <w:r w:rsidRPr="00DB1522">
        <w:rPr>
          <w:rFonts w:ascii="Times New Roman" w:eastAsia="Times New Roman" w:hAnsi="Times New Roman" w:cs="Times New Roman"/>
          <w:sz w:val="28"/>
          <w:szCs w:val="28"/>
        </w:rPr>
        <w:t xml:space="preserve"> кислотность.</w:t>
      </w:r>
    </w:p>
    <w:p w14:paraId="18B3A2CD" w14:textId="246075F6" w:rsidR="00EE4223" w:rsidRPr="00DB1522" w:rsidRDefault="00EE4223" w:rsidP="00EE4223">
      <w:pPr>
        <w:spacing w:after="0" w:line="240" w:lineRule="auto"/>
        <w:ind w:firstLine="709"/>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 xml:space="preserve">Компоненты замеса, образующие матрицу планирования, и результаты опытов приведены в таблице </w:t>
      </w:r>
      <w:r w:rsidR="00155A4B">
        <w:rPr>
          <w:rFonts w:ascii="Times New Roman" w:eastAsia="Times New Roman" w:hAnsi="Times New Roman" w:cs="Times New Roman"/>
          <w:sz w:val="28"/>
          <w:szCs w:val="28"/>
        </w:rPr>
        <w:t>25</w:t>
      </w:r>
      <w:r w:rsidRPr="00DB1522">
        <w:rPr>
          <w:rFonts w:ascii="Times New Roman" w:eastAsia="Times New Roman" w:hAnsi="Times New Roman" w:cs="Times New Roman"/>
          <w:sz w:val="28"/>
          <w:szCs w:val="28"/>
        </w:rPr>
        <w:t>.</w:t>
      </w:r>
    </w:p>
    <w:p w14:paraId="3E7951DD" w14:textId="77777777" w:rsidR="00EE4223" w:rsidRPr="00DB1522" w:rsidRDefault="00EE4223" w:rsidP="00EE4223">
      <w:pPr>
        <w:spacing w:after="0" w:line="240" w:lineRule="auto"/>
        <w:ind w:firstLine="709"/>
        <w:jc w:val="both"/>
        <w:rPr>
          <w:rFonts w:ascii="Times New Roman" w:eastAsia="Times New Roman" w:hAnsi="Times New Roman" w:cs="Times New Roman"/>
          <w:sz w:val="28"/>
          <w:szCs w:val="28"/>
        </w:rPr>
      </w:pPr>
    </w:p>
    <w:p w14:paraId="4F465863" w14:textId="650D956D" w:rsidR="00EE4223" w:rsidRDefault="00EE4223" w:rsidP="00EE4223">
      <w:pPr>
        <w:spacing w:after="0" w:line="240" w:lineRule="auto"/>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 xml:space="preserve">Таблица </w:t>
      </w:r>
      <w:r w:rsidR="00155A4B">
        <w:rPr>
          <w:rFonts w:ascii="Times New Roman" w:eastAsia="Times New Roman" w:hAnsi="Times New Roman" w:cs="Times New Roman"/>
          <w:sz w:val="28"/>
          <w:szCs w:val="28"/>
        </w:rPr>
        <w:t>25</w:t>
      </w:r>
      <w:r w:rsidRPr="00DB1522">
        <w:rPr>
          <w:rFonts w:ascii="Times New Roman" w:eastAsia="Times New Roman" w:hAnsi="Times New Roman" w:cs="Times New Roman"/>
          <w:sz w:val="28"/>
          <w:szCs w:val="28"/>
        </w:rPr>
        <w:t xml:space="preserve"> </w:t>
      </w:r>
      <w:r w:rsidR="00697EEE">
        <w:rPr>
          <w:rFonts w:ascii="Times New Roman" w:eastAsia="Times New Roman" w:hAnsi="Times New Roman" w:cs="Times New Roman"/>
          <w:sz w:val="28"/>
          <w:szCs w:val="28"/>
        </w:rPr>
        <w:t>–</w:t>
      </w:r>
      <w:r w:rsidRPr="00DB1522">
        <w:rPr>
          <w:rFonts w:ascii="Times New Roman" w:eastAsia="Times New Roman" w:hAnsi="Times New Roman" w:cs="Times New Roman"/>
          <w:sz w:val="28"/>
          <w:szCs w:val="28"/>
        </w:rPr>
        <w:t xml:space="preserve"> План Шеффе и результаты опытов</w:t>
      </w:r>
    </w:p>
    <w:p w14:paraId="50BA58C7" w14:textId="77777777" w:rsidR="00697EEE" w:rsidRPr="00697EEE" w:rsidRDefault="00697EEE" w:rsidP="00697EEE">
      <w:pPr>
        <w:spacing w:after="0" w:line="240" w:lineRule="auto"/>
        <w:jc w:val="right"/>
        <w:rPr>
          <w:rFonts w:ascii="Times New Roman" w:eastAsia="Times New Roman" w:hAnsi="Times New Roman" w:cs="Times New Roman"/>
          <w:sz w:val="16"/>
          <w:szCs w:val="16"/>
        </w:rPr>
      </w:pPr>
    </w:p>
    <w:tbl>
      <w:tblPr>
        <w:tblStyle w:val="a3"/>
        <w:tblW w:w="4873" w:type="pct"/>
        <w:tblInd w:w="164" w:type="dxa"/>
        <w:tblLook w:val="04A0" w:firstRow="1" w:lastRow="0" w:firstColumn="1" w:lastColumn="0" w:noHBand="0" w:noVBand="1"/>
      </w:tblPr>
      <w:tblGrid>
        <w:gridCol w:w="1096"/>
        <w:gridCol w:w="933"/>
        <w:gridCol w:w="874"/>
        <w:gridCol w:w="1128"/>
        <w:gridCol w:w="916"/>
        <w:gridCol w:w="1023"/>
        <w:gridCol w:w="878"/>
        <w:gridCol w:w="2535"/>
      </w:tblGrid>
      <w:tr w:rsidR="00EE4223" w:rsidRPr="00697EEE" w14:paraId="78ADB917" w14:textId="77777777" w:rsidTr="00697EEE">
        <w:trPr>
          <w:trHeight w:val="70"/>
        </w:trPr>
        <w:tc>
          <w:tcPr>
            <w:tcW w:w="584" w:type="pct"/>
            <w:vMerge w:val="restart"/>
            <w:vAlign w:val="center"/>
          </w:tcPr>
          <w:p w14:paraId="58B9A448" w14:textId="77777777" w:rsidR="00EE4223" w:rsidRPr="00697EEE" w:rsidRDefault="00EE4223" w:rsidP="00697EEE">
            <w:pPr>
              <w:jc w:val="center"/>
              <w:rPr>
                <w:rFonts w:ascii="Times New Roman" w:hAnsi="Times New Roman"/>
                <w:sz w:val="24"/>
                <w:szCs w:val="24"/>
              </w:rPr>
            </w:pPr>
            <w:r w:rsidRPr="00697EEE">
              <w:rPr>
                <w:rFonts w:ascii="Times New Roman" w:hAnsi="Times New Roman"/>
                <w:sz w:val="24"/>
                <w:szCs w:val="24"/>
              </w:rPr>
              <w:t>Номера опытов</w:t>
            </w:r>
          </w:p>
        </w:tc>
        <w:tc>
          <w:tcPr>
            <w:tcW w:w="3065" w:type="pct"/>
            <w:gridSpan w:val="6"/>
            <w:vAlign w:val="center"/>
          </w:tcPr>
          <w:p w14:paraId="64E04196" w14:textId="77777777" w:rsidR="00EE4223" w:rsidRPr="00697EEE" w:rsidRDefault="00EE4223" w:rsidP="00697EEE">
            <w:pPr>
              <w:jc w:val="center"/>
              <w:rPr>
                <w:rFonts w:ascii="Times New Roman" w:hAnsi="Times New Roman"/>
                <w:sz w:val="24"/>
                <w:szCs w:val="24"/>
              </w:rPr>
            </w:pPr>
            <w:r w:rsidRPr="00697EEE">
              <w:rPr>
                <w:rFonts w:ascii="Times New Roman" w:hAnsi="Times New Roman"/>
                <w:sz w:val="24"/>
                <w:szCs w:val="24"/>
              </w:rPr>
              <w:t>Массовая доля компонентов</w:t>
            </w:r>
          </w:p>
        </w:tc>
        <w:tc>
          <w:tcPr>
            <w:tcW w:w="1351" w:type="pct"/>
            <w:vMerge w:val="restart"/>
            <w:vAlign w:val="center"/>
          </w:tcPr>
          <w:p w14:paraId="0A40F2C2" w14:textId="77777777" w:rsidR="00EE4223" w:rsidRPr="00697EEE" w:rsidRDefault="00EE4223" w:rsidP="00697EEE">
            <w:pPr>
              <w:jc w:val="center"/>
              <w:rPr>
                <w:rFonts w:ascii="Times New Roman" w:hAnsi="Times New Roman"/>
                <w:sz w:val="24"/>
                <w:szCs w:val="24"/>
              </w:rPr>
            </w:pPr>
            <w:r w:rsidRPr="00697EEE">
              <w:rPr>
                <w:rFonts w:ascii="Times New Roman" w:hAnsi="Times New Roman"/>
                <w:sz w:val="24"/>
                <w:szCs w:val="24"/>
              </w:rPr>
              <w:t>Кислотность, град</w:t>
            </w:r>
          </w:p>
        </w:tc>
      </w:tr>
      <w:tr w:rsidR="00EE4223" w:rsidRPr="00697EEE" w14:paraId="2FF2EC8F" w14:textId="77777777" w:rsidTr="00697EEE">
        <w:tc>
          <w:tcPr>
            <w:tcW w:w="584" w:type="pct"/>
            <w:vMerge/>
          </w:tcPr>
          <w:p w14:paraId="3BA2A589" w14:textId="77777777" w:rsidR="00EE4223" w:rsidRPr="00697EEE" w:rsidRDefault="00EE4223" w:rsidP="00AE2C7A">
            <w:pPr>
              <w:rPr>
                <w:rFonts w:ascii="Times New Roman" w:hAnsi="Times New Roman"/>
                <w:sz w:val="24"/>
                <w:szCs w:val="24"/>
              </w:rPr>
            </w:pPr>
          </w:p>
        </w:tc>
        <w:tc>
          <w:tcPr>
            <w:tcW w:w="1564" w:type="pct"/>
            <w:gridSpan w:val="3"/>
          </w:tcPr>
          <w:p w14:paraId="69B54E1C" w14:textId="01C9F382" w:rsidR="00EE4223" w:rsidRPr="00697EEE" w:rsidRDefault="00697EEE" w:rsidP="00AE2C7A">
            <w:pPr>
              <w:jc w:val="center"/>
              <w:rPr>
                <w:rFonts w:ascii="Times New Roman" w:hAnsi="Times New Roman"/>
                <w:i/>
                <w:sz w:val="24"/>
                <w:szCs w:val="24"/>
              </w:rPr>
            </w:pPr>
            <w:r w:rsidRPr="00697EEE">
              <w:rPr>
                <w:rFonts w:ascii="Times New Roman" w:hAnsi="Times New Roman"/>
                <w:sz w:val="24"/>
                <w:szCs w:val="24"/>
              </w:rPr>
              <w:t>кодированные значения</w:t>
            </w:r>
          </w:p>
        </w:tc>
        <w:tc>
          <w:tcPr>
            <w:tcW w:w="1501" w:type="pct"/>
            <w:gridSpan w:val="3"/>
          </w:tcPr>
          <w:p w14:paraId="6B82841A" w14:textId="069E0EDB" w:rsidR="00EE4223" w:rsidRPr="00697EEE" w:rsidRDefault="00697EEE" w:rsidP="00AE2C7A">
            <w:pPr>
              <w:jc w:val="center"/>
              <w:rPr>
                <w:rFonts w:ascii="Times New Roman" w:hAnsi="Times New Roman"/>
                <w:i/>
                <w:sz w:val="24"/>
                <w:szCs w:val="24"/>
              </w:rPr>
            </w:pPr>
            <w:r w:rsidRPr="00697EEE">
              <w:rPr>
                <w:rFonts w:ascii="Times New Roman" w:hAnsi="Times New Roman"/>
                <w:sz w:val="24"/>
                <w:szCs w:val="24"/>
              </w:rPr>
              <w:t>натуральные значения</w:t>
            </w:r>
          </w:p>
        </w:tc>
        <w:tc>
          <w:tcPr>
            <w:tcW w:w="1351" w:type="pct"/>
            <w:vMerge/>
          </w:tcPr>
          <w:p w14:paraId="0912C3EC" w14:textId="77777777" w:rsidR="00EE4223" w:rsidRPr="00697EEE" w:rsidRDefault="00EE4223" w:rsidP="00AE2C7A">
            <w:pPr>
              <w:jc w:val="center"/>
              <w:rPr>
                <w:rFonts w:ascii="Times New Roman" w:hAnsi="Times New Roman"/>
                <w:i/>
                <w:sz w:val="24"/>
                <w:szCs w:val="24"/>
              </w:rPr>
            </w:pPr>
          </w:p>
        </w:tc>
      </w:tr>
      <w:tr w:rsidR="00EE4223" w:rsidRPr="00697EEE" w14:paraId="1A381A9F" w14:textId="77777777" w:rsidTr="00697EEE">
        <w:tc>
          <w:tcPr>
            <w:tcW w:w="584" w:type="pct"/>
            <w:vMerge/>
          </w:tcPr>
          <w:p w14:paraId="1569E9CB" w14:textId="77777777" w:rsidR="00EE4223" w:rsidRPr="00697EEE" w:rsidRDefault="00EE4223" w:rsidP="00AE2C7A">
            <w:pPr>
              <w:rPr>
                <w:rFonts w:ascii="Times New Roman" w:hAnsi="Times New Roman"/>
                <w:sz w:val="24"/>
                <w:szCs w:val="24"/>
              </w:rPr>
            </w:pPr>
          </w:p>
        </w:tc>
        <w:tc>
          <w:tcPr>
            <w:tcW w:w="497" w:type="pct"/>
          </w:tcPr>
          <w:p w14:paraId="1B3ABAEF" w14:textId="77777777" w:rsidR="00EE4223" w:rsidRPr="00697EEE" w:rsidRDefault="00EE4223" w:rsidP="00AE2C7A">
            <w:pPr>
              <w:jc w:val="center"/>
              <w:rPr>
                <w:rFonts w:ascii="Times New Roman" w:hAnsi="Times New Roman"/>
                <w:i/>
                <w:sz w:val="24"/>
                <w:szCs w:val="24"/>
              </w:rPr>
            </w:pPr>
            <w:r w:rsidRPr="00697EEE">
              <w:rPr>
                <w:rFonts w:ascii="Times New Roman" w:hAnsi="Times New Roman"/>
                <w:i/>
                <w:sz w:val="24"/>
                <w:szCs w:val="24"/>
              </w:rPr>
              <w:t>х</w:t>
            </w:r>
            <w:r w:rsidRPr="00697EEE">
              <w:rPr>
                <w:rFonts w:ascii="Times New Roman" w:hAnsi="Times New Roman"/>
                <w:i/>
                <w:sz w:val="24"/>
                <w:szCs w:val="24"/>
                <w:vertAlign w:val="subscript"/>
              </w:rPr>
              <w:t>1</w:t>
            </w:r>
          </w:p>
        </w:tc>
        <w:tc>
          <w:tcPr>
            <w:tcW w:w="466" w:type="pct"/>
          </w:tcPr>
          <w:p w14:paraId="3722206B" w14:textId="77777777" w:rsidR="00EE4223" w:rsidRPr="00697EEE" w:rsidRDefault="00EE4223" w:rsidP="00AE2C7A">
            <w:pPr>
              <w:jc w:val="center"/>
              <w:rPr>
                <w:rFonts w:ascii="Times New Roman" w:hAnsi="Times New Roman"/>
                <w:i/>
                <w:sz w:val="24"/>
                <w:szCs w:val="24"/>
              </w:rPr>
            </w:pPr>
            <w:r w:rsidRPr="00697EEE">
              <w:rPr>
                <w:rFonts w:ascii="Times New Roman" w:hAnsi="Times New Roman"/>
                <w:i/>
                <w:sz w:val="24"/>
                <w:szCs w:val="24"/>
              </w:rPr>
              <w:t>х</w:t>
            </w:r>
            <w:r w:rsidRPr="00697EEE">
              <w:rPr>
                <w:rFonts w:ascii="Times New Roman" w:hAnsi="Times New Roman"/>
                <w:i/>
                <w:sz w:val="24"/>
                <w:szCs w:val="24"/>
                <w:vertAlign w:val="subscript"/>
              </w:rPr>
              <w:t>2</w:t>
            </w:r>
          </w:p>
        </w:tc>
        <w:tc>
          <w:tcPr>
            <w:tcW w:w="601" w:type="pct"/>
          </w:tcPr>
          <w:p w14:paraId="33426830" w14:textId="77777777" w:rsidR="00EE4223" w:rsidRPr="00697EEE" w:rsidRDefault="00EE4223" w:rsidP="00AE2C7A">
            <w:pPr>
              <w:jc w:val="center"/>
              <w:rPr>
                <w:rFonts w:ascii="Times New Roman" w:hAnsi="Times New Roman"/>
                <w:i/>
                <w:sz w:val="24"/>
                <w:szCs w:val="24"/>
              </w:rPr>
            </w:pPr>
            <w:r w:rsidRPr="00697EEE">
              <w:rPr>
                <w:rFonts w:ascii="Times New Roman" w:hAnsi="Times New Roman"/>
                <w:i/>
                <w:sz w:val="24"/>
                <w:szCs w:val="24"/>
              </w:rPr>
              <w:t>х</w:t>
            </w:r>
            <w:r w:rsidRPr="00697EEE">
              <w:rPr>
                <w:rFonts w:ascii="Times New Roman" w:hAnsi="Times New Roman"/>
                <w:i/>
                <w:sz w:val="24"/>
                <w:szCs w:val="24"/>
                <w:vertAlign w:val="subscript"/>
              </w:rPr>
              <w:t>3</w:t>
            </w:r>
          </w:p>
        </w:tc>
        <w:tc>
          <w:tcPr>
            <w:tcW w:w="488" w:type="pct"/>
          </w:tcPr>
          <w:p w14:paraId="15A3BF93" w14:textId="77777777" w:rsidR="00EE4223" w:rsidRPr="00697EEE" w:rsidRDefault="00EE4223" w:rsidP="00AE2C7A">
            <w:pPr>
              <w:jc w:val="center"/>
              <w:rPr>
                <w:rFonts w:ascii="Times New Roman" w:hAnsi="Times New Roman"/>
                <w:sz w:val="24"/>
                <w:szCs w:val="24"/>
              </w:rPr>
            </w:pPr>
            <w:r w:rsidRPr="00697EEE">
              <w:rPr>
                <w:rFonts w:ascii="Times New Roman" w:hAnsi="Times New Roman"/>
                <w:sz w:val="24"/>
                <w:szCs w:val="24"/>
              </w:rPr>
              <w:t>В, мл</w:t>
            </w:r>
          </w:p>
        </w:tc>
        <w:tc>
          <w:tcPr>
            <w:tcW w:w="545" w:type="pct"/>
          </w:tcPr>
          <w:p w14:paraId="45F91E7A" w14:textId="77777777" w:rsidR="00EE4223" w:rsidRPr="00697EEE" w:rsidRDefault="00EE4223" w:rsidP="00AE2C7A">
            <w:pPr>
              <w:jc w:val="center"/>
              <w:rPr>
                <w:rFonts w:ascii="Times New Roman" w:hAnsi="Times New Roman"/>
                <w:sz w:val="24"/>
                <w:szCs w:val="24"/>
              </w:rPr>
            </w:pPr>
            <w:r w:rsidRPr="00697EEE">
              <w:rPr>
                <w:rFonts w:ascii="Times New Roman" w:hAnsi="Times New Roman"/>
                <w:sz w:val="24"/>
                <w:szCs w:val="24"/>
              </w:rPr>
              <w:t>ПМ, г</w:t>
            </w:r>
          </w:p>
        </w:tc>
        <w:tc>
          <w:tcPr>
            <w:tcW w:w="468" w:type="pct"/>
          </w:tcPr>
          <w:p w14:paraId="01131161" w14:textId="77777777" w:rsidR="00EE4223" w:rsidRPr="00697EEE" w:rsidRDefault="00EE4223" w:rsidP="00AE2C7A">
            <w:pPr>
              <w:jc w:val="center"/>
              <w:rPr>
                <w:rFonts w:ascii="Times New Roman" w:hAnsi="Times New Roman"/>
                <w:sz w:val="24"/>
                <w:szCs w:val="24"/>
              </w:rPr>
            </w:pPr>
            <w:r w:rsidRPr="00697EEE">
              <w:rPr>
                <w:rFonts w:ascii="Times New Roman" w:hAnsi="Times New Roman"/>
                <w:sz w:val="24"/>
                <w:szCs w:val="24"/>
              </w:rPr>
              <w:t>П, г</w:t>
            </w:r>
          </w:p>
        </w:tc>
        <w:tc>
          <w:tcPr>
            <w:tcW w:w="1351" w:type="pct"/>
          </w:tcPr>
          <w:p w14:paraId="538E6EA9" w14:textId="77777777" w:rsidR="00EE4223" w:rsidRPr="00697EEE" w:rsidRDefault="00EE4223" w:rsidP="00AE2C7A">
            <w:pPr>
              <w:jc w:val="center"/>
              <w:rPr>
                <w:rFonts w:ascii="Times New Roman" w:hAnsi="Times New Roman"/>
                <w:i/>
                <w:sz w:val="24"/>
                <w:szCs w:val="24"/>
              </w:rPr>
            </w:pPr>
            <w:r w:rsidRPr="00697EEE">
              <w:rPr>
                <w:rFonts w:ascii="Times New Roman" w:hAnsi="Times New Roman"/>
                <w:i/>
                <w:sz w:val="24"/>
                <w:szCs w:val="24"/>
              </w:rPr>
              <w:t>у</w:t>
            </w:r>
          </w:p>
        </w:tc>
      </w:tr>
      <w:tr w:rsidR="00EE4223" w:rsidRPr="00697EEE" w14:paraId="1928F422" w14:textId="77777777" w:rsidTr="00697EEE">
        <w:tc>
          <w:tcPr>
            <w:tcW w:w="584" w:type="pct"/>
          </w:tcPr>
          <w:p w14:paraId="756200CD" w14:textId="77777777" w:rsidR="00EE4223" w:rsidRPr="00697EEE" w:rsidRDefault="00EE4223" w:rsidP="00AE2C7A">
            <w:pPr>
              <w:jc w:val="center"/>
              <w:rPr>
                <w:rFonts w:ascii="Times New Roman" w:hAnsi="Times New Roman"/>
                <w:sz w:val="24"/>
                <w:szCs w:val="24"/>
              </w:rPr>
            </w:pPr>
            <w:r w:rsidRPr="00697EEE">
              <w:rPr>
                <w:rFonts w:ascii="Times New Roman" w:hAnsi="Times New Roman"/>
                <w:sz w:val="24"/>
                <w:szCs w:val="24"/>
              </w:rPr>
              <w:t>1</w:t>
            </w:r>
          </w:p>
        </w:tc>
        <w:tc>
          <w:tcPr>
            <w:tcW w:w="497" w:type="pct"/>
            <w:vAlign w:val="bottom"/>
          </w:tcPr>
          <w:p w14:paraId="4BC5BDC5"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w:t>
            </w:r>
          </w:p>
        </w:tc>
        <w:tc>
          <w:tcPr>
            <w:tcW w:w="466" w:type="pct"/>
            <w:vAlign w:val="bottom"/>
          </w:tcPr>
          <w:p w14:paraId="7C0E0DCC"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2/3</w:t>
            </w:r>
          </w:p>
        </w:tc>
        <w:tc>
          <w:tcPr>
            <w:tcW w:w="601" w:type="pct"/>
            <w:vAlign w:val="bottom"/>
          </w:tcPr>
          <w:p w14:paraId="42344624"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1/3</w:t>
            </w:r>
          </w:p>
        </w:tc>
        <w:tc>
          <w:tcPr>
            <w:tcW w:w="488" w:type="pct"/>
            <w:vAlign w:val="bottom"/>
          </w:tcPr>
          <w:p w14:paraId="6A73B6CE"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22,9</w:t>
            </w:r>
          </w:p>
        </w:tc>
        <w:tc>
          <w:tcPr>
            <w:tcW w:w="545" w:type="pct"/>
            <w:vAlign w:val="bottom"/>
          </w:tcPr>
          <w:p w14:paraId="7438F3F8"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74,5</w:t>
            </w:r>
          </w:p>
        </w:tc>
        <w:tc>
          <w:tcPr>
            <w:tcW w:w="468" w:type="pct"/>
            <w:vAlign w:val="bottom"/>
          </w:tcPr>
          <w:p w14:paraId="47F469F4"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2,6</w:t>
            </w:r>
          </w:p>
        </w:tc>
        <w:tc>
          <w:tcPr>
            <w:tcW w:w="1351" w:type="pct"/>
            <w:vAlign w:val="bottom"/>
          </w:tcPr>
          <w:p w14:paraId="06918F09"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0,91</w:t>
            </w:r>
          </w:p>
        </w:tc>
      </w:tr>
      <w:tr w:rsidR="00EE4223" w:rsidRPr="00697EEE" w14:paraId="6C5FAF1E" w14:textId="77777777" w:rsidTr="00697EEE">
        <w:tc>
          <w:tcPr>
            <w:tcW w:w="584" w:type="pct"/>
          </w:tcPr>
          <w:p w14:paraId="532A881A" w14:textId="77777777" w:rsidR="00EE4223" w:rsidRPr="00697EEE" w:rsidRDefault="00EE4223" w:rsidP="00AE2C7A">
            <w:pPr>
              <w:jc w:val="center"/>
              <w:rPr>
                <w:rFonts w:ascii="Times New Roman" w:hAnsi="Times New Roman"/>
                <w:sz w:val="24"/>
                <w:szCs w:val="24"/>
              </w:rPr>
            </w:pPr>
            <w:r w:rsidRPr="00697EEE">
              <w:rPr>
                <w:rFonts w:ascii="Times New Roman" w:hAnsi="Times New Roman"/>
                <w:sz w:val="24"/>
                <w:szCs w:val="24"/>
              </w:rPr>
              <w:t>2</w:t>
            </w:r>
          </w:p>
        </w:tc>
        <w:tc>
          <w:tcPr>
            <w:tcW w:w="497" w:type="pct"/>
            <w:vAlign w:val="bottom"/>
          </w:tcPr>
          <w:p w14:paraId="21B43FCA"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1/3</w:t>
            </w:r>
          </w:p>
        </w:tc>
        <w:tc>
          <w:tcPr>
            <w:tcW w:w="466" w:type="pct"/>
            <w:vAlign w:val="bottom"/>
          </w:tcPr>
          <w:p w14:paraId="1AFFE2E8"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2/3</w:t>
            </w:r>
          </w:p>
        </w:tc>
        <w:tc>
          <w:tcPr>
            <w:tcW w:w="601" w:type="pct"/>
            <w:vAlign w:val="bottom"/>
          </w:tcPr>
          <w:p w14:paraId="65B08C6F"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w:t>
            </w:r>
          </w:p>
        </w:tc>
        <w:tc>
          <w:tcPr>
            <w:tcW w:w="488" w:type="pct"/>
            <w:vAlign w:val="bottom"/>
          </w:tcPr>
          <w:p w14:paraId="41087A55"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25,5</w:t>
            </w:r>
          </w:p>
        </w:tc>
        <w:tc>
          <w:tcPr>
            <w:tcW w:w="545" w:type="pct"/>
            <w:vAlign w:val="bottom"/>
          </w:tcPr>
          <w:p w14:paraId="7D49D9F4"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74,5</w:t>
            </w:r>
          </w:p>
        </w:tc>
        <w:tc>
          <w:tcPr>
            <w:tcW w:w="468" w:type="pct"/>
            <w:vAlign w:val="bottom"/>
          </w:tcPr>
          <w:p w14:paraId="153B65FF"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0,0</w:t>
            </w:r>
          </w:p>
        </w:tc>
        <w:tc>
          <w:tcPr>
            <w:tcW w:w="1351" w:type="pct"/>
            <w:vAlign w:val="bottom"/>
          </w:tcPr>
          <w:p w14:paraId="22C4A0F5"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0,84</w:t>
            </w:r>
          </w:p>
        </w:tc>
      </w:tr>
      <w:tr w:rsidR="00EE4223" w:rsidRPr="00697EEE" w14:paraId="4F75FBE0" w14:textId="77777777" w:rsidTr="00697EEE">
        <w:tc>
          <w:tcPr>
            <w:tcW w:w="584" w:type="pct"/>
          </w:tcPr>
          <w:p w14:paraId="2DCE031E" w14:textId="77777777" w:rsidR="00EE4223" w:rsidRPr="00697EEE" w:rsidRDefault="00EE4223" w:rsidP="00AE2C7A">
            <w:pPr>
              <w:jc w:val="center"/>
              <w:rPr>
                <w:rFonts w:ascii="Times New Roman" w:hAnsi="Times New Roman"/>
                <w:sz w:val="24"/>
                <w:szCs w:val="24"/>
              </w:rPr>
            </w:pPr>
            <w:r w:rsidRPr="00697EEE">
              <w:rPr>
                <w:rFonts w:ascii="Times New Roman" w:hAnsi="Times New Roman"/>
                <w:sz w:val="24"/>
                <w:szCs w:val="24"/>
              </w:rPr>
              <w:t>3</w:t>
            </w:r>
          </w:p>
        </w:tc>
        <w:tc>
          <w:tcPr>
            <w:tcW w:w="497" w:type="pct"/>
            <w:vAlign w:val="bottom"/>
          </w:tcPr>
          <w:p w14:paraId="535A5B0E"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2/3</w:t>
            </w:r>
          </w:p>
        </w:tc>
        <w:tc>
          <w:tcPr>
            <w:tcW w:w="466" w:type="pct"/>
            <w:vAlign w:val="bottom"/>
          </w:tcPr>
          <w:p w14:paraId="4C641B07"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w:t>
            </w:r>
          </w:p>
        </w:tc>
        <w:tc>
          <w:tcPr>
            <w:tcW w:w="601" w:type="pct"/>
            <w:vAlign w:val="bottom"/>
          </w:tcPr>
          <w:p w14:paraId="376DA772"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1/3</w:t>
            </w:r>
          </w:p>
        </w:tc>
        <w:tc>
          <w:tcPr>
            <w:tcW w:w="488" w:type="pct"/>
            <w:vAlign w:val="bottom"/>
          </w:tcPr>
          <w:p w14:paraId="04BD9A55"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28,0</w:t>
            </w:r>
          </w:p>
        </w:tc>
        <w:tc>
          <w:tcPr>
            <w:tcW w:w="545" w:type="pct"/>
            <w:vAlign w:val="bottom"/>
          </w:tcPr>
          <w:p w14:paraId="78D66127"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69,4</w:t>
            </w:r>
          </w:p>
        </w:tc>
        <w:tc>
          <w:tcPr>
            <w:tcW w:w="468" w:type="pct"/>
            <w:vAlign w:val="bottom"/>
          </w:tcPr>
          <w:p w14:paraId="535A10CC"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2,6</w:t>
            </w:r>
          </w:p>
        </w:tc>
        <w:tc>
          <w:tcPr>
            <w:tcW w:w="1351" w:type="pct"/>
            <w:vAlign w:val="bottom"/>
          </w:tcPr>
          <w:p w14:paraId="41435739"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0,69</w:t>
            </w:r>
          </w:p>
        </w:tc>
      </w:tr>
      <w:tr w:rsidR="00EE4223" w:rsidRPr="00697EEE" w14:paraId="7D6918BD" w14:textId="77777777" w:rsidTr="00697EEE">
        <w:tc>
          <w:tcPr>
            <w:tcW w:w="584" w:type="pct"/>
          </w:tcPr>
          <w:p w14:paraId="7C4C95DD" w14:textId="77777777" w:rsidR="00EE4223" w:rsidRPr="00697EEE" w:rsidRDefault="00EE4223" w:rsidP="00AE2C7A">
            <w:pPr>
              <w:jc w:val="center"/>
              <w:rPr>
                <w:rFonts w:ascii="Times New Roman" w:hAnsi="Times New Roman"/>
                <w:sz w:val="24"/>
                <w:szCs w:val="24"/>
              </w:rPr>
            </w:pPr>
            <w:r w:rsidRPr="00697EEE">
              <w:rPr>
                <w:rFonts w:ascii="Times New Roman" w:hAnsi="Times New Roman"/>
                <w:sz w:val="24"/>
                <w:szCs w:val="24"/>
              </w:rPr>
              <w:t>4</w:t>
            </w:r>
          </w:p>
        </w:tc>
        <w:tc>
          <w:tcPr>
            <w:tcW w:w="497" w:type="pct"/>
            <w:vAlign w:val="bottom"/>
          </w:tcPr>
          <w:p w14:paraId="211E4928"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2/3</w:t>
            </w:r>
          </w:p>
        </w:tc>
        <w:tc>
          <w:tcPr>
            <w:tcW w:w="466" w:type="pct"/>
            <w:vAlign w:val="bottom"/>
          </w:tcPr>
          <w:p w14:paraId="21E93F67"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1/3</w:t>
            </w:r>
          </w:p>
        </w:tc>
        <w:tc>
          <w:tcPr>
            <w:tcW w:w="601" w:type="pct"/>
            <w:vAlign w:val="bottom"/>
          </w:tcPr>
          <w:p w14:paraId="0C320AEB"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w:t>
            </w:r>
          </w:p>
        </w:tc>
        <w:tc>
          <w:tcPr>
            <w:tcW w:w="488" w:type="pct"/>
            <w:vAlign w:val="bottom"/>
          </w:tcPr>
          <w:p w14:paraId="76D98B32"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28,0</w:t>
            </w:r>
          </w:p>
        </w:tc>
        <w:tc>
          <w:tcPr>
            <w:tcW w:w="545" w:type="pct"/>
            <w:vAlign w:val="bottom"/>
          </w:tcPr>
          <w:p w14:paraId="12BDF55A"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72,0</w:t>
            </w:r>
          </w:p>
        </w:tc>
        <w:tc>
          <w:tcPr>
            <w:tcW w:w="468" w:type="pct"/>
            <w:vAlign w:val="bottom"/>
          </w:tcPr>
          <w:p w14:paraId="1C7A3EA9"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0,0</w:t>
            </w:r>
          </w:p>
        </w:tc>
        <w:tc>
          <w:tcPr>
            <w:tcW w:w="1351" w:type="pct"/>
            <w:vAlign w:val="bottom"/>
          </w:tcPr>
          <w:p w14:paraId="18C29F61"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0,8</w:t>
            </w:r>
          </w:p>
        </w:tc>
      </w:tr>
      <w:tr w:rsidR="00EE4223" w:rsidRPr="00697EEE" w14:paraId="16BD5710" w14:textId="77777777" w:rsidTr="00697EEE">
        <w:tc>
          <w:tcPr>
            <w:tcW w:w="584" w:type="pct"/>
          </w:tcPr>
          <w:p w14:paraId="43E6F5F5" w14:textId="77777777" w:rsidR="00EE4223" w:rsidRPr="00697EEE" w:rsidRDefault="00EE4223" w:rsidP="00AE2C7A">
            <w:pPr>
              <w:jc w:val="center"/>
              <w:rPr>
                <w:rFonts w:ascii="Times New Roman" w:hAnsi="Times New Roman"/>
                <w:sz w:val="24"/>
                <w:szCs w:val="24"/>
              </w:rPr>
            </w:pPr>
            <w:r w:rsidRPr="00697EEE">
              <w:rPr>
                <w:rFonts w:ascii="Times New Roman" w:hAnsi="Times New Roman"/>
                <w:sz w:val="24"/>
                <w:szCs w:val="24"/>
              </w:rPr>
              <w:t>5</w:t>
            </w:r>
          </w:p>
        </w:tc>
        <w:tc>
          <w:tcPr>
            <w:tcW w:w="497" w:type="pct"/>
            <w:vAlign w:val="bottom"/>
          </w:tcPr>
          <w:p w14:paraId="0E76960B"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1/3</w:t>
            </w:r>
          </w:p>
        </w:tc>
        <w:tc>
          <w:tcPr>
            <w:tcW w:w="466" w:type="pct"/>
            <w:vAlign w:val="bottom"/>
          </w:tcPr>
          <w:p w14:paraId="7666D5E5"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w:t>
            </w:r>
          </w:p>
        </w:tc>
        <w:tc>
          <w:tcPr>
            <w:tcW w:w="601" w:type="pct"/>
            <w:vAlign w:val="bottom"/>
          </w:tcPr>
          <w:p w14:paraId="6228B158"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2/3</w:t>
            </w:r>
          </w:p>
        </w:tc>
        <w:tc>
          <w:tcPr>
            <w:tcW w:w="488" w:type="pct"/>
            <w:vAlign w:val="bottom"/>
          </w:tcPr>
          <w:p w14:paraId="4E286040"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25,5</w:t>
            </w:r>
          </w:p>
        </w:tc>
        <w:tc>
          <w:tcPr>
            <w:tcW w:w="545" w:type="pct"/>
            <w:vAlign w:val="bottom"/>
          </w:tcPr>
          <w:p w14:paraId="7E014493"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69,4</w:t>
            </w:r>
          </w:p>
        </w:tc>
        <w:tc>
          <w:tcPr>
            <w:tcW w:w="468" w:type="pct"/>
            <w:vAlign w:val="bottom"/>
          </w:tcPr>
          <w:p w14:paraId="11B0A6A1"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5,1</w:t>
            </w:r>
          </w:p>
        </w:tc>
        <w:tc>
          <w:tcPr>
            <w:tcW w:w="1351" w:type="pct"/>
            <w:vAlign w:val="bottom"/>
          </w:tcPr>
          <w:p w14:paraId="40F51F44"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0,65</w:t>
            </w:r>
          </w:p>
        </w:tc>
      </w:tr>
      <w:tr w:rsidR="00EE4223" w:rsidRPr="00697EEE" w14:paraId="68DB29EC" w14:textId="77777777" w:rsidTr="00697EEE">
        <w:tc>
          <w:tcPr>
            <w:tcW w:w="584" w:type="pct"/>
          </w:tcPr>
          <w:p w14:paraId="78C1AEBE" w14:textId="77777777" w:rsidR="00EE4223" w:rsidRPr="00697EEE" w:rsidRDefault="00EE4223" w:rsidP="00AE2C7A">
            <w:pPr>
              <w:jc w:val="center"/>
              <w:rPr>
                <w:rFonts w:ascii="Times New Roman" w:hAnsi="Times New Roman"/>
                <w:sz w:val="24"/>
                <w:szCs w:val="24"/>
              </w:rPr>
            </w:pPr>
            <w:r w:rsidRPr="00697EEE">
              <w:rPr>
                <w:rFonts w:ascii="Times New Roman" w:hAnsi="Times New Roman"/>
                <w:sz w:val="24"/>
                <w:szCs w:val="24"/>
              </w:rPr>
              <w:t>6</w:t>
            </w:r>
          </w:p>
        </w:tc>
        <w:tc>
          <w:tcPr>
            <w:tcW w:w="497" w:type="pct"/>
            <w:vAlign w:val="bottom"/>
          </w:tcPr>
          <w:p w14:paraId="39599620"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w:t>
            </w:r>
          </w:p>
        </w:tc>
        <w:tc>
          <w:tcPr>
            <w:tcW w:w="466" w:type="pct"/>
            <w:vAlign w:val="bottom"/>
          </w:tcPr>
          <w:p w14:paraId="3CE12111"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w:t>
            </w:r>
          </w:p>
        </w:tc>
        <w:tc>
          <w:tcPr>
            <w:tcW w:w="601" w:type="pct"/>
            <w:vAlign w:val="bottom"/>
          </w:tcPr>
          <w:p w14:paraId="23BE620B"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1</w:t>
            </w:r>
          </w:p>
        </w:tc>
        <w:tc>
          <w:tcPr>
            <w:tcW w:w="488" w:type="pct"/>
            <w:vAlign w:val="bottom"/>
          </w:tcPr>
          <w:p w14:paraId="59C403CE"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22,9</w:t>
            </w:r>
          </w:p>
        </w:tc>
        <w:tc>
          <w:tcPr>
            <w:tcW w:w="545" w:type="pct"/>
            <w:vAlign w:val="bottom"/>
          </w:tcPr>
          <w:p w14:paraId="4FD2DE6F"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69,4</w:t>
            </w:r>
          </w:p>
        </w:tc>
        <w:tc>
          <w:tcPr>
            <w:tcW w:w="468" w:type="pct"/>
            <w:vAlign w:val="bottom"/>
          </w:tcPr>
          <w:p w14:paraId="67AC380A"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7,7</w:t>
            </w:r>
          </w:p>
        </w:tc>
        <w:tc>
          <w:tcPr>
            <w:tcW w:w="1351" w:type="pct"/>
            <w:vAlign w:val="bottom"/>
          </w:tcPr>
          <w:p w14:paraId="54EED12A"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0,5</w:t>
            </w:r>
          </w:p>
        </w:tc>
      </w:tr>
      <w:tr w:rsidR="00EE4223" w:rsidRPr="00697EEE" w14:paraId="69B00210" w14:textId="77777777" w:rsidTr="00697EEE">
        <w:tc>
          <w:tcPr>
            <w:tcW w:w="584" w:type="pct"/>
          </w:tcPr>
          <w:p w14:paraId="3AE431A1" w14:textId="77777777" w:rsidR="00EE4223" w:rsidRPr="00697EEE" w:rsidRDefault="00EE4223" w:rsidP="00AE2C7A">
            <w:pPr>
              <w:jc w:val="center"/>
              <w:rPr>
                <w:rFonts w:ascii="Times New Roman" w:hAnsi="Times New Roman"/>
                <w:sz w:val="24"/>
                <w:szCs w:val="24"/>
              </w:rPr>
            </w:pPr>
            <w:r w:rsidRPr="00697EEE">
              <w:rPr>
                <w:rFonts w:ascii="Times New Roman" w:hAnsi="Times New Roman"/>
                <w:sz w:val="24"/>
                <w:szCs w:val="24"/>
              </w:rPr>
              <w:t>7</w:t>
            </w:r>
          </w:p>
        </w:tc>
        <w:tc>
          <w:tcPr>
            <w:tcW w:w="497" w:type="pct"/>
            <w:vAlign w:val="bottom"/>
          </w:tcPr>
          <w:p w14:paraId="5F50C0BB"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w:t>
            </w:r>
          </w:p>
        </w:tc>
        <w:tc>
          <w:tcPr>
            <w:tcW w:w="466" w:type="pct"/>
            <w:vAlign w:val="bottom"/>
          </w:tcPr>
          <w:p w14:paraId="37FEBE92"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1/3</w:t>
            </w:r>
          </w:p>
        </w:tc>
        <w:tc>
          <w:tcPr>
            <w:tcW w:w="601" w:type="pct"/>
            <w:vAlign w:val="bottom"/>
          </w:tcPr>
          <w:p w14:paraId="42E1AB73"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2/3</w:t>
            </w:r>
          </w:p>
        </w:tc>
        <w:tc>
          <w:tcPr>
            <w:tcW w:w="488" w:type="pct"/>
            <w:vAlign w:val="bottom"/>
          </w:tcPr>
          <w:p w14:paraId="667B2E65"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22,9</w:t>
            </w:r>
          </w:p>
        </w:tc>
        <w:tc>
          <w:tcPr>
            <w:tcW w:w="545" w:type="pct"/>
            <w:vAlign w:val="bottom"/>
          </w:tcPr>
          <w:p w14:paraId="1EAFCDCF"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72,0</w:t>
            </w:r>
          </w:p>
        </w:tc>
        <w:tc>
          <w:tcPr>
            <w:tcW w:w="468" w:type="pct"/>
            <w:vAlign w:val="bottom"/>
          </w:tcPr>
          <w:p w14:paraId="59772E01"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5,1</w:t>
            </w:r>
          </w:p>
        </w:tc>
        <w:tc>
          <w:tcPr>
            <w:tcW w:w="1351" w:type="pct"/>
            <w:vAlign w:val="bottom"/>
          </w:tcPr>
          <w:p w14:paraId="4C2CB1DB"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0,78</w:t>
            </w:r>
          </w:p>
        </w:tc>
      </w:tr>
      <w:tr w:rsidR="00EE4223" w:rsidRPr="00697EEE" w14:paraId="052B37D0" w14:textId="77777777" w:rsidTr="00697EEE">
        <w:tc>
          <w:tcPr>
            <w:tcW w:w="584" w:type="pct"/>
          </w:tcPr>
          <w:p w14:paraId="204C020C" w14:textId="77777777" w:rsidR="00EE4223" w:rsidRPr="00697EEE" w:rsidRDefault="00EE4223" w:rsidP="00AE2C7A">
            <w:pPr>
              <w:jc w:val="center"/>
              <w:rPr>
                <w:rFonts w:ascii="Times New Roman" w:hAnsi="Times New Roman"/>
                <w:sz w:val="24"/>
                <w:szCs w:val="24"/>
              </w:rPr>
            </w:pPr>
            <w:r w:rsidRPr="00697EEE">
              <w:rPr>
                <w:rFonts w:ascii="Times New Roman" w:hAnsi="Times New Roman"/>
                <w:sz w:val="24"/>
                <w:szCs w:val="24"/>
              </w:rPr>
              <w:t>8</w:t>
            </w:r>
          </w:p>
        </w:tc>
        <w:tc>
          <w:tcPr>
            <w:tcW w:w="497" w:type="pct"/>
            <w:vAlign w:val="bottom"/>
          </w:tcPr>
          <w:p w14:paraId="1EF73EDC"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1/3</w:t>
            </w:r>
          </w:p>
        </w:tc>
        <w:tc>
          <w:tcPr>
            <w:tcW w:w="466" w:type="pct"/>
            <w:vAlign w:val="bottom"/>
          </w:tcPr>
          <w:p w14:paraId="0E332FC1"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1/3</w:t>
            </w:r>
          </w:p>
        </w:tc>
        <w:tc>
          <w:tcPr>
            <w:tcW w:w="601" w:type="pct"/>
            <w:vAlign w:val="bottom"/>
          </w:tcPr>
          <w:p w14:paraId="5CBBAA92"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 1/3</w:t>
            </w:r>
          </w:p>
        </w:tc>
        <w:tc>
          <w:tcPr>
            <w:tcW w:w="488" w:type="pct"/>
            <w:vAlign w:val="bottom"/>
          </w:tcPr>
          <w:p w14:paraId="268B8A5E"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25,5</w:t>
            </w:r>
          </w:p>
        </w:tc>
        <w:tc>
          <w:tcPr>
            <w:tcW w:w="545" w:type="pct"/>
            <w:vAlign w:val="bottom"/>
          </w:tcPr>
          <w:p w14:paraId="5247FE21"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72,0</w:t>
            </w:r>
          </w:p>
        </w:tc>
        <w:tc>
          <w:tcPr>
            <w:tcW w:w="468" w:type="pct"/>
            <w:vAlign w:val="bottom"/>
          </w:tcPr>
          <w:p w14:paraId="2EED2ADB"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2,6</w:t>
            </w:r>
          </w:p>
        </w:tc>
        <w:tc>
          <w:tcPr>
            <w:tcW w:w="1351" w:type="pct"/>
            <w:vAlign w:val="bottom"/>
          </w:tcPr>
          <w:p w14:paraId="5B91D87E"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0,7</w:t>
            </w:r>
          </w:p>
        </w:tc>
      </w:tr>
      <w:tr w:rsidR="00EE4223" w:rsidRPr="00697EEE" w14:paraId="156F7B09" w14:textId="77777777" w:rsidTr="00697EEE">
        <w:tc>
          <w:tcPr>
            <w:tcW w:w="584" w:type="pct"/>
          </w:tcPr>
          <w:p w14:paraId="6608D876" w14:textId="77777777" w:rsidR="00EE4223" w:rsidRPr="00697EEE" w:rsidRDefault="00EE4223" w:rsidP="00AE2C7A">
            <w:pPr>
              <w:jc w:val="center"/>
              <w:rPr>
                <w:rFonts w:ascii="Times New Roman" w:hAnsi="Times New Roman"/>
                <w:sz w:val="24"/>
                <w:szCs w:val="24"/>
              </w:rPr>
            </w:pPr>
            <w:r w:rsidRPr="00697EEE">
              <w:rPr>
                <w:rFonts w:ascii="Times New Roman" w:hAnsi="Times New Roman"/>
                <w:sz w:val="24"/>
                <w:szCs w:val="24"/>
              </w:rPr>
              <w:t>9</w:t>
            </w:r>
          </w:p>
        </w:tc>
        <w:tc>
          <w:tcPr>
            <w:tcW w:w="497" w:type="pct"/>
            <w:vAlign w:val="bottom"/>
          </w:tcPr>
          <w:p w14:paraId="7C652604"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w:t>
            </w:r>
          </w:p>
        </w:tc>
        <w:tc>
          <w:tcPr>
            <w:tcW w:w="466" w:type="pct"/>
            <w:vAlign w:val="bottom"/>
          </w:tcPr>
          <w:p w14:paraId="4F707105"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 xml:space="preserve">1    </w:t>
            </w:r>
          </w:p>
        </w:tc>
        <w:tc>
          <w:tcPr>
            <w:tcW w:w="601" w:type="pct"/>
            <w:vAlign w:val="bottom"/>
          </w:tcPr>
          <w:p w14:paraId="27ACB98A"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w:t>
            </w:r>
          </w:p>
        </w:tc>
        <w:tc>
          <w:tcPr>
            <w:tcW w:w="488" w:type="pct"/>
            <w:vAlign w:val="bottom"/>
          </w:tcPr>
          <w:p w14:paraId="2856AC1D"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22,9</w:t>
            </w:r>
          </w:p>
        </w:tc>
        <w:tc>
          <w:tcPr>
            <w:tcW w:w="545" w:type="pct"/>
            <w:vAlign w:val="bottom"/>
          </w:tcPr>
          <w:p w14:paraId="2015AB3B"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77,1</w:t>
            </w:r>
          </w:p>
        </w:tc>
        <w:tc>
          <w:tcPr>
            <w:tcW w:w="468" w:type="pct"/>
            <w:vAlign w:val="bottom"/>
          </w:tcPr>
          <w:p w14:paraId="7A56AFFA"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0,0</w:t>
            </w:r>
          </w:p>
        </w:tc>
        <w:tc>
          <w:tcPr>
            <w:tcW w:w="1351" w:type="pct"/>
            <w:vAlign w:val="bottom"/>
          </w:tcPr>
          <w:p w14:paraId="6AA9F6D7"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1,05</w:t>
            </w:r>
          </w:p>
        </w:tc>
      </w:tr>
      <w:tr w:rsidR="00EE4223" w:rsidRPr="00697EEE" w14:paraId="7572E742" w14:textId="77777777" w:rsidTr="00697EEE">
        <w:tc>
          <w:tcPr>
            <w:tcW w:w="584" w:type="pct"/>
          </w:tcPr>
          <w:p w14:paraId="70CFD571" w14:textId="77777777" w:rsidR="00EE4223" w:rsidRPr="00697EEE" w:rsidRDefault="00EE4223" w:rsidP="00AE2C7A">
            <w:pPr>
              <w:jc w:val="center"/>
              <w:rPr>
                <w:rFonts w:ascii="Times New Roman" w:hAnsi="Times New Roman"/>
                <w:sz w:val="24"/>
                <w:szCs w:val="24"/>
              </w:rPr>
            </w:pPr>
            <w:r w:rsidRPr="00697EEE">
              <w:rPr>
                <w:rFonts w:ascii="Times New Roman" w:hAnsi="Times New Roman"/>
                <w:sz w:val="24"/>
                <w:szCs w:val="24"/>
              </w:rPr>
              <w:t>10</w:t>
            </w:r>
          </w:p>
        </w:tc>
        <w:tc>
          <w:tcPr>
            <w:tcW w:w="497" w:type="pct"/>
            <w:vAlign w:val="bottom"/>
          </w:tcPr>
          <w:p w14:paraId="703C53B2"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1</w:t>
            </w:r>
          </w:p>
        </w:tc>
        <w:tc>
          <w:tcPr>
            <w:tcW w:w="466" w:type="pct"/>
            <w:vAlign w:val="bottom"/>
          </w:tcPr>
          <w:p w14:paraId="5563D969"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w:t>
            </w:r>
          </w:p>
        </w:tc>
        <w:tc>
          <w:tcPr>
            <w:tcW w:w="601" w:type="pct"/>
            <w:vAlign w:val="bottom"/>
          </w:tcPr>
          <w:p w14:paraId="729873D3"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w:t>
            </w:r>
          </w:p>
        </w:tc>
        <w:tc>
          <w:tcPr>
            <w:tcW w:w="488" w:type="pct"/>
            <w:vAlign w:val="bottom"/>
          </w:tcPr>
          <w:p w14:paraId="5DA047F5"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30,6</w:t>
            </w:r>
          </w:p>
        </w:tc>
        <w:tc>
          <w:tcPr>
            <w:tcW w:w="545" w:type="pct"/>
            <w:vAlign w:val="bottom"/>
          </w:tcPr>
          <w:p w14:paraId="68F567D4"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69,4</w:t>
            </w:r>
          </w:p>
        </w:tc>
        <w:tc>
          <w:tcPr>
            <w:tcW w:w="468" w:type="pct"/>
            <w:vAlign w:val="bottom"/>
          </w:tcPr>
          <w:p w14:paraId="299D2A73"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0,0</w:t>
            </w:r>
          </w:p>
        </w:tc>
        <w:tc>
          <w:tcPr>
            <w:tcW w:w="1351" w:type="pct"/>
            <w:vAlign w:val="bottom"/>
          </w:tcPr>
          <w:p w14:paraId="0D724FFA" w14:textId="77777777" w:rsidR="00EE4223" w:rsidRPr="00697EEE" w:rsidRDefault="00EE4223" w:rsidP="00AE2C7A">
            <w:pPr>
              <w:jc w:val="center"/>
              <w:rPr>
                <w:rFonts w:ascii="Times New Roman" w:hAnsi="Times New Roman"/>
                <w:sz w:val="24"/>
                <w:szCs w:val="24"/>
              </w:rPr>
            </w:pPr>
            <w:r w:rsidRPr="00697EEE">
              <w:rPr>
                <w:rFonts w:ascii="Times New Roman" w:hAnsi="Times New Roman"/>
                <w:color w:val="000000"/>
                <w:sz w:val="24"/>
                <w:szCs w:val="24"/>
              </w:rPr>
              <w:t>0,75</w:t>
            </w:r>
          </w:p>
        </w:tc>
      </w:tr>
    </w:tbl>
    <w:p w14:paraId="74BA0A3F" w14:textId="77777777" w:rsidR="00080B8F" w:rsidRDefault="00080B8F" w:rsidP="00EE4223">
      <w:pPr>
        <w:spacing w:after="0" w:line="240" w:lineRule="auto"/>
        <w:ind w:firstLine="709"/>
        <w:jc w:val="both"/>
        <w:rPr>
          <w:rFonts w:ascii="Times New Roman" w:eastAsia="Times New Roman" w:hAnsi="Times New Roman" w:cs="Times New Roman"/>
          <w:sz w:val="28"/>
          <w:szCs w:val="28"/>
        </w:rPr>
      </w:pPr>
    </w:p>
    <w:p w14:paraId="3CAE6D14" w14:textId="1DB8154C" w:rsidR="00EE4223" w:rsidRPr="00DB1522" w:rsidRDefault="00EE4223" w:rsidP="00EE4223">
      <w:pPr>
        <w:spacing w:after="0" w:line="240" w:lineRule="auto"/>
        <w:ind w:firstLine="709"/>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 xml:space="preserve">Оценочные эффекты полной модели для кислотности представлены в таблице </w:t>
      </w:r>
      <w:r w:rsidR="00155A4B">
        <w:rPr>
          <w:rFonts w:ascii="Times New Roman" w:eastAsia="Times New Roman" w:hAnsi="Times New Roman" w:cs="Times New Roman"/>
          <w:sz w:val="28"/>
          <w:szCs w:val="28"/>
        </w:rPr>
        <w:t>26</w:t>
      </w:r>
      <w:r w:rsidRPr="00DB1522">
        <w:rPr>
          <w:rFonts w:ascii="Times New Roman" w:eastAsia="Times New Roman" w:hAnsi="Times New Roman" w:cs="Times New Roman"/>
          <w:sz w:val="28"/>
          <w:szCs w:val="28"/>
        </w:rPr>
        <w:t>.</w:t>
      </w:r>
    </w:p>
    <w:p w14:paraId="0A9B78ED" w14:textId="77777777" w:rsidR="00EE4223" w:rsidRDefault="00EE4223" w:rsidP="00EE4223">
      <w:pPr>
        <w:spacing w:after="0" w:line="240" w:lineRule="auto"/>
        <w:ind w:firstLine="709"/>
        <w:jc w:val="both"/>
        <w:rPr>
          <w:rFonts w:ascii="Times New Roman" w:eastAsia="Times New Roman" w:hAnsi="Times New Roman" w:cs="Times New Roman"/>
          <w:sz w:val="28"/>
          <w:szCs w:val="28"/>
        </w:rPr>
      </w:pPr>
    </w:p>
    <w:p w14:paraId="78ACAD9D" w14:textId="77777777" w:rsidR="00697EEE" w:rsidRDefault="00697EEE" w:rsidP="00EE4223">
      <w:pPr>
        <w:spacing w:after="0" w:line="240" w:lineRule="auto"/>
        <w:ind w:firstLine="709"/>
        <w:jc w:val="both"/>
        <w:rPr>
          <w:rFonts w:ascii="Times New Roman" w:eastAsia="Times New Roman" w:hAnsi="Times New Roman" w:cs="Times New Roman"/>
          <w:sz w:val="28"/>
          <w:szCs w:val="28"/>
        </w:rPr>
      </w:pPr>
    </w:p>
    <w:p w14:paraId="138D59DF" w14:textId="77777777" w:rsidR="00697EEE" w:rsidRDefault="00697EEE" w:rsidP="00EE4223">
      <w:pPr>
        <w:spacing w:after="0" w:line="240" w:lineRule="auto"/>
        <w:ind w:firstLine="709"/>
        <w:jc w:val="both"/>
        <w:rPr>
          <w:rFonts w:ascii="Times New Roman" w:eastAsia="Times New Roman" w:hAnsi="Times New Roman" w:cs="Times New Roman"/>
          <w:sz w:val="28"/>
          <w:szCs w:val="28"/>
        </w:rPr>
      </w:pPr>
    </w:p>
    <w:p w14:paraId="097ADBB7" w14:textId="266F824D" w:rsidR="00EE4223" w:rsidRDefault="00EE4223" w:rsidP="00EE4223">
      <w:pPr>
        <w:spacing w:after="0" w:line="240" w:lineRule="auto"/>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 xml:space="preserve">Таблица </w:t>
      </w:r>
      <w:r w:rsidR="00155A4B">
        <w:rPr>
          <w:rFonts w:ascii="Times New Roman" w:eastAsia="Times New Roman" w:hAnsi="Times New Roman" w:cs="Times New Roman"/>
          <w:sz w:val="28"/>
          <w:szCs w:val="28"/>
        </w:rPr>
        <w:t>26</w:t>
      </w:r>
      <w:r w:rsidRPr="00DB1522">
        <w:rPr>
          <w:rFonts w:ascii="Times New Roman" w:eastAsia="Times New Roman" w:hAnsi="Times New Roman" w:cs="Times New Roman"/>
          <w:sz w:val="28"/>
          <w:szCs w:val="28"/>
        </w:rPr>
        <w:t xml:space="preserve"> </w:t>
      </w:r>
      <w:r w:rsidR="00697EEE">
        <w:rPr>
          <w:rFonts w:ascii="Times New Roman" w:eastAsia="Times New Roman" w:hAnsi="Times New Roman" w:cs="Times New Roman"/>
          <w:sz w:val="28"/>
          <w:szCs w:val="28"/>
        </w:rPr>
        <w:t>–</w:t>
      </w:r>
      <w:r w:rsidRPr="00DB1522">
        <w:rPr>
          <w:rFonts w:ascii="Times New Roman" w:eastAsia="Times New Roman" w:hAnsi="Times New Roman" w:cs="Times New Roman"/>
          <w:sz w:val="28"/>
          <w:szCs w:val="28"/>
        </w:rPr>
        <w:t xml:space="preserve"> Оценочные эффекты полной модели для кислотности</w:t>
      </w:r>
    </w:p>
    <w:p w14:paraId="30BD80D3" w14:textId="77777777" w:rsidR="00697EEE" w:rsidRPr="00697EEE" w:rsidRDefault="00697EEE" w:rsidP="00697EEE">
      <w:pPr>
        <w:spacing w:after="0" w:line="240" w:lineRule="auto"/>
        <w:jc w:val="right"/>
        <w:rPr>
          <w:rFonts w:ascii="Times New Roman" w:eastAsia="Times New Roman" w:hAnsi="Times New Roman" w:cs="Times New Roman"/>
          <w:sz w:val="16"/>
          <w:szCs w:val="16"/>
        </w:rPr>
      </w:pPr>
    </w:p>
    <w:tbl>
      <w:tblPr>
        <w:tblW w:w="4922" w:type="pct"/>
        <w:jc w:val="center"/>
        <w:tblCellMar>
          <w:left w:w="40" w:type="dxa"/>
          <w:right w:w="40" w:type="dxa"/>
        </w:tblCellMar>
        <w:tblLook w:val="0000" w:firstRow="0" w:lastRow="0" w:firstColumn="0" w:lastColumn="0" w:noHBand="0" w:noVBand="0"/>
      </w:tblPr>
      <w:tblGrid>
        <w:gridCol w:w="1783"/>
        <w:gridCol w:w="1982"/>
        <w:gridCol w:w="1019"/>
        <w:gridCol w:w="1814"/>
        <w:gridCol w:w="1209"/>
        <w:gridCol w:w="1665"/>
      </w:tblGrid>
      <w:tr w:rsidR="00EE4223" w:rsidRPr="00697EEE" w14:paraId="621B5F27" w14:textId="77777777" w:rsidTr="00746EEC">
        <w:trPr>
          <w:jc w:val="center"/>
        </w:trPr>
        <w:tc>
          <w:tcPr>
            <w:tcW w:w="944" w:type="pct"/>
            <w:tcBorders>
              <w:top w:val="single" w:sz="6" w:space="0" w:color="auto"/>
              <w:left w:val="single" w:sz="6" w:space="0" w:color="auto"/>
              <w:bottom w:val="single" w:sz="6" w:space="0" w:color="auto"/>
              <w:right w:val="single" w:sz="6" w:space="0" w:color="auto"/>
            </w:tcBorders>
            <w:vAlign w:val="center"/>
          </w:tcPr>
          <w:p w14:paraId="494BB720"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hAnsi="Times New Roman" w:cs="Times New Roman"/>
                <w:iCs/>
                <w:sz w:val="24"/>
                <w:szCs w:val="24"/>
              </w:rPr>
              <w:t>Значения</w:t>
            </w:r>
          </w:p>
        </w:tc>
        <w:tc>
          <w:tcPr>
            <w:tcW w:w="1049" w:type="pct"/>
            <w:tcBorders>
              <w:top w:val="single" w:sz="6" w:space="0" w:color="auto"/>
              <w:left w:val="single" w:sz="6" w:space="0" w:color="auto"/>
              <w:bottom w:val="single" w:sz="6" w:space="0" w:color="auto"/>
              <w:right w:val="single" w:sz="6" w:space="0" w:color="auto"/>
            </w:tcBorders>
            <w:vAlign w:val="center"/>
          </w:tcPr>
          <w:p w14:paraId="78BD1093"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hAnsi="Times New Roman" w:cs="Times New Roman"/>
                <w:iCs/>
                <w:sz w:val="24"/>
                <w:szCs w:val="24"/>
              </w:rPr>
              <w:t>Сумма квадратов</w:t>
            </w:r>
          </w:p>
        </w:tc>
        <w:tc>
          <w:tcPr>
            <w:tcW w:w="533" w:type="pct"/>
            <w:tcBorders>
              <w:top w:val="single" w:sz="6" w:space="0" w:color="auto"/>
              <w:left w:val="single" w:sz="6" w:space="0" w:color="auto"/>
              <w:bottom w:val="single" w:sz="6" w:space="0" w:color="auto"/>
              <w:right w:val="single" w:sz="6" w:space="0" w:color="auto"/>
            </w:tcBorders>
            <w:vAlign w:val="center"/>
          </w:tcPr>
          <w:p w14:paraId="0831E253"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hAnsi="Times New Roman" w:cs="Times New Roman"/>
                <w:iCs/>
                <w:sz w:val="24"/>
                <w:szCs w:val="24"/>
              </w:rPr>
              <w:t>Различие</w:t>
            </w:r>
          </w:p>
        </w:tc>
        <w:tc>
          <w:tcPr>
            <w:tcW w:w="960" w:type="pct"/>
            <w:tcBorders>
              <w:top w:val="single" w:sz="6" w:space="0" w:color="auto"/>
              <w:left w:val="single" w:sz="6" w:space="0" w:color="auto"/>
              <w:bottom w:val="single" w:sz="6" w:space="0" w:color="auto"/>
              <w:right w:val="single" w:sz="6" w:space="0" w:color="auto"/>
            </w:tcBorders>
            <w:vAlign w:val="center"/>
          </w:tcPr>
          <w:p w14:paraId="7CC434A2"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hAnsi="Times New Roman" w:cs="Times New Roman"/>
                <w:iCs/>
                <w:sz w:val="24"/>
                <w:szCs w:val="24"/>
              </w:rPr>
              <w:t>Средний квадрат</w:t>
            </w:r>
          </w:p>
        </w:tc>
        <w:tc>
          <w:tcPr>
            <w:tcW w:w="632" w:type="pct"/>
            <w:tcBorders>
              <w:top w:val="single" w:sz="6" w:space="0" w:color="auto"/>
              <w:left w:val="single" w:sz="6" w:space="0" w:color="auto"/>
              <w:bottom w:val="single" w:sz="6" w:space="0" w:color="auto"/>
              <w:right w:val="single" w:sz="6" w:space="0" w:color="auto"/>
            </w:tcBorders>
            <w:vAlign w:val="center"/>
          </w:tcPr>
          <w:p w14:paraId="0E242AAF"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hAnsi="Times New Roman" w:cs="Times New Roman"/>
                <w:iCs/>
                <w:sz w:val="24"/>
                <w:szCs w:val="24"/>
              </w:rPr>
              <w:t>F-отношение</w:t>
            </w:r>
          </w:p>
        </w:tc>
        <w:tc>
          <w:tcPr>
            <w:tcW w:w="881" w:type="pct"/>
            <w:tcBorders>
              <w:top w:val="single" w:sz="6" w:space="0" w:color="auto"/>
              <w:left w:val="single" w:sz="6" w:space="0" w:color="auto"/>
              <w:bottom w:val="single" w:sz="6" w:space="0" w:color="auto"/>
              <w:right w:val="single" w:sz="6" w:space="0" w:color="auto"/>
            </w:tcBorders>
            <w:vAlign w:val="center"/>
          </w:tcPr>
          <w:p w14:paraId="1C862A8F"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hAnsi="Times New Roman" w:cs="Times New Roman"/>
                <w:iCs/>
                <w:sz w:val="24"/>
                <w:szCs w:val="24"/>
              </w:rPr>
              <w:t>Значение Р</w:t>
            </w:r>
          </w:p>
        </w:tc>
      </w:tr>
      <w:tr w:rsidR="00EE4223" w:rsidRPr="00697EEE" w14:paraId="2B6D4BAA" w14:textId="77777777" w:rsidTr="00746EEC">
        <w:trPr>
          <w:jc w:val="center"/>
        </w:trPr>
        <w:tc>
          <w:tcPr>
            <w:tcW w:w="944" w:type="pct"/>
            <w:tcBorders>
              <w:top w:val="single" w:sz="6" w:space="0" w:color="auto"/>
              <w:left w:val="single" w:sz="6" w:space="0" w:color="auto"/>
              <w:bottom w:val="single" w:sz="6" w:space="0" w:color="auto"/>
              <w:right w:val="single" w:sz="6" w:space="0" w:color="auto"/>
            </w:tcBorders>
          </w:tcPr>
          <w:p w14:paraId="4F1E45A4" w14:textId="77777777" w:rsidR="00EE4223" w:rsidRPr="00697EEE" w:rsidRDefault="00EE4223"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Средний</w:t>
            </w:r>
          </w:p>
        </w:tc>
        <w:tc>
          <w:tcPr>
            <w:tcW w:w="1049" w:type="pct"/>
            <w:tcBorders>
              <w:top w:val="single" w:sz="6" w:space="0" w:color="auto"/>
              <w:left w:val="single" w:sz="6" w:space="0" w:color="auto"/>
              <w:bottom w:val="single" w:sz="6" w:space="0" w:color="auto"/>
              <w:right w:val="single" w:sz="6" w:space="0" w:color="auto"/>
            </w:tcBorders>
            <w:vAlign w:val="center"/>
          </w:tcPr>
          <w:p w14:paraId="576282B0"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5,88289</w:t>
            </w:r>
          </w:p>
        </w:tc>
        <w:tc>
          <w:tcPr>
            <w:tcW w:w="533" w:type="pct"/>
            <w:tcBorders>
              <w:top w:val="single" w:sz="6" w:space="0" w:color="auto"/>
              <w:left w:val="single" w:sz="6" w:space="0" w:color="auto"/>
              <w:bottom w:val="single" w:sz="6" w:space="0" w:color="auto"/>
              <w:right w:val="single" w:sz="6" w:space="0" w:color="auto"/>
            </w:tcBorders>
            <w:vAlign w:val="center"/>
          </w:tcPr>
          <w:p w14:paraId="793C792B"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1</w:t>
            </w:r>
          </w:p>
        </w:tc>
        <w:tc>
          <w:tcPr>
            <w:tcW w:w="960" w:type="pct"/>
            <w:tcBorders>
              <w:top w:val="single" w:sz="6" w:space="0" w:color="auto"/>
              <w:left w:val="single" w:sz="6" w:space="0" w:color="auto"/>
              <w:bottom w:val="single" w:sz="6" w:space="0" w:color="auto"/>
              <w:right w:val="single" w:sz="6" w:space="0" w:color="auto"/>
            </w:tcBorders>
            <w:vAlign w:val="center"/>
          </w:tcPr>
          <w:p w14:paraId="200161A8"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5,88289</w:t>
            </w:r>
          </w:p>
        </w:tc>
        <w:tc>
          <w:tcPr>
            <w:tcW w:w="632" w:type="pct"/>
            <w:tcBorders>
              <w:top w:val="single" w:sz="6" w:space="0" w:color="auto"/>
              <w:left w:val="single" w:sz="6" w:space="0" w:color="auto"/>
              <w:bottom w:val="single" w:sz="6" w:space="0" w:color="auto"/>
              <w:right w:val="single" w:sz="6" w:space="0" w:color="auto"/>
            </w:tcBorders>
            <w:vAlign w:val="center"/>
          </w:tcPr>
          <w:p w14:paraId="700C2765"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p>
        </w:tc>
        <w:tc>
          <w:tcPr>
            <w:tcW w:w="881" w:type="pct"/>
            <w:tcBorders>
              <w:top w:val="single" w:sz="6" w:space="0" w:color="auto"/>
              <w:left w:val="single" w:sz="6" w:space="0" w:color="auto"/>
              <w:bottom w:val="single" w:sz="6" w:space="0" w:color="auto"/>
              <w:right w:val="single" w:sz="6" w:space="0" w:color="auto"/>
            </w:tcBorders>
            <w:vAlign w:val="center"/>
          </w:tcPr>
          <w:p w14:paraId="1D5044D4"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p>
        </w:tc>
      </w:tr>
      <w:tr w:rsidR="00EE4223" w:rsidRPr="00697EEE" w14:paraId="0118B5C2" w14:textId="77777777" w:rsidTr="00746EEC">
        <w:trPr>
          <w:jc w:val="center"/>
        </w:trPr>
        <w:tc>
          <w:tcPr>
            <w:tcW w:w="944" w:type="pct"/>
            <w:tcBorders>
              <w:top w:val="single" w:sz="6" w:space="0" w:color="auto"/>
              <w:left w:val="single" w:sz="6" w:space="0" w:color="auto"/>
              <w:bottom w:val="single" w:sz="6" w:space="0" w:color="auto"/>
              <w:right w:val="single" w:sz="6" w:space="0" w:color="auto"/>
            </w:tcBorders>
          </w:tcPr>
          <w:p w14:paraId="1AFC79A6" w14:textId="77777777" w:rsidR="00EE4223" w:rsidRPr="00697EEE" w:rsidRDefault="00EE4223"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Линейный</w:t>
            </w:r>
          </w:p>
        </w:tc>
        <w:tc>
          <w:tcPr>
            <w:tcW w:w="1049" w:type="pct"/>
            <w:tcBorders>
              <w:top w:val="single" w:sz="6" w:space="0" w:color="auto"/>
              <w:left w:val="single" w:sz="6" w:space="0" w:color="auto"/>
              <w:bottom w:val="single" w:sz="6" w:space="0" w:color="auto"/>
              <w:right w:val="single" w:sz="6" w:space="0" w:color="auto"/>
            </w:tcBorders>
            <w:vAlign w:val="center"/>
          </w:tcPr>
          <w:p w14:paraId="62D39451"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0,178013</w:t>
            </w:r>
          </w:p>
        </w:tc>
        <w:tc>
          <w:tcPr>
            <w:tcW w:w="533" w:type="pct"/>
            <w:tcBorders>
              <w:top w:val="single" w:sz="6" w:space="0" w:color="auto"/>
              <w:left w:val="single" w:sz="6" w:space="0" w:color="auto"/>
              <w:bottom w:val="single" w:sz="6" w:space="0" w:color="auto"/>
              <w:right w:val="single" w:sz="6" w:space="0" w:color="auto"/>
            </w:tcBorders>
            <w:vAlign w:val="center"/>
          </w:tcPr>
          <w:p w14:paraId="69EDDE69"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2</w:t>
            </w:r>
          </w:p>
        </w:tc>
        <w:tc>
          <w:tcPr>
            <w:tcW w:w="960" w:type="pct"/>
            <w:tcBorders>
              <w:top w:val="single" w:sz="6" w:space="0" w:color="auto"/>
              <w:left w:val="single" w:sz="6" w:space="0" w:color="auto"/>
              <w:bottom w:val="single" w:sz="6" w:space="0" w:color="auto"/>
              <w:right w:val="single" w:sz="6" w:space="0" w:color="auto"/>
            </w:tcBorders>
            <w:vAlign w:val="center"/>
          </w:tcPr>
          <w:p w14:paraId="657A4D11"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0,0890067</w:t>
            </w:r>
          </w:p>
        </w:tc>
        <w:tc>
          <w:tcPr>
            <w:tcW w:w="632" w:type="pct"/>
            <w:tcBorders>
              <w:top w:val="single" w:sz="6" w:space="0" w:color="auto"/>
              <w:left w:val="single" w:sz="6" w:space="0" w:color="auto"/>
              <w:bottom w:val="single" w:sz="6" w:space="0" w:color="auto"/>
              <w:right w:val="single" w:sz="6" w:space="0" w:color="auto"/>
            </w:tcBorders>
            <w:vAlign w:val="center"/>
          </w:tcPr>
          <w:p w14:paraId="1FEB66BC"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25,13</w:t>
            </w:r>
          </w:p>
        </w:tc>
        <w:tc>
          <w:tcPr>
            <w:tcW w:w="881" w:type="pct"/>
            <w:tcBorders>
              <w:top w:val="single" w:sz="6" w:space="0" w:color="auto"/>
              <w:left w:val="single" w:sz="6" w:space="0" w:color="auto"/>
              <w:bottom w:val="single" w:sz="6" w:space="0" w:color="auto"/>
              <w:right w:val="single" w:sz="6" w:space="0" w:color="auto"/>
            </w:tcBorders>
            <w:vAlign w:val="center"/>
          </w:tcPr>
          <w:p w14:paraId="24D100CE"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0,0006</w:t>
            </w:r>
          </w:p>
        </w:tc>
      </w:tr>
      <w:tr w:rsidR="00EE4223" w:rsidRPr="00697EEE" w14:paraId="6928A9D6" w14:textId="77777777" w:rsidTr="00746EEC">
        <w:trPr>
          <w:jc w:val="center"/>
        </w:trPr>
        <w:tc>
          <w:tcPr>
            <w:tcW w:w="944" w:type="pct"/>
            <w:tcBorders>
              <w:top w:val="single" w:sz="6" w:space="0" w:color="auto"/>
              <w:left w:val="single" w:sz="6" w:space="0" w:color="auto"/>
              <w:bottom w:val="single" w:sz="6" w:space="0" w:color="auto"/>
              <w:right w:val="single" w:sz="6" w:space="0" w:color="auto"/>
            </w:tcBorders>
          </w:tcPr>
          <w:p w14:paraId="2C017B91" w14:textId="77777777" w:rsidR="00EE4223" w:rsidRPr="00697EEE" w:rsidRDefault="00EE4223"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Квадратичный</w:t>
            </w:r>
          </w:p>
        </w:tc>
        <w:tc>
          <w:tcPr>
            <w:tcW w:w="1049" w:type="pct"/>
            <w:tcBorders>
              <w:top w:val="single" w:sz="6" w:space="0" w:color="auto"/>
              <w:left w:val="single" w:sz="6" w:space="0" w:color="auto"/>
              <w:bottom w:val="single" w:sz="6" w:space="0" w:color="auto"/>
              <w:right w:val="single" w:sz="6" w:space="0" w:color="auto"/>
            </w:tcBorders>
            <w:vAlign w:val="center"/>
          </w:tcPr>
          <w:p w14:paraId="4FEE23F8"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0,016313</w:t>
            </w:r>
          </w:p>
        </w:tc>
        <w:tc>
          <w:tcPr>
            <w:tcW w:w="533" w:type="pct"/>
            <w:tcBorders>
              <w:top w:val="single" w:sz="6" w:space="0" w:color="auto"/>
              <w:left w:val="single" w:sz="6" w:space="0" w:color="auto"/>
              <w:bottom w:val="single" w:sz="6" w:space="0" w:color="auto"/>
              <w:right w:val="single" w:sz="6" w:space="0" w:color="auto"/>
            </w:tcBorders>
            <w:vAlign w:val="center"/>
          </w:tcPr>
          <w:p w14:paraId="7DE6D292"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3</w:t>
            </w:r>
          </w:p>
        </w:tc>
        <w:tc>
          <w:tcPr>
            <w:tcW w:w="960" w:type="pct"/>
            <w:tcBorders>
              <w:top w:val="single" w:sz="6" w:space="0" w:color="auto"/>
              <w:left w:val="single" w:sz="6" w:space="0" w:color="auto"/>
              <w:bottom w:val="single" w:sz="6" w:space="0" w:color="auto"/>
              <w:right w:val="single" w:sz="6" w:space="0" w:color="auto"/>
            </w:tcBorders>
            <w:vAlign w:val="center"/>
          </w:tcPr>
          <w:p w14:paraId="1B291BBC"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0,00543768</w:t>
            </w:r>
          </w:p>
        </w:tc>
        <w:tc>
          <w:tcPr>
            <w:tcW w:w="632" w:type="pct"/>
            <w:tcBorders>
              <w:top w:val="single" w:sz="6" w:space="0" w:color="auto"/>
              <w:left w:val="single" w:sz="6" w:space="0" w:color="auto"/>
              <w:bottom w:val="single" w:sz="6" w:space="0" w:color="auto"/>
              <w:right w:val="single" w:sz="6" w:space="0" w:color="auto"/>
            </w:tcBorders>
            <w:vAlign w:val="center"/>
          </w:tcPr>
          <w:p w14:paraId="1319B5F8"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2,56</w:t>
            </w:r>
          </w:p>
        </w:tc>
        <w:tc>
          <w:tcPr>
            <w:tcW w:w="881" w:type="pct"/>
            <w:tcBorders>
              <w:top w:val="single" w:sz="6" w:space="0" w:color="auto"/>
              <w:left w:val="single" w:sz="6" w:space="0" w:color="auto"/>
              <w:bottom w:val="single" w:sz="6" w:space="0" w:color="auto"/>
              <w:right w:val="single" w:sz="6" w:space="0" w:color="auto"/>
            </w:tcBorders>
            <w:vAlign w:val="center"/>
          </w:tcPr>
          <w:p w14:paraId="5C66A72F"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0,1926</w:t>
            </w:r>
          </w:p>
        </w:tc>
      </w:tr>
      <w:tr w:rsidR="00EE4223" w:rsidRPr="00697EEE" w14:paraId="60DCE8FE" w14:textId="77777777" w:rsidTr="00746EEC">
        <w:trPr>
          <w:jc w:val="center"/>
        </w:trPr>
        <w:tc>
          <w:tcPr>
            <w:tcW w:w="944" w:type="pct"/>
            <w:tcBorders>
              <w:top w:val="single" w:sz="6" w:space="0" w:color="auto"/>
              <w:left w:val="single" w:sz="6" w:space="0" w:color="auto"/>
              <w:bottom w:val="single" w:sz="6" w:space="0" w:color="auto"/>
              <w:right w:val="single" w:sz="6" w:space="0" w:color="auto"/>
            </w:tcBorders>
          </w:tcPr>
          <w:p w14:paraId="580868EF" w14:textId="77777777" w:rsidR="00EE4223" w:rsidRPr="00697EEE" w:rsidRDefault="00EE4223"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Специальный кубический</w:t>
            </w:r>
          </w:p>
        </w:tc>
        <w:tc>
          <w:tcPr>
            <w:tcW w:w="1049" w:type="pct"/>
            <w:tcBorders>
              <w:top w:val="single" w:sz="6" w:space="0" w:color="auto"/>
              <w:left w:val="single" w:sz="6" w:space="0" w:color="auto"/>
              <w:bottom w:val="single" w:sz="6" w:space="0" w:color="auto"/>
              <w:right w:val="single" w:sz="6" w:space="0" w:color="auto"/>
            </w:tcBorders>
            <w:vAlign w:val="center"/>
          </w:tcPr>
          <w:p w14:paraId="55AE6BC5"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0,00485771</w:t>
            </w:r>
          </w:p>
        </w:tc>
        <w:tc>
          <w:tcPr>
            <w:tcW w:w="533" w:type="pct"/>
            <w:tcBorders>
              <w:top w:val="single" w:sz="6" w:space="0" w:color="auto"/>
              <w:left w:val="single" w:sz="6" w:space="0" w:color="auto"/>
              <w:bottom w:val="single" w:sz="6" w:space="0" w:color="auto"/>
              <w:right w:val="single" w:sz="6" w:space="0" w:color="auto"/>
            </w:tcBorders>
            <w:vAlign w:val="center"/>
          </w:tcPr>
          <w:p w14:paraId="1F694154"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1</w:t>
            </w:r>
          </w:p>
        </w:tc>
        <w:tc>
          <w:tcPr>
            <w:tcW w:w="960" w:type="pct"/>
            <w:tcBorders>
              <w:top w:val="single" w:sz="6" w:space="0" w:color="auto"/>
              <w:left w:val="single" w:sz="6" w:space="0" w:color="auto"/>
              <w:bottom w:val="single" w:sz="6" w:space="0" w:color="auto"/>
              <w:right w:val="single" w:sz="6" w:space="0" w:color="auto"/>
            </w:tcBorders>
            <w:vAlign w:val="center"/>
          </w:tcPr>
          <w:p w14:paraId="23FC0869"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0,00485771</w:t>
            </w:r>
          </w:p>
        </w:tc>
        <w:tc>
          <w:tcPr>
            <w:tcW w:w="632" w:type="pct"/>
            <w:tcBorders>
              <w:top w:val="single" w:sz="6" w:space="0" w:color="auto"/>
              <w:left w:val="single" w:sz="6" w:space="0" w:color="auto"/>
              <w:bottom w:val="single" w:sz="6" w:space="0" w:color="auto"/>
              <w:right w:val="single" w:sz="6" w:space="0" w:color="auto"/>
            </w:tcBorders>
            <w:vAlign w:val="center"/>
          </w:tcPr>
          <w:p w14:paraId="16DB7645"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4,02</w:t>
            </w:r>
          </w:p>
        </w:tc>
        <w:tc>
          <w:tcPr>
            <w:tcW w:w="881" w:type="pct"/>
            <w:tcBorders>
              <w:top w:val="single" w:sz="6" w:space="0" w:color="auto"/>
              <w:left w:val="single" w:sz="6" w:space="0" w:color="auto"/>
              <w:bottom w:val="single" w:sz="6" w:space="0" w:color="auto"/>
              <w:right w:val="single" w:sz="6" w:space="0" w:color="auto"/>
            </w:tcBorders>
            <w:vAlign w:val="center"/>
          </w:tcPr>
          <w:p w14:paraId="7C54EB89"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0,1387</w:t>
            </w:r>
          </w:p>
        </w:tc>
      </w:tr>
      <w:tr w:rsidR="00EE4223" w:rsidRPr="00697EEE" w14:paraId="35A6CB11" w14:textId="77777777" w:rsidTr="00746EEC">
        <w:trPr>
          <w:jc w:val="center"/>
        </w:trPr>
        <w:tc>
          <w:tcPr>
            <w:tcW w:w="944" w:type="pct"/>
            <w:tcBorders>
              <w:top w:val="single" w:sz="6" w:space="0" w:color="auto"/>
              <w:left w:val="single" w:sz="6" w:space="0" w:color="auto"/>
              <w:bottom w:val="single" w:sz="6" w:space="0" w:color="auto"/>
              <w:right w:val="single" w:sz="6" w:space="0" w:color="auto"/>
            </w:tcBorders>
          </w:tcPr>
          <w:p w14:paraId="15E34CCA" w14:textId="77777777" w:rsidR="00EE4223" w:rsidRPr="00697EEE" w:rsidRDefault="00EE4223"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Кубический</w:t>
            </w:r>
          </w:p>
        </w:tc>
        <w:tc>
          <w:tcPr>
            <w:tcW w:w="1049" w:type="pct"/>
            <w:tcBorders>
              <w:top w:val="single" w:sz="6" w:space="0" w:color="auto"/>
              <w:left w:val="single" w:sz="6" w:space="0" w:color="auto"/>
              <w:bottom w:val="single" w:sz="6" w:space="0" w:color="auto"/>
              <w:right w:val="single" w:sz="6" w:space="0" w:color="auto"/>
            </w:tcBorders>
            <w:vAlign w:val="center"/>
          </w:tcPr>
          <w:p w14:paraId="4C05A62B"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0,00362586</w:t>
            </w:r>
          </w:p>
        </w:tc>
        <w:tc>
          <w:tcPr>
            <w:tcW w:w="533" w:type="pct"/>
            <w:tcBorders>
              <w:top w:val="single" w:sz="6" w:space="0" w:color="auto"/>
              <w:left w:val="single" w:sz="6" w:space="0" w:color="auto"/>
              <w:bottom w:val="single" w:sz="6" w:space="0" w:color="auto"/>
              <w:right w:val="single" w:sz="6" w:space="0" w:color="auto"/>
            </w:tcBorders>
            <w:vAlign w:val="center"/>
          </w:tcPr>
          <w:p w14:paraId="0FC48FB9"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3</w:t>
            </w:r>
          </w:p>
        </w:tc>
        <w:tc>
          <w:tcPr>
            <w:tcW w:w="960" w:type="pct"/>
            <w:tcBorders>
              <w:top w:val="single" w:sz="6" w:space="0" w:color="auto"/>
              <w:left w:val="single" w:sz="6" w:space="0" w:color="auto"/>
              <w:bottom w:val="single" w:sz="6" w:space="0" w:color="auto"/>
              <w:right w:val="single" w:sz="6" w:space="0" w:color="auto"/>
            </w:tcBorders>
            <w:vAlign w:val="center"/>
          </w:tcPr>
          <w:p w14:paraId="02CA665B"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0,00120862</w:t>
            </w:r>
          </w:p>
        </w:tc>
        <w:tc>
          <w:tcPr>
            <w:tcW w:w="632" w:type="pct"/>
            <w:tcBorders>
              <w:top w:val="single" w:sz="6" w:space="0" w:color="auto"/>
              <w:left w:val="single" w:sz="6" w:space="0" w:color="auto"/>
              <w:bottom w:val="single" w:sz="6" w:space="0" w:color="auto"/>
              <w:right w:val="single" w:sz="6" w:space="0" w:color="auto"/>
            </w:tcBorders>
            <w:vAlign w:val="center"/>
          </w:tcPr>
          <w:p w14:paraId="29C562BD"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p>
        </w:tc>
        <w:tc>
          <w:tcPr>
            <w:tcW w:w="881" w:type="pct"/>
            <w:tcBorders>
              <w:top w:val="single" w:sz="6" w:space="0" w:color="auto"/>
              <w:left w:val="single" w:sz="6" w:space="0" w:color="auto"/>
              <w:bottom w:val="single" w:sz="6" w:space="0" w:color="auto"/>
              <w:right w:val="single" w:sz="6" w:space="0" w:color="auto"/>
            </w:tcBorders>
            <w:vAlign w:val="center"/>
          </w:tcPr>
          <w:p w14:paraId="1469B08D"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p>
        </w:tc>
      </w:tr>
      <w:tr w:rsidR="00EE4223" w:rsidRPr="00697EEE" w14:paraId="2B5247C2" w14:textId="77777777" w:rsidTr="00746EEC">
        <w:trPr>
          <w:jc w:val="center"/>
        </w:trPr>
        <w:tc>
          <w:tcPr>
            <w:tcW w:w="944" w:type="pct"/>
            <w:tcBorders>
              <w:top w:val="single" w:sz="6" w:space="0" w:color="auto"/>
              <w:left w:val="single" w:sz="6" w:space="0" w:color="auto"/>
              <w:bottom w:val="single" w:sz="6" w:space="0" w:color="auto"/>
              <w:right w:val="single" w:sz="6" w:space="0" w:color="auto"/>
            </w:tcBorders>
          </w:tcPr>
          <w:p w14:paraId="5AC92DB5" w14:textId="77777777" w:rsidR="00EE4223" w:rsidRPr="00697EEE" w:rsidRDefault="00EE4223"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Ошибка</w:t>
            </w:r>
          </w:p>
        </w:tc>
        <w:tc>
          <w:tcPr>
            <w:tcW w:w="1049" w:type="pct"/>
            <w:tcBorders>
              <w:top w:val="single" w:sz="6" w:space="0" w:color="auto"/>
              <w:left w:val="single" w:sz="6" w:space="0" w:color="auto"/>
              <w:bottom w:val="single" w:sz="6" w:space="0" w:color="auto"/>
              <w:right w:val="single" w:sz="6" w:space="0" w:color="auto"/>
            </w:tcBorders>
            <w:vAlign w:val="center"/>
          </w:tcPr>
          <w:p w14:paraId="72EB4D1F"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-1,09678E-15</w:t>
            </w:r>
          </w:p>
        </w:tc>
        <w:tc>
          <w:tcPr>
            <w:tcW w:w="533" w:type="pct"/>
            <w:tcBorders>
              <w:top w:val="single" w:sz="6" w:space="0" w:color="auto"/>
              <w:left w:val="single" w:sz="6" w:space="0" w:color="auto"/>
              <w:bottom w:val="single" w:sz="6" w:space="0" w:color="auto"/>
              <w:right w:val="single" w:sz="6" w:space="0" w:color="auto"/>
            </w:tcBorders>
            <w:vAlign w:val="center"/>
          </w:tcPr>
          <w:p w14:paraId="47FA8C55"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w:t>
            </w:r>
          </w:p>
        </w:tc>
        <w:tc>
          <w:tcPr>
            <w:tcW w:w="960" w:type="pct"/>
            <w:tcBorders>
              <w:top w:val="single" w:sz="6" w:space="0" w:color="auto"/>
              <w:left w:val="single" w:sz="6" w:space="0" w:color="auto"/>
              <w:bottom w:val="single" w:sz="6" w:space="0" w:color="auto"/>
              <w:right w:val="single" w:sz="6" w:space="0" w:color="auto"/>
            </w:tcBorders>
            <w:vAlign w:val="center"/>
          </w:tcPr>
          <w:p w14:paraId="71E66C45"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w:t>
            </w:r>
          </w:p>
        </w:tc>
        <w:tc>
          <w:tcPr>
            <w:tcW w:w="632" w:type="pct"/>
            <w:tcBorders>
              <w:top w:val="single" w:sz="6" w:space="0" w:color="auto"/>
              <w:left w:val="single" w:sz="6" w:space="0" w:color="auto"/>
              <w:bottom w:val="single" w:sz="6" w:space="0" w:color="auto"/>
              <w:right w:val="single" w:sz="6" w:space="0" w:color="auto"/>
            </w:tcBorders>
            <w:vAlign w:val="center"/>
          </w:tcPr>
          <w:p w14:paraId="2FD499A4"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p>
        </w:tc>
        <w:tc>
          <w:tcPr>
            <w:tcW w:w="881" w:type="pct"/>
            <w:tcBorders>
              <w:top w:val="single" w:sz="6" w:space="0" w:color="auto"/>
              <w:left w:val="single" w:sz="6" w:space="0" w:color="auto"/>
              <w:bottom w:val="single" w:sz="6" w:space="0" w:color="auto"/>
              <w:right w:val="single" w:sz="6" w:space="0" w:color="auto"/>
            </w:tcBorders>
            <w:vAlign w:val="center"/>
          </w:tcPr>
          <w:p w14:paraId="0A16E4C0"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p>
        </w:tc>
      </w:tr>
      <w:tr w:rsidR="00EE4223" w:rsidRPr="00697EEE" w14:paraId="4D0FF9B9" w14:textId="77777777" w:rsidTr="00746EEC">
        <w:trPr>
          <w:jc w:val="center"/>
        </w:trPr>
        <w:tc>
          <w:tcPr>
            <w:tcW w:w="944" w:type="pct"/>
            <w:tcBorders>
              <w:top w:val="single" w:sz="6" w:space="0" w:color="auto"/>
              <w:left w:val="single" w:sz="6" w:space="0" w:color="auto"/>
              <w:bottom w:val="single" w:sz="6" w:space="0" w:color="auto"/>
              <w:right w:val="single" w:sz="6" w:space="0" w:color="auto"/>
            </w:tcBorders>
          </w:tcPr>
          <w:p w14:paraId="0E97A530" w14:textId="77777777" w:rsidR="00EE4223" w:rsidRPr="00697EEE" w:rsidRDefault="00EE4223"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Итого</w:t>
            </w:r>
          </w:p>
        </w:tc>
        <w:tc>
          <w:tcPr>
            <w:tcW w:w="1049" w:type="pct"/>
            <w:tcBorders>
              <w:top w:val="single" w:sz="6" w:space="0" w:color="auto"/>
              <w:left w:val="single" w:sz="6" w:space="0" w:color="auto"/>
              <w:bottom w:val="single" w:sz="6" w:space="0" w:color="auto"/>
              <w:right w:val="single" w:sz="6" w:space="0" w:color="auto"/>
            </w:tcBorders>
            <w:vAlign w:val="center"/>
          </w:tcPr>
          <w:p w14:paraId="6AA8CF64"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6,0857</w:t>
            </w:r>
          </w:p>
        </w:tc>
        <w:tc>
          <w:tcPr>
            <w:tcW w:w="533" w:type="pct"/>
            <w:tcBorders>
              <w:top w:val="single" w:sz="6" w:space="0" w:color="auto"/>
              <w:left w:val="single" w:sz="6" w:space="0" w:color="auto"/>
              <w:bottom w:val="single" w:sz="6" w:space="0" w:color="auto"/>
              <w:right w:val="single" w:sz="6" w:space="0" w:color="auto"/>
            </w:tcBorders>
            <w:vAlign w:val="center"/>
          </w:tcPr>
          <w:p w14:paraId="69292EEE"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10</w:t>
            </w:r>
          </w:p>
        </w:tc>
        <w:tc>
          <w:tcPr>
            <w:tcW w:w="960" w:type="pct"/>
            <w:tcBorders>
              <w:top w:val="single" w:sz="6" w:space="0" w:color="auto"/>
              <w:left w:val="single" w:sz="6" w:space="0" w:color="auto"/>
              <w:bottom w:val="single" w:sz="6" w:space="0" w:color="auto"/>
              <w:right w:val="single" w:sz="6" w:space="0" w:color="auto"/>
            </w:tcBorders>
            <w:vAlign w:val="center"/>
          </w:tcPr>
          <w:p w14:paraId="6BFA471C"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p>
        </w:tc>
        <w:tc>
          <w:tcPr>
            <w:tcW w:w="632" w:type="pct"/>
            <w:tcBorders>
              <w:top w:val="single" w:sz="6" w:space="0" w:color="auto"/>
              <w:left w:val="single" w:sz="6" w:space="0" w:color="auto"/>
              <w:bottom w:val="single" w:sz="6" w:space="0" w:color="auto"/>
              <w:right w:val="single" w:sz="6" w:space="0" w:color="auto"/>
            </w:tcBorders>
            <w:vAlign w:val="center"/>
          </w:tcPr>
          <w:p w14:paraId="7B86F787"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p>
        </w:tc>
        <w:tc>
          <w:tcPr>
            <w:tcW w:w="881" w:type="pct"/>
            <w:tcBorders>
              <w:top w:val="single" w:sz="6" w:space="0" w:color="auto"/>
              <w:left w:val="single" w:sz="6" w:space="0" w:color="auto"/>
              <w:bottom w:val="single" w:sz="6" w:space="0" w:color="auto"/>
              <w:right w:val="single" w:sz="6" w:space="0" w:color="auto"/>
            </w:tcBorders>
            <w:vAlign w:val="center"/>
          </w:tcPr>
          <w:p w14:paraId="03D2E7B7"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p>
        </w:tc>
      </w:tr>
    </w:tbl>
    <w:p w14:paraId="78EC086B" w14:textId="77777777" w:rsidR="00EE4223" w:rsidRPr="00746EEC" w:rsidRDefault="00EE4223" w:rsidP="00EE4223">
      <w:pPr>
        <w:spacing w:after="0" w:line="240" w:lineRule="auto"/>
        <w:jc w:val="both"/>
        <w:rPr>
          <w:rFonts w:ascii="Times New Roman" w:eastAsia="Times New Roman" w:hAnsi="Times New Roman" w:cs="Times New Roman"/>
          <w:sz w:val="28"/>
          <w:szCs w:val="28"/>
        </w:rPr>
      </w:pPr>
    </w:p>
    <w:p w14:paraId="120BE563" w14:textId="3D5E5C56" w:rsidR="00EE4223" w:rsidRPr="00DB1522" w:rsidRDefault="00EE4223" w:rsidP="00EE4223">
      <w:pPr>
        <w:spacing w:after="0" w:line="240" w:lineRule="auto"/>
        <w:ind w:firstLine="709"/>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 xml:space="preserve">В таблице </w:t>
      </w:r>
      <w:r w:rsidR="00697EEE">
        <w:rPr>
          <w:rFonts w:ascii="Times New Roman" w:eastAsia="Times New Roman" w:hAnsi="Times New Roman" w:cs="Times New Roman"/>
          <w:sz w:val="28"/>
          <w:szCs w:val="28"/>
        </w:rPr>
        <w:t xml:space="preserve">26 </w:t>
      </w:r>
      <w:r w:rsidRPr="00DB1522">
        <w:rPr>
          <w:rFonts w:ascii="Times New Roman" w:eastAsia="Times New Roman" w:hAnsi="Times New Roman" w:cs="Times New Roman"/>
          <w:sz w:val="28"/>
          <w:szCs w:val="28"/>
        </w:rPr>
        <w:t>показаны результаты подгонки различных моделей к данным кислотности. Средняя модель состоит только из константы. Линейная модель состоит из членов первого порядка для каждой из компонент. Квадратичная модель добавляет перекрестные произведения между парами компонентов. Специальная кубическая модель добавляет термины, включающие произведения трех компонентов. Кубическая модель добавляет другие члены третьего порядка. Каждая модель показана с P-значением, которое проверяет, является ли эта модель статистически значимой по сравнению со средним квадратом для приведенного ниже термина. Так как, значение Р меньше 0,05 только при линейной модели, поэтому дальше будем использовать линейную модель, дисперсионный анализ приведена в</w:t>
      </w:r>
      <w:r w:rsidR="00F558CF">
        <w:rPr>
          <w:rFonts w:ascii="Times New Roman" w:eastAsia="Times New Roman" w:hAnsi="Times New Roman" w:cs="Times New Roman"/>
          <w:sz w:val="28"/>
          <w:szCs w:val="28"/>
        </w:rPr>
        <w:t xml:space="preserve"> </w:t>
      </w:r>
      <w:r w:rsidRPr="00DB1522">
        <w:rPr>
          <w:rFonts w:ascii="Times New Roman" w:eastAsia="Times New Roman" w:hAnsi="Times New Roman" w:cs="Times New Roman"/>
          <w:sz w:val="28"/>
          <w:szCs w:val="28"/>
        </w:rPr>
        <w:t xml:space="preserve">таблице </w:t>
      </w:r>
      <w:r w:rsidR="00155A4B">
        <w:rPr>
          <w:rFonts w:ascii="Times New Roman" w:eastAsia="Times New Roman" w:hAnsi="Times New Roman" w:cs="Times New Roman"/>
          <w:sz w:val="28"/>
          <w:szCs w:val="28"/>
        </w:rPr>
        <w:t>27</w:t>
      </w:r>
      <w:r w:rsidRPr="00DB1522">
        <w:rPr>
          <w:rFonts w:ascii="Times New Roman" w:eastAsia="Times New Roman" w:hAnsi="Times New Roman" w:cs="Times New Roman"/>
          <w:sz w:val="28"/>
          <w:szCs w:val="28"/>
        </w:rPr>
        <w:t>.</w:t>
      </w:r>
    </w:p>
    <w:p w14:paraId="41BE75F2" w14:textId="77777777" w:rsidR="00AA3A26" w:rsidRDefault="00AA3A26" w:rsidP="00EE4223">
      <w:pPr>
        <w:spacing w:after="0" w:line="240" w:lineRule="auto"/>
        <w:jc w:val="both"/>
        <w:rPr>
          <w:rFonts w:ascii="Times New Roman" w:eastAsia="Times New Roman" w:hAnsi="Times New Roman" w:cs="Times New Roman"/>
          <w:sz w:val="28"/>
          <w:szCs w:val="28"/>
        </w:rPr>
      </w:pPr>
    </w:p>
    <w:p w14:paraId="6D6BCBD2" w14:textId="7499A2D6" w:rsidR="00EE4223" w:rsidRDefault="00EE4223" w:rsidP="00EE4223">
      <w:pPr>
        <w:spacing w:after="0" w:line="240" w:lineRule="auto"/>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 xml:space="preserve">Таблица </w:t>
      </w:r>
      <w:r w:rsidR="00155A4B">
        <w:rPr>
          <w:rFonts w:ascii="Times New Roman" w:eastAsia="Times New Roman" w:hAnsi="Times New Roman" w:cs="Times New Roman"/>
          <w:sz w:val="28"/>
          <w:szCs w:val="28"/>
        </w:rPr>
        <w:t>27</w:t>
      </w:r>
      <w:r w:rsidRPr="00DB1522">
        <w:rPr>
          <w:rFonts w:ascii="Times New Roman" w:eastAsia="Times New Roman" w:hAnsi="Times New Roman" w:cs="Times New Roman"/>
          <w:sz w:val="28"/>
          <w:szCs w:val="28"/>
        </w:rPr>
        <w:t xml:space="preserve"> </w:t>
      </w:r>
      <w:r w:rsidR="00697EEE">
        <w:rPr>
          <w:rFonts w:ascii="Times New Roman" w:eastAsia="Times New Roman" w:hAnsi="Times New Roman" w:cs="Times New Roman"/>
          <w:sz w:val="28"/>
          <w:szCs w:val="28"/>
        </w:rPr>
        <w:t>–</w:t>
      </w:r>
      <w:r w:rsidRPr="00DB1522">
        <w:rPr>
          <w:rFonts w:ascii="Times New Roman" w:eastAsia="Times New Roman" w:hAnsi="Times New Roman" w:cs="Times New Roman"/>
          <w:sz w:val="28"/>
          <w:szCs w:val="28"/>
        </w:rPr>
        <w:t xml:space="preserve"> Дисперсионный анализ влажности макаронных изделий </w:t>
      </w:r>
      <w:r w:rsidR="00AA3A26">
        <w:rPr>
          <w:rFonts w:ascii="Times New Roman" w:eastAsia="Times New Roman" w:hAnsi="Times New Roman" w:cs="Times New Roman"/>
          <w:sz w:val="28"/>
          <w:szCs w:val="28"/>
        </w:rPr>
        <w:t>из пшенично-пшенной муки</w:t>
      </w:r>
      <w:r w:rsidRPr="00DB1522">
        <w:rPr>
          <w:rFonts w:ascii="Times New Roman" w:eastAsia="Times New Roman" w:hAnsi="Times New Roman" w:cs="Times New Roman"/>
          <w:sz w:val="28"/>
          <w:szCs w:val="28"/>
        </w:rPr>
        <w:t xml:space="preserve"> (ANOVA)</w:t>
      </w:r>
    </w:p>
    <w:p w14:paraId="3A27B23B" w14:textId="77777777" w:rsidR="00697EEE" w:rsidRPr="00697EEE" w:rsidRDefault="00697EEE" w:rsidP="00697EEE">
      <w:pPr>
        <w:spacing w:after="0" w:line="240" w:lineRule="auto"/>
        <w:jc w:val="right"/>
        <w:rPr>
          <w:rFonts w:ascii="Times New Roman" w:eastAsia="Times New Roman" w:hAnsi="Times New Roman" w:cs="Times New Roman"/>
          <w:sz w:val="16"/>
          <w:szCs w:val="16"/>
        </w:rPr>
      </w:pPr>
    </w:p>
    <w:tbl>
      <w:tblPr>
        <w:tblW w:w="4936" w:type="pct"/>
        <w:tblInd w:w="124" w:type="dxa"/>
        <w:tblCellMar>
          <w:left w:w="40" w:type="dxa"/>
          <w:right w:w="40" w:type="dxa"/>
        </w:tblCellMar>
        <w:tblLook w:val="0000" w:firstRow="0" w:lastRow="0" w:firstColumn="0" w:lastColumn="0" w:noHBand="0" w:noVBand="0"/>
      </w:tblPr>
      <w:tblGrid>
        <w:gridCol w:w="1852"/>
        <w:gridCol w:w="1941"/>
        <w:gridCol w:w="1019"/>
        <w:gridCol w:w="1813"/>
        <w:gridCol w:w="1209"/>
        <w:gridCol w:w="1665"/>
      </w:tblGrid>
      <w:tr w:rsidR="00EE4223" w:rsidRPr="00697EEE" w14:paraId="7AD093A5" w14:textId="77777777" w:rsidTr="00697EEE">
        <w:tc>
          <w:tcPr>
            <w:tcW w:w="978" w:type="pct"/>
            <w:tcBorders>
              <w:top w:val="single" w:sz="6" w:space="0" w:color="auto"/>
              <w:left w:val="single" w:sz="6" w:space="0" w:color="auto"/>
              <w:bottom w:val="single" w:sz="6" w:space="0" w:color="auto"/>
              <w:right w:val="single" w:sz="6" w:space="0" w:color="auto"/>
            </w:tcBorders>
            <w:vAlign w:val="center"/>
          </w:tcPr>
          <w:p w14:paraId="5B7734B8"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hAnsi="Times New Roman" w:cs="Times New Roman"/>
                <w:iCs/>
                <w:sz w:val="24"/>
                <w:szCs w:val="24"/>
              </w:rPr>
              <w:t>Значения</w:t>
            </w:r>
          </w:p>
        </w:tc>
        <w:tc>
          <w:tcPr>
            <w:tcW w:w="1025" w:type="pct"/>
            <w:tcBorders>
              <w:top w:val="single" w:sz="6" w:space="0" w:color="auto"/>
              <w:left w:val="single" w:sz="6" w:space="0" w:color="auto"/>
              <w:bottom w:val="single" w:sz="6" w:space="0" w:color="auto"/>
              <w:right w:val="single" w:sz="6" w:space="0" w:color="auto"/>
            </w:tcBorders>
            <w:vAlign w:val="center"/>
          </w:tcPr>
          <w:p w14:paraId="072E5362"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hAnsi="Times New Roman" w:cs="Times New Roman"/>
                <w:iCs/>
                <w:sz w:val="24"/>
                <w:szCs w:val="24"/>
              </w:rPr>
              <w:t>Сумма квадратов</w:t>
            </w:r>
          </w:p>
        </w:tc>
        <w:tc>
          <w:tcPr>
            <w:tcW w:w="531" w:type="pct"/>
            <w:tcBorders>
              <w:top w:val="single" w:sz="6" w:space="0" w:color="auto"/>
              <w:left w:val="single" w:sz="6" w:space="0" w:color="auto"/>
              <w:bottom w:val="single" w:sz="6" w:space="0" w:color="auto"/>
              <w:right w:val="single" w:sz="6" w:space="0" w:color="auto"/>
            </w:tcBorders>
            <w:vAlign w:val="center"/>
          </w:tcPr>
          <w:p w14:paraId="17419698"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hAnsi="Times New Roman" w:cs="Times New Roman"/>
                <w:iCs/>
                <w:sz w:val="24"/>
                <w:szCs w:val="24"/>
              </w:rPr>
              <w:t>Различие</w:t>
            </w:r>
          </w:p>
        </w:tc>
        <w:tc>
          <w:tcPr>
            <w:tcW w:w="957" w:type="pct"/>
            <w:tcBorders>
              <w:top w:val="single" w:sz="6" w:space="0" w:color="auto"/>
              <w:left w:val="single" w:sz="6" w:space="0" w:color="auto"/>
              <w:bottom w:val="single" w:sz="6" w:space="0" w:color="auto"/>
              <w:right w:val="single" w:sz="6" w:space="0" w:color="auto"/>
            </w:tcBorders>
            <w:vAlign w:val="center"/>
          </w:tcPr>
          <w:p w14:paraId="4A3AFD57"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hAnsi="Times New Roman" w:cs="Times New Roman"/>
                <w:iCs/>
                <w:sz w:val="24"/>
                <w:szCs w:val="24"/>
              </w:rPr>
              <w:t>Средний квадрат</w:t>
            </w:r>
          </w:p>
        </w:tc>
        <w:tc>
          <w:tcPr>
            <w:tcW w:w="630" w:type="pct"/>
            <w:tcBorders>
              <w:top w:val="single" w:sz="6" w:space="0" w:color="auto"/>
              <w:left w:val="single" w:sz="6" w:space="0" w:color="auto"/>
              <w:bottom w:val="single" w:sz="6" w:space="0" w:color="auto"/>
              <w:right w:val="single" w:sz="6" w:space="0" w:color="auto"/>
            </w:tcBorders>
            <w:vAlign w:val="center"/>
          </w:tcPr>
          <w:p w14:paraId="5415CE51"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hAnsi="Times New Roman" w:cs="Times New Roman"/>
                <w:iCs/>
                <w:sz w:val="24"/>
                <w:szCs w:val="24"/>
              </w:rPr>
              <w:t>F-отношение</w:t>
            </w:r>
          </w:p>
        </w:tc>
        <w:tc>
          <w:tcPr>
            <w:tcW w:w="879" w:type="pct"/>
            <w:tcBorders>
              <w:top w:val="single" w:sz="6" w:space="0" w:color="auto"/>
              <w:left w:val="single" w:sz="6" w:space="0" w:color="auto"/>
              <w:bottom w:val="single" w:sz="6" w:space="0" w:color="auto"/>
              <w:right w:val="single" w:sz="6" w:space="0" w:color="auto"/>
            </w:tcBorders>
            <w:vAlign w:val="center"/>
          </w:tcPr>
          <w:p w14:paraId="6398DFDA" w14:textId="77777777" w:rsidR="00EE4223" w:rsidRPr="00697EEE" w:rsidRDefault="00EE4223" w:rsidP="00697EEE">
            <w:pPr>
              <w:spacing w:after="0" w:line="240" w:lineRule="auto"/>
              <w:jc w:val="center"/>
              <w:rPr>
                <w:rFonts w:ascii="Times New Roman" w:eastAsia="Times New Roman" w:hAnsi="Times New Roman" w:cs="Times New Roman"/>
                <w:sz w:val="24"/>
                <w:szCs w:val="24"/>
              </w:rPr>
            </w:pPr>
            <w:r w:rsidRPr="00697EEE">
              <w:rPr>
                <w:rFonts w:ascii="Times New Roman" w:hAnsi="Times New Roman" w:cs="Times New Roman"/>
                <w:iCs/>
                <w:sz w:val="24"/>
                <w:szCs w:val="24"/>
              </w:rPr>
              <w:t>Значение Р</w:t>
            </w:r>
          </w:p>
        </w:tc>
      </w:tr>
      <w:tr w:rsidR="00EE4223" w:rsidRPr="00697EEE" w14:paraId="776A1321" w14:textId="77777777" w:rsidTr="00697EEE">
        <w:tc>
          <w:tcPr>
            <w:tcW w:w="978" w:type="pct"/>
            <w:tcBorders>
              <w:top w:val="single" w:sz="6" w:space="0" w:color="auto"/>
              <w:left w:val="single" w:sz="6" w:space="0" w:color="auto"/>
              <w:bottom w:val="single" w:sz="6" w:space="0" w:color="auto"/>
              <w:right w:val="single" w:sz="6" w:space="0" w:color="auto"/>
            </w:tcBorders>
          </w:tcPr>
          <w:p w14:paraId="2EBD1EE6" w14:textId="77777777" w:rsidR="00EE4223" w:rsidRPr="00697EEE" w:rsidRDefault="00EE4223"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Линейная модель</w:t>
            </w:r>
          </w:p>
        </w:tc>
        <w:tc>
          <w:tcPr>
            <w:tcW w:w="1025" w:type="pct"/>
            <w:tcBorders>
              <w:top w:val="single" w:sz="6" w:space="0" w:color="auto"/>
              <w:left w:val="single" w:sz="6" w:space="0" w:color="auto"/>
              <w:bottom w:val="single" w:sz="6" w:space="0" w:color="auto"/>
              <w:right w:val="single" w:sz="6" w:space="0" w:color="auto"/>
            </w:tcBorders>
          </w:tcPr>
          <w:p w14:paraId="28571E12" w14:textId="77777777" w:rsidR="00EE4223" w:rsidRPr="00697EEE" w:rsidRDefault="00EE4223" w:rsidP="00F558CF">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0,178013</w:t>
            </w:r>
          </w:p>
        </w:tc>
        <w:tc>
          <w:tcPr>
            <w:tcW w:w="531" w:type="pct"/>
            <w:tcBorders>
              <w:top w:val="single" w:sz="6" w:space="0" w:color="auto"/>
              <w:left w:val="single" w:sz="6" w:space="0" w:color="auto"/>
              <w:bottom w:val="single" w:sz="6" w:space="0" w:color="auto"/>
              <w:right w:val="single" w:sz="6" w:space="0" w:color="auto"/>
            </w:tcBorders>
          </w:tcPr>
          <w:p w14:paraId="31295B14" w14:textId="77777777" w:rsidR="00EE4223" w:rsidRPr="00697EEE" w:rsidRDefault="00EE4223" w:rsidP="00F558CF">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2</w:t>
            </w:r>
          </w:p>
        </w:tc>
        <w:tc>
          <w:tcPr>
            <w:tcW w:w="957" w:type="pct"/>
            <w:tcBorders>
              <w:top w:val="single" w:sz="6" w:space="0" w:color="auto"/>
              <w:left w:val="single" w:sz="6" w:space="0" w:color="auto"/>
              <w:bottom w:val="single" w:sz="6" w:space="0" w:color="auto"/>
              <w:right w:val="single" w:sz="6" w:space="0" w:color="auto"/>
            </w:tcBorders>
          </w:tcPr>
          <w:p w14:paraId="1A97CD22" w14:textId="77777777" w:rsidR="00EE4223" w:rsidRPr="00697EEE" w:rsidRDefault="00EE4223" w:rsidP="00F558CF">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0,0890063</w:t>
            </w:r>
          </w:p>
        </w:tc>
        <w:tc>
          <w:tcPr>
            <w:tcW w:w="630" w:type="pct"/>
            <w:tcBorders>
              <w:top w:val="single" w:sz="6" w:space="0" w:color="auto"/>
              <w:left w:val="single" w:sz="6" w:space="0" w:color="auto"/>
              <w:bottom w:val="single" w:sz="6" w:space="0" w:color="auto"/>
              <w:right w:val="single" w:sz="6" w:space="0" w:color="auto"/>
            </w:tcBorders>
          </w:tcPr>
          <w:p w14:paraId="4CA5540A" w14:textId="77777777" w:rsidR="00EE4223" w:rsidRPr="00697EEE" w:rsidRDefault="00EE4223" w:rsidP="00F558CF">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25,13</w:t>
            </w:r>
          </w:p>
        </w:tc>
        <w:tc>
          <w:tcPr>
            <w:tcW w:w="879" w:type="pct"/>
            <w:tcBorders>
              <w:top w:val="single" w:sz="6" w:space="0" w:color="auto"/>
              <w:left w:val="single" w:sz="6" w:space="0" w:color="auto"/>
              <w:bottom w:val="single" w:sz="6" w:space="0" w:color="auto"/>
              <w:right w:val="single" w:sz="6" w:space="0" w:color="auto"/>
            </w:tcBorders>
          </w:tcPr>
          <w:p w14:paraId="7D95D06E" w14:textId="77777777" w:rsidR="00EE4223" w:rsidRPr="00697EEE" w:rsidRDefault="00EE4223" w:rsidP="00F558CF">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0,0006</w:t>
            </w:r>
          </w:p>
        </w:tc>
      </w:tr>
      <w:tr w:rsidR="00EE4223" w:rsidRPr="00697EEE" w14:paraId="3B7C379B" w14:textId="77777777" w:rsidTr="00697EEE">
        <w:tc>
          <w:tcPr>
            <w:tcW w:w="978" w:type="pct"/>
            <w:tcBorders>
              <w:top w:val="single" w:sz="6" w:space="0" w:color="auto"/>
              <w:left w:val="single" w:sz="6" w:space="0" w:color="auto"/>
              <w:bottom w:val="single" w:sz="6" w:space="0" w:color="auto"/>
              <w:right w:val="single" w:sz="6" w:space="0" w:color="auto"/>
            </w:tcBorders>
          </w:tcPr>
          <w:p w14:paraId="3B6CCCE7" w14:textId="77777777" w:rsidR="00EE4223" w:rsidRPr="00697EEE" w:rsidRDefault="00EE4223"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Total error</w:t>
            </w:r>
          </w:p>
        </w:tc>
        <w:tc>
          <w:tcPr>
            <w:tcW w:w="1025" w:type="pct"/>
            <w:tcBorders>
              <w:top w:val="single" w:sz="6" w:space="0" w:color="auto"/>
              <w:left w:val="single" w:sz="6" w:space="0" w:color="auto"/>
              <w:bottom w:val="single" w:sz="6" w:space="0" w:color="auto"/>
              <w:right w:val="single" w:sz="6" w:space="0" w:color="auto"/>
            </w:tcBorders>
          </w:tcPr>
          <w:p w14:paraId="57FD93C1" w14:textId="77777777" w:rsidR="00EE4223" w:rsidRPr="00697EEE" w:rsidRDefault="00EE4223" w:rsidP="00F558CF">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0,0247973</w:t>
            </w:r>
          </w:p>
        </w:tc>
        <w:tc>
          <w:tcPr>
            <w:tcW w:w="531" w:type="pct"/>
            <w:tcBorders>
              <w:top w:val="single" w:sz="6" w:space="0" w:color="auto"/>
              <w:left w:val="single" w:sz="6" w:space="0" w:color="auto"/>
              <w:bottom w:val="single" w:sz="6" w:space="0" w:color="auto"/>
              <w:right w:val="single" w:sz="6" w:space="0" w:color="auto"/>
            </w:tcBorders>
          </w:tcPr>
          <w:p w14:paraId="361A4B26" w14:textId="77777777" w:rsidR="00EE4223" w:rsidRPr="00697EEE" w:rsidRDefault="00EE4223" w:rsidP="00F558CF">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7</w:t>
            </w:r>
          </w:p>
        </w:tc>
        <w:tc>
          <w:tcPr>
            <w:tcW w:w="957" w:type="pct"/>
            <w:tcBorders>
              <w:top w:val="single" w:sz="6" w:space="0" w:color="auto"/>
              <w:left w:val="single" w:sz="6" w:space="0" w:color="auto"/>
              <w:bottom w:val="single" w:sz="6" w:space="0" w:color="auto"/>
              <w:right w:val="single" w:sz="6" w:space="0" w:color="auto"/>
            </w:tcBorders>
          </w:tcPr>
          <w:p w14:paraId="29C1CA32" w14:textId="77777777" w:rsidR="00EE4223" w:rsidRPr="00697EEE" w:rsidRDefault="00EE4223" w:rsidP="00F558CF">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0,00354247</w:t>
            </w:r>
          </w:p>
        </w:tc>
        <w:tc>
          <w:tcPr>
            <w:tcW w:w="630" w:type="pct"/>
            <w:tcBorders>
              <w:top w:val="single" w:sz="6" w:space="0" w:color="auto"/>
              <w:left w:val="single" w:sz="6" w:space="0" w:color="auto"/>
              <w:bottom w:val="single" w:sz="6" w:space="0" w:color="auto"/>
              <w:right w:val="single" w:sz="6" w:space="0" w:color="auto"/>
            </w:tcBorders>
          </w:tcPr>
          <w:p w14:paraId="0A76AE65" w14:textId="26752E3C" w:rsidR="00EE4223" w:rsidRPr="00697EEE" w:rsidRDefault="00746EEC" w:rsidP="00F558C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79" w:type="pct"/>
            <w:tcBorders>
              <w:top w:val="single" w:sz="6" w:space="0" w:color="auto"/>
              <w:left w:val="single" w:sz="6" w:space="0" w:color="auto"/>
              <w:bottom w:val="single" w:sz="6" w:space="0" w:color="auto"/>
              <w:right w:val="single" w:sz="6" w:space="0" w:color="auto"/>
            </w:tcBorders>
          </w:tcPr>
          <w:p w14:paraId="060CFE16" w14:textId="337EE71E" w:rsidR="00EE4223" w:rsidRPr="00697EEE" w:rsidRDefault="00746EEC" w:rsidP="00F558C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E4223" w:rsidRPr="00697EEE" w14:paraId="4A3DF17A" w14:textId="77777777" w:rsidTr="00697EEE">
        <w:tc>
          <w:tcPr>
            <w:tcW w:w="978" w:type="pct"/>
            <w:tcBorders>
              <w:top w:val="single" w:sz="6" w:space="0" w:color="auto"/>
              <w:left w:val="single" w:sz="6" w:space="0" w:color="auto"/>
              <w:bottom w:val="single" w:sz="6" w:space="0" w:color="auto"/>
              <w:right w:val="single" w:sz="6" w:space="0" w:color="auto"/>
            </w:tcBorders>
          </w:tcPr>
          <w:p w14:paraId="276E1631" w14:textId="77777777" w:rsidR="00EE4223" w:rsidRPr="00697EEE" w:rsidRDefault="00EE4223"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Total (corr.)</w:t>
            </w:r>
          </w:p>
        </w:tc>
        <w:tc>
          <w:tcPr>
            <w:tcW w:w="1025" w:type="pct"/>
            <w:tcBorders>
              <w:top w:val="single" w:sz="6" w:space="0" w:color="auto"/>
              <w:left w:val="single" w:sz="6" w:space="0" w:color="auto"/>
              <w:bottom w:val="single" w:sz="6" w:space="0" w:color="auto"/>
              <w:right w:val="single" w:sz="6" w:space="0" w:color="auto"/>
            </w:tcBorders>
          </w:tcPr>
          <w:p w14:paraId="45562A52" w14:textId="77777777" w:rsidR="00EE4223" w:rsidRPr="00697EEE" w:rsidRDefault="00EE4223" w:rsidP="00F558CF">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0,20281</w:t>
            </w:r>
          </w:p>
        </w:tc>
        <w:tc>
          <w:tcPr>
            <w:tcW w:w="531" w:type="pct"/>
            <w:tcBorders>
              <w:top w:val="single" w:sz="6" w:space="0" w:color="auto"/>
              <w:left w:val="single" w:sz="6" w:space="0" w:color="auto"/>
              <w:bottom w:val="single" w:sz="6" w:space="0" w:color="auto"/>
              <w:right w:val="single" w:sz="6" w:space="0" w:color="auto"/>
            </w:tcBorders>
          </w:tcPr>
          <w:p w14:paraId="15A2616F" w14:textId="77777777" w:rsidR="00EE4223" w:rsidRPr="00697EEE" w:rsidRDefault="00EE4223" w:rsidP="00F558CF">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9</w:t>
            </w:r>
          </w:p>
        </w:tc>
        <w:tc>
          <w:tcPr>
            <w:tcW w:w="957" w:type="pct"/>
            <w:tcBorders>
              <w:top w:val="single" w:sz="6" w:space="0" w:color="auto"/>
              <w:left w:val="single" w:sz="6" w:space="0" w:color="auto"/>
              <w:bottom w:val="single" w:sz="6" w:space="0" w:color="auto"/>
              <w:right w:val="single" w:sz="6" w:space="0" w:color="auto"/>
            </w:tcBorders>
          </w:tcPr>
          <w:p w14:paraId="1180AA68" w14:textId="0B24B127" w:rsidR="00EE4223" w:rsidRPr="00697EEE" w:rsidRDefault="00746EEC" w:rsidP="00F558C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30" w:type="pct"/>
            <w:tcBorders>
              <w:top w:val="single" w:sz="6" w:space="0" w:color="auto"/>
              <w:left w:val="single" w:sz="6" w:space="0" w:color="auto"/>
              <w:bottom w:val="single" w:sz="6" w:space="0" w:color="auto"/>
              <w:right w:val="single" w:sz="6" w:space="0" w:color="auto"/>
            </w:tcBorders>
          </w:tcPr>
          <w:p w14:paraId="10160B69" w14:textId="19ACDE57" w:rsidR="00EE4223" w:rsidRPr="00697EEE" w:rsidRDefault="00746EEC" w:rsidP="00F558C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79" w:type="pct"/>
            <w:tcBorders>
              <w:top w:val="single" w:sz="6" w:space="0" w:color="auto"/>
              <w:left w:val="single" w:sz="6" w:space="0" w:color="auto"/>
              <w:bottom w:val="single" w:sz="6" w:space="0" w:color="auto"/>
              <w:right w:val="single" w:sz="6" w:space="0" w:color="auto"/>
            </w:tcBorders>
          </w:tcPr>
          <w:p w14:paraId="38C07464" w14:textId="17DA79CA" w:rsidR="00EE4223" w:rsidRPr="00697EEE" w:rsidRDefault="00746EEC" w:rsidP="00F558C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bl>
    <w:p w14:paraId="4508E593" w14:textId="77777777" w:rsidR="00697EEE" w:rsidRDefault="00697EEE" w:rsidP="00EE4223">
      <w:pPr>
        <w:spacing w:after="0" w:line="240" w:lineRule="auto"/>
        <w:ind w:firstLine="709"/>
        <w:jc w:val="both"/>
        <w:rPr>
          <w:rFonts w:ascii="Times New Roman" w:eastAsia="Times New Roman" w:hAnsi="Times New Roman" w:cs="Times New Roman"/>
          <w:sz w:val="28"/>
          <w:szCs w:val="28"/>
        </w:rPr>
      </w:pPr>
    </w:p>
    <w:p w14:paraId="675CBC51" w14:textId="20522F06" w:rsidR="00EE4223" w:rsidRPr="00DB1522" w:rsidRDefault="00EE4223" w:rsidP="00EE4223">
      <w:pPr>
        <w:spacing w:after="0" w:line="240" w:lineRule="auto"/>
        <w:ind w:firstLine="709"/>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 xml:space="preserve">В таблице </w:t>
      </w:r>
      <w:r w:rsidR="00697EEE">
        <w:rPr>
          <w:rFonts w:ascii="Times New Roman" w:eastAsia="Times New Roman" w:hAnsi="Times New Roman" w:cs="Times New Roman"/>
          <w:sz w:val="28"/>
          <w:szCs w:val="28"/>
        </w:rPr>
        <w:t xml:space="preserve">27 </w:t>
      </w:r>
      <w:r w:rsidRPr="00DB1522">
        <w:rPr>
          <w:rFonts w:ascii="Times New Roman" w:eastAsia="Times New Roman" w:hAnsi="Times New Roman" w:cs="Times New Roman"/>
          <w:sz w:val="28"/>
          <w:szCs w:val="28"/>
        </w:rPr>
        <w:t>показан дисперсионный анализ для текущей выбранной линейной модели. Поскольку P-значение для этой модели меньше 0,05, существует статистически значимая связь между кислотностью и компонентами на уровне достоверности 95,0%.</w:t>
      </w:r>
    </w:p>
    <w:p w14:paraId="6BB15EEB" w14:textId="77777777" w:rsidR="00EE4223" w:rsidRPr="00DB1522" w:rsidRDefault="00EE4223" w:rsidP="00EE4223">
      <w:pPr>
        <w:spacing w:after="0" w:line="240" w:lineRule="auto"/>
        <w:ind w:firstLine="709"/>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Тест на несоответствие предназначен для определения того, адекватна ли выбранная модель для описания наблюдаемых данных или следует использовать более сложную модель. Тест выполняется путем сравнения изменчивости невязок текущей модели с изменчивостью между наблюдениями при повторных настройках компонентов. К сожалению, в этом случае провести тест невозможно, так как нет повторных наблюдений.</w:t>
      </w:r>
    </w:p>
    <w:p w14:paraId="0E934201" w14:textId="1FC86582" w:rsidR="00EE4223" w:rsidRPr="00DB1522" w:rsidRDefault="00EE4223" w:rsidP="00EE4223">
      <w:pPr>
        <w:spacing w:after="0" w:line="240" w:lineRule="auto"/>
        <w:ind w:firstLine="709"/>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 xml:space="preserve">Статистика R-квадрата показывает, что подобранная модель объясняет 87,7731% изменчивости кислотности в зависимости от компонентов замеса. Скорректированная статистика R-квадрата, которая больше подходит для сравнения моделей с разным количеством независимых переменных, составляет 84,2797%. Стандартная ошибка оценки показывает, что стандартное отклонение остатков равно 0,0595187. Средняя абсолютная ошибка (MAE) 0,0456009 представляет собой среднее значение остатков. Статистика Дарбина-Ватсона (DW) проверяет остатки, чтобы определить, существует ли какая-либо существенная корреляция на основе порядка, в котором они встречаются в данных. Поскольку P-значение больше 5,0%, нет никаких указаний на серийную автокорреляцию в остатках на уровне значимости 5,0%. Результаты подбора линейной модели для кислотности и коэффициенты регрессии приведены в таблице </w:t>
      </w:r>
      <w:r w:rsidR="00155A4B">
        <w:rPr>
          <w:rFonts w:ascii="Times New Roman" w:eastAsia="Times New Roman" w:hAnsi="Times New Roman" w:cs="Times New Roman"/>
          <w:sz w:val="28"/>
          <w:szCs w:val="28"/>
        </w:rPr>
        <w:t>28</w:t>
      </w:r>
      <w:r w:rsidRPr="00DB1522">
        <w:rPr>
          <w:rFonts w:ascii="Times New Roman" w:eastAsia="Times New Roman" w:hAnsi="Times New Roman" w:cs="Times New Roman"/>
          <w:sz w:val="28"/>
          <w:szCs w:val="28"/>
        </w:rPr>
        <w:t>.</w:t>
      </w:r>
    </w:p>
    <w:p w14:paraId="4257D1BE" w14:textId="77777777" w:rsidR="00EE4223" w:rsidRPr="00DB1522" w:rsidRDefault="00EE4223" w:rsidP="00EE4223">
      <w:pPr>
        <w:spacing w:after="0" w:line="240" w:lineRule="auto"/>
        <w:ind w:firstLine="709"/>
        <w:jc w:val="both"/>
        <w:rPr>
          <w:rFonts w:ascii="Times New Roman" w:eastAsia="Times New Roman" w:hAnsi="Times New Roman" w:cs="Times New Roman"/>
          <w:sz w:val="28"/>
          <w:szCs w:val="28"/>
        </w:rPr>
      </w:pPr>
    </w:p>
    <w:p w14:paraId="3E163466" w14:textId="1599DC99" w:rsidR="00EE4223" w:rsidRDefault="00EE4223" w:rsidP="00EE4223">
      <w:pPr>
        <w:spacing w:after="0" w:line="240" w:lineRule="auto"/>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 xml:space="preserve">Таблица </w:t>
      </w:r>
      <w:r w:rsidR="00155A4B">
        <w:rPr>
          <w:rFonts w:ascii="Times New Roman" w:eastAsia="Times New Roman" w:hAnsi="Times New Roman" w:cs="Times New Roman"/>
          <w:sz w:val="28"/>
          <w:szCs w:val="28"/>
        </w:rPr>
        <w:t>28</w:t>
      </w:r>
      <w:r w:rsidRPr="00DB1522">
        <w:rPr>
          <w:rFonts w:ascii="Times New Roman" w:eastAsia="Times New Roman" w:hAnsi="Times New Roman" w:cs="Times New Roman"/>
          <w:sz w:val="28"/>
          <w:szCs w:val="28"/>
        </w:rPr>
        <w:t xml:space="preserve"> </w:t>
      </w:r>
      <w:r w:rsidR="00697EEE">
        <w:rPr>
          <w:rFonts w:ascii="Times New Roman" w:eastAsia="Times New Roman" w:hAnsi="Times New Roman" w:cs="Times New Roman"/>
          <w:sz w:val="28"/>
          <w:szCs w:val="28"/>
        </w:rPr>
        <w:t>–</w:t>
      </w:r>
      <w:r w:rsidRPr="00DB1522">
        <w:rPr>
          <w:rFonts w:ascii="Times New Roman" w:eastAsia="Times New Roman" w:hAnsi="Times New Roman" w:cs="Times New Roman"/>
          <w:sz w:val="28"/>
          <w:szCs w:val="28"/>
        </w:rPr>
        <w:t xml:space="preserve"> Результаты подбора линейной модели для кислотности</w:t>
      </w:r>
    </w:p>
    <w:p w14:paraId="0BE2BAD2" w14:textId="77777777" w:rsidR="00697EEE" w:rsidRPr="00697EEE" w:rsidRDefault="00697EEE" w:rsidP="00697EEE">
      <w:pPr>
        <w:spacing w:after="0" w:line="240" w:lineRule="auto"/>
        <w:jc w:val="right"/>
        <w:rPr>
          <w:rFonts w:ascii="Times New Roman" w:eastAsia="Times New Roman" w:hAnsi="Times New Roman" w:cs="Times New Roman"/>
          <w:sz w:val="16"/>
          <w:szCs w:val="16"/>
        </w:rPr>
      </w:pPr>
    </w:p>
    <w:tbl>
      <w:tblPr>
        <w:tblW w:w="4898" w:type="pct"/>
        <w:tblInd w:w="110" w:type="dxa"/>
        <w:tblCellMar>
          <w:left w:w="40" w:type="dxa"/>
          <w:right w:w="40" w:type="dxa"/>
        </w:tblCellMar>
        <w:tblLook w:val="0000" w:firstRow="0" w:lastRow="0" w:firstColumn="0" w:lastColumn="0" w:noHBand="0" w:noVBand="0"/>
      </w:tblPr>
      <w:tblGrid>
        <w:gridCol w:w="3390"/>
        <w:gridCol w:w="2916"/>
        <w:gridCol w:w="3120"/>
      </w:tblGrid>
      <w:tr w:rsidR="00EE4223" w:rsidRPr="00697EEE" w14:paraId="702FA5AA" w14:textId="77777777" w:rsidTr="00697EEE">
        <w:tc>
          <w:tcPr>
            <w:tcW w:w="1798" w:type="pct"/>
            <w:tcBorders>
              <w:top w:val="single" w:sz="6" w:space="0" w:color="auto"/>
              <w:left w:val="single" w:sz="6" w:space="0" w:color="auto"/>
              <w:bottom w:val="single" w:sz="6" w:space="0" w:color="auto"/>
              <w:right w:val="single" w:sz="6" w:space="0" w:color="auto"/>
            </w:tcBorders>
          </w:tcPr>
          <w:p w14:paraId="74E506BE" w14:textId="77777777" w:rsidR="00EE4223" w:rsidRPr="00697EEE" w:rsidRDefault="00EE4223" w:rsidP="00AE2C7A">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iCs/>
                <w:sz w:val="24"/>
                <w:szCs w:val="24"/>
              </w:rPr>
              <w:t>Компоненты</w:t>
            </w:r>
          </w:p>
        </w:tc>
        <w:tc>
          <w:tcPr>
            <w:tcW w:w="1547" w:type="pct"/>
            <w:tcBorders>
              <w:top w:val="single" w:sz="6" w:space="0" w:color="auto"/>
              <w:left w:val="single" w:sz="6" w:space="0" w:color="auto"/>
              <w:bottom w:val="single" w:sz="6" w:space="0" w:color="auto"/>
              <w:right w:val="single" w:sz="6" w:space="0" w:color="auto"/>
            </w:tcBorders>
          </w:tcPr>
          <w:p w14:paraId="11409120" w14:textId="77777777" w:rsidR="00EE4223" w:rsidRPr="00697EEE" w:rsidRDefault="00EE4223" w:rsidP="00AE2C7A">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iCs/>
                <w:sz w:val="24"/>
                <w:szCs w:val="24"/>
              </w:rPr>
              <w:t>Коэффициенты</w:t>
            </w:r>
          </w:p>
        </w:tc>
        <w:tc>
          <w:tcPr>
            <w:tcW w:w="1655" w:type="pct"/>
            <w:tcBorders>
              <w:top w:val="single" w:sz="6" w:space="0" w:color="auto"/>
              <w:left w:val="single" w:sz="6" w:space="0" w:color="auto"/>
              <w:bottom w:val="single" w:sz="6" w:space="0" w:color="auto"/>
              <w:right w:val="single" w:sz="6" w:space="0" w:color="auto"/>
            </w:tcBorders>
          </w:tcPr>
          <w:p w14:paraId="750C33E4" w14:textId="77777777" w:rsidR="00EE4223" w:rsidRPr="00697EEE" w:rsidRDefault="00EE4223" w:rsidP="00AE2C7A">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iCs/>
                <w:sz w:val="24"/>
                <w:szCs w:val="24"/>
              </w:rPr>
              <w:t>Ошибка</w:t>
            </w:r>
          </w:p>
        </w:tc>
      </w:tr>
      <w:tr w:rsidR="00EE4223" w:rsidRPr="00697EEE" w14:paraId="1C1CF984" w14:textId="77777777" w:rsidTr="00697EEE">
        <w:tc>
          <w:tcPr>
            <w:tcW w:w="1798" w:type="pct"/>
            <w:tcBorders>
              <w:top w:val="single" w:sz="6" w:space="0" w:color="auto"/>
              <w:left w:val="single" w:sz="6" w:space="0" w:color="auto"/>
              <w:bottom w:val="single" w:sz="6" w:space="0" w:color="auto"/>
              <w:right w:val="single" w:sz="6" w:space="0" w:color="auto"/>
            </w:tcBorders>
          </w:tcPr>
          <w:p w14:paraId="6EF36410" w14:textId="77777777" w:rsidR="00EE4223" w:rsidRPr="00697EEE" w:rsidRDefault="00EE4223"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A:Вода</w:t>
            </w:r>
          </w:p>
        </w:tc>
        <w:tc>
          <w:tcPr>
            <w:tcW w:w="1547" w:type="pct"/>
            <w:tcBorders>
              <w:top w:val="single" w:sz="6" w:space="0" w:color="auto"/>
              <w:left w:val="single" w:sz="6" w:space="0" w:color="auto"/>
              <w:bottom w:val="single" w:sz="6" w:space="0" w:color="auto"/>
              <w:right w:val="single" w:sz="6" w:space="0" w:color="auto"/>
            </w:tcBorders>
          </w:tcPr>
          <w:p w14:paraId="0A52BD04" w14:textId="77777777" w:rsidR="00EE4223" w:rsidRPr="00697EEE" w:rsidRDefault="00EE4223" w:rsidP="00AA3A26">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0,716999</w:t>
            </w:r>
          </w:p>
        </w:tc>
        <w:tc>
          <w:tcPr>
            <w:tcW w:w="1655" w:type="pct"/>
            <w:tcBorders>
              <w:top w:val="single" w:sz="6" w:space="0" w:color="auto"/>
              <w:left w:val="single" w:sz="6" w:space="0" w:color="auto"/>
              <w:bottom w:val="single" w:sz="6" w:space="0" w:color="auto"/>
              <w:right w:val="single" w:sz="6" w:space="0" w:color="auto"/>
            </w:tcBorders>
          </w:tcPr>
          <w:p w14:paraId="2329F807" w14:textId="77777777" w:rsidR="00EE4223" w:rsidRPr="00697EEE" w:rsidRDefault="00EE4223" w:rsidP="00AA3A26">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0,0420861</w:t>
            </w:r>
          </w:p>
        </w:tc>
      </w:tr>
      <w:tr w:rsidR="00EE4223" w:rsidRPr="00697EEE" w14:paraId="3CC2BBB9" w14:textId="77777777" w:rsidTr="00697EEE">
        <w:tc>
          <w:tcPr>
            <w:tcW w:w="1798" w:type="pct"/>
            <w:tcBorders>
              <w:top w:val="single" w:sz="6" w:space="0" w:color="auto"/>
              <w:left w:val="single" w:sz="6" w:space="0" w:color="auto"/>
              <w:bottom w:val="single" w:sz="6" w:space="0" w:color="auto"/>
              <w:right w:val="single" w:sz="6" w:space="0" w:color="auto"/>
            </w:tcBorders>
          </w:tcPr>
          <w:p w14:paraId="1E9CEFAF" w14:textId="77777777" w:rsidR="00EE4223" w:rsidRPr="00697EEE" w:rsidRDefault="00EE4223"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B:Пшеничная мука</w:t>
            </w:r>
          </w:p>
        </w:tc>
        <w:tc>
          <w:tcPr>
            <w:tcW w:w="1547" w:type="pct"/>
            <w:tcBorders>
              <w:top w:val="single" w:sz="6" w:space="0" w:color="auto"/>
              <w:left w:val="single" w:sz="6" w:space="0" w:color="auto"/>
              <w:bottom w:val="single" w:sz="6" w:space="0" w:color="auto"/>
              <w:right w:val="single" w:sz="6" w:space="0" w:color="auto"/>
            </w:tcBorders>
          </w:tcPr>
          <w:p w14:paraId="05A3BEEE" w14:textId="77777777" w:rsidR="00EE4223" w:rsidRPr="00697EEE" w:rsidRDefault="00EE4223" w:rsidP="00AA3A26">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1,019</w:t>
            </w:r>
          </w:p>
        </w:tc>
        <w:tc>
          <w:tcPr>
            <w:tcW w:w="1655" w:type="pct"/>
            <w:tcBorders>
              <w:top w:val="single" w:sz="6" w:space="0" w:color="auto"/>
              <w:left w:val="single" w:sz="6" w:space="0" w:color="auto"/>
              <w:bottom w:val="single" w:sz="6" w:space="0" w:color="auto"/>
              <w:right w:val="single" w:sz="6" w:space="0" w:color="auto"/>
            </w:tcBorders>
          </w:tcPr>
          <w:p w14:paraId="75E06655" w14:textId="77777777" w:rsidR="00EE4223" w:rsidRPr="00697EEE" w:rsidRDefault="00EE4223" w:rsidP="00AA3A26">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0,0420861</w:t>
            </w:r>
          </w:p>
        </w:tc>
      </w:tr>
      <w:tr w:rsidR="00EE4223" w:rsidRPr="00697EEE" w14:paraId="37FDB7AE" w14:textId="77777777" w:rsidTr="00697EEE">
        <w:tc>
          <w:tcPr>
            <w:tcW w:w="1798" w:type="pct"/>
            <w:tcBorders>
              <w:top w:val="single" w:sz="6" w:space="0" w:color="auto"/>
              <w:left w:val="single" w:sz="6" w:space="0" w:color="auto"/>
              <w:bottom w:val="single" w:sz="6" w:space="0" w:color="auto"/>
              <w:right w:val="single" w:sz="6" w:space="0" w:color="auto"/>
            </w:tcBorders>
          </w:tcPr>
          <w:p w14:paraId="15A870F7" w14:textId="3F80B2D0" w:rsidR="00EE4223" w:rsidRPr="00697EEE" w:rsidRDefault="00EE4223"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C:Пшен</w:t>
            </w:r>
            <w:r w:rsidR="00BD2BF2" w:rsidRPr="00697EEE">
              <w:rPr>
                <w:rFonts w:ascii="Times New Roman" w:eastAsia="Times New Roman" w:hAnsi="Times New Roman" w:cs="Times New Roman"/>
                <w:sz w:val="24"/>
                <w:szCs w:val="24"/>
              </w:rPr>
              <w:t>ная мука</w:t>
            </w:r>
          </w:p>
        </w:tc>
        <w:tc>
          <w:tcPr>
            <w:tcW w:w="1547" w:type="pct"/>
            <w:tcBorders>
              <w:top w:val="single" w:sz="6" w:space="0" w:color="auto"/>
              <w:left w:val="single" w:sz="6" w:space="0" w:color="auto"/>
              <w:bottom w:val="single" w:sz="6" w:space="0" w:color="auto"/>
              <w:right w:val="single" w:sz="6" w:space="0" w:color="auto"/>
            </w:tcBorders>
          </w:tcPr>
          <w:p w14:paraId="7A027584" w14:textId="77777777" w:rsidR="00EE4223" w:rsidRPr="00697EEE" w:rsidRDefault="00EE4223" w:rsidP="00AA3A26">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0,564998</w:t>
            </w:r>
          </w:p>
        </w:tc>
        <w:tc>
          <w:tcPr>
            <w:tcW w:w="1655" w:type="pct"/>
            <w:tcBorders>
              <w:top w:val="single" w:sz="6" w:space="0" w:color="auto"/>
              <w:left w:val="single" w:sz="6" w:space="0" w:color="auto"/>
              <w:bottom w:val="single" w:sz="6" w:space="0" w:color="auto"/>
              <w:right w:val="single" w:sz="6" w:space="0" w:color="auto"/>
            </w:tcBorders>
          </w:tcPr>
          <w:p w14:paraId="4B633539" w14:textId="77777777" w:rsidR="00EE4223" w:rsidRPr="00697EEE" w:rsidRDefault="00EE4223" w:rsidP="00AA3A26">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0,0420861</w:t>
            </w:r>
          </w:p>
        </w:tc>
      </w:tr>
    </w:tbl>
    <w:p w14:paraId="6D62D9A7" w14:textId="77777777" w:rsidR="00697EEE" w:rsidRDefault="00697EEE" w:rsidP="00EE4223">
      <w:pPr>
        <w:spacing w:after="0" w:line="240" w:lineRule="auto"/>
        <w:ind w:firstLine="709"/>
        <w:jc w:val="both"/>
        <w:rPr>
          <w:rFonts w:ascii="Times New Roman" w:eastAsia="Times New Roman" w:hAnsi="Times New Roman" w:cs="Times New Roman"/>
          <w:sz w:val="28"/>
          <w:szCs w:val="28"/>
        </w:rPr>
      </w:pPr>
    </w:p>
    <w:p w14:paraId="0D37FD57" w14:textId="77777777" w:rsidR="00EE4223" w:rsidRDefault="00EE4223" w:rsidP="00EE4223">
      <w:pPr>
        <w:spacing w:after="0" w:line="240" w:lineRule="auto"/>
        <w:ind w:firstLine="709"/>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Таким образом, зависимость кислотности от компонентов замеса теста для макаронных изделий может быть представлена в виде массовой доли ингредиентов по отдельности, и уравнение регрессии можно записать в следующем виде:</w:t>
      </w:r>
    </w:p>
    <w:p w14:paraId="0444C1F3" w14:textId="77777777" w:rsidR="00697EEE" w:rsidRPr="00DB1522" w:rsidRDefault="00697EEE" w:rsidP="00EE4223">
      <w:pPr>
        <w:spacing w:after="0" w:line="240" w:lineRule="auto"/>
        <w:ind w:firstLine="709"/>
        <w:jc w:val="both"/>
        <w:rPr>
          <w:rFonts w:ascii="Times New Roman" w:eastAsia="Times New Roman" w:hAnsi="Times New Roman" w:cs="Times New Roman"/>
          <w:sz w:val="28"/>
          <w:szCs w:val="28"/>
        </w:rPr>
      </w:pPr>
    </w:p>
    <w:p w14:paraId="37FEA868" w14:textId="77777777" w:rsidR="00EE4223" w:rsidRPr="00DB1522" w:rsidRDefault="00EE4223" w:rsidP="00EE4223">
      <w:pPr>
        <w:spacing w:after="0" w:line="240" w:lineRule="auto"/>
        <w:ind w:firstLine="709"/>
        <w:jc w:val="center"/>
        <w:rPr>
          <w:rFonts w:ascii="Times New Roman" w:eastAsia="Times New Roman" w:hAnsi="Times New Roman" w:cs="Times New Roman"/>
          <w:sz w:val="28"/>
          <w:szCs w:val="28"/>
        </w:rPr>
      </w:pPr>
      <w:r w:rsidRPr="00DB1522">
        <w:rPr>
          <w:rFonts w:ascii="Times New Roman" w:eastAsia="Times New Roman" w:hAnsi="Times New Roman" w:cs="Times New Roman"/>
          <w:i/>
          <w:iCs/>
          <w:sz w:val="28"/>
          <w:szCs w:val="28"/>
          <w:lang w:val="en-US"/>
        </w:rPr>
        <w:t>y</w:t>
      </w:r>
      <w:r w:rsidRPr="00DB1522">
        <w:rPr>
          <w:rFonts w:ascii="Times New Roman" w:eastAsia="Times New Roman" w:hAnsi="Times New Roman" w:cs="Times New Roman"/>
          <w:i/>
          <w:iCs/>
          <w:sz w:val="28"/>
          <w:szCs w:val="28"/>
        </w:rPr>
        <w:t xml:space="preserve"> </w:t>
      </w:r>
      <w:r w:rsidRPr="00DB1522">
        <w:rPr>
          <w:rFonts w:ascii="Times New Roman" w:eastAsia="Times New Roman" w:hAnsi="Times New Roman" w:cs="Times New Roman"/>
          <w:sz w:val="28"/>
          <w:szCs w:val="28"/>
        </w:rPr>
        <w:t>= 0,717</w:t>
      </w:r>
      <w:r w:rsidRPr="00DB1522">
        <w:rPr>
          <w:rFonts w:ascii="Times New Roman" w:eastAsia="Times New Roman" w:hAnsi="Times New Roman" w:cs="Times New Roman"/>
          <w:i/>
          <w:iCs/>
          <w:sz w:val="28"/>
          <w:szCs w:val="28"/>
        </w:rPr>
        <w:t>х</w:t>
      </w:r>
      <w:r w:rsidRPr="00DB1522">
        <w:rPr>
          <w:rFonts w:ascii="Times New Roman" w:eastAsia="Times New Roman" w:hAnsi="Times New Roman" w:cs="Times New Roman"/>
          <w:i/>
          <w:iCs/>
          <w:sz w:val="28"/>
          <w:szCs w:val="28"/>
          <w:vertAlign w:val="subscript"/>
        </w:rPr>
        <w:t>1</w:t>
      </w:r>
      <w:r w:rsidRPr="00DB1522">
        <w:rPr>
          <w:rFonts w:ascii="Times New Roman" w:eastAsia="Times New Roman" w:hAnsi="Times New Roman" w:cs="Times New Roman"/>
          <w:sz w:val="28"/>
          <w:szCs w:val="28"/>
        </w:rPr>
        <w:t xml:space="preserve"> + 1,019</w:t>
      </w:r>
      <w:r w:rsidRPr="00DB1522">
        <w:rPr>
          <w:rFonts w:ascii="Times New Roman" w:eastAsia="Times New Roman" w:hAnsi="Times New Roman" w:cs="Times New Roman"/>
          <w:i/>
          <w:iCs/>
          <w:sz w:val="28"/>
          <w:szCs w:val="28"/>
        </w:rPr>
        <w:t>х</w:t>
      </w:r>
      <w:r w:rsidRPr="00DB1522">
        <w:rPr>
          <w:rFonts w:ascii="Times New Roman" w:eastAsia="Times New Roman" w:hAnsi="Times New Roman" w:cs="Times New Roman"/>
          <w:i/>
          <w:iCs/>
          <w:sz w:val="28"/>
          <w:szCs w:val="28"/>
          <w:vertAlign w:val="subscript"/>
        </w:rPr>
        <w:t>2</w:t>
      </w:r>
      <w:r w:rsidRPr="00DB1522">
        <w:rPr>
          <w:rFonts w:ascii="Times New Roman" w:eastAsia="Times New Roman" w:hAnsi="Times New Roman" w:cs="Times New Roman"/>
          <w:sz w:val="28"/>
          <w:szCs w:val="28"/>
        </w:rPr>
        <w:t xml:space="preserve"> + 0,565</w:t>
      </w:r>
      <w:r w:rsidRPr="00DB1522">
        <w:rPr>
          <w:rFonts w:ascii="Times New Roman" w:eastAsia="Times New Roman" w:hAnsi="Times New Roman" w:cs="Times New Roman"/>
          <w:i/>
          <w:iCs/>
          <w:sz w:val="28"/>
          <w:szCs w:val="28"/>
        </w:rPr>
        <w:t>х</w:t>
      </w:r>
      <w:r w:rsidRPr="00DB1522">
        <w:rPr>
          <w:rFonts w:ascii="Times New Roman" w:eastAsia="Times New Roman" w:hAnsi="Times New Roman" w:cs="Times New Roman"/>
          <w:i/>
          <w:iCs/>
          <w:sz w:val="28"/>
          <w:szCs w:val="28"/>
          <w:vertAlign w:val="subscript"/>
        </w:rPr>
        <w:t>3</w:t>
      </w:r>
    </w:p>
    <w:p w14:paraId="3F8F614B" w14:textId="77777777" w:rsidR="00EE4223" w:rsidRPr="00DB1522" w:rsidRDefault="00EE4223" w:rsidP="00EE4223">
      <w:pPr>
        <w:spacing w:after="0" w:line="240" w:lineRule="auto"/>
        <w:ind w:firstLine="709"/>
        <w:jc w:val="both"/>
        <w:rPr>
          <w:rFonts w:ascii="Times New Roman" w:eastAsia="Times New Roman" w:hAnsi="Times New Roman" w:cs="Times New Roman"/>
          <w:sz w:val="28"/>
          <w:szCs w:val="28"/>
        </w:rPr>
      </w:pPr>
    </w:p>
    <w:p w14:paraId="7A9446F8" w14:textId="4FFFA8FA" w:rsidR="00EE4223" w:rsidRPr="00DB1522" w:rsidRDefault="00EE4223" w:rsidP="00EE4223">
      <w:pPr>
        <w:spacing w:after="0" w:line="240" w:lineRule="auto"/>
        <w:ind w:firstLine="709"/>
        <w:jc w:val="both"/>
        <w:rPr>
          <w:rFonts w:ascii="Times New Roman" w:eastAsia="Times New Roman" w:hAnsi="Times New Roman" w:cs="Times New Roman"/>
          <w:bCs/>
          <w:sz w:val="28"/>
          <w:szCs w:val="28"/>
        </w:rPr>
      </w:pPr>
      <w:r w:rsidRPr="00DB1522">
        <w:rPr>
          <w:rFonts w:ascii="Times New Roman" w:eastAsia="Times New Roman" w:hAnsi="Times New Roman" w:cs="Times New Roman"/>
          <w:sz w:val="28"/>
          <w:szCs w:val="28"/>
        </w:rPr>
        <w:t xml:space="preserve">На основании полученной уравнения регрессии </w:t>
      </w:r>
      <w:r w:rsidRPr="00DB1522">
        <w:rPr>
          <w:rFonts w:ascii="Times New Roman" w:eastAsia="Times New Roman" w:hAnsi="Times New Roman" w:cs="Times New Roman"/>
          <w:bCs/>
          <w:sz w:val="28"/>
          <w:szCs w:val="28"/>
        </w:rPr>
        <w:t xml:space="preserve">строили модель в трехмерном пространстве, представляющую собой плоскость, которая характеризует зависимость кислотности от массовой доли компонентов замеса теста для производства макаронных изделий. На рисунках </w:t>
      </w:r>
      <w:r w:rsidR="00697EEE">
        <w:rPr>
          <w:rFonts w:ascii="Times New Roman" w:eastAsia="Times New Roman" w:hAnsi="Times New Roman" w:cs="Times New Roman"/>
          <w:bCs/>
          <w:sz w:val="28"/>
          <w:szCs w:val="28"/>
        </w:rPr>
        <w:t>2</w:t>
      </w:r>
      <w:r w:rsidR="00104453">
        <w:rPr>
          <w:rFonts w:ascii="Times New Roman" w:eastAsia="Times New Roman" w:hAnsi="Times New Roman" w:cs="Times New Roman"/>
          <w:bCs/>
          <w:sz w:val="28"/>
          <w:szCs w:val="28"/>
        </w:rPr>
        <w:t>0</w:t>
      </w:r>
      <w:r w:rsidR="00697EEE">
        <w:rPr>
          <w:rFonts w:ascii="Times New Roman" w:eastAsia="Times New Roman" w:hAnsi="Times New Roman" w:cs="Times New Roman"/>
          <w:bCs/>
          <w:sz w:val="28"/>
          <w:szCs w:val="28"/>
        </w:rPr>
        <w:t xml:space="preserve">, </w:t>
      </w:r>
      <w:r w:rsidRPr="00DB1522">
        <w:rPr>
          <w:rFonts w:ascii="Times New Roman" w:eastAsia="Times New Roman" w:hAnsi="Times New Roman" w:cs="Times New Roman"/>
          <w:bCs/>
          <w:sz w:val="28"/>
          <w:szCs w:val="28"/>
        </w:rPr>
        <w:t>2</w:t>
      </w:r>
      <w:r w:rsidR="00104453">
        <w:rPr>
          <w:rFonts w:ascii="Times New Roman" w:eastAsia="Times New Roman" w:hAnsi="Times New Roman" w:cs="Times New Roman"/>
          <w:bCs/>
          <w:sz w:val="28"/>
          <w:szCs w:val="28"/>
        </w:rPr>
        <w:t>1</w:t>
      </w:r>
      <w:r w:rsidRPr="00DB1522">
        <w:rPr>
          <w:rFonts w:ascii="Times New Roman" w:eastAsia="Times New Roman" w:hAnsi="Times New Roman" w:cs="Times New Roman"/>
          <w:bCs/>
          <w:sz w:val="28"/>
          <w:szCs w:val="28"/>
        </w:rPr>
        <w:t xml:space="preserve"> приведены графические изображения графиков зависимостей.</w:t>
      </w:r>
    </w:p>
    <w:p w14:paraId="2573984C" w14:textId="77777777" w:rsidR="00EE4223" w:rsidRPr="00DB1522" w:rsidRDefault="00EE4223" w:rsidP="00EE4223">
      <w:pPr>
        <w:spacing w:after="0" w:line="240" w:lineRule="auto"/>
        <w:jc w:val="center"/>
        <w:rPr>
          <w:rFonts w:ascii="Times New Roman" w:eastAsia="Times New Roman" w:hAnsi="Times New Roman" w:cs="Times New Roman"/>
          <w:bCs/>
          <w:sz w:val="24"/>
          <w:szCs w:val="24"/>
        </w:rPr>
      </w:pPr>
      <w:r w:rsidRPr="00DB1522">
        <w:rPr>
          <w:noProof/>
          <w:lang w:eastAsia="ru-RU"/>
        </w:rPr>
        <w:drawing>
          <wp:inline distT="0" distB="0" distL="0" distR="0" wp14:anchorId="1806F337" wp14:editId="020990EC">
            <wp:extent cx="4419600" cy="2491740"/>
            <wp:effectExtent l="0" t="0" r="0" b="3810"/>
            <wp:docPr id="271686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34277" cy="2500015"/>
                    </a:xfrm>
                    <a:prstGeom prst="rect">
                      <a:avLst/>
                    </a:prstGeom>
                    <a:noFill/>
                    <a:ln>
                      <a:noFill/>
                    </a:ln>
                  </pic:spPr>
                </pic:pic>
              </a:graphicData>
            </a:graphic>
          </wp:inline>
        </w:drawing>
      </w:r>
    </w:p>
    <w:p w14:paraId="5EA66D5B" w14:textId="5A2A2769" w:rsidR="00EE4223" w:rsidRPr="00DB1522" w:rsidRDefault="00EE4223" w:rsidP="00EE4223">
      <w:pPr>
        <w:spacing w:after="0" w:line="240" w:lineRule="auto"/>
        <w:jc w:val="center"/>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 xml:space="preserve">Рисунок </w:t>
      </w:r>
      <w:r w:rsidR="00F558CF">
        <w:rPr>
          <w:rFonts w:ascii="Times New Roman" w:eastAsia="Times New Roman" w:hAnsi="Times New Roman" w:cs="Times New Roman"/>
          <w:sz w:val="28"/>
          <w:szCs w:val="28"/>
        </w:rPr>
        <w:t>2</w:t>
      </w:r>
      <w:r w:rsidR="00104453">
        <w:rPr>
          <w:rFonts w:ascii="Times New Roman" w:eastAsia="Times New Roman" w:hAnsi="Times New Roman" w:cs="Times New Roman"/>
          <w:sz w:val="28"/>
          <w:szCs w:val="28"/>
        </w:rPr>
        <w:t>0</w:t>
      </w:r>
      <w:r w:rsidRPr="00DB1522">
        <w:rPr>
          <w:rFonts w:ascii="Times New Roman" w:eastAsia="Times New Roman" w:hAnsi="Times New Roman" w:cs="Times New Roman"/>
          <w:sz w:val="28"/>
          <w:szCs w:val="28"/>
        </w:rPr>
        <w:t xml:space="preserve"> </w:t>
      </w:r>
      <w:r w:rsidR="00FE4902">
        <w:rPr>
          <w:rFonts w:ascii="Times New Roman" w:eastAsia="Times New Roman" w:hAnsi="Times New Roman" w:cs="Times New Roman"/>
          <w:sz w:val="28"/>
          <w:szCs w:val="28"/>
        </w:rPr>
        <w:t>–</w:t>
      </w:r>
      <w:r w:rsidRPr="00DB1522">
        <w:rPr>
          <w:rFonts w:ascii="Times New Roman" w:eastAsia="Times New Roman" w:hAnsi="Times New Roman" w:cs="Times New Roman"/>
          <w:sz w:val="28"/>
          <w:szCs w:val="28"/>
        </w:rPr>
        <w:t xml:space="preserve"> Поверхность отклика выходного параметр</w:t>
      </w:r>
      <w:r w:rsidR="00F558CF">
        <w:rPr>
          <w:rFonts w:ascii="Times New Roman" w:eastAsia="Times New Roman" w:hAnsi="Times New Roman" w:cs="Times New Roman"/>
          <w:sz w:val="28"/>
          <w:szCs w:val="28"/>
        </w:rPr>
        <w:t>а -</w:t>
      </w:r>
      <w:r w:rsidRPr="00DB1522">
        <w:rPr>
          <w:rFonts w:ascii="Times New Roman" w:eastAsia="Times New Roman" w:hAnsi="Times New Roman" w:cs="Times New Roman"/>
          <w:sz w:val="28"/>
          <w:szCs w:val="28"/>
        </w:rPr>
        <w:t xml:space="preserve"> зависимость </w:t>
      </w:r>
      <w:r w:rsidRPr="00DB1522">
        <w:rPr>
          <w:rFonts w:ascii="Times New Roman" w:eastAsia="Times New Roman" w:hAnsi="Times New Roman" w:cs="Times New Roman"/>
          <w:bCs/>
          <w:sz w:val="28"/>
          <w:szCs w:val="28"/>
        </w:rPr>
        <w:t>кислотности от массовой доли компонентов</w:t>
      </w:r>
    </w:p>
    <w:p w14:paraId="31BE1C6B" w14:textId="77777777" w:rsidR="00EE4223" w:rsidRPr="00DB1522" w:rsidRDefault="00EE4223" w:rsidP="00EE4223">
      <w:pPr>
        <w:spacing w:after="0" w:line="240" w:lineRule="auto"/>
        <w:ind w:firstLine="709"/>
        <w:jc w:val="both"/>
        <w:rPr>
          <w:rFonts w:ascii="Times New Roman" w:eastAsia="Times New Roman" w:hAnsi="Times New Roman" w:cs="Times New Roman"/>
          <w:sz w:val="28"/>
          <w:szCs w:val="28"/>
        </w:rPr>
      </w:pPr>
    </w:p>
    <w:p w14:paraId="6554FEF9" w14:textId="77777777" w:rsidR="00EE4223" w:rsidRPr="00DB1522" w:rsidRDefault="00EE4223" w:rsidP="00F558CF">
      <w:pPr>
        <w:spacing w:after="0" w:line="240" w:lineRule="auto"/>
        <w:jc w:val="center"/>
        <w:rPr>
          <w:rFonts w:ascii="Times New Roman" w:eastAsia="Times New Roman" w:hAnsi="Times New Roman" w:cs="Times New Roman"/>
          <w:sz w:val="24"/>
          <w:szCs w:val="24"/>
        </w:rPr>
      </w:pPr>
      <w:r w:rsidRPr="00DB1522">
        <w:rPr>
          <w:noProof/>
          <w:lang w:eastAsia="ru-RU"/>
        </w:rPr>
        <w:drawing>
          <wp:inline distT="0" distB="0" distL="0" distR="0" wp14:anchorId="5ABA6266" wp14:editId="570C5790">
            <wp:extent cx="5116195" cy="2476346"/>
            <wp:effectExtent l="0" t="0" r="8255" b="635"/>
            <wp:docPr id="7732767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127682" cy="2481906"/>
                    </a:xfrm>
                    <a:prstGeom prst="rect">
                      <a:avLst/>
                    </a:prstGeom>
                    <a:noFill/>
                    <a:ln>
                      <a:noFill/>
                    </a:ln>
                  </pic:spPr>
                </pic:pic>
              </a:graphicData>
            </a:graphic>
          </wp:inline>
        </w:drawing>
      </w:r>
    </w:p>
    <w:p w14:paraId="08C688F3" w14:textId="38EEEEAE" w:rsidR="00EE4223" w:rsidRPr="00DB1522" w:rsidRDefault="00EE4223" w:rsidP="00EE4223">
      <w:pPr>
        <w:spacing w:after="0" w:line="240" w:lineRule="auto"/>
        <w:jc w:val="center"/>
        <w:rPr>
          <w:rFonts w:ascii="Times New Roman" w:eastAsia="Times New Roman" w:hAnsi="Times New Roman" w:cs="Times New Roman"/>
          <w:bCs/>
          <w:sz w:val="28"/>
          <w:szCs w:val="28"/>
        </w:rPr>
      </w:pPr>
      <w:r w:rsidRPr="00DB1522">
        <w:rPr>
          <w:rFonts w:ascii="Times New Roman" w:eastAsia="Times New Roman" w:hAnsi="Times New Roman" w:cs="Times New Roman"/>
          <w:sz w:val="28"/>
          <w:szCs w:val="28"/>
        </w:rPr>
        <w:t xml:space="preserve">Рисунок </w:t>
      </w:r>
      <w:r w:rsidR="00F558CF">
        <w:rPr>
          <w:rFonts w:ascii="Times New Roman" w:eastAsia="Times New Roman" w:hAnsi="Times New Roman" w:cs="Times New Roman"/>
          <w:sz w:val="28"/>
          <w:szCs w:val="28"/>
        </w:rPr>
        <w:t>2</w:t>
      </w:r>
      <w:r w:rsidR="00104453">
        <w:rPr>
          <w:rFonts w:ascii="Times New Roman" w:eastAsia="Times New Roman" w:hAnsi="Times New Roman" w:cs="Times New Roman"/>
          <w:sz w:val="28"/>
          <w:szCs w:val="28"/>
        </w:rPr>
        <w:t>1</w:t>
      </w:r>
      <w:r w:rsidRPr="00DB1522">
        <w:rPr>
          <w:rFonts w:ascii="Times New Roman" w:eastAsia="Times New Roman" w:hAnsi="Times New Roman" w:cs="Times New Roman"/>
          <w:sz w:val="28"/>
          <w:szCs w:val="28"/>
        </w:rPr>
        <w:t xml:space="preserve"> </w:t>
      </w:r>
      <w:r w:rsidR="00697EEE">
        <w:rPr>
          <w:rFonts w:ascii="Times New Roman" w:eastAsia="Times New Roman" w:hAnsi="Times New Roman" w:cs="Times New Roman"/>
          <w:sz w:val="28"/>
          <w:szCs w:val="28"/>
        </w:rPr>
        <w:t>–</w:t>
      </w:r>
      <w:r w:rsidRPr="00DB1522">
        <w:rPr>
          <w:rFonts w:ascii="Times New Roman" w:eastAsia="Times New Roman" w:hAnsi="Times New Roman" w:cs="Times New Roman"/>
          <w:sz w:val="28"/>
          <w:szCs w:val="28"/>
        </w:rPr>
        <w:t xml:space="preserve"> Проекции сечений поверхности отклика, характеризующие зависимость </w:t>
      </w:r>
      <w:r w:rsidRPr="00DB1522">
        <w:rPr>
          <w:rFonts w:ascii="Times New Roman" w:eastAsia="Times New Roman" w:hAnsi="Times New Roman" w:cs="Times New Roman"/>
          <w:bCs/>
          <w:sz w:val="28"/>
          <w:szCs w:val="28"/>
        </w:rPr>
        <w:t>кислотности от массовой доли компонентов</w:t>
      </w:r>
    </w:p>
    <w:p w14:paraId="43809ABC" w14:textId="77777777" w:rsidR="00EE4223" w:rsidRPr="00DB1522" w:rsidRDefault="00EE4223" w:rsidP="00EE4223">
      <w:pPr>
        <w:spacing w:after="0" w:line="240" w:lineRule="auto"/>
        <w:jc w:val="center"/>
        <w:rPr>
          <w:rFonts w:ascii="Times New Roman" w:eastAsia="Times New Roman" w:hAnsi="Times New Roman" w:cs="Times New Roman"/>
          <w:sz w:val="28"/>
          <w:szCs w:val="28"/>
        </w:rPr>
      </w:pPr>
    </w:p>
    <w:p w14:paraId="37BCEA93" w14:textId="664CB61A" w:rsidR="00EE4223" w:rsidRPr="00DB1522" w:rsidRDefault="00EE4223" w:rsidP="00EE4223">
      <w:pPr>
        <w:spacing w:after="0" w:line="240" w:lineRule="auto"/>
        <w:ind w:firstLine="709"/>
        <w:jc w:val="both"/>
        <w:rPr>
          <w:rFonts w:ascii="Times New Roman" w:eastAsia="Times New Roman" w:hAnsi="Times New Roman" w:cs="Times New Roman"/>
          <w:bCs/>
          <w:sz w:val="28"/>
          <w:szCs w:val="28"/>
        </w:rPr>
      </w:pPr>
      <w:bookmarkStart w:id="3" w:name="_Hlk154504771"/>
      <w:r w:rsidRPr="00DB1522">
        <w:rPr>
          <w:rFonts w:ascii="Times New Roman" w:eastAsia="Times New Roman" w:hAnsi="Times New Roman" w:cs="Times New Roman"/>
          <w:bCs/>
          <w:sz w:val="28"/>
          <w:szCs w:val="28"/>
        </w:rPr>
        <w:t xml:space="preserve">Анализ поведения полученной поверхности откликов показал, что оптимальной зоной кислотности макаронных изделий </w:t>
      </w:r>
      <w:r w:rsidR="00D400E1">
        <w:rPr>
          <w:rFonts w:ascii="Times New Roman" w:eastAsia="Times New Roman" w:hAnsi="Times New Roman" w:cs="Times New Roman"/>
          <w:sz w:val="28"/>
          <w:szCs w:val="28"/>
        </w:rPr>
        <w:t>с замещением пшенной муки</w:t>
      </w:r>
      <w:r w:rsidRPr="00DB1522">
        <w:rPr>
          <w:rFonts w:ascii="Times New Roman" w:eastAsia="Times New Roman" w:hAnsi="Times New Roman" w:cs="Times New Roman"/>
          <w:bCs/>
          <w:sz w:val="28"/>
          <w:szCs w:val="28"/>
        </w:rPr>
        <w:t xml:space="preserve">, которые достигаются, когда </w:t>
      </w:r>
      <w:r w:rsidRPr="00DB1522">
        <w:rPr>
          <w:rFonts w:ascii="Times New Roman" w:eastAsia="Times New Roman" w:hAnsi="Times New Roman" w:cs="Times New Roman"/>
          <w:sz w:val="28"/>
          <w:szCs w:val="28"/>
        </w:rPr>
        <w:t>массовое доля воды составит 22,9%, массовое доля пшеничной муки 69,4% и массовое доля пшен</w:t>
      </w:r>
      <w:r w:rsidR="00BD2BF2">
        <w:rPr>
          <w:rFonts w:ascii="Times New Roman" w:eastAsia="Times New Roman" w:hAnsi="Times New Roman" w:cs="Times New Roman"/>
          <w:sz w:val="28"/>
          <w:szCs w:val="28"/>
        </w:rPr>
        <w:t>ной муки</w:t>
      </w:r>
      <w:r w:rsidRPr="00DB1522">
        <w:rPr>
          <w:rFonts w:ascii="Times New Roman" w:eastAsia="Times New Roman" w:hAnsi="Times New Roman" w:cs="Times New Roman"/>
          <w:sz w:val="28"/>
          <w:szCs w:val="28"/>
        </w:rPr>
        <w:t xml:space="preserve"> 7,7%. </w:t>
      </w:r>
      <w:bookmarkEnd w:id="3"/>
      <w:r w:rsidRPr="00DB1522">
        <w:rPr>
          <w:rFonts w:ascii="Times New Roman" w:eastAsia="Times New Roman" w:hAnsi="Times New Roman" w:cs="Times New Roman"/>
          <w:sz w:val="28"/>
          <w:szCs w:val="28"/>
        </w:rPr>
        <w:t>При пересчете на 400 г продукта в натуральном значений рецептура макаронных изделий выглядит таким образом:</w:t>
      </w:r>
    </w:p>
    <w:p w14:paraId="657FDFCB" w14:textId="45F35B6B" w:rsidR="00EE4223" w:rsidRPr="00DB1522" w:rsidRDefault="00697EEE" w:rsidP="00EE422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E4223" w:rsidRPr="00DB1522">
        <w:rPr>
          <w:rFonts w:ascii="Times New Roman" w:eastAsia="Times New Roman" w:hAnsi="Times New Roman" w:cs="Times New Roman"/>
          <w:sz w:val="28"/>
          <w:szCs w:val="28"/>
        </w:rPr>
        <w:t xml:space="preserve"> вода - 119 мл;</w:t>
      </w:r>
    </w:p>
    <w:p w14:paraId="75B95924" w14:textId="392EA7E5" w:rsidR="00EE4223" w:rsidRPr="00DB1522" w:rsidRDefault="00697EEE" w:rsidP="00EE422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E4223" w:rsidRPr="00DB1522">
        <w:rPr>
          <w:rFonts w:ascii="Times New Roman" w:eastAsia="Times New Roman" w:hAnsi="Times New Roman" w:cs="Times New Roman"/>
          <w:sz w:val="28"/>
          <w:szCs w:val="28"/>
        </w:rPr>
        <w:t xml:space="preserve"> пшеничная мука - 360 г;</w:t>
      </w:r>
    </w:p>
    <w:p w14:paraId="629DB795" w14:textId="69009F49" w:rsidR="00EE4223" w:rsidRPr="00DB1522" w:rsidRDefault="00697EEE" w:rsidP="00EE422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E4223" w:rsidRPr="00DB1522">
        <w:rPr>
          <w:rFonts w:ascii="Times New Roman" w:eastAsia="Times New Roman" w:hAnsi="Times New Roman" w:cs="Times New Roman"/>
          <w:sz w:val="28"/>
          <w:szCs w:val="28"/>
        </w:rPr>
        <w:t xml:space="preserve"> пшен</w:t>
      </w:r>
      <w:r w:rsidR="00BD2BF2">
        <w:rPr>
          <w:rFonts w:ascii="Times New Roman" w:eastAsia="Times New Roman" w:hAnsi="Times New Roman" w:cs="Times New Roman"/>
          <w:sz w:val="28"/>
          <w:szCs w:val="28"/>
        </w:rPr>
        <w:t>ной муки</w:t>
      </w:r>
      <w:r w:rsidR="00EE4223" w:rsidRPr="00DB1522">
        <w:rPr>
          <w:rFonts w:ascii="Times New Roman" w:eastAsia="Times New Roman" w:hAnsi="Times New Roman" w:cs="Times New Roman"/>
          <w:sz w:val="28"/>
          <w:szCs w:val="28"/>
        </w:rPr>
        <w:t xml:space="preserve"> - 40 г.</w:t>
      </w:r>
    </w:p>
    <w:p w14:paraId="5798B28F" w14:textId="2BED5E11" w:rsidR="00EE4223" w:rsidRPr="00DB1522" w:rsidRDefault="00BD2BF2" w:rsidP="00EE4223">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Для визуализации пол</w:t>
      </w:r>
      <w:r w:rsidR="00080B8F">
        <w:rPr>
          <w:rFonts w:ascii="Times New Roman" w:eastAsia="Times New Roman" w:hAnsi="Times New Roman" w:cs="Times New Roman"/>
          <w:bCs/>
          <w:sz w:val="28"/>
          <w:szCs w:val="28"/>
        </w:rPr>
        <w:t>ученных результатов в таблице 2</w:t>
      </w:r>
      <w:r w:rsidR="008A0720">
        <w:rPr>
          <w:rFonts w:ascii="Times New Roman" w:eastAsia="Times New Roman" w:hAnsi="Times New Roman" w:cs="Times New Roman"/>
          <w:bCs/>
          <w:sz w:val="28"/>
          <w:szCs w:val="28"/>
        </w:rPr>
        <w:t>9</w:t>
      </w:r>
      <w:r>
        <w:rPr>
          <w:rFonts w:ascii="Times New Roman" w:eastAsia="Times New Roman" w:hAnsi="Times New Roman" w:cs="Times New Roman"/>
          <w:bCs/>
          <w:sz w:val="28"/>
          <w:szCs w:val="28"/>
        </w:rPr>
        <w:t xml:space="preserve"> представлена оптимальная рецептура рассматриваемых макаронных изделий.</w:t>
      </w:r>
    </w:p>
    <w:p w14:paraId="637A3F67" w14:textId="77777777" w:rsidR="007E2E72" w:rsidRPr="00DB1522" w:rsidRDefault="007E2E72" w:rsidP="00703507">
      <w:pPr>
        <w:pStyle w:val="a9"/>
        <w:spacing w:after="0" w:line="240" w:lineRule="auto"/>
        <w:ind w:left="0" w:firstLine="709"/>
        <w:jc w:val="both"/>
        <w:rPr>
          <w:rFonts w:ascii="Times New Roman" w:hAnsi="Times New Roman" w:cs="Times New Roman"/>
          <w:b/>
          <w:sz w:val="28"/>
          <w:szCs w:val="28"/>
        </w:rPr>
      </w:pPr>
    </w:p>
    <w:p w14:paraId="2961FE7F" w14:textId="07691CBF" w:rsidR="00696349" w:rsidRDefault="003605F8" w:rsidP="003605F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Т</w:t>
      </w:r>
      <w:r w:rsidR="00155A4B">
        <w:rPr>
          <w:rFonts w:ascii="Times New Roman" w:hAnsi="Times New Roman" w:cs="Times New Roman"/>
          <w:bCs/>
          <w:sz w:val="28"/>
          <w:szCs w:val="28"/>
        </w:rPr>
        <w:t>аблица 29</w:t>
      </w:r>
      <w:r w:rsidR="00F558CF">
        <w:rPr>
          <w:rFonts w:ascii="Times New Roman" w:hAnsi="Times New Roman" w:cs="Times New Roman"/>
          <w:bCs/>
          <w:sz w:val="28"/>
          <w:szCs w:val="28"/>
        </w:rPr>
        <w:t xml:space="preserve"> </w:t>
      </w:r>
      <w:r w:rsidR="00697EEE">
        <w:rPr>
          <w:rFonts w:ascii="Times New Roman" w:hAnsi="Times New Roman" w:cs="Times New Roman"/>
          <w:bCs/>
          <w:sz w:val="28"/>
          <w:szCs w:val="28"/>
        </w:rPr>
        <w:t>–</w:t>
      </w:r>
      <w:r>
        <w:rPr>
          <w:rFonts w:ascii="Times New Roman" w:hAnsi="Times New Roman" w:cs="Times New Roman"/>
          <w:bCs/>
          <w:sz w:val="28"/>
          <w:szCs w:val="28"/>
        </w:rPr>
        <w:t xml:space="preserve"> Оптимальная рецептура макаронных изделий из пшенично-пшенной муки</w:t>
      </w:r>
    </w:p>
    <w:p w14:paraId="66807F4F" w14:textId="77777777" w:rsidR="00697EEE" w:rsidRPr="00697EEE" w:rsidRDefault="00697EEE" w:rsidP="003605F8">
      <w:pPr>
        <w:spacing w:after="0" w:line="240" w:lineRule="auto"/>
        <w:jc w:val="both"/>
        <w:rPr>
          <w:rFonts w:ascii="Times New Roman" w:hAnsi="Times New Roman" w:cs="Times New Roman"/>
          <w:bCs/>
          <w:sz w:val="16"/>
          <w:szCs w:val="16"/>
        </w:rPr>
      </w:pPr>
    </w:p>
    <w:tbl>
      <w:tblPr>
        <w:tblW w:w="5000" w:type="pct"/>
        <w:tblCellMar>
          <w:left w:w="40" w:type="dxa"/>
          <w:right w:w="40" w:type="dxa"/>
        </w:tblCellMar>
        <w:tblLook w:val="0000" w:firstRow="0" w:lastRow="0" w:firstColumn="0" w:lastColumn="0" w:noHBand="0" w:noVBand="0"/>
      </w:tblPr>
      <w:tblGrid>
        <w:gridCol w:w="3501"/>
        <w:gridCol w:w="2915"/>
        <w:gridCol w:w="3206"/>
      </w:tblGrid>
      <w:tr w:rsidR="003605F8" w:rsidRPr="00697EEE" w14:paraId="20E7E5AB" w14:textId="77777777" w:rsidTr="00AE2C7A">
        <w:tc>
          <w:tcPr>
            <w:tcW w:w="1819" w:type="pct"/>
            <w:tcBorders>
              <w:top w:val="single" w:sz="6" w:space="0" w:color="auto"/>
              <w:left w:val="single" w:sz="6" w:space="0" w:color="auto"/>
              <w:bottom w:val="single" w:sz="6" w:space="0" w:color="auto"/>
              <w:right w:val="single" w:sz="6" w:space="0" w:color="auto"/>
            </w:tcBorders>
          </w:tcPr>
          <w:p w14:paraId="485A8322" w14:textId="77777777" w:rsidR="003605F8" w:rsidRPr="00697EEE" w:rsidRDefault="003605F8" w:rsidP="00AE2C7A">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iCs/>
                <w:sz w:val="24"/>
                <w:szCs w:val="24"/>
              </w:rPr>
              <w:t>Компоненты</w:t>
            </w:r>
          </w:p>
        </w:tc>
        <w:tc>
          <w:tcPr>
            <w:tcW w:w="1515" w:type="pct"/>
            <w:tcBorders>
              <w:top w:val="single" w:sz="6" w:space="0" w:color="auto"/>
              <w:left w:val="single" w:sz="6" w:space="0" w:color="auto"/>
              <w:bottom w:val="single" w:sz="6" w:space="0" w:color="auto"/>
              <w:right w:val="single" w:sz="6" w:space="0" w:color="auto"/>
            </w:tcBorders>
          </w:tcPr>
          <w:p w14:paraId="536596AD" w14:textId="6BC46B44" w:rsidR="003605F8" w:rsidRPr="00697EEE" w:rsidRDefault="003605F8" w:rsidP="00AE2C7A">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iCs/>
                <w:sz w:val="24"/>
                <w:szCs w:val="24"/>
              </w:rPr>
              <w:t>Массовая доля, %</w:t>
            </w:r>
          </w:p>
        </w:tc>
        <w:tc>
          <w:tcPr>
            <w:tcW w:w="1667" w:type="pct"/>
            <w:tcBorders>
              <w:top w:val="single" w:sz="6" w:space="0" w:color="auto"/>
              <w:left w:val="single" w:sz="6" w:space="0" w:color="auto"/>
              <w:bottom w:val="single" w:sz="6" w:space="0" w:color="auto"/>
              <w:right w:val="single" w:sz="6" w:space="0" w:color="auto"/>
            </w:tcBorders>
          </w:tcPr>
          <w:p w14:paraId="7B525731" w14:textId="4695F50F" w:rsidR="003605F8" w:rsidRPr="00697EEE" w:rsidRDefault="003605F8" w:rsidP="00AE2C7A">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Количество</w:t>
            </w:r>
          </w:p>
        </w:tc>
      </w:tr>
      <w:tr w:rsidR="003605F8" w:rsidRPr="00697EEE" w14:paraId="308DAA09" w14:textId="77777777" w:rsidTr="00AE2C7A">
        <w:tc>
          <w:tcPr>
            <w:tcW w:w="1819" w:type="pct"/>
            <w:tcBorders>
              <w:top w:val="single" w:sz="6" w:space="0" w:color="auto"/>
              <w:left w:val="single" w:sz="6" w:space="0" w:color="auto"/>
              <w:bottom w:val="single" w:sz="6" w:space="0" w:color="auto"/>
              <w:right w:val="single" w:sz="6" w:space="0" w:color="auto"/>
            </w:tcBorders>
          </w:tcPr>
          <w:p w14:paraId="7B629620" w14:textId="27BA7FF3" w:rsidR="003605F8" w:rsidRPr="00697EEE" w:rsidRDefault="003605F8"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Вода, мл</w:t>
            </w:r>
          </w:p>
        </w:tc>
        <w:tc>
          <w:tcPr>
            <w:tcW w:w="1515" w:type="pct"/>
            <w:tcBorders>
              <w:top w:val="single" w:sz="6" w:space="0" w:color="auto"/>
              <w:left w:val="single" w:sz="6" w:space="0" w:color="auto"/>
              <w:bottom w:val="single" w:sz="6" w:space="0" w:color="auto"/>
              <w:right w:val="single" w:sz="6" w:space="0" w:color="auto"/>
            </w:tcBorders>
          </w:tcPr>
          <w:p w14:paraId="102654FF" w14:textId="4DEFD244" w:rsidR="003605F8" w:rsidRPr="00697EEE" w:rsidRDefault="003605F8" w:rsidP="00AE2C7A">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22,9</w:t>
            </w:r>
          </w:p>
        </w:tc>
        <w:tc>
          <w:tcPr>
            <w:tcW w:w="1667" w:type="pct"/>
            <w:tcBorders>
              <w:top w:val="single" w:sz="6" w:space="0" w:color="auto"/>
              <w:left w:val="single" w:sz="6" w:space="0" w:color="auto"/>
              <w:bottom w:val="single" w:sz="6" w:space="0" w:color="auto"/>
              <w:right w:val="single" w:sz="6" w:space="0" w:color="auto"/>
            </w:tcBorders>
          </w:tcPr>
          <w:p w14:paraId="2997686B" w14:textId="4328F4AE" w:rsidR="003605F8" w:rsidRPr="00697EEE" w:rsidRDefault="003605F8" w:rsidP="00AE2C7A">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119</w:t>
            </w:r>
          </w:p>
        </w:tc>
      </w:tr>
      <w:tr w:rsidR="003605F8" w:rsidRPr="00697EEE" w14:paraId="49C454F6" w14:textId="77777777" w:rsidTr="00AE2C7A">
        <w:tc>
          <w:tcPr>
            <w:tcW w:w="1819" w:type="pct"/>
            <w:tcBorders>
              <w:top w:val="single" w:sz="6" w:space="0" w:color="auto"/>
              <w:left w:val="single" w:sz="6" w:space="0" w:color="auto"/>
              <w:bottom w:val="single" w:sz="6" w:space="0" w:color="auto"/>
              <w:right w:val="single" w:sz="6" w:space="0" w:color="auto"/>
            </w:tcBorders>
          </w:tcPr>
          <w:p w14:paraId="45C0FAF4" w14:textId="4DE116E3" w:rsidR="003605F8" w:rsidRPr="00697EEE" w:rsidRDefault="003605F8"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Пшеничная мука, г</w:t>
            </w:r>
          </w:p>
        </w:tc>
        <w:tc>
          <w:tcPr>
            <w:tcW w:w="1515" w:type="pct"/>
            <w:tcBorders>
              <w:top w:val="single" w:sz="6" w:space="0" w:color="auto"/>
              <w:left w:val="single" w:sz="6" w:space="0" w:color="auto"/>
              <w:bottom w:val="single" w:sz="6" w:space="0" w:color="auto"/>
              <w:right w:val="single" w:sz="6" w:space="0" w:color="auto"/>
            </w:tcBorders>
          </w:tcPr>
          <w:p w14:paraId="17683AC2" w14:textId="3321BD9E" w:rsidR="003605F8" w:rsidRPr="00697EEE" w:rsidRDefault="003605F8" w:rsidP="00AE2C7A">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69,4</w:t>
            </w:r>
          </w:p>
        </w:tc>
        <w:tc>
          <w:tcPr>
            <w:tcW w:w="1667" w:type="pct"/>
            <w:tcBorders>
              <w:top w:val="single" w:sz="6" w:space="0" w:color="auto"/>
              <w:left w:val="single" w:sz="6" w:space="0" w:color="auto"/>
              <w:bottom w:val="single" w:sz="6" w:space="0" w:color="auto"/>
              <w:right w:val="single" w:sz="6" w:space="0" w:color="auto"/>
            </w:tcBorders>
          </w:tcPr>
          <w:p w14:paraId="14A2EF55" w14:textId="03F54B63" w:rsidR="003605F8" w:rsidRPr="00697EEE" w:rsidRDefault="003605F8" w:rsidP="00AE2C7A">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360</w:t>
            </w:r>
          </w:p>
        </w:tc>
      </w:tr>
      <w:tr w:rsidR="003605F8" w:rsidRPr="00697EEE" w14:paraId="072E9CB5" w14:textId="77777777" w:rsidTr="00AE2C7A">
        <w:tc>
          <w:tcPr>
            <w:tcW w:w="1819" w:type="pct"/>
            <w:tcBorders>
              <w:top w:val="single" w:sz="6" w:space="0" w:color="auto"/>
              <w:left w:val="single" w:sz="6" w:space="0" w:color="auto"/>
              <w:bottom w:val="single" w:sz="6" w:space="0" w:color="auto"/>
              <w:right w:val="single" w:sz="6" w:space="0" w:color="auto"/>
            </w:tcBorders>
          </w:tcPr>
          <w:p w14:paraId="0BFC4D58" w14:textId="69D2E44C" w:rsidR="003605F8" w:rsidRPr="00697EEE" w:rsidRDefault="003605F8"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Пшенная мука, г</w:t>
            </w:r>
          </w:p>
        </w:tc>
        <w:tc>
          <w:tcPr>
            <w:tcW w:w="1515" w:type="pct"/>
            <w:tcBorders>
              <w:top w:val="single" w:sz="6" w:space="0" w:color="auto"/>
              <w:left w:val="single" w:sz="6" w:space="0" w:color="auto"/>
              <w:bottom w:val="single" w:sz="6" w:space="0" w:color="auto"/>
              <w:right w:val="single" w:sz="6" w:space="0" w:color="auto"/>
            </w:tcBorders>
          </w:tcPr>
          <w:p w14:paraId="692FD2A0" w14:textId="51D720E6" w:rsidR="003605F8" w:rsidRPr="00697EEE" w:rsidRDefault="003605F8" w:rsidP="00AE2C7A">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7,7</w:t>
            </w:r>
          </w:p>
        </w:tc>
        <w:tc>
          <w:tcPr>
            <w:tcW w:w="1667" w:type="pct"/>
            <w:tcBorders>
              <w:top w:val="single" w:sz="6" w:space="0" w:color="auto"/>
              <w:left w:val="single" w:sz="6" w:space="0" w:color="auto"/>
              <w:bottom w:val="single" w:sz="6" w:space="0" w:color="auto"/>
              <w:right w:val="single" w:sz="6" w:space="0" w:color="auto"/>
            </w:tcBorders>
          </w:tcPr>
          <w:p w14:paraId="6AB04406" w14:textId="31EFF9CB" w:rsidR="003605F8" w:rsidRPr="00697EEE" w:rsidRDefault="003605F8" w:rsidP="00AE2C7A">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40</w:t>
            </w:r>
          </w:p>
        </w:tc>
      </w:tr>
      <w:tr w:rsidR="003605F8" w:rsidRPr="00697EEE" w14:paraId="52E94F96" w14:textId="77777777" w:rsidTr="00AE2C7A">
        <w:tc>
          <w:tcPr>
            <w:tcW w:w="1819" w:type="pct"/>
            <w:tcBorders>
              <w:top w:val="single" w:sz="6" w:space="0" w:color="auto"/>
              <w:left w:val="single" w:sz="6" w:space="0" w:color="auto"/>
              <w:bottom w:val="single" w:sz="6" w:space="0" w:color="auto"/>
              <w:right w:val="single" w:sz="6" w:space="0" w:color="auto"/>
            </w:tcBorders>
          </w:tcPr>
          <w:p w14:paraId="70F9D41C" w14:textId="2CCA2BB9" w:rsidR="003605F8" w:rsidRPr="00697EEE" w:rsidRDefault="003605F8" w:rsidP="00AE2C7A">
            <w:pPr>
              <w:spacing w:after="0" w:line="240" w:lineRule="auto"/>
              <w:jc w:val="both"/>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Всего:</w:t>
            </w:r>
          </w:p>
        </w:tc>
        <w:tc>
          <w:tcPr>
            <w:tcW w:w="1515" w:type="pct"/>
            <w:tcBorders>
              <w:top w:val="single" w:sz="6" w:space="0" w:color="auto"/>
              <w:left w:val="single" w:sz="6" w:space="0" w:color="auto"/>
              <w:bottom w:val="single" w:sz="6" w:space="0" w:color="auto"/>
              <w:right w:val="single" w:sz="6" w:space="0" w:color="auto"/>
            </w:tcBorders>
          </w:tcPr>
          <w:p w14:paraId="3B4B32A1" w14:textId="7E530C9B" w:rsidR="003605F8" w:rsidRPr="00697EEE" w:rsidRDefault="003605F8" w:rsidP="00AE2C7A">
            <w:pPr>
              <w:spacing w:after="0" w:line="240" w:lineRule="auto"/>
              <w:jc w:val="center"/>
              <w:rPr>
                <w:rFonts w:ascii="Times New Roman" w:eastAsia="Times New Roman" w:hAnsi="Times New Roman" w:cs="Times New Roman"/>
                <w:sz w:val="24"/>
                <w:szCs w:val="24"/>
              </w:rPr>
            </w:pPr>
            <w:r w:rsidRPr="00697EEE">
              <w:rPr>
                <w:rFonts w:ascii="Times New Roman" w:eastAsia="Times New Roman" w:hAnsi="Times New Roman" w:cs="Times New Roman"/>
                <w:sz w:val="24"/>
                <w:szCs w:val="24"/>
              </w:rPr>
              <w:t>100</w:t>
            </w:r>
          </w:p>
        </w:tc>
        <w:tc>
          <w:tcPr>
            <w:tcW w:w="1667" w:type="pct"/>
            <w:tcBorders>
              <w:top w:val="single" w:sz="6" w:space="0" w:color="auto"/>
              <w:left w:val="single" w:sz="6" w:space="0" w:color="auto"/>
              <w:bottom w:val="single" w:sz="6" w:space="0" w:color="auto"/>
              <w:right w:val="single" w:sz="6" w:space="0" w:color="auto"/>
            </w:tcBorders>
          </w:tcPr>
          <w:p w14:paraId="4EE21916" w14:textId="0D843107" w:rsidR="003605F8" w:rsidRPr="00697EEE" w:rsidRDefault="003605F8" w:rsidP="00AE2C7A">
            <w:pPr>
              <w:spacing w:after="0" w:line="240" w:lineRule="auto"/>
              <w:jc w:val="center"/>
              <w:rPr>
                <w:rFonts w:ascii="Times New Roman" w:eastAsia="Times New Roman" w:hAnsi="Times New Roman" w:cs="Times New Roman"/>
                <w:sz w:val="24"/>
                <w:szCs w:val="24"/>
                <w:lang w:val="en-US"/>
              </w:rPr>
            </w:pPr>
            <w:r w:rsidRPr="00697EEE">
              <w:rPr>
                <w:rFonts w:ascii="Times New Roman" w:eastAsia="Times New Roman" w:hAnsi="Times New Roman" w:cs="Times New Roman"/>
                <w:sz w:val="24"/>
                <w:szCs w:val="24"/>
              </w:rPr>
              <w:t>519</w:t>
            </w:r>
          </w:p>
        </w:tc>
      </w:tr>
    </w:tbl>
    <w:p w14:paraId="29B24456" w14:textId="0222AA5D" w:rsidR="00696F6B" w:rsidRPr="00DB1522" w:rsidRDefault="00696F6B" w:rsidP="00703507">
      <w:pPr>
        <w:pStyle w:val="a9"/>
        <w:spacing w:after="0" w:line="240" w:lineRule="auto"/>
        <w:ind w:left="0" w:firstLine="709"/>
        <w:jc w:val="both"/>
        <w:rPr>
          <w:rFonts w:ascii="Times New Roman" w:hAnsi="Times New Roman" w:cs="Times New Roman"/>
          <w:b/>
          <w:sz w:val="28"/>
          <w:szCs w:val="28"/>
        </w:rPr>
      </w:pPr>
    </w:p>
    <w:p w14:paraId="06EE6244" w14:textId="5DCEBFC4" w:rsidR="00696F6B" w:rsidRDefault="003605F8" w:rsidP="00703507">
      <w:pPr>
        <w:pStyle w:val="a9"/>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Таким образом, оптимальным количеством пшенной муки установлено на отметке 7,7%. </w:t>
      </w:r>
      <w:bookmarkStart w:id="4" w:name="_Hlk154504782"/>
      <w:r w:rsidR="002B706C">
        <w:rPr>
          <w:rFonts w:ascii="Times New Roman" w:hAnsi="Times New Roman" w:cs="Times New Roman"/>
          <w:bCs/>
          <w:sz w:val="28"/>
          <w:szCs w:val="28"/>
        </w:rPr>
        <w:t xml:space="preserve">Установлено соотношение пшеничной муки к пшенной муке в виде 9:1. </w:t>
      </w:r>
      <w:bookmarkEnd w:id="4"/>
      <w:r>
        <w:rPr>
          <w:rFonts w:ascii="Times New Roman" w:hAnsi="Times New Roman" w:cs="Times New Roman"/>
          <w:bCs/>
          <w:sz w:val="28"/>
          <w:szCs w:val="28"/>
        </w:rPr>
        <w:t>Однако, хоть и был определен оптимальное количество пшенной муки, в дальнейших исследованиях для полноты получаемых данных</w:t>
      </w:r>
      <w:r w:rsidR="000D040D">
        <w:rPr>
          <w:rFonts w:ascii="Times New Roman" w:hAnsi="Times New Roman" w:cs="Times New Roman"/>
          <w:bCs/>
          <w:sz w:val="28"/>
          <w:szCs w:val="28"/>
        </w:rPr>
        <w:t xml:space="preserve"> и сравнения</w:t>
      </w:r>
      <w:r>
        <w:rPr>
          <w:rFonts w:ascii="Times New Roman" w:hAnsi="Times New Roman" w:cs="Times New Roman"/>
          <w:bCs/>
          <w:sz w:val="28"/>
          <w:szCs w:val="28"/>
        </w:rPr>
        <w:t xml:space="preserve"> были представлены </w:t>
      </w:r>
      <w:r w:rsidR="000D040D">
        <w:rPr>
          <w:rFonts w:ascii="Times New Roman" w:hAnsi="Times New Roman" w:cs="Times New Roman"/>
          <w:bCs/>
          <w:sz w:val="28"/>
          <w:szCs w:val="28"/>
        </w:rPr>
        <w:t xml:space="preserve">и другие соотношения пшенной муки 3,8, 15,5 и 23,3%. </w:t>
      </w:r>
    </w:p>
    <w:p w14:paraId="62268EB4" w14:textId="77777777" w:rsidR="000D040D" w:rsidRDefault="000D040D" w:rsidP="00703507">
      <w:pPr>
        <w:pStyle w:val="a9"/>
        <w:spacing w:after="0" w:line="240" w:lineRule="auto"/>
        <w:ind w:left="0" w:firstLine="709"/>
        <w:jc w:val="both"/>
        <w:rPr>
          <w:rFonts w:ascii="Times New Roman" w:hAnsi="Times New Roman" w:cs="Times New Roman"/>
          <w:bCs/>
          <w:sz w:val="28"/>
          <w:szCs w:val="28"/>
        </w:rPr>
      </w:pPr>
    </w:p>
    <w:p w14:paraId="02E8AB62" w14:textId="77777777" w:rsidR="001F344C" w:rsidRDefault="001F344C" w:rsidP="00703507">
      <w:pPr>
        <w:pStyle w:val="a9"/>
        <w:spacing w:after="0" w:line="240" w:lineRule="auto"/>
        <w:ind w:left="0" w:firstLine="709"/>
        <w:jc w:val="both"/>
        <w:rPr>
          <w:rFonts w:ascii="Times New Roman" w:hAnsi="Times New Roman" w:cs="Times New Roman"/>
          <w:bCs/>
          <w:sz w:val="28"/>
          <w:szCs w:val="28"/>
        </w:rPr>
      </w:pPr>
    </w:p>
    <w:p w14:paraId="7F1B851E" w14:textId="77777777" w:rsidR="00FE4902" w:rsidRDefault="00FE4902" w:rsidP="00703507">
      <w:pPr>
        <w:pStyle w:val="a9"/>
        <w:spacing w:after="0" w:line="240" w:lineRule="auto"/>
        <w:ind w:left="0" w:firstLine="709"/>
        <w:jc w:val="both"/>
        <w:rPr>
          <w:rFonts w:ascii="Times New Roman" w:hAnsi="Times New Roman" w:cs="Times New Roman"/>
          <w:bCs/>
          <w:sz w:val="28"/>
          <w:szCs w:val="28"/>
        </w:rPr>
      </w:pPr>
    </w:p>
    <w:p w14:paraId="602AD25B" w14:textId="73A82310" w:rsidR="000D040D" w:rsidRDefault="000D040D" w:rsidP="00703507">
      <w:pPr>
        <w:pStyle w:val="a9"/>
        <w:spacing w:after="0" w:line="240" w:lineRule="auto"/>
        <w:ind w:left="0" w:firstLine="709"/>
        <w:jc w:val="both"/>
        <w:rPr>
          <w:rFonts w:ascii="Times New Roman" w:hAnsi="Times New Roman" w:cs="Times New Roman"/>
          <w:b/>
          <w:sz w:val="28"/>
          <w:szCs w:val="28"/>
        </w:rPr>
      </w:pPr>
      <w:r w:rsidRPr="00C03907">
        <w:rPr>
          <w:rFonts w:ascii="Times New Roman" w:hAnsi="Times New Roman" w:cs="Times New Roman"/>
          <w:b/>
          <w:sz w:val="28"/>
          <w:szCs w:val="28"/>
        </w:rPr>
        <w:t xml:space="preserve">4.2 </w:t>
      </w:r>
      <w:r w:rsidR="00C03907" w:rsidRPr="00C03907">
        <w:rPr>
          <w:rFonts w:ascii="Times New Roman" w:hAnsi="Times New Roman" w:cs="Times New Roman"/>
          <w:b/>
          <w:sz w:val="28"/>
          <w:szCs w:val="28"/>
        </w:rPr>
        <w:t>Оптимизация технологического процесса производства макаронных изделий из пшенично-пшенной муки</w:t>
      </w:r>
    </w:p>
    <w:p w14:paraId="622C3042" w14:textId="3BB0ABA3" w:rsidR="000D040D" w:rsidRDefault="000D040D" w:rsidP="00703507">
      <w:pPr>
        <w:pStyle w:val="a9"/>
        <w:spacing w:after="0" w:line="240" w:lineRule="auto"/>
        <w:ind w:left="0" w:firstLine="709"/>
        <w:jc w:val="both"/>
        <w:rPr>
          <w:rFonts w:ascii="Times New Roman" w:hAnsi="Times New Roman" w:cs="Times New Roman"/>
          <w:bCs/>
          <w:sz w:val="28"/>
          <w:szCs w:val="28"/>
        </w:rPr>
      </w:pPr>
      <w:r w:rsidRPr="000D040D">
        <w:rPr>
          <w:rFonts w:ascii="Times New Roman" w:hAnsi="Times New Roman" w:cs="Times New Roman"/>
          <w:bCs/>
          <w:sz w:val="28"/>
          <w:szCs w:val="28"/>
        </w:rPr>
        <w:t xml:space="preserve">Приготовление макаронного теста. В емкости замешивали тесто в течении 10 мин интенсивно перемешивали </w:t>
      </w:r>
      <w:r w:rsidR="00C03907">
        <w:rPr>
          <w:rFonts w:ascii="Times New Roman" w:hAnsi="Times New Roman" w:cs="Times New Roman"/>
          <w:bCs/>
          <w:sz w:val="28"/>
          <w:szCs w:val="28"/>
        </w:rPr>
        <w:t xml:space="preserve">пшеничную и пшенную </w:t>
      </w:r>
      <w:r w:rsidRPr="000D040D">
        <w:rPr>
          <w:rFonts w:ascii="Times New Roman" w:hAnsi="Times New Roman" w:cs="Times New Roman"/>
          <w:bCs/>
          <w:sz w:val="28"/>
          <w:szCs w:val="28"/>
        </w:rPr>
        <w:t xml:space="preserve">муку, воду (увлажнение и набухание частиц муки). Тесто к концу замеса было крошковатым множеством влажных разрозненных </w:t>
      </w:r>
      <w:r w:rsidR="00C03907">
        <w:rPr>
          <w:rFonts w:ascii="Times New Roman" w:hAnsi="Times New Roman" w:cs="Times New Roman"/>
          <w:bCs/>
          <w:sz w:val="28"/>
          <w:szCs w:val="28"/>
        </w:rPr>
        <w:t>комочков</w:t>
      </w:r>
      <w:r w:rsidRPr="000D040D">
        <w:rPr>
          <w:rFonts w:ascii="Times New Roman" w:hAnsi="Times New Roman" w:cs="Times New Roman"/>
          <w:bCs/>
          <w:sz w:val="28"/>
          <w:szCs w:val="28"/>
        </w:rPr>
        <w:t>.</w:t>
      </w:r>
    </w:p>
    <w:p w14:paraId="27BAB83C" w14:textId="77777777" w:rsidR="00C03907" w:rsidRDefault="000D040D" w:rsidP="00703507">
      <w:pPr>
        <w:pStyle w:val="a9"/>
        <w:spacing w:after="0" w:line="240" w:lineRule="auto"/>
        <w:ind w:left="0" w:firstLine="709"/>
        <w:jc w:val="both"/>
        <w:rPr>
          <w:rFonts w:ascii="Times New Roman" w:hAnsi="Times New Roman" w:cs="Times New Roman"/>
          <w:bCs/>
          <w:sz w:val="28"/>
          <w:szCs w:val="28"/>
        </w:rPr>
      </w:pPr>
      <w:r w:rsidRPr="000D040D">
        <w:rPr>
          <w:rFonts w:ascii="Times New Roman" w:hAnsi="Times New Roman" w:cs="Times New Roman"/>
          <w:bCs/>
          <w:sz w:val="28"/>
          <w:szCs w:val="28"/>
        </w:rPr>
        <w:t>Прессование теста. Проводили уплотнение замешенного теста, с целью превратить его в однородную связанную пластичную тестовую массу, а затем придать ей определенную форму. Формовк</w:t>
      </w:r>
      <w:r w:rsidR="00C03907">
        <w:rPr>
          <w:rFonts w:ascii="Times New Roman" w:hAnsi="Times New Roman" w:cs="Times New Roman"/>
          <w:bCs/>
          <w:sz w:val="28"/>
          <w:szCs w:val="28"/>
        </w:rPr>
        <w:t>а</w:t>
      </w:r>
      <w:r w:rsidRPr="000D040D">
        <w:rPr>
          <w:rFonts w:ascii="Times New Roman" w:hAnsi="Times New Roman" w:cs="Times New Roman"/>
          <w:bCs/>
          <w:sz w:val="28"/>
          <w:szCs w:val="28"/>
        </w:rPr>
        <w:t xml:space="preserve"> осуществлял</w:t>
      </w:r>
      <w:r w:rsidR="00C03907">
        <w:rPr>
          <w:rFonts w:ascii="Times New Roman" w:hAnsi="Times New Roman" w:cs="Times New Roman"/>
          <w:bCs/>
          <w:sz w:val="28"/>
          <w:szCs w:val="28"/>
        </w:rPr>
        <w:t>ась</w:t>
      </w:r>
      <w:r w:rsidRPr="000D040D">
        <w:rPr>
          <w:rFonts w:ascii="Times New Roman" w:hAnsi="Times New Roman" w:cs="Times New Roman"/>
          <w:bCs/>
          <w:sz w:val="28"/>
          <w:szCs w:val="28"/>
        </w:rPr>
        <w:t xml:space="preserve"> </w:t>
      </w:r>
      <w:r w:rsidR="00C03907">
        <w:rPr>
          <w:rFonts w:ascii="Times New Roman" w:hAnsi="Times New Roman" w:cs="Times New Roman"/>
          <w:bCs/>
          <w:sz w:val="28"/>
          <w:szCs w:val="28"/>
        </w:rPr>
        <w:t>путем выдавливания из матрицы макаронного пресса</w:t>
      </w:r>
      <w:r w:rsidRPr="000D040D">
        <w:rPr>
          <w:rFonts w:ascii="Times New Roman" w:hAnsi="Times New Roman" w:cs="Times New Roman"/>
          <w:bCs/>
          <w:sz w:val="28"/>
          <w:szCs w:val="28"/>
        </w:rPr>
        <w:t xml:space="preserve">. </w:t>
      </w:r>
    </w:p>
    <w:p w14:paraId="57400C11" w14:textId="77777777" w:rsidR="00C03907" w:rsidRDefault="000D040D" w:rsidP="00703507">
      <w:pPr>
        <w:pStyle w:val="a9"/>
        <w:spacing w:after="0" w:line="240" w:lineRule="auto"/>
        <w:ind w:left="0" w:firstLine="709"/>
        <w:jc w:val="both"/>
        <w:rPr>
          <w:rFonts w:ascii="Times New Roman" w:hAnsi="Times New Roman" w:cs="Times New Roman"/>
          <w:bCs/>
          <w:sz w:val="28"/>
          <w:szCs w:val="28"/>
        </w:rPr>
      </w:pPr>
      <w:r w:rsidRPr="000D040D">
        <w:rPr>
          <w:rFonts w:ascii="Times New Roman" w:hAnsi="Times New Roman" w:cs="Times New Roman"/>
          <w:bCs/>
          <w:sz w:val="28"/>
          <w:szCs w:val="28"/>
        </w:rPr>
        <w:t>Разделка сырых изделий. Разделка сырых изделий состояла в</w:t>
      </w:r>
      <w:r w:rsidR="00C03907">
        <w:rPr>
          <w:rFonts w:ascii="Times New Roman" w:hAnsi="Times New Roman" w:cs="Times New Roman"/>
          <w:bCs/>
          <w:sz w:val="28"/>
          <w:szCs w:val="28"/>
        </w:rPr>
        <w:t xml:space="preserve"> </w:t>
      </w:r>
      <w:r w:rsidRPr="000D040D">
        <w:rPr>
          <w:rFonts w:ascii="Times New Roman" w:hAnsi="Times New Roman" w:cs="Times New Roman"/>
          <w:bCs/>
          <w:sz w:val="28"/>
          <w:szCs w:val="28"/>
        </w:rPr>
        <w:t>резке сырых изделий на отрезки нужной длины и подготовк</w:t>
      </w:r>
      <w:r w:rsidR="00C03907">
        <w:rPr>
          <w:rFonts w:ascii="Times New Roman" w:hAnsi="Times New Roman" w:cs="Times New Roman"/>
          <w:bCs/>
          <w:sz w:val="28"/>
          <w:szCs w:val="28"/>
        </w:rPr>
        <w:t>и</w:t>
      </w:r>
      <w:r w:rsidRPr="000D040D">
        <w:rPr>
          <w:rFonts w:ascii="Times New Roman" w:hAnsi="Times New Roman" w:cs="Times New Roman"/>
          <w:bCs/>
          <w:sz w:val="28"/>
          <w:szCs w:val="28"/>
        </w:rPr>
        <w:t xml:space="preserve"> полученной </w:t>
      </w:r>
      <w:r w:rsidR="00C03907">
        <w:rPr>
          <w:rFonts w:ascii="Times New Roman" w:hAnsi="Times New Roman" w:cs="Times New Roman"/>
          <w:bCs/>
          <w:sz w:val="28"/>
          <w:szCs w:val="28"/>
        </w:rPr>
        <w:t>макаронной изделий из пшенично-пшенной муки</w:t>
      </w:r>
      <w:r w:rsidRPr="000D040D">
        <w:rPr>
          <w:rFonts w:ascii="Times New Roman" w:hAnsi="Times New Roman" w:cs="Times New Roman"/>
          <w:bCs/>
          <w:sz w:val="28"/>
          <w:szCs w:val="28"/>
        </w:rPr>
        <w:t xml:space="preserve"> к сушке. </w:t>
      </w:r>
    </w:p>
    <w:p w14:paraId="2AE3FDB2" w14:textId="2F11B2B2" w:rsidR="00445CF0" w:rsidRPr="00155A4B" w:rsidRDefault="000D040D" w:rsidP="00445CF0">
      <w:pPr>
        <w:pStyle w:val="a9"/>
        <w:spacing w:after="0" w:line="240" w:lineRule="auto"/>
        <w:ind w:left="0" w:firstLine="709"/>
        <w:jc w:val="both"/>
        <w:rPr>
          <w:rFonts w:ascii="Times New Roman" w:hAnsi="Times New Roman" w:cs="Times New Roman"/>
          <w:bCs/>
          <w:sz w:val="28"/>
          <w:szCs w:val="28"/>
        </w:rPr>
      </w:pPr>
      <w:r w:rsidRPr="00155A4B">
        <w:rPr>
          <w:rFonts w:ascii="Times New Roman" w:hAnsi="Times New Roman" w:cs="Times New Roman"/>
          <w:bCs/>
          <w:sz w:val="28"/>
          <w:szCs w:val="28"/>
        </w:rPr>
        <w:t xml:space="preserve">Сушка. </w:t>
      </w:r>
      <w:r w:rsidR="00C03907" w:rsidRPr="00155A4B">
        <w:rPr>
          <w:rFonts w:ascii="Times New Roman" w:hAnsi="Times New Roman" w:cs="Times New Roman"/>
          <w:bCs/>
          <w:sz w:val="28"/>
          <w:szCs w:val="28"/>
        </w:rPr>
        <w:t>Для определения оптимальных параметров сушки макаронных изделий проводили расчеты исходя из экспериментальных данных.</w:t>
      </w:r>
      <w:r w:rsidR="00445CF0" w:rsidRPr="00155A4B">
        <w:rPr>
          <w:rFonts w:ascii="Times New Roman" w:hAnsi="Times New Roman" w:cs="Times New Roman"/>
          <w:bCs/>
          <w:sz w:val="28"/>
          <w:szCs w:val="28"/>
        </w:rPr>
        <w:t xml:space="preserve"> Сушка макаронных изделий проводилась прерывисто-ступенчатым режимом. Особенностью такого режима является то, что в соответствии с изменением структурно-механических свойств макаронного теста изменяются и условия сушки. Процесс сушки при пульсирующем режиме можно разделить на два периода:</w:t>
      </w:r>
    </w:p>
    <w:p w14:paraId="7A4FC205" w14:textId="1A89081A" w:rsidR="00445CF0" w:rsidRPr="00155A4B" w:rsidRDefault="00445CF0" w:rsidP="00445CF0">
      <w:pPr>
        <w:pStyle w:val="a9"/>
        <w:spacing w:after="0" w:line="240" w:lineRule="auto"/>
        <w:ind w:left="0" w:firstLine="709"/>
        <w:jc w:val="both"/>
        <w:rPr>
          <w:rFonts w:ascii="Times New Roman" w:hAnsi="Times New Roman" w:cs="Times New Roman"/>
          <w:bCs/>
          <w:sz w:val="28"/>
          <w:szCs w:val="28"/>
        </w:rPr>
      </w:pPr>
      <w:r w:rsidRPr="00155A4B">
        <w:rPr>
          <w:rFonts w:ascii="Times New Roman" w:hAnsi="Times New Roman" w:cs="Times New Roman"/>
          <w:bCs/>
          <w:sz w:val="28"/>
          <w:szCs w:val="28"/>
        </w:rPr>
        <w:t>Первый период – предварительной сушки в зависимости от того, насколько интенсивен процесс удаления влаги на этом этапе, определяется время предварительной сушки. От количества влаги, удаляемой из макаронных изделий на первом этапе, зависит и общая продолжительность процесса сушки.</w:t>
      </w:r>
    </w:p>
    <w:p w14:paraId="0FB82EE4" w14:textId="34FB8EA6" w:rsidR="00445CF0" w:rsidRPr="00155A4B" w:rsidRDefault="00445CF0" w:rsidP="00445CF0">
      <w:pPr>
        <w:pStyle w:val="a9"/>
        <w:spacing w:after="0" w:line="240" w:lineRule="auto"/>
        <w:ind w:left="0" w:firstLine="709"/>
        <w:jc w:val="both"/>
        <w:rPr>
          <w:rFonts w:ascii="Times New Roman" w:hAnsi="Times New Roman" w:cs="Times New Roman"/>
          <w:bCs/>
          <w:sz w:val="28"/>
          <w:szCs w:val="28"/>
        </w:rPr>
      </w:pPr>
      <w:r w:rsidRPr="00155A4B">
        <w:rPr>
          <w:rFonts w:ascii="Times New Roman" w:hAnsi="Times New Roman" w:cs="Times New Roman"/>
          <w:bCs/>
          <w:sz w:val="28"/>
          <w:szCs w:val="28"/>
        </w:rPr>
        <w:t>В поточных линиях время предварительной сушки составляет 0,5-1 ч и зависит от сушильной способности воздуха, ассортимента высушиваемых изделий, способа сушки и конструктивных особенностей сушилки. За это время удаляется 3-10% влаги, что составляет до ½ от общего количества влаги, подлежащей удалению в процессе сушки. В конце первого периода сушки или в начале втор</w:t>
      </w:r>
      <w:r w:rsidR="00746EEC">
        <w:rPr>
          <w:rFonts w:ascii="Times New Roman" w:hAnsi="Times New Roman" w:cs="Times New Roman"/>
          <w:bCs/>
          <w:sz w:val="28"/>
          <w:szCs w:val="28"/>
        </w:rPr>
        <w:t>о</w:t>
      </w:r>
      <w:r w:rsidRPr="00155A4B">
        <w:rPr>
          <w:rFonts w:ascii="Times New Roman" w:hAnsi="Times New Roman" w:cs="Times New Roman"/>
          <w:bCs/>
          <w:sz w:val="28"/>
          <w:szCs w:val="28"/>
        </w:rPr>
        <w:t>го проводится отволаживание изделий. Назначение его – снизить до минимума градиент влажности внутри изделий, который возникает в результате интенсивного удаления влаги в первом периоде сушки. Испарение влаги в данный момент почти прекращается, а внутри изделий происходит перераспределение влаги от слоев с большей концентрацией (от центра) к слоям с меньшей концентрацией (к поверхности). За счет этого процесса снижается градиет влажности и возникшие напряжения в изделиях (релаксация). Исследования показывают, что отволаживание целесообразнее проводить при температурах 50-60ºС и повышенной относительной влажности воздуха до 80-86%, т.к. с повышением температуры увеличивается скорость диффузии влаги и сокращается продолжительность периода отволаживания. Однако, с учетом применяемых в настоящее время высокотемпературных режимов сушки макаронных изделий в поточных линиях, температура сушильнога агента составляет (72-86ºС) и относи</w:t>
      </w:r>
      <w:r w:rsidR="00746EEC">
        <w:rPr>
          <w:rFonts w:ascii="Times New Roman" w:hAnsi="Times New Roman" w:cs="Times New Roman"/>
          <w:bCs/>
          <w:sz w:val="28"/>
          <w:szCs w:val="28"/>
        </w:rPr>
        <w:t>те</w:t>
      </w:r>
      <w:r w:rsidRPr="00155A4B">
        <w:rPr>
          <w:rFonts w:ascii="Times New Roman" w:hAnsi="Times New Roman" w:cs="Times New Roman"/>
          <w:bCs/>
          <w:sz w:val="28"/>
          <w:szCs w:val="28"/>
        </w:rPr>
        <w:t>льная влажность воздуха при отволаживании более 82%.</w:t>
      </w:r>
    </w:p>
    <w:p w14:paraId="4B188CBF" w14:textId="24CB15B2" w:rsidR="00445CF0" w:rsidRPr="00DB1522" w:rsidRDefault="00445CF0" w:rsidP="00445CF0">
      <w:pPr>
        <w:pStyle w:val="a9"/>
        <w:spacing w:after="0" w:line="240" w:lineRule="auto"/>
        <w:ind w:left="0" w:firstLine="709"/>
        <w:jc w:val="both"/>
        <w:rPr>
          <w:rFonts w:ascii="Times New Roman" w:eastAsia="Times New Roman" w:hAnsi="Times New Roman" w:cs="Times New Roman"/>
          <w:b/>
          <w:sz w:val="28"/>
          <w:szCs w:val="28"/>
        </w:rPr>
      </w:pPr>
      <w:r w:rsidRPr="00155A4B">
        <w:rPr>
          <w:rFonts w:ascii="Times New Roman" w:hAnsi="Times New Roman" w:cs="Times New Roman"/>
          <w:bCs/>
          <w:sz w:val="28"/>
          <w:szCs w:val="28"/>
        </w:rPr>
        <w:t>Второй период – окончательная сушка. В этот отрезок времени сушка макаронных изделий должна проводится при температурных режимах, обеспечивающих условия, определяемые структурно-механическими (реологическими) свойствами макаронных изделий, находящихся в области упругих деформаций. Следует отметить, что второй период представляет собой многократное чередование сушки и отволаживания макаронных изделий, причем сушка проводится менее интенсивно в первый период. Температуру и продолжительность сушки оптимизировали путем математического моделирования.</w:t>
      </w:r>
    </w:p>
    <w:p w14:paraId="7A635D97" w14:textId="4F60ED1E" w:rsidR="000D040D" w:rsidRPr="00DB1522" w:rsidRDefault="000D040D" w:rsidP="00445CF0">
      <w:pPr>
        <w:spacing w:after="0" w:line="240" w:lineRule="auto"/>
        <w:ind w:firstLine="709"/>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 xml:space="preserve">Расчеты проводились с использованием пакета программ </w:t>
      </w:r>
      <w:r w:rsidRPr="00DB1522">
        <w:rPr>
          <w:rFonts w:ascii="Times New Roman" w:eastAsia="Times New Roman" w:hAnsi="Times New Roman" w:cs="Times New Roman"/>
          <w:sz w:val="28"/>
          <w:szCs w:val="28"/>
          <w:lang w:val="en-US"/>
        </w:rPr>
        <w:t>Statgraphics</w:t>
      </w:r>
      <w:r w:rsidRPr="00DB1522">
        <w:rPr>
          <w:rFonts w:ascii="Times New Roman" w:eastAsia="Times New Roman" w:hAnsi="Times New Roman" w:cs="Times New Roman"/>
          <w:sz w:val="28"/>
          <w:szCs w:val="28"/>
        </w:rPr>
        <w:t xml:space="preserve"> </w:t>
      </w:r>
      <w:r w:rsidRPr="00DB1522">
        <w:rPr>
          <w:rFonts w:ascii="Times New Roman" w:eastAsia="Times New Roman" w:hAnsi="Times New Roman" w:cs="Times New Roman"/>
          <w:sz w:val="28"/>
          <w:szCs w:val="28"/>
          <w:lang w:val="en-US"/>
        </w:rPr>
        <w:t>Centurion</w:t>
      </w:r>
      <w:r w:rsidRPr="00DB1522">
        <w:rPr>
          <w:rFonts w:ascii="Times New Roman" w:eastAsia="Times New Roman" w:hAnsi="Times New Roman" w:cs="Times New Roman"/>
          <w:sz w:val="28"/>
          <w:szCs w:val="28"/>
        </w:rPr>
        <w:t xml:space="preserve">. Эксперимент проводили по центральному композиционному униформ-ротатабельному плану второго порядка (Central composite design 2^2+star). </w:t>
      </w:r>
    </w:p>
    <w:p w14:paraId="510A615E" w14:textId="21EA3003" w:rsidR="000D040D" w:rsidRPr="00DB1522" w:rsidRDefault="000D040D" w:rsidP="000D040D">
      <w:pPr>
        <w:spacing w:after="0" w:line="240" w:lineRule="auto"/>
        <w:ind w:firstLine="709"/>
        <w:jc w:val="both"/>
        <w:rPr>
          <w:rFonts w:ascii="Times New Roman" w:eastAsia="Times New Roman" w:hAnsi="Times New Roman" w:cs="Times New Roman"/>
          <w:sz w:val="28"/>
          <w:szCs w:val="28"/>
        </w:rPr>
      </w:pPr>
      <w:r w:rsidRPr="00DB1522">
        <w:rPr>
          <w:rFonts w:ascii="Times New Roman" w:eastAsia="Times New Roman" w:hAnsi="Times New Roman" w:cs="Times New Roman"/>
          <w:sz w:val="28"/>
          <w:szCs w:val="28"/>
        </w:rPr>
        <w:t xml:space="preserve">На основе проведенных экспериментальных исследований процесса сушки макаронных изделий </w:t>
      </w:r>
      <w:r w:rsidR="00BD1967">
        <w:rPr>
          <w:rFonts w:ascii="Times New Roman" w:eastAsia="Times New Roman" w:hAnsi="Times New Roman" w:cs="Times New Roman"/>
          <w:sz w:val="28"/>
          <w:szCs w:val="28"/>
        </w:rPr>
        <w:t>из пшенично-пшенной мук</w:t>
      </w:r>
      <w:r w:rsidRPr="00DB1522">
        <w:rPr>
          <w:rFonts w:ascii="Times New Roman" w:eastAsia="Times New Roman" w:hAnsi="Times New Roman" w:cs="Times New Roman"/>
          <w:sz w:val="28"/>
          <w:szCs w:val="28"/>
        </w:rPr>
        <w:t xml:space="preserve">, установлены следующие факторы: температура сушки </w:t>
      </w:r>
      <w:r w:rsidRPr="00DB1522">
        <w:rPr>
          <w:rFonts w:ascii="Times New Roman" w:hAnsi="Times New Roman"/>
          <w:i/>
          <w:sz w:val="28"/>
          <w:szCs w:val="28"/>
        </w:rPr>
        <w:t>х</w:t>
      </w:r>
      <w:r w:rsidRPr="00DB1522">
        <w:rPr>
          <w:rFonts w:ascii="Times New Roman" w:hAnsi="Times New Roman"/>
          <w:i/>
          <w:sz w:val="28"/>
          <w:szCs w:val="28"/>
          <w:vertAlign w:val="subscript"/>
        </w:rPr>
        <w:t>1</w:t>
      </w:r>
      <w:r w:rsidRPr="00DB1522">
        <w:rPr>
          <w:rFonts w:ascii="Times New Roman" w:eastAsia="Times New Roman" w:hAnsi="Times New Roman" w:cs="Times New Roman"/>
          <w:sz w:val="28"/>
          <w:szCs w:val="28"/>
        </w:rPr>
        <w:t xml:space="preserve"> (Т, ºС), продолжительность сушки </w:t>
      </w:r>
      <w:r w:rsidRPr="00DB1522">
        <w:rPr>
          <w:rFonts w:ascii="Times New Roman" w:hAnsi="Times New Roman"/>
          <w:i/>
          <w:sz w:val="28"/>
          <w:szCs w:val="28"/>
        </w:rPr>
        <w:t>х</w:t>
      </w:r>
      <w:r w:rsidRPr="00DB1522">
        <w:rPr>
          <w:rFonts w:ascii="Times New Roman" w:hAnsi="Times New Roman"/>
          <w:i/>
          <w:sz w:val="28"/>
          <w:szCs w:val="28"/>
          <w:vertAlign w:val="subscript"/>
        </w:rPr>
        <w:t>2</w:t>
      </w:r>
      <w:r w:rsidRPr="00DB1522">
        <w:rPr>
          <w:rFonts w:ascii="Times New Roman" w:eastAsia="Times New Roman" w:hAnsi="Times New Roman" w:cs="Times New Roman"/>
          <w:sz w:val="28"/>
          <w:szCs w:val="28"/>
        </w:rPr>
        <w:t xml:space="preserve"> (</w:t>
      </w:r>
      <w:r w:rsidRPr="00DB1522">
        <w:rPr>
          <w:rFonts w:ascii="Times New Roman" w:eastAsia="Times New Roman" w:hAnsi="Times New Roman" w:cs="Times New Roman"/>
          <w:sz w:val="28"/>
          <w:szCs w:val="28"/>
          <w:lang w:val="en-US"/>
        </w:rPr>
        <w:t>t</w:t>
      </w:r>
      <w:r w:rsidRPr="00DB1522">
        <w:rPr>
          <w:rFonts w:ascii="Times New Roman" w:eastAsia="Times New Roman" w:hAnsi="Times New Roman" w:cs="Times New Roman"/>
          <w:sz w:val="28"/>
          <w:szCs w:val="28"/>
        </w:rPr>
        <w:t>, ч), оказывающие в</w:t>
      </w:r>
      <w:r w:rsidR="00F558CF">
        <w:rPr>
          <w:rFonts w:ascii="Times New Roman" w:eastAsia="Times New Roman" w:hAnsi="Times New Roman" w:cs="Times New Roman"/>
          <w:sz w:val="28"/>
          <w:szCs w:val="28"/>
        </w:rPr>
        <w:t>лияние на критерии оптимизации -</w:t>
      </w:r>
      <w:r w:rsidRPr="00DB1522">
        <w:rPr>
          <w:rFonts w:ascii="Times New Roman" w:eastAsia="Times New Roman" w:hAnsi="Times New Roman" w:cs="Times New Roman"/>
          <w:sz w:val="28"/>
          <w:szCs w:val="28"/>
        </w:rPr>
        <w:t xml:space="preserve"> влажность макаронных изделий </w:t>
      </w:r>
      <w:r w:rsidR="00BD1967">
        <w:rPr>
          <w:rFonts w:ascii="Times New Roman" w:eastAsia="Times New Roman" w:hAnsi="Times New Roman" w:cs="Times New Roman"/>
          <w:sz w:val="28"/>
          <w:szCs w:val="28"/>
        </w:rPr>
        <w:t xml:space="preserve">из пшенично-пшенной муки </w:t>
      </w:r>
      <w:r w:rsidRPr="00DB1522">
        <w:rPr>
          <w:rFonts w:ascii="Times New Roman" w:eastAsia="Times New Roman" w:hAnsi="Times New Roman" w:cs="Times New Roman"/>
          <w:i/>
          <w:iCs/>
          <w:sz w:val="28"/>
          <w:szCs w:val="28"/>
        </w:rPr>
        <w:t>у</w:t>
      </w:r>
      <w:r w:rsidRPr="00DB1522">
        <w:rPr>
          <w:rFonts w:ascii="Times New Roman" w:eastAsia="Times New Roman" w:hAnsi="Times New Roman" w:cs="Times New Roman"/>
          <w:i/>
          <w:iCs/>
          <w:sz w:val="28"/>
          <w:szCs w:val="28"/>
          <w:vertAlign w:val="subscript"/>
        </w:rPr>
        <w:t>1</w:t>
      </w:r>
      <w:r w:rsidRPr="00DB1522">
        <w:rPr>
          <w:rFonts w:ascii="Times New Roman" w:eastAsia="Times New Roman" w:hAnsi="Times New Roman" w:cs="Times New Roman"/>
          <w:sz w:val="28"/>
          <w:szCs w:val="28"/>
        </w:rPr>
        <w:t xml:space="preserve"> (</w:t>
      </w:r>
      <w:r w:rsidRPr="00DB1522">
        <w:rPr>
          <w:rFonts w:ascii="Times New Roman" w:eastAsia="Times New Roman" w:hAnsi="Times New Roman" w:cs="Times New Roman"/>
          <w:sz w:val="28"/>
          <w:szCs w:val="28"/>
          <w:lang w:val="en-US"/>
        </w:rPr>
        <w:t>W</w:t>
      </w:r>
      <w:r w:rsidRPr="00DB1522">
        <w:rPr>
          <w:rFonts w:ascii="Times New Roman" w:eastAsia="Times New Roman" w:hAnsi="Times New Roman" w:cs="Times New Roman"/>
          <w:sz w:val="28"/>
          <w:szCs w:val="28"/>
          <w:vertAlign w:val="subscript"/>
        </w:rPr>
        <w:t>1</w:t>
      </w:r>
      <w:r w:rsidRPr="00DB1522">
        <w:rPr>
          <w:rFonts w:ascii="Times New Roman" w:eastAsia="Times New Roman" w:hAnsi="Times New Roman" w:cs="Times New Roman"/>
          <w:sz w:val="28"/>
          <w:szCs w:val="28"/>
        </w:rPr>
        <w:t>, %).</w:t>
      </w:r>
    </w:p>
    <w:p w14:paraId="4F1676B6" w14:textId="20A053C7" w:rsidR="000D040D" w:rsidRPr="00DB1522" w:rsidRDefault="000D040D" w:rsidP="000D040D">
      <w:pPr>
        <w:spacing w:after="0" w:line="240" w:lineRule="auto"/>
        <w:ind w:firstLine="709"/>
        <w:jc w:val="both"/>
        <w:rPr>
          <w:rFonts w:ascii="Times New Roman" w:eastAsia="Times New Roman" w:hAnsi="Times New Roman" w:cs="Times New Roman"/>
          <w:bCs/>
          <w:sz w:val="28"/>
          <w:szCs w:val="28"/>
        </w:rPr>
      </w:pPr>
      <w:r w:rsidRPr="00DB1522">
        <w:rPr>
          <w:rFonts w:ascii="Times New Roman" w:eastAsia="Times New Roman" w:hAnsi="Times New Roman" w:cs="Times New Roman"/>
          <w:bCs/>
          <w:sz w:val="28"/>
          <w:szCs w:val="28"/>
        </w:rPr>
        <w:t xml:space="preserve">В таблице </w:t>
      </w:r>
      <w:r w:rsidR="00155A4B">
        <w:rPr>
          <w:rFonts w:ascii="Times New Roman" w:eastAsia="Times New Roman" w:hAnsi="Times New Roman" w:cs="Times New Roman"/>
          <w:bCs/>
          <w:sz w:val="28"/>
          <w:szCs w:val="28"/>
        </w:rPr>
        <w:t>30</w:t>
      </w:r>
      <w:r w:rsidRPr="00DB1522">
        <w:rPr>
          <w:rFonts w:ascii="Times New Roman" w:eastAsia="Times New Roman" w:hAnsi="Times New Roman" w:cs="Times New Roman"/>
          <w:bCs/>
          <w:sz w:val="28"/>
          <w:szCs w:val="28"/>
        </w:rPr>
        <w:t xml:space="preserve"> приведены результаты дисперсионного анализа влажности </w:t>
      </w:r>
      <w:r w:rsidRPr="00DB1522">
        <w:rPr>
          <w:rFonts w:ascii="Times New Roman" w:eastAsia="Times New Roman" w:hAnsi="Times New Roman" w:cs="Times New Roman"/>
          <w:sz w:val="28"/>
          <w:szCs w:val="28"/>
        </w:rPr>
        <w:t xml:space="preserve">макаронных изделий </w:t>
      </w:r>
      <w:r w:rsidR="00BD1967">
        <w:rPr>
          <w:rFonts w:ascii="Times New Roman" w:eastAsia="Times New Roman" w:hAnsi="Times New Roman" w:cs="Times New Roman"/>
          <w:sz w:val="28"/>
          <w:szCs w:val="28"/>
        </w:rPr>
        <w:t>из пшенично-пшенной муки</w:t>
      </w:r>
      <w:r w:rsidRPr="00DB1522">
        <w:rPr>
          <w:rFonts w:ascii="Times New Roman" w:eastAsia="Times New Roman" w:hAnsi="Times New Roman" w:cs="Times New Roman"/>
          <w:bCs/>
          <w:sz w:val="28"/>
          <w:szCs w:val="28"/>
        </w:rPr>
        <w:t>.</w:t>
      </w:r>
    </w:p>
    <w:p w14:paraId="2BD4FFD5" w14:textId="77777777" w:rsidR="000D040D" w:rsidRPr="00DB1522" w:rsidRDefault="000D040D" w:rsidP="000D040D">
      <w:pPr>
        <w:spacing w:after="0" w:line="240" w:lineRule="auto"/>
        <w:ind w:firstLine="709"/>
        <w:jc w:val="both"/>
        <w:rPr>
          <w:rFonts w:ascii="Times New Roman" w:eastAsia="Times New Roman" w:hAnsi="Times New Roman" w:cs="Times New Roman"/>
          <w:bCs/>
          <w:sz w:val="28"/>
          <w:szCs w:val="28"/>
        </w:rPr>
      </w:pPr>
    </w:p>
    <w:p w14:paraId="25674E72" w14:textId="1E8C15D4" w:rsidR="000D040D" w:rsidRDefault="000D040D" w:rsidP="000D040D">
      <w:pPr>
        <w:spacing w:after="0" w:line="240" w:lineRule="auto"/>
        <w:jc w:val="both"/>
        <w:rPr>
          <w:rFonts w:ascii="Times New Roman" w:eastAsia="Times New Roman" w:hAnsi="Times New Roman" w:cs="Times New Roman"/>
          <w:bCs/>
          <w:sz w:val="28"/>
          <w:szCs w:val="28"/>
        </w:rPr>
      </w:pPr>
      <w:r w:rsidRPr="00DB1522">
        <w:rPr>
          <w:rFonts w:ascii="Times New Roman" w:eastAsia="Times New Roman" w:hAnsi="Times New Roman" w:cs="Times New Roman"/>
          <w:sz w:val="28"/>
          <w:szCs w:val="28"/>
        </w:rPr>
        <w:t xml:space="preserve">Таблица </w:t>
      </w:r>
      <w:r w:rsidR="00155A4B">
        <w:rPr>
          <w:rFonts w:ascii="Times New Roman" w:eastAsia="Times New Roman" w:hAnsi="Times New Roman" w:cs="Times New Roman"/>
          <w:sz w:val="28"/>
          <w:szCs w:val="28"/>
        </w:rPr>
        <w:t>30</w:t>
      </w:r>
      <w:r w:rsidRPr="00DB1522">
        <w:rPr>
          <w:rFonts w:ascii="Times New Roman" w:eastAsia="Times New Roman" w:hAnsi="Times New Roman" w:cs="Times New Roman"/>
          <w:sz w:val="28"/>
          <w:szCs w:val="28"/>
        </w:rPr>
        <w:t xml:space="preserve"> </w:t>
      </w:r>
      <w:r w:rsidR="006256E4">
        <w:rPr>
          <w:rFonts w:ascii="Times New Roman" w:eastAsia="Times New Roman" w:hAnsi="Times New Roman" w:cs="Times New Roman"/>
          <w:sz w:val="28"/>
          <w:szCs w:val="28"/>
        </w:rPr>
        <w:t>–</w:t>
      </w:r>
      <w:r w:rsidRPr="00DB1522">
        <w:rPr>
          <w:rFonts w:ascii="Times New Roman" w:eastAsia="Times New Roman" w:hAnsi="Times New Roman" w:cs="Times New Roman"/>
          <w:sz w:val="28"/>
          <w:szCs w:val="28"/>
        </w:rPr>
        <w:t xml:space="preserve"> </w:t>
      </w:r>
      <w:r w:rsidRPr="00DB1522">
        <w:rPr>
          <w:rFonts w:ascii="Times New Roman" w:eastAsia="Times New Roman" w:hAnsi="Times New Roman" w:cs="Times New Roman"/>
          <w:bCs/>
          <w:sz w:val="28"/>
          <w:szCs w:val="28"/>
        </w:rPr>
        <w:t xml:space="preserve">Дисперсионный анализ влажности </w:t>
      </w:r>
      <w:r w:rsidRPr="00DB1522">
        <w:rPr>
          <w:rFonts w:ascii="Times New Roman" w:eastAsia="Times New Roman" w:hAnsi="Times New Roman" w:cs="Times New Roman"/>
          <w:sz w:val="28"/>
          <w:szCs w:val="28"/>
        </w:rPr>
        <w:t xml:space="preserve">макаронных изделий </w:t>
      </w:r>
      <w:r w:rsidR="00BD1967">
        <w:rPr>
          <w:rFonts w:ascii="Times New Roman" w:eastAsia="Times New Roman" w:hAnsi="Times New Roman" w:cs="Times New Roman"/>
          <w:sz w:val="28"/>
          <w:szCs w:val="28"/>
        </w:rPr>
        <w:t>из пшенично-пшенной муки</w:t>
      </w:r>
      <w:r w:rsidRPr="00DB1522">
        <w:rPr>
          <w:rFonts w:ascii="Times New Roman" w:eastAsia="Times New Roman" w:hAnsi="Times New Roman" w:cs="Times New Roman"/>
          <w:sz w:val="28"/>
          <w:szCs w:val="28"/>
        </w:rPr>
        <w:t xml:space="preserve"> </w:t>
      </w:r>
      <w:r w:rsidRPr="00DB1522">
        <w:rPr>
          <w:rFonts w:ascii="Times New Roman" w:eastAsia="Times New Roman" w:hAnsi="Times New Roman" w:cs="Times New Roman"/>
          <w:bCs/>
          <w:sz w:val="28"/>
          <w:szCs w:val="28"/>
        </w:rPr>
        <w:t>(ANOVA)</w:t>
      </w:r>
    </w:p>
    <w:p w14:paraId="7F2E3789" w14:textId="77777777" w:rsidR="006256E4" w:rsidRPr="006256E4" w:rsidRDefault="006256E4" w:rsidP="000D040D">
      <w:pPr>
        <w:spacing w:after="0" w:line="240" w:lineRule="auto"/>
        <w:jc w:val="both"/>
        <w:rPr>
          <w:rFonts w:ascii="Times New Roman" w:eastAsia="Times New Roman" w:hAnsi="Times New Roman" w:cs="Times New Roman"/>
          <w:bCs/>
          <w:sz w:val="16"/>
          <w:szCs w:val="16"/>
        </w:rPr>
      </w:pPr>
    </w:p>
    <w:tbl>
      <w:tblPr>
        <w:tblW w:w="4947" w:type="pct"/>
        <w:jc w:val="center"/>
        <w:tblCellMar>
          <w:left w:w="40" w:type="dxa"/>
          <w:right w:w="40" w:type="dxa"/>
        </w:tblCellMar>
        <w:tblLook w:val="0000" w:firstRow="0" w:lastRow="0" w:firstColumn="0" w:lastColumn="0" w:noHBand="0" w:noVBand="0"/>
      </w:tblPr>
      <w:tblGrid>
        <w:gridCol w:w="1899"/>
        <w:gridCol w:w="1898"/>
        <w:gridCol w:w="1213"/>
        <w:gridCol w:w="1651"/>
        <w:gridCol w:w="1439"/>
        <w:gridCol w:w="1420"/>
      </w:tblGrid>
      <w:tr w:rsidR="000D040D" w:rsidRPr="006256E4" w14:paraId="79CB0E57" w14:textId="77777777" w:rsidTr="003207F6">
        <w:trPr>
          <w:jc w:val="center"/>
        </w:trPr>
        <w:tc>
          <w:tcPr>
            <w:tcW w:w="997" w:type="pct"/>
            <w:tcBorders>
              <w:top w:val="single" w:sz="6" w:space="0" w:color="auto"/>
              <w:left w:val="single" w:sz="6" w:space="0" w:color="auto"/>
              <w:bottom w:val="single" w:sz="6" w:space="0" w:color="auto"/>
              <w:right w:val="single" w:sz="6" w:space="0" w:color="auto"/>
            </w:tcBorders>
            <w:vAlign w:val="center"/>
          </w:tcPr>
          <w:p w14:paraId="07392A82" w14:textId="77777777" w:rsidR="000D040D" w:rsidRPr="006256E4" w:rsidRDefault="000D040D" w:rsidP="006256E4">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iCs/>
                <w:sz w:val="24"/>
                <w:szCs w:val="24"/>
              </w:rPr>
              <w:t>Значения</w:t>
            </w:r>
          </w:p>
        </w:tc>
        <w:tc>
          <w:tcPr>
            <w:tcW w:w="997" w:type="pct"/>
            <w:tcBorders>
              <w:top w:val="single" w:sz="6" w:space="0" w:color="auto"/>
              <w:left w:val="single" w:sz="6" w:space="0" w:color="auto"/>
              <w:bottom w:val="single" w:sz="6" w:space="0" w:color="auto"/>
              <w:right w:val="single" w:sz="6" w:space="0" w:color="auto"/>
            </w:tcBorders>
            <w:vAlign w:val="center"/>
          </w:tcPr>
          <w:p w14:paraId="37206E75" w14:textId="77777777" w:rsidR="000D040D" w:rsidRPr="006256E4" w:rsidRDefault="000D040D" w:rsidP="006256E4">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iCs/>
                <w:sz w:val="24"/>
                <w:szCs w:val="24"/>
              </w:rPr>
              <w:t>Сумма квадратов</w:t>
            </w:r>
          </w:p>
        </w:tc>
        <w:tc>
          <w:tcPr>
            <w:tcW w:w="637" w:type="pct"/>
            <w:tcBorders>
              <w:top w:val="single" w:sz="6" w:space="0" w:color="auto"/>
              <w:left w:val="single" w:sz="6" w:space="0" w:color="auto"/>
              <w:bottom w:val="single" w:sz="6" w:space="0" w:color="auto"/>
              <w:right w:val="single" w:sz="6" w:space="0" w:color="auto"/>
            </w:tcBorders>
            <w:vAlign w:val="center"/>
          </w:tcPr>
          <w:p w14:paraId="723A3EF1" w14:textId="77777777" w:rsidR="000D040D" w:rsidRPr="006256E4" w:rsidRDefault="000D040D" w:rsidP="006256E4">
            <w:pPr>
              <w:autoSpaceDE w:val="0"/>
              <w:autoSpaceDN w:val="0"/>
              <w:adjustRightInd w:val="0"/>
              <w:spacing w:after="0" w:line="240" w:lineRule="auto"/>
              <w:jc w:val="center"/>
              <w:rPr>
                <w:rFonts w:ascii="Times New Roman" w:hAnsi="Times New Roman" w:cs="Times New Roman"/>
                <w:iCs/>
                <w:sz w:val="24"/>
                <w:szCs w:val="24"/>
              </w:rPr>
            </w:pPr>
            <w:r w:rsidRPr="006256E4">
              <w:rPr>
                <w:rFonts w:ascii="Times New Roman" w:hAnsi="Times New Roman" w:cs="Times New Roman"/>
                <w:iCs/>
                <w:sz w:val="24"/>
                <w:szCs w:val="24"/>
              </w:rPr>
              <w:t>Различие</w:t>
            </w:r>
          </w:p>
        </w:tc>
        <w:tc>
          <w:tcPr>
            <w:tcW w:w="867" w:type="pct"/>
            <w:tcBorders>
              <w:top w:val="single" w:sz="6" w:space="0" w:color="auto"/>
              <w:left w:val="single" w:sz="6" w:space="0" w:color="auto"/>
              <w:bottom w:val="single" w:sz="6" w:space="0" w:color="auto"/>
              <w:right w:val="single" w:sz="6" w:space="0" w:color="auto"/>
            </w:tcBorders>
            <w:vAlign w:val="center"/>
          </w:tcPr>
          <w:p w14:paraId="3F8D857B" w14:textId="77777777" w:rsidR="000D040D" w:rsidRPr="006256E4" w:rsidRDefault="000D040D" w:rsidP="006256E4">
            <w:pPr>
              <w:autoSpaceDE w:val="0"/>
              <w:autoSpaceDN w:val="0"/>
              <w:adjustRightInd w:val="0"/>
              <w:spacing w:after="0" w:line="240" w:lineRule="auto"/>
              <w:jc w:val="center"/>
              <w:rPr>
                <w:rFonts w:ascii="Times New Roman" w:hAnsi="Times New Roman" w:cs="Times New Roman"/>
                <w:sz w:val="24"/>
                <w:szCs w:val="24"/>
                <w:lang w:val="en-US"/>
              </w:rPr>
            </w:pPr>
            <w:r w:rsidRPr="006256E4">
              <w:rPr>
                <w:rFonts w:ascii="Times New Roman" w:hAnsi="Times New Roman" w:cs="Times New Roman"/>
                <w:iCs/>
                <w:sz w:val="24"/>
                <w:szCs w:val="24"/>
              </w:rPr>
              <w:t>Средний квадрат</w:t>
            </w:r>
          </w:p>
        </w:tc>
        <w:tc>
          <w:tcPr>
            <w:tcW w:w="756" w:type="pct"/>
            <w:tcBorders>
              <w:top w:val="single" w:sz="6" w:space="0" w:color="auto"/>
              <w:left w:val="single" w:sz="6" w:space="0" w:color="auto"/>
              <w:bottom w:val="single" w:sz="6" w:space="0" w:color="auto"/>
              <w:right w:val="single" w:sz="6" w:space="0" w:color="auto"/>
            </w:tcBorders>
            <w:vAlign w:val="center"/>
          </w:tcPr>
          <w:p w14:paraId="3346A91C" w14:textId="77777777" w:rsidR="000D040D" w:rsidRPr="006256E4" w:rsidRDefault="000D040D" w:rsidP="006256E4">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iCs/>
                <w:sz w:val="24"/>
                <w:szCs w:val="24"/>
              </w:rPr>
              <w:t>F-отношение</w:t>
            </w:r>
          </w:p>
        </w:tc>
        <w:tc>
          <w:tcPr>
            <w:tcW w:w="746" w:type="pct"/>
            <w:tcBorders>
              <w:top w:val="single" w:sz="6" w:space="0" w:color="auto"/>
              <w:left w:val="single" w:sz="6" w:space="0" w:color="auto"/>
              <w:bottom w:val="single" w:sz="6" w:space="0" w:color="auto"/>
              <w:right w:val="single" w:sz="6" w:space="0" w:color="auto"/>
            </w:tcBorders>
            <w:vAlign w:val="center"/>
          </w:tcPr>
          <w:p w14:paraId="38D26074" w14:textId="77777777" w:rsidR="000D040D" w:rsidRPr="006256E4" w:rsidRDefault="000D040D" w:rsidP="006256E4">
            <w:pPr>
              <w:autoSpaceDE w:val="0"/>
              <w:autoSpaceDN w:val="0"/>
              <w:adjustRightInd w:val="0"/>
              <w:spacing w:after="0" w:line="240" w:lineRule="auto"/>
              <w:jc w:val="center"/>
              <w:rPr>
                <w:rFonts w:ascii="Times New Roman" w:hAnsi="Times New Roman" w:cs="Times New Roman"/>
                <w:iCs/>
                <w:sz w:val="24"/>
                <w:szCs w:val="24"/>
              </w:rPr>
            </w:pPr>
            <w:r w:rsidRPr="006256E4">
              <w:rPr>
                <w:rFonts w:ascii="Times New Roman" w:hAnsi="Times New Roman" w:cs="Times New Roman"/>
                <w:iCs/>
                <w:sz w:val="24"/>
                <w:szCs w:val="24"/>
              </w:rPr>
              <w:t>Значение Р</w:t>
            </w:r>
          </w:p>
        </w:tc>
      </w:tr>
      <w:tr w:rsidR="000D040D" w:rsidRPr="006256E4" w14:paraId="5F37D55C" w14:textId="77777777" w:rsidTr="003207F6">
        <w:trPr>
          <w:jc w:val="center"/>
        </w:trPr>
        <w:tc>
          <w:tcPr>
            <w:tcW w:w="997" w:type="pct"/>
            <w:tcBorders>
              <w:top w:val="single" w:sz="6" w:space="0" w:color="auto"/>
              <w:left w:val="single" w:sz="6" w:space="0" w:color="auto"/>
              <w:bottom w:val="single" w:sz="6" w:space="0" w:color="auto"/>
              <w:right w:val="single" w:sz="6" w:space="0" w:color="auto"/>
            </w:tcBorders>
          </w:tcPr>
          <w:p w14:paraId="7DF21564" w14:textId="77777777" w:rsidR="000D040D" w:rsidRPr="006256E4" w:rsidRDefault="000D040D" w:rsidP="00AE2C7A">
            <w:pPr>
              <w:autoSpaceDE w:val="0"/>
              <w:autoSpaceDN w:val="0"/>
              <w:adjustRightInd w:val="0"/>
              <w:spacing w:after="0" w:line="240" w:lineRule="auto"/>
              <w:rPr>
                <w:rFonts w:ascii="Times New Roman" w:hAnsi="Times New Roman" w:cs="Times New Roman"/>
                <w:sz w:val="24"/>
                <w:szCs w:val="24"/>
              </w:rPr>
            </w:pPr>
            <w:r w:rsidRPr="006256E4">
              <w:rPr>
                <w:rFonts w:ascii="Times New Roman" w:hAnsi="Times New Roman"/>
                <w:i/>
                <w:sz w:val="24"/>
                <w:szCs w:val="24"/>
              </w:rPr>
              <w:t>х</w:t>
            </w:r>
            <w:r w:rsidRPr="006256E4">
              <w:rPr>
                <w:rFonts w:ascii="Times New Roman" w:hAnsi="Times New Roman"/>
                <w:i/>
                <w:sz w:val="24"/>
                <w:szCs w:val="24"/>
                <w:vertAlign w:val="subscript"/>
              </w:rPr>
              <w:t>1</w:t>
            </w:r>
          </w:p>
        </w:tc>
        <w:tc>
          <w:tcPr>
            <w:tcW w:w="997" w:type="pct"/>
            <w:tcBorders>
              <w:top w:val="single" w:sz="6" w:space="0" w:color="auto"/>
              <w:left w:val="single" w:sz="6" w:space="0" w:color="auto"/>
              <w:bottom w:val="single" w:sz="6" w:space="0" w:color="auto"/>
              <w:right w:val="single" w:sz="6" w:space="0" w:color="auto"/>
            </w:tcBorders>
            <w:vAlign w:val="center"/>
          </w:tcPr>
          <w:p w14:paraId="4B2B8BD9"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0,822909</w:t>
            </w:r>
          </w:p>
        </w:tc>
        <w:tc>
          <w:tcPr>
            <w:tcW w:w="637" w:type="pct"/>
            <w:tcBorders>
              <w:top w:val="single" w:sz="6" w:space="0" w:color="auto"/>
              <w:left w:val="single" w:sz="6" w:space="0" w:color="auto"/>
              <w:bottom w:val="single" w:sz="6" w:space="0" w:color="auto"/>
              <w:right w:val="single" w:sz="6" w:space="0" w:color="auto"/>
            </w:tcBorders>
            <w:vAlign w:val="center"/>
          </w:tcPr>
          <w:p w14:paraId="60A0DAAC"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1</w:t>
            </w:r>
          </w:p>
        </w:tc>
        <w:tc>
          <w:tcPr>
            <w:tcW w:w="867" w:type="pct"/>
            <w:tcBorders>
              <w:top w:val="single" w:sz="6" w:space="0" w:color="auto"/>
              <w:left w:val="single" w:sz="6" w:space="0" w:color="auto"/>
              <w:bottom w:val="single" w:sz="6" w:space="0" w:color="auto"/>
              <w:right w:val="single" w:sz="6" w:space="0" w:color="auto"/>
            </w:tcBorders>
            <w:vAlign w:val="center"/>
          </w:tcPr>
          <w:p w14:paraId="15F1E655"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0,822909</w:t>
            </w:r>
          </w:p>
        </w:tc>
        <w:tc>
          <w:tcPr>
            <w:tcW w:w="756" w:type="pct"/>
            <w:tcBorders>
              <w:top w:val="single" w:sz="6" w:space="0" w:color="auto"/>
              <w:left w:val="single" w:sz="6" w:space="0" w:color="auto"/>
              <w:bottom w:val="single" w:sz="6" w:space="0" w:color="auto"/>
              <w:right w:val="single" w:sz="6" w:space="0" w:color="auto"/>
            </w:tcBorders>
            <w:vAlign w:val="center"/>
          </w:tcPr>
          <w:p w14:paraId="7C1E094A"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24,37</w:t>
            </w:r>
          </w:p>
        </w:tc>
        <w:tc>
          <w:tcPr>
            <w:tcW w:w="746" w:type="pct"/>
            <w:tcBorders>
              <w:top w:val="single" w:sz="6" w:space="0" w:color="auto"/>
              <w:left w:val="single" w:sz="6" w:space="0" w:color="auto"/>
              <w:bottom w:val="single" w:sz="6" w:space="0" w:color="auto"/>
              <w:right w:val="single" w:sz="6" w:space="0" w:color="auto"/>
            </w:tcBorders>
            <w:vAlign w:val="center"/>
          </w:tcPr>
          <w:p w14:paraId="275767DA"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0,0078</w:t>
            </w:r>
          </w:p>
        </w:tc>
      </w:tr>
      <w:tr w:rsidR="000D040D" w:rsidRPr="006256E4" w14:paraId="06EE03E4" w14:textId="77777777" w:rsidTr="003207F6">
        <w:trPr>
          <w:jc w:val="center"/>
        </w:trPr>
        <w:tc>
          <w:tcPr>
            <w:tcW w:w="997" w:type="pct"/>
            <w:tcBorders>
              <w:top w:val="single" w:sz="6" w:space="0" w:color="auto"/>
              <w:left w:val="single" w:sz="6" w:space="0" w:color="auto"/>
              <w:bottom w:val="single" w:sz="6" w:space="0" w:color="auto"/>
              <w:right w:val="single" w:sz="6" w:space="0" w:color="auto"/>
            </w:tcBorders>
          </w:tcPr>
          <w:p w14:paraId="7C0108FA" w14:textId="77777777" w:rsidR="000D040D" w:rsidRPr="006256E4" w:rsidRDefault="000D040D" w:rsidP="00AE2C7A">
            <w:pPr>
              <w:autoSpaceDE w:val="0"/>
              <w:autoSpaceDN w:val="0"/>
              <w:adjustRightInd w:val="0"/>
              <w:spacing w:after="0" w:line="240" w:lineRule="auto"/>
              <w:rPr>
                <w:rFonts w:ascii="Times New Roman" w:hAnsi="Times New Roman" w:cs="Times New Roman"/>
                <w:sz w:val="24"/>
                <w:szCs w:val="24"/>
              </w:rPr>
            </w:pPr>
            <w:r w:rsidRPr="006256E4">
              <w:rPr>
                <w:rFonts w:ascii="Times New Roman" w:hAnsi="Times New Roman"/>
                <w:i/>
                <w:sz w:val="24"/>
                <w:szCs w:val="24"/>
              </w:rPr>
              <w:t>х</w:t>
            </w:r>
            <w:r w:rsidRPr="006256E4">
              <w:rPr>
                <w:rFonts w:ascii="Times New Roman" w:hAnsi="Times New Roman"/>
                <w:i/>
                <w:sz w:val="24"/>
                <w:szCs w:val="24"/>
                <w:vertAlign w:val="subscript"/>
              </w:rPr>
              <w:t>2</w:t>
            </w:r>
          </w:p>
        </w:tc>
        <w:tc>
          <w:tcPr>
            <w:tcW w:w="997" w:type="pct"/>
            <w:tcBorders>
              <w:top w:val="single" w:sz="6" w:space="0" w:color="auto"/>
              <w:left w:val="single" w:sz="6" w:space="0" w:color="auto"/>
              <w:bottom w:val="single" w:sz="6" w:space="0" w:color="auto"/>
              <w:right w:val="single" w:sz="6" w:space="0" w:color="auto"/>
            </w:tcBorders>
            <w:vAlign w:val="center"/>
          </w:tcPr>
          <w:p w14:paraId="4EC267DD"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3,10038</w:t>
            </w:r>
          </w:p>
        </w:tc>
        <w:tc>
          <w:tcPr>
            <w:tcW w:w="637" w:type="pct"/>
            <w:tcBorders>
              <w:top w:val="single" w:sz="6" w:space="0" w:color="auto"/>
              <w:left w:val="single" w:sz="6" w:space="0" w:color="auto"/>
              <w:bottom w:val="single" w:sz="6" w:space="0" w:color="auto"/>
              <w:right w:val="single" w:sz="6" w:space="0" w:color="auto"/>
            </w:tcBorders>
            <w:vAlign w:val="center"/>
          </w:tcPr>
          <w:p w14:paraId="13176BAB"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1</w:t>
            </w:r>
          </w:p>
        </w:tc>
        <w:tc>
          <w:tcPr>
            <w:tcW w:w="867" w:type="pct"/>
            <w:tcBorders>
              <w:top w:val="single" w:sz="6" w:space="0" w:color="auto"/>
              <w:left w:val="single" w:sz="6" w:space="0" w:color="auto"/>
              <w:bottom w:val="single" w:sz="6" w:space="0" w:color="auto"/>
              <w:right w:val="single" w:sz="6" w:space="0" w:color="auto"/>
            </w:tcBorders>
            <w:vAlign w:val="center"/>
          </w:tcPr>
          <w:p w14:paraId="048A458F"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3,10038</w:t>
            </w:r>
          </w:p>
        </w:tc>
        <w:tc>
          <w:tcPr>
            <w:tcW w:w="756" w:type="pct"/>
            <w:tcBorders>
              <w:top w:val="single" w:sz="6" w:space="0" w:color="auto"/>
              <w:left w:val="single" w:sz="6" w:space="0" w:color="auto"/>
              <w:bottom w:val="single" w:sz="6" w:space="0" w:color="auto"/>
              <w:right w:val="single" w:sz="6" w:space="0" w:color="auto"/>
            </w:tcBorders>
            <w:vAlign w:val="center"/>
          </w:tcPr>
          <w:p w14:paraId="479B2889"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91,81</w:t>
            </w:r>
          </w:p>
        </w:tc>
        <w:tc>
          <w:tcPr>
            <w:tcW w:w="746" w:type="pct"/>
            <w:tcBorders>
              <w:top w:val="single" w:sz="6" w:space="0" w:color="auto"/>
              <w:left w:val="single" w:sz="6" w:space="0" w:color="auto"/>
              <w:bottom w:val="single" w:sz="6" w:space="0" w:color="auto"/>
              <w:right w:val="single" w:sz="6" w:space="0" w:color="auto"/>
            </w:tcBorders>
            <w:vAlign w:val="center"/>
          </w:tcPr>
          <w:p w14:paraId="266EE258"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0,0007</w:t>
            </w:r>
          </w:p>
        </w:tc>
      </w:tr>
      <w:tr w:rsidR="000D040D" w:rsidRPr="006256E4" w14:paraId="15911484" w14:textId="77777777" w:rsidTr="003207F6">
        <w:trPr>
          <w:jc w:val="center"/>
        </w:trPr>
        <w:tc>
          <w:tcPr>
            <w:tcW w:w="997" w:type="pct"/>
            <w:tcBorders>
              <w:top w:val="single" w:sz="6" w:space="0" w:color="auto"/>
              <w:left w:val="single" w:sz="6" w:space="0" w:color="auto"/>
              <w:bottom w:val="single" w:sz="6" w:space="0" w:color="auto"/>
              <w:right w:val="single" w:sz="6" w:space="0" w:color="auto"/>
            </w:tcBorders>
          </w:tcPr>
          <w:p w14:paraId="741804F6" w14:textId="77777777" w:rsidR="000D040D" w:rsidRPr="006256E4" w:rsidRDefault="000D040D" w:rsidP="00AE2C7A">
            <w:pPr>
              <w:autoSpaceDE w:val="0"/>
              <w:autoSpaceDN w:val="0"/>
              <w:adjustRightInd w:val="0"/>
              <w:spacing w:after="0" w:line="240" w:lineRule="auto"/>
              <w:rPr>
                <w:rFonts w:ascii="Times New Roman" w:hAnsi="Times New Roman" w:cs="Times New Roman"/>
                <w:i/>
                <w:iCs/>
                <w:sz w:val="24"/>
                <w:szCs w:val="24"/>
                <w:lang w:val="en-US"/>
              </w:rPr>
            </w:pPr>
            <w:r w:rsidRPr="006256E4">
              <w:rPr>
                <w:rFonts w:ascii="Times New Roman" w:hAnsi="Times New Roman" w:cs="Times New Roman"/>
                <w:i/>
                <w:iCs/>
                <w:sz w:val="24"/>
                <w:szCs w:val="24"/>
                <w:lang w:val="en-US"/>
              </w:rPr>
              <w:t>x</w:t>
            </w:r>
            <w:r w:rsidRPr="006256E4">
              <w:rPr>
                <w:rFonts w:ascii="Times New Roman" w:hAnsi="Times New Roman" w:cs="Times New Roman"/>
                <w:i/>
                <w:iCs/>
                <w:sz w:val="24"/>
                <w:szCs w:val="24"/>
                <w:vertAlign w:val="subscript"/>
                <w:lang w:val="en-US"/>
              </w:rPr>
              <w:t>1</w:t>
            </w:r>
            <w:r w:rsidRPr="006256E4">
              <w:rPr>
                <w:rFonts w:ascii="Times New Roman" w:hAnsi="Times New Roman" w:cs="Times New Roman"/>
                <w:i/>
                <w:iCs/>
                <w:sz w:val="24"/>
                <w:szCs w:val="24"/>
                <w:vertAlign w:val="superscript"/>
                <w:lang w:val="en-US"/>
              </w:rPr>
              <w:t>2</w:t>
            </w:r>
          </w:p>
        </w:tc>
        <w:tc>
          <w:tcPr>
            <w:tcW w:w="997" w:type="pct"/>
            <w:tcBorders>
              <w:top w:val="single" w:sz="6" w:space="0" w:color="auto"/>
              <w:left w:val="single" w:sz="6" w:space="0" w:color="auto"/>
              <w:bottom w:val="single" w:sz="6" w:space="0" w:color="auto"/>
              <w:right w:val="single" w:sz="6" w:space="0" w:color="auto"/>
            </w:tcBorders>
            <w:vAlign w:val="center"/>
          </w:tcPr>
          <w:p w14:paraId="588347FA"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1,81205</w:t>
            </w:r>
          </w:p>
        </w:tc>
        <w:tc>
          <w:tcPr>
            <w:tcW w:w="637" w:type="pct"/>
            <w:tcBorders>
              <w:top w:val="single" w:sz="6" w:space="0" w:color="auto"/>
              <w:left w:val="single" w:sz="6" w:space="0" w:color="auto"/>
              <w:bottom w:val="single" w:sz="6" w:space="0" w:color="auto"/>
              <w:right w:val="single" w:sz="6" w:space="0" w:color="auto"/>
            </w:tcBorders>
            <w:vAlign w:val="center"/>
          </w:tcPr>
          <w:p w14:paraId="3F6D3057"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1</w:t>
            </w:r>
          </w:p>
        </w:tc>
        <w:tc>
          <w:tcPr>
            <w:tcW w:w="867" w:type="pct"/>
            <w:tcBorders>
              <w:top w:val="single" w:sz="6" w:space="0" w:color="auto"/>
              <w:left w:val="single" w:sz="6" w:space="0" w:color="auto"/>
              <w:bottom w:val="single" w:sz="6" w:space="0" w:color="auto"/>
              <w:right w:val="single" w:sz="6" w:space="0" w:color="auto"/>
            </w:tcBorders>
            <w:vAlign w:val="center"/>
          </w:tcPr>
          <w:p w14:paraId="5AE4505F"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1,81205</w:t>
            </w:r>
          </w:p>
        </w:tc>
        <w:tc>
          <w:tcPr>
            <w:tcW w:w="756" w:type="pct"/>
            <w:tcBorders>
              <w:top w:val="single" w:sz="6" w:space="0" w:color="auto"/>
              <w:left w:val="single" w:sz="6" w:space="0" w:color="auto"/>
              <w:bottom w:val="single" w:sz="6" w:space="0" w:color="auto"/>
              <w:right w:val="single" w:sz="6" w:space="0" w:color="auto"/>
            </w:tcBorders>
            <w:vAlign w:val="center"/>
          </w:tcPr>
          <w:p w14:paraId="03EC3364"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53,66</w:t>
            </w:r>
          </w:p>
        </w:tc>
        <w:tc>
          <w:tcPr>
            <w:tcW w:w="746" w:type="pct"/>
            <w:tcBorders>
              <w:top w:val="single" w:sz="6" w:space="0" w:color="auto"/>
              <w:left w:val="single" w:sz="6" w:space="0" w:color="auto"/>
              <w:bottom w:val="single" w:sz="6" w:space="0" w:color="auto"/>
              <w:right w:val="single" w:sz="6" w:space="0" w:color="auto"/>
            </w:tcBorders>
            <w:vAlign w:val="center"/>
          </w:tcPr>
          <w:p w14:paraId="177C45DE"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0,0018</w:t>
            </w:r>
          </w:p>
        </w:tc>
      </w:tr>
      <w:tr w:rsidR="000D040D" w:rsidRPr="006256E4" w14:paraId="289650B7" w14:textId="77777777" w:rsidTr="003207F6">
        <w:trPr>
          <w:jc w:val="center"/>
        </w:trPr>
        <w:tc>
          <w:tcPr>
            <w:tcW w:w="997" w:type="pct"/>
            <w:tcBorders>
              <w:top w:val="single" w:sz="6" w:space="0" w:color="auto"/>
              <w:left w:val="single" w:sz="6" w:space="0" w:color="auto"/>
              <w:bottom w:val="single" w:sz="6" w:space="0" w:color="auto"/>
              <w:right w:val="single" w:sz="6" w:space="0" w:color="auto"/>
            </w:tcBorders>
          </w:tcPr>
          <w:p w14:paraId="79CCCEA3" w14:textId="77777777" w:rsidR="000D040D" w:rsidRPr="006256E4" w:rsidRDefault="000D040D" w:rsidP="00AE2C7A">
            <w:pPr>
              <w:autoSpaceDE w:val="0"/>
              <w:autoSpaceDN w:val="0"/>
              <w:adjustRightInd w:val="0"/>
              <w:spacing w:after="0" w:line="240" w:lineRule="auto"/>
              <w:rPr>
                <w:rFonts w:ascii="Times New Roman" w:hAnsi="Times New Roman" w:cs="Times New Roman"/>
                <w:sz w:val="24"/>
                <w:szCs w:val="24"/>
              </w:rPr>
            </w:pPr>
            <w:r w:rsidRPr="006256E4">
              <w:rPr>
                <w:rFonts w:ascii="Times New Roman" w:hAnsi="Times New Roman"/>
                <w:i/>
                <w:sz w:val="24"/>
                <w:szCs w:val="24"/>
              </w:rPr>
              <w:t>х</w:t>
            </w:r>
            <w:r w:rsidRPr="006256E4">
              <w:rPr>
                <w:rFonts w:ascii="Times New Roman" w:hAnsi="Times New Roman"/>
                <w:i/>
                <w:sz w:val="24"/>
                <w:szCs w:val="24"/>
                <w:vertAlign w:val="subscript"/>
              </w:rPr>
              <w:t>1</w:t>
            </w:r>
            <w:r w:rsidRPr="006256E4">
              <w:rPr>
                <w:rFonts w:ascii="Times New Roman" w:hAnsi="Times New Roman"/>
                <w:i/>
                <w:sz w:val="24"/>
                <w:szCs w:val="24"/>
              </w:rPr>
              <w:t xml:space="preserve"> х</w:t>
            </w:r>
            <w:r w:rsidRPr="006256E4">
              <w:rPr>
                <w:rFonts w:ascii="Times New Roman" w:hAnsi="Times New Roman"/>
                <w:i/>
                <w:sz w:val="24"/>
                <w:szCs w:val="24"/>
                <w:vertAlign w:val="subscript"/>
              </w:rPr>
              <w:t>2</w:t>
            </w:r>
          </w:p>
        </w:tc>
        <w:tc>
          <w:tcPr>
            <w:tcW w:w="997" w:type="pct"/>
            <w:tcBorders>
              <w:top w:val="single" w:sz="6" w:space="0" w:color="auto"/>
              <w:left w:val="single" w:sz="6" w:space="0" w:color="auto"/>
              <w:bottom w:val="single" w:sz="6" w:space="0" w:color="auto"/>
              <w:right w:val="single" w:sz="6" w:space="0" w:color="auto"/>
            </w:tcBorders>
            <w:vAlign w:val="center"/>
          </w:tcPr>
          <w:p w14:paraId="41203661"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0,801025</w:t>
            </w:r>
          </w:p>
        </w:tc>
        <w:tc>
          <w:tcPr>
            <w:tcW w:w="637" w:type="pct"/>
            <w:tcBorders>
              <w:top w:val="single" w:sz="6" w:space="0" w:color="auto"/>
              <w:left w:val="single" w:sz="6" w:space="0" w:color="auto"/>
              <w:bottom w:val="single" w:sz="6" w:space="0" w:color="auto"/>
              <w:right w:val="single" w:sz="6" w:space="0" w:color="auto"/>
            </w:tcBorders>
            <w:vAlign w:val="center"/>
          </w:tcPr>
          <w:p w14:paraId="0BD30820"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1</w:t>
            </w:r>
          </w:p>
        </w:tc>
        <w:tc>
          <w:tcPr>
            <w:tcW w:w="867" w:type="pct"/>
            <w:tcBorders>
              <w:top w:val="single" w:sz="6" w:space="0" w:color="auto"/>
              <w:left w:val="single" w:sz="6" w:space="0" w:color="auto"/>
              <w:bottom w:val="single" w:sz="6" w:space="0" w:color="auto"/>
              <w:right w:val="single" w:sz="6" w:space="0" w:color="auto"/>
            </w:tcBorders>
            <w:vAlign w:val="center"/>
          </w:tcPr>
          <w:p w14:paraId="39EB61C8"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0,801025</w:t>
            </w:r>
          </w:p>
        </w:tc>
        <w:tc>
          <w:tcPr>
            <w:tcW w:w="756" w:type="pct"/>
            <w:tcBorders>
              <w:top w:val="single" w:sz="6" w:space="0" w:color="auto"/>
              <w:left w:val="single" w:sz="6" w:space="0" w:color="auto"/>
              <w:bottom w:val="single" w:sz="6" w:space="0" w:color="auto"/>
              <w:right w:val="single" w:sz="6" w:space="0" w:color="auto"/>
            </w:tcBorders>
            <w:vAlign w:val="center"/>
          </w:tcPr>
          <w:p w14:paraId="16130B4D"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23,72</w:t>
            </w:r>
          </w:p>
        </w:tc>
        <w:tc>
          <w:tcPr>
            <w:tcW w:w="746" w:type="pct"/>
            <w:tcBorders>
              <w:top w:val="single" w:sz="6" w:space="0" w:color="auto"/>
              <w:left w:val="single" w:sz="6" w:space="0" w:color="auto"/>
              <w:bottom w:val="single" w:sz="6" w:space="0" w:color="auto"/>
              <w:right w:val="single" w:sz="6" w:space="0" w:color="auto"/>
            </w:tcBorders>
            <w:vAlign w:val="center"/>
          </w:tcPr>
          <w:p w14:paraId="73A5540C"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0,0082</w:t>
            </w:r>
          </w:p>
        </w:tc>
      </w:tr>
      <w:tr w:rsidR="000D040D" w:rsidRPr="006256E4" w14:paraId="7DA1A36B" w14:textId="77777777" w:rsidTr="003207F6">
        <w:trPr>
          <w:jc w:val="center"/>
        </w:trPr>
        <w:tc>
          <w:tcPr>
            <w:tcW w:w="997" w:type="pct"/>
            <w:tcBorders>
              <w:top w:val="single" w:sz="6" w:space="0" w:color="auto"/>
              <w:left w:val="single" w:sz="6" w:space="0" w:color="auto"/>
              <w:bottom w:val="single" w:sz="6" w:space="0" w:color="auto"/>
              <w:right w:val="single" w:sz="6" w:space="0" w:color="auto"/>
            </w:tcBorders>
          </w:tcPr>
          <w:p w14:paraId="29A335CD" w14:textId="77777777" w:rsidR="000D040D" w:rsidRPr="006256E4" w:rsidRDefault="000D040D" w:rsidP="00AE2C7A">
            <w:pPr>
              <w:autoSpaceDE w:val="0"/>
              <w:autoSpaceDN w:val="0"/>
              <w:adjustRightInd w:val="0"/>
              <w:spacing w:after="0" w:line="240" w:lineRule="auto"/>
              <w:rPr>
                <w:rFonts w:ascii="Times New Roman" w:hAnsi="Times New Roman" w:cs="Times New Roman"/>
                <w:i/>
                <w:iCs/>
                <w:sz w:val="24"/>
                <w:szCs w:val="24"/>
                <w:lang w:val="en-US"/>
              </w:rPr>
            </w:pPr>
            <w:r w:rsidRPr="006256E4">
              <w:rPr>
                <w:rFonts w:ascii="Times New Roman" w:hAnsi="Times New Roman" w:cs="Times New Roman"/>
                <w:i/>
                <w:iCs/>
                <w:sz w:val="24"/>
                <w:szCs w:val="24"/>
                <w:lang w:val="en-US"/>
              </w:rPr>
              <w:t>x</w:t>
            </w:r>
            <w:r w:rsidRPr="006256E4">
              <w:rPr>
                <w:rFonts w:ascii="Times New Roman" w:hAnsi="Times New Roman" w:cs="Times New Roman"/>
                <w:i/>
                <w:iCs/>
                <w:sz w:val="24"/>
                <w:szCs w:val="24"/>
                <w:vertAlign w:val="subscript"/>
                <w:lang w:val="en-US"/>
              </w:rPr>
              <w:t>2</w:t>
            </w:r>
            <w:r w:rsidRPr="006256E4">
              <w:rPr>
                <w:rFonts w:ascii="Times New Roman" w:hAnsi="Times New Roman" w:cs="Times New Roman"/>
                <w:i/>
                <w:iCs/>
                <w:sz w:val="24"/>
                <w:szCs w:val="24"/>
                <w:vertAlign w:val="superscript"/>
                <w:lang w:val="en-US"/>
              </w:rPr>
              <w:t>2</w:t>
            </w:r>
          </w:p>
        </w:tc>
        <w:tc>
          <w:tcPr>
            <w:tcW w:w="997" w:type="pct"/>
            <w:tcBorders>
              <w:top w:val="single" w:sz="6" w:space="0" w:color="auto"/>
              <w:left w:val="single" w:sz="6" w:space="0" w:color="auto"/>
              <w:bottom w:val="single" w:sz="6" w:space="0" w:color="auto"/>
              <w:right w:val="single" w:sz="6" w:space="0" w:color="auto"/>
            </w:tcBorders>
            <w:vAlign w:val="center"/>
          </w:tcPr>
          <w:p w14:paraId="7553D196"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0,127486</w:t>
            </w:r>
          </w:p>
        </w:tc>
        <w:tc>
          <w:tcPr>
            <w:tcW w:w="637" w:type="pct"/>
            <w:tcBorders>
              <w:top w:val="single" w:sz="6" w:space="0" w:color="auto"/>
              <w:left w:val="single" w:sz="6" w:space="0" w:color="auto"/>
              <w:bottom w:val="single" w:sz="6" w:space="0" w:color="auto"/>
              <w:right w:val="single" w:sz="6" w:space="0" w:color="auto"/>
            </w:tcBorders>
            <w:vAlign w:val="center"/>
          </w:tcPr>
          <w:p w14:paraId="2B9C58B6"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1</w:t>
            </w:r>
          </w:p>
        </w:tc>
        <w:tc>
          <w:tcPr>
            <w:tcW w:w="867" w:type="pct"/>
            <w:tcBorders>
              <w:top w:val="single" w:sz="6" w:space="0" w:color="auto"/>
              <w:left w:val="single" w:sz="6" w:space="0" w:color="auto"/>
              <w:bottom w:val="single" w:sz="6" w:space="0" w:color="auto"/>
              <w:right w:val="single" w:sz="6" w:space="0" w:color="auto"/>
            </w:tcBorders>
            <w:vAlign w:val="center"/>
          </w:tcPr>
          <w:p w14:paraId="28040347"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0,127486</w:t>
            </w:r>
          </w:p>
        </w:tc>
        <w:tc>
          <w:tcPr>
            <w:tcW w:w="756" w:type="pct"/>
            <w:tcBorders>
              <w:top w:val="single" w:sz="6" w:space="0" w:color="auto"/>
              <w:left w:val="single" w:sz="6" w:space="0" w:color="auto"/>
              <w:bottom w:val="single" w:sz="6" w:space="0" w:color="auto"/>
              <w:right w:val="single" w:sz="6" w:space="0" w:color="auto"/>
            </w:tcBorders>
            <w:vAlign w:val="center"/>
          </w:tcPr>
          <w:p w14:paraId="3CFE875F"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3,78</w:t>
            </w:r>
          </w:p>
        </w:tc>
        <w:tc>
          <w:tcPr>
            <w:tcW w:w="746" w:type="pct"/>
            <w:tcBorders>
              <w:top w:val="single" w:sz="6" w:space="0" w:color="auto"/>
              <w:left w:val="single" w:sz="6" w:space="0" w:color="auto"/>
              <w:bottom w:val="single" w:sz="6" w:space="0" w:color="auto"/>
              <w:right w:val="single" w:sz="6" w:space="0" w:color="auto"/>
            </w:tcBorders>
            <w:vAlign w:val="center"/>
          </w:tcPr>
          <w:p w14:paraId="0B9C136B"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0,1240</w:t>
            </w:r>
          </w:p>
        </w:tc>
      </w:tr>
      <w:tr w:rsidR="000D040D" w:rsidRPr="006256E4" w14:paraId="0A90FA8A" w14:textId="77777777" w:rsidTr="003207F6">
        <w:trPr>
          <w:jc w:val="center"/>
        </w:trPr>
        <w:tc>
          <w:tcPr>
            <w:tcW w:w="997" w:type="pct"/>
            <w:tcBorders>
              <w:top w:val="single" w:sz="6" w:space="0" w:color="auto"/>
              <w:left w:val="single" w:sz="6" w:space="0" w:color="auto"/>
              <w:bottom w:val="single" w:sz="6" w:space="0" w:color="auto"/>
              <w:right w:val="single" w:sz="6" w:space="0" w:color="auto"/>
            </w:tcBorders>
          </w:tcPr>
          <w:p w14:paraId="3D073EE0" w14:textId="77777777" w:rsidR="000D040D" w:rsidRPr="006256E4" w:rsidRDefault="000D040D" w:rsidP="00AE2C7A">
            <w:pPr>
              <w:autoSpaceDE w:val="0"/>
              <w:autoSpaceDN w:val="0"/>
              <w:adjustRightInd w:val="0"/>
              <w:spacing w:after="0" w:line="240" w:lineRule="auto"/>
              <w:rPr>
                <w:rFonts w:ascii="Times New Roman" w:hAnsi="Times New Roman" w:cs="Times New Roman"/>
                <w:sz w:val="24"/>
                <w:szCs w:val="24"/>
              </w:rPr>
            </w:pPr>
            <w:r w:rsidRPr="006256E4">
              <w:rPr>
                <w:rFonts w:ascii="Times New Roman" w:hAnsi="Times New Roman" w:cs="Times New Roman"/>
                <w:sz w:val="24"/>
                <w:szCs w:val="24"/>
              </w:rPr>
              <w:t>Отсутствие соответствия</w:t>
            </w:r>
          </w:p>
        </w:tc>
        <w:tc>
          <w:tcPr>
            <w:tcW w:w="997" w:type="pct"/>
            <w:tcBorders>
              <w:top w:val="single" w:sz="6" w:space="0" w:color="auto"/>
              <w:left w:val="single" w:sz="6" w:space="0" w:color="auto"/>
              <w:bottom w:val="single" w:sz="6" w:space="0" w:color="auto"/>
              <w:right w:val="single" w:sz="6" w:space="0" w:color="auto"/>
            </w:tcBorders>
            <w:vAlign w:val="center"/>
          </w:tcPr>
          <w:p w14:paraId="5A03ECB8"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0,30856</w:t>
            </w:r>
          </w:p>
        </w:tc>
        <w:tc>
          <w:tcPr>
            <w:tcW w:w="637" w:type="pct"/>
            <w:tcBorders>
              <w:top w:val="single" w:sz="6" w:space="0" w:color="auto"/>
              <w:left w:val="single" w:sz="6" w:space="0" w:color="auto"/>
              <w:bottom w:val="single" w:sz="6" w:space="0" w:color="auto"/>
              <w:right w:val="single" w:sz="6" w:space="0" w:color="auto"/>
            </w:tcBorders>
            <w:vAlign w:val="center"/>
          </w:tcPr>
          <w:p w14:paraId="639D2469"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3</w:t>
            </w:r>
          </w:p>
        </w:tc>
        <w:tc>
          <w:tcPr>
            <w:tcW w:w="867" w:type="pct"/>
            <w:tcBorders>
              <w:top w:val="single" w:sz="6" w:space="0" w:color="auto"/>
              <w:left w:val="single" w:sz="6" w:space="0" w:color="auto"/>
              <w:bottom w:val="single" w:sz="6" w:space="0" w:color="auto"/>
              <w:right w:val="single" w:sz="6" w:space="0" w:color="auto"/>
            </w:tcBorders>
            <w:vAlign w:val="center"/>
          </w:tcPr>
          <w:p w14:paraId="1E8ABA9F"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0,102853</w:t>
            </w:r>
          </w:p>
        </w:tc>
        <w:tc>
          <w:tcPr>
            <w:tcW w:w="756" w:type="pct"/>
            <w:tcBorders>
              <w:top w:val="single" w:sz="6" w:space="0" w:color="auto"/>
              <w:left w:val="single" w:sz="6" w:space="0" w:color="auto"/>
              <w:bottom w:val="single" w:sz="6" w:space="0" w:color="auto"/>
              <w:right w:val="single" w:sz="6" w:space="0" w:color="auto"/>
            </w:tcBorders>
            <w:vAlign w:val="center"/>
          </w:tcPr>
          <w:p w14:paraId="4B261D82"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3,05</w:t>
            </w:r>
          </w:p>
        </w:tc>
        <w:tc>
          <w:tcPr>
            <w:tcW w:w="746" w:type="pct"/>
            <w:tcBorders>
              <w:top w:val="single" w:sz="6" w:space="0" w:color="auto"/>
              <w:left w:val="single" w:sz="6" w:space="0" w:color="auto"/>
              <w:bottom w:val="single" w:sz="6" w:space="0" w:color="auto"/>
              <w:right w:val="single" w:sz="6" w:space="0" w:color="auto"/>
            </w:tcBorders>
            <w:vAlign w:val="center"/>
          </w:tcPr>
          <w:p w14:paraId="1046E377" w14:textId="77777777" w:rsidR="000D040D" w:rsidRPr="006256E4" w:rsidRDefault="000D040D"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0,1550</w:t>
            </w:r>
          </w:p>
        </w:tc>
      </w:tr>
      <w:tr w:rsidR="00FC7FB0" w:rsidRPr="006256E4" w14:paraId="4EFE45B9" w14:textId="77777777" w:rsidTr="003207F6">
        <w:trPr>
          <w:jc w:val="center"/>
        </w:trPr>
        <w:tc>
          <w:tcPr>
            <w:tcW w:w="997" w:type="pct"/>
            <w:tcBorders>
              <w:top w:val="single" w:sz="6" w:space="0" w:color="auto"/>
              <w:left w:val="single" w:sz="6" w:space="0" w:color="auto"/>
              <w:bottom w:val="single" w:sz="6" w:space="0" w:color="auto"/>
              <w:right w:val="single" w:sz="6" w:space="0" w:color="auto"/>
            </w:tcBorders>
          </w:tcPr>
          <w:p w14:paraId="302F09E6" w14:textId="3F75522F" w:rsidR="00FC7FB0" w:rsidRPr="006256E4" w:rsidRDefault="00FC7FB0" w:rsidP="00FC7FB0">
            <w:pPr>
              <w:autoSpaceDE w:val="0"/>
              <w:autoSpaceDN w:val="0"/>
              <w:adjustRightInd w:val="0"/>
              <w:spacing w:after="0" w:line="240" w:lineRule="auto"/>
              <w:rPr>
                <w:rFonts w:ascii="Times New Roman" w:hAnsi="Times New Roman" w:cs="Times New Roman"/>
                <w:sz w:val="24"/>
                <w:szCs w:val="24"/>
              </w:rPr>
            </w:pPr>
            <w:r w:rsidRPr="006256E4">
              <w:rPr>
                <w:rFonts w:ascii="Times New Roman" w:hAnsi="Times New Roman" w:cs="Times New Roman"/>
                <w:sz w:val="24"/>
                <w:szCs w:val="24"/>
              </w:rPr>
              <w:t>Чистая ошибка</w:t>
            </w:r>
          </w:p>
        </w:tc>
        <w:tc>
          <w:tcPr>
            <w:tcW w:w="997" w:type="pct"/>
            <w:tcBorders>
              <w:top w:val="single" w:sz="6" w:space="0" w:color="auto"/>
              <w:left w:val="single" w:sz="6" w:space="0" w:color="auto"/>
              <w:bottom w:val="single" w:sz="6" w:space="0" w:color="auto"/>
              <w:right w:val="single" w:sz="6" w:space="0" w:color="auto"/>
            </w:tcBorders>
            <w:vAlign w:val="center"/>
          </w:tcPr>
          <w:p w14:paraId="179B889C" w14:textId="12DEBA3B" w:rsidR="00FC7FB0" w:rsidRPr="006256E4" w:rsidRDefault="00FC7FB0"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0,13508</w:t>
            </w:r>
          </w:p>
        </w:tc>
        <w:tc>
          <w:tcPr>
            <w:tcW w:w="637" w:type="pct"/>
            <w:tcBorders>
              <w:top w:val="single" w:sz="6" w:space="0" w:color="auto"/>
              <w:left w:val="single" w:sz="6" w:space="0" w:color="auto"/>
              <w:bottom w:val="single" w:sz="6" w:space="0" w:color="auto"/>
              <w:right w:val="single" w:sz="6" w:space="0" w:color="auto"/>
            </w:tcBorders>
            <w:vAlign w:val="center"/>
          </w:tcPr>
          <w:p w14:paraId="44D48A29" w14:textId="059B2528" w:rsidR="00FC7FB0" w:rsidRPr="006256E4" w:rsidRDefault="00FC7FB0"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4</w:t>
            </w:r>
          </w:p>
        </w:tc>
        <w:tc>
          <w:tcPr>
            <w:tcW w:w="867" w:type="pct"/>
            <w:tcBorders>
              <w:top w:val="single" w:sz="6" w:space="0" w:color="auto"/>
              <w:left w:val="single" w:sz="6" w:space="0" w:color="auto"/>
              <w:bottom w:val="single" w:sz="6" w:space="0" w:color="auto"/>
              <w:right w:val="single" w:sz="6" w:space="0" w:color="auto"/>
            </w:tcBorders>
            <w:vAlign w:val="center"/>
          </w:tcPr>
          <w:p w14:paraId="28C5174B" w14:textId="2BED1A18" w:rsidR="00FC7FB0" w:rsidRPr="006256E4" w:rsidRDefault="00FC7FB0"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0,03377</w:t>
            </w:r>
          </w:p>
        </w:tc>
        <w:tc>
          <w:tcPr>
            <w:tcW w:w="756" w:type="pct"/>
            <w:tcBorders>
              <w:top w:val="single" w:sz="6" w:space="0" w:color="auto"/>
              <w:left w:val="single" w:sz="6" w:space="0" w:color="auto"/>
              <w:bottom w:val="single" w:sz="6" w:space="0" w:color="auto"/>
              <w:right w:val="single" w:sz="6" w:space="0" w:color="auto"/>
            </w:tcBorders>
            <w:vAlign w:val="center"/>
          </w:tcPr>
          <w:p w14:paraId="2C1B6E44" w14:textId="77777777" w:rsidR="00FC7FB0" w:rsidRPr="006256E4" w:rsidRDefault="00FC7FB0" w:rsidP="003207F6">
            <w:pPr>
              <w:autoSpaceDE w:val="0"/>
              <w:autoSpaceDN w:val="0"/>
              <w:adjustRightInd w:val="0"/>
              <w:spacing w:after="0" w:line="240" w:lineRule="auto"/>
              <w:jc w:val="center"/>
              <w:rPr>
                <w:rFonts w:ascii="Times New Roman" w:hAnsi="Times New Roman" w:cs="Times New Roman"/>
                <w:sz w:val="24"/>
                <w:szCs w:val="24"/>
              </w:rPr>
            </w:pPr>
          </w:p>
        </w:tc>
        <w:tc>
          <w:tcPr>
            <w:tcW w:w="746" w:type="pct"/>
            <w:tcBorders>
              <w:top w:val="single" w:sz="6" w:space="0" w:color="auto"/>
              <w:left w:val="single" w:sz="6" w:space="0" w:color="auto"/>
              <w:bottom w:val="single" w:sz="6" w:space="0" w:color="auto"/>
              <w:right w:val="single" w:sz="6" w:space="0" w:color="auto"/>
            </w:tcBorders>
            <w:vAlign w:val="center"/>
          </w:tcPr>
          <w:p w14:paraId="3361EE43" w14:textId="77777777" w:rsidR="00FC7FB0" w:rsidRPr="006256E4" w:rsidRDefault="00FC7FB0" w:rsidP="003207F6">
            <w:pPr>
              <w:autoSpaceDE w:val="0"/>
              <w:autoSpaceDN w:val="0"/>
              <w:adjustRightInd w:val="0"/>
              <w:spacing w:after="0" w:line="240" w:lineRule="auto"/>
              <w:jc w:val="center"/>
              <w:rPr>
                <w:rFonts w:ascii="Times New Roman" w:hAnsi="Times New Roman" w:cs="Times New Roman"/>
                <w:sz w:val="24"/>
                <w:szCs w:val="24"/>
              </w:rPr>
            </w:pPr>
          </w:p>
        </w:tc>
      </w:tr>
      <w:tr w:rsidR="00FC7FB0" w:rsidRPr="006256E4" w14:paraId="26539BF0" w14:textId="77777777" w:rsidTr="003207F6">
        <w:trPr>
          <w:jc w:val="center"/>
        </w:trPr>
        <w:tc>
          <w:tcPr>
            <w:tcW w:w="997" w:type="pct"/>
            <w:tcBorders>
              <w:top w:val="single" w:sz="6" w:space="0" w:color="auto"/>
              <w:left w:val="single" w:sz="6" w:space="0" w:color="auto"/>
              <w:bottom w:val="single" w:sz="6" w:space="0" w:color="auto"/>
              <w:right w:val="single" w:sz="6" w:space="0" w:color="auto"/>
            </w:tcBorders>
          </w:tcPr>
          <w:p w14:paraId="33C7EBC3" w14:textId="690AFA01" w:rsidR="00FC7FB0" w:rsidRPr="006256E4" w:rsidRDefault="00FC7FB0" w:rsidP="00FC7FB0">
            <w:pPr>
              <w:autoSpaceDE w:val="0"/>
              <w:autoSpaceDN w:val="0"/>
              <w:adjustRightInd w:val="0"/>
              <w:spacing w:after="0" w:line="240" w:lineRule="auto"/>
              <w:rPr>
                <w:rFonts w:ascii="Times New Roman" w:hAnsi="Times New Roman" w:cs="Times New Roman"/>
                <w:sz w:val="24"/>
                <w:szCs w:val="24"/>
              </w:rPr>
            </w:pPr>
            <w:r w:rsidRPr="006256E4">
              <w:rPr>
                <w:rFonts w:ascii="Times New Roman" w:hAnsi="Times New Roman" w:cs="Times New Roman"/>
                <w:sz w:val="24"/>
                <w:szCs w:val="24"/>
              </w:rPr>
              <w:t>Итого (корр.)</w:t>
            </w:r>
          </w:p>
        </w:tc>
        <w:tc>
          <w:tcPr>
            <w:tcW w:w="997" w:type="pct"/>
            <w:tcBorders>
              <w:top w:val="single" w:sz="6" w:space="0" w:color="auto"/>
              <w:left w:val="single" w:sz="6" w:space="0" w:color="auto"/>
              <w:bottom w:val="single" w:sz="6" w:space="0" w:color="auto"/>
              <w:right w:val="single" w:sz="6" w:space="0" w:color="auto"/>
            </w:tcBorders>
            <w:vAlign w:val="center"/>
          </w:tcPr>
          <w:p w14:paraId="17AC59C8" w14:textId="6525E8FB" w:rsidR="00FC7FB0" w:rsidRPr="006256E4" w:rsidRDefault="00FC7FB0"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7,01352</w:t>
            </w:r>
          </w:p>
        </w:tc>
        <w:tc>
          <w:tcPr>
            <w:tcW w:w="637" w:type="pct"/>
            <w:tcBorders>
              <w:top w:val="single" w:sz="6" w:space="0" w:color="auto"/>
              <w:left w:val="single" w:sz="6" w:space="0" w:color="auto"/>
              <w:bottom w:val="single" w:sz="6" w:space="0" w:color="auto"/>
              <w:right w:val="single" w:sz="6" w:space="0" w:color="auto"/>
            </w:tcBorders>
            <w:vAlign w:val="center"/>
          </w:tcPr>
          <w:p w14:paraId="49FCFB23" w14:textId="7A67BF3F" w:rsidR="00FC7FB0" w:rsidRPr="006256E4" w:rsidRDefault="00FC7FB0" w:rsidP="003207F6">
            <w:pPr>
              <w:autoSpaceDE w:val="0"/>
              <w:autoSpaceDN w:val="0"/>
              <w:adjustRightInd w:val="0"/>
              <w:spacing w:after="0" w:line="240" w:lineRule="auto"/>
              <w:jc w:val="center"/>
              <w:rPr>
                <w:rFonts w:ascii="Times New Roman" w:hAnsi="Times New Roman" w:cs="Times New Roman"/>
                <w:sz w:val="24"/>
                <w:szCs w:val="24"/>
              </w:rPr>
            </w:pPr>
            <w:r w:rsidRPr="006256E4">
              <w:rPr>
                <w:rFonts w:ascii="Times New Roman" w:hAnsi="Times New Roman" w:cs="Times New Roman"/>
                <w:sz w:val="24"/>
                <w:szCs w:val="24"/>
              </w:rPr>
              <w:t>12</w:t>
            </w:r>
          </w:p>
        </w:tc>
        <w:tc>
          <w:tcPr>
            <w:tcW w:w="867" w:type="pct"/>
            <w:tcBorders>
              <w:top w:val="single" w:sz="6" w:space="0" w:color="auto"/>
              <w:left w:val="single" w:sz="6" w:space="0" w:color="auto"/>
              <w:bottom w:val="single" w:sz="6" w:space="0" w:color="auto"/>
              <w:right w:val="single" w:sz="6" w:space="0" w:color="auto"/>
            </w:tcBorders>
            <w:vAlign w:val="center"/>
          </w:tcPr>
          <w:p w14:paraId="093B5160" w14:textId="77777777" w:rsidR="00FC7FB0" w:rsidRPr="006256E4" w:rsidRDefault="00FC7FB0" w:rsidP="003207F6">
            <w:pPr>
              <w:autoSpaceDE w:val="0"/>
              <w:autoSpaceDN w:val="0"/>
              <w:adjustRightInd w:val="0"/>
              <w:spacing w:after="0" w:line="240" w:lineRule="auto"/>
              <w:jc w:val="center"/>
              <w:rPr>
                <w:rFonts w:ascii="Times New Roman" w:hAnsi="Times New Roman" w:cs="Times New Roman"/>
                <w:sz w:val="24"/>
                <w:szCs w:val="24"/>
              </w:rPr>
            </w:pPr>
          </w:p>
        </w:tc>
        <w:tc>
          <w:tcPr>
            <w:tcW w:w="756" w:type="pct"/>
            <w:tcBorders>
              <w:top w:val="single" w:sz="6" w:space="0" w:color="auto"/>
              <w:left w:val="single" w:sz="6" w:space="0" w:color="auto"/>
              <w:bottom w:val="single" w:sz="6" w:space="0" w:color="auto"/>
              <w:right w:val="single" w:sz="6" w:space="0" w:color="auto"/>
            </w:tcBorders>
            <w:vAlign w:val="center"/>
          </w:tcPr>
          <w:p w14:paraId="43AD7351" w14:textId="77777777" w:rsidR="00FC7FB0" w:rsidRPr="006256E4" w:rsidRDefault="00FC7FB0" w:rsidP="003207F6">
            <w:pPr>
              <w:autoSpaceDE w:val="0"/>
              <w:autoSpaceDN w:val="0"/>
              <w:adjustRightInd w:val="0"/>
              <w:spacing w:after="0" w:line="240" w:lineRule="auto"/>
              <w:jc w:val="center"/>
              <w:rPr>
                <w:rFonts w:ascii="Times New Roman" w:hAnsi="Times New Roman" w:cs="Times New Roman"/>
                <w:sz w:val="24"/>
                <w:szCs w:val="24"/>
              </w:rPr>
            </w:pPr>
          </w:p>
        </w:tc>
        <w:tc>
          <w:tcPr>
            <w:tcW w:w="746" w:type="pct"/>
            <w:tcBorders>
              <w:top w:val="single" w:sz="6" w:space="0" w:color="auto"/>
              <w:left w:val="single" w:sz="6" w:space="0" w:color="auto"/>
              <w:bottom w:val="single" w:sz="6" w:space="0" w:color="auto"/>
              <w:right w:val="single" w:sz="6" w:space="0" w:color="auto"/>
            </w:tcBorders>
            <w:vAlign w:val="center"/>
          </w:tcPr>
          <w:p w14:paraId="702DC10A" w14:textId="77777777" w:rsidR="00FC7FB0" w:rsidRPr="006256E4" w:rsidRDefault="00FC7FB0" w:rsidP="003207F6">
            <w:pPr>
              <w:autoSpaceDE w:val="0"/>
              <w:autoSpaceDN w:val="0"/>
              <w:adjustRightInd w:val="0"/>
              <w:spacing w:after="0" w:line="240" w:lineRule="auto"/>
              <w:jc w:val="center"/>
              <w:rPr>
                <w:rFonts w:ascii="Times New Roman" w:hAnsi="Times New Roman" w:cs="Times New Roman"/>
                <w:sz w:val="24"/>
                <w:szCs w:val="24"/>
              </w:rPr>
            </w:pPr>
          </w:p>
        </w:tc>
      </w:tr>
    </w:tbl>
    <w:p w14:paraId="5ADB195C" w14:textId="6DBF9814" w:rsidR="000D040D" w:rsidRDefault="000D040D" w:rsidP="000D040D">
      <w:pPr>
        <w:autoSpaceDE w:val="0"/>
        <w:autoSpaceDN w:val="0"/>
        <w:adjustRightInd w:val="0"/>
        <w:spacing w:after="0" w:line="240" w:lineRule="auto"/>
        <w:rPr>
          <w:rFonts w:ascii="Times New Roman" w:hAnsi="Times New Roman" w:cs="Times New Roman"/>
          <w:sz w:val="24"/>
          <w:szCs w:val="24"/>
        </w:rPr>
      </w:pPr>
    </w:p>
    <w:p w14:paraId="2268CC32" w14:textId="2335904B" w:rsidR="000D040D" w:rsidRPr="00DB1522" w:rsidRDefault="000D040D" w:rsidP="000D040D">
      <w:pPr>
        <w:spacing w:after="0" w:line="240" w:lineRule="auto"/>
        <w:ind w:firstLine="709"/>
        <w:jc w:val="both"/>
        <w:rPr>
          <w:rFonts w:ascii="Times New Roman" w:eastAsia="Times New Roman" w:hAnsi="Times New Roman" w:cs="Times New Roman"/>
          <w:bCs/>
          <w:sz w:val="28"/>
          <w:szCs w:val="28"/>
        </w:rPr>
      </w:pPr>
      <w:r w:rsidRPr="00DB1522">
        <w:rPr>
          <w:rFonts w:ascii="Times New Roman" w:eastAsia="Times New Roman" w:hAnsi="Times New Roman" w:cs="Times New Roman"/>
          <w:bCs/>
          <w:sz w:val="28"/>
          <w:szCs w:val="28"/>
        </w:rPr>
        <w:t xml:space="preserve">Таблица </w:t>
      </w:r>
      <w:r w:rsidR="003207F6">
        <w:rPr>
          <w:rFonts w:ascii="Times New Roman" w:eastAsia="Times New Roman" w:hAnsi="Times New Roman" w:cs="Times New Roman"/>
          <w:bCs/>
          <w:sz w:val="28"/>
          <w:szCs w:val="28"/>
        </w:rPr>
        <w:t xml:space="preserve">30 </w:t>
      </w:r>
      <w:r w:rsidRPr="00DB1522">
        <w:rPr>
          <w:rFonts w:ascii="Times New Roman" w:eastAsia="Times New Roman" w:hAnsi="Times New Roman" w:cs="Times New Roman"/>
          <w:bCs/>
          <w:sz w:val="28"/>
          <w:szCs w:val="28"/>
        </w:rPr>
        <w:t xml:space="preserve">ANOVA разделяет изменчивость влажности </w:t>
      </w:r>
      <w:r w:rsidRPr="00DB1522">
        <w:rPr>
          <w:rFonts w:ascii="Times New Roman" w:eastAsia="Times New Roman" w:hAnsi="Times New Roman" w:cs="Times New Roman"/>
          <w:sz w:val="28"/>
          <w:szCs w:val="28"/>
        </w:rPr>
        <w:t xml:space="preserve">макаронных изделий </w:t>
      </w:r>
      <w:r w:rsidR="00E2747B">
        <w:rPr>
          <w:rFonts w:ascii="Times New Roman" w:eastAsia="Times New Roman" w:hAnsi="Times New Roman" w:cs="Times New Roman"/>
          <w:sz w:val="28"/>
          <w:szCs w:val="28"/>
        </w:rPr>
        <w:t>из пшенично-пшенной муки</w:t>
      </w:r>
      <w:r w:rsidR="00E2747B" w:rsidRPr="00DB1522">
        <w:rPr>
          <w:rFonts w:ascii="Times New Roman" w:eastAsia="Times New Roman" w:hAnsi="Times New Roman" w:cs="Times New Roman"/>
          <w:bCs/>
          <w:sz w:val="28"/>
          <w:szCs w:val="28"/>
        </w:rPr>
        <w:t xml:space="preserve"> </w:t>
      </w:r>
      <w:r w:rsidRPr="00DB1522">
        <w:rPr>
          <w:rFonts w:ascii="Times New Roman" w:eastAsia="Times New Roman" w:hAnsi="Times New Roman" w:cs="Times New Roman"/>
          <w:bCs/>
          <w:sz w:val="28"/>
          <w:szCs w:val="28"/>
        </w:rPr>
        <w:t>на отдельные части для каждого из эффектов. Затем проверяется статистическая значимость каждого эффекта путем сравнения среднего квадрата с оценкой экспериментальной ошибки. В этом случае 4 эффекта имеют P-значения менее 0,05, что указывает на то, что они значительно отличаются от нуля при доверительном уровне 95,0%.</w:t>
      </w:r>
    </w:p>
    <w:p w14:paraId="296E519D" w14:textId="77777777" w:rsidR="000D040D" w:rsidRPr="00DB1522" w:rsidRDefault="000D040D" w:rsidP="000D040D">
      <w:pPr>
        <w:spacing w:after="0" w:line="240" w:lineRule="auto"/>
        <w:ind w:firstLine="709"/>
        <w:jc w:val="both"/>
        <w:rPr>
          <w:rFonts w:ascii="Times New Roman" w:eastAsia="Times New Roman" w:hAnsi="Times New Roman" w:cs="Times New Roman"/>
          <w:bCs/>
          <w:sz w:val="28"/>
          <w:szCs w:val="28"/>
        </w:rPr>
      </w:pPr>
      <w:r w:rsidRPr="00DB1522">
        <w:rPr>
          <w:rFonts w:ascii="Times New Roman" w:eastAsia="Times New Roman" w:hAnsi="Times New Roman" w:cs="Times New Roman"/>
          <w:bCs/>
          <w:sz w:val="28"/>
          <w:szCs w:val="28"/>
        </w:rPr>
        <w:t>Тест на несоответствие предназначен для определения того, адекватна ли выбранная модель для описания наблюдаемых данных или следует использовать более сложную модель. Тест выполняется путем сравнения изменчивости невязок текущей модели с изменчивостью между наблюдениями при повторных настройках факторов. Поскольку P-значение несоответствия в таблице ANOVA больше или равно 0,05, модель представляется адекватной для наблюдаемых данных при доверительном уровне 95,0%.</w:t>
      </w:r>
    </w:p>
    <w:p w14:paraId="083DB766" w14:textId="77777777" w:rsidR="000D040D" w:rsidRPr="00DB1522" w:rsidRDefault="000D040D" w:rsidP="000D040D">
      <w:pPr>
        <w:spacing w:after="0" w:line="240" w:lineRule="auto"/>
        <w:ind w:firstLine="709"/>
        <w:jc w:val="both"/>
        <w:rPr>
          <w:rFonts w:ascii="Times New Roman" w:eastAsia="Times New Roman" w:hAnsi="Times New Roman" w:cs="Times New Roman"/>
          <w:bCs/>
          <w:sz w:val="28"/>
          <w:szCs w:val="28"/>
        </w:rPr>
      </w:pPr>
      <w:r w:rsidRPr="00DB1522">
        <w:rPr>
          <w:rFonts w:ascii="Times New Roman" w:eastAsia="Times New Roman" w:hAnsi="Times New Roman" w:cs="Times New Roman"/>
          <w:bCs/>
          <w:sz w:val="28"/>
          <w:szCs w:val="28"/>
        </w:rPr>
        <w:t xml:space="preserve">Статистика R-квадрата показывает, что подобранная модель объясняет 93,6745% изменчивости влажности. Скорректированная статистика R-квадрата, которая больше подходит для сравнения моделей с разным количеством независимых переменных, составляет 89,1563%. Стандартная ошибка оценки показывает, что стандартное отклонение остатков составляет 0,183766. Средняя абсолютная ошибка (MAE) 0,168807 представляет собой среднее значение остатков. Статистика Дарбина-Ватсона (DW) проверяет остатки, чтобы определить, существует ли какая-либо существенная корреляция на основе порядка, в котором они встречаются в данных. Поскольку P-значение составляет менее 5,0%, имеется указание на возможную серийную корреляцию на уровне значимости 5,0%. </w:t>
      </w:r>
    </w:p>
    <w:p w14:paraId="1A6B4426" w14:textId="4EDD3730" w:rsidR="000D040D" w:rsidRPr="00DB1522" w:rsidRDefault="000D040D" w:rsidP="000D040D">
      <w:pPr>
        <w:spacing w:after="0" w:line="240" w:lineRule="auto"/>
        <w:ind w:firstLine="709"/>
        <w:jc w:val="both"/>
        <w:rPr>
          <w:rFonts w:ascii="Times New Roman" w:eastAsia="Times New Roman" w:hAnsi="Times New Roman" w:cs="Times New Roman"/>
          <w:bCs/>
          <w:sz w:val="28"/>
          <w:szCs w:val="28"/>
        </w:rPr>
      </w:pPr>
      <w:r w:rsidRPr="00DB1522">
        <w:rPr>
          <w:rFonts w:ascii="Times New Roman" w:eastAsia="Times New Roman" w:hAnsi="Times New Roman" w:cs="Times New Roman"/>
          <w:bCs/>
          <w:sz w:val="28"/>
          <w:szCs w:val="28"/>
        </w:rPr>
        <w:t xml:space="preserve">Результаты дисперсионного анализа с учетом выполненного теста указывают на статистическую значимость всех факторов, кроме </w:t>
      </w:r>
      <w:r w:rsidRPr="00DB1522">
        <w:rPr>
          <w:rFonts w:ascii="Times New Roman" w:hAnsi="Times New Roman" w:cs="Times New Roman"/>
          <w:i/>
          <w:iCs/>
          <w:sz w:val="28"/>
          <w:szCs w:val="28"/>
          <w:lang w:val="en-US"/>
        </w:rPr>
        <w:t>x</w:t>
      </w:r>
      <w:r w:rsidRPr="00DB1522">
        <w:rPr>
          <w:rFonts w:ascii="Times New Roman" w:hAnsi="Times New Roman" w:cs="Times New Roman"/>
          <w:i/>
          <w:iCs/>
          <w:sz w:val="28"/>
          <w:szCs w:val="28"/>
          <w:vertAlign w:val="subscript"/>
        </w:rPr>
        <w:t>2</w:t>
      </w:r>
      <w:r w:rsidRPr="00DB1522">
        <w:rPr>
          <w:rFonts w:ascii="Times New Roman" w:hAnsi="Times New Roman" w:cs="Times New Roman"/>
          <w:i/>
          <w:iCs/>
          <w:sz w:val="28"/>
          <w:szCs w:val="28"/>
          <w:vertAlign w:val="superscript"/>
        </w:rPr>
        <w:t>2</w:t>
      </w:r>
      <w:r w:rsidRPr="00DB1522">
        <w:rPr>
          <w:rFonts w:ascii="Times New Roman" w:hAnsi="Times New Roman" w:cs="Times New Roman"/>
          <w:sz w:val="28"/>
          <w:szCs w:val="28"/>
        </w:rPr>
        <w:t xml:space="preserve"> при влажности макаронных изделий </w:t>
      </w:r>
      <w:r w:rsidR="00E2747B">
        <w:rPr>
          <w:rFonts w:ascii="Times New Roman" w:eastAsia="Times New Roman" w:hAnsi="Times New Roman" w:cs="Times New Roman"/>
          <w:sz w:val="28"/>
          <w:szCs w:val="28"/>
        </w:rPr>
        <w:t>из пшенично-пшенной муки</w:t>
      </w:r>
      <w:r w:rsidRPr="00DB1522">
        <w:rPr>
          <w:rFonts w:ascii="Times New Roman" w:hAnsi="Times New Roman" w:cs="Times New Roman"/>
          <w:sz w:val="28"/>
          <w:szCs w:val="28"/>
        </w:rPr>
        <w:t xml:space="preserve">. Исключаем </w:t>
      </w:r>
      <w:r w:rsidRPr="00DB1522">
        <w:rPr>
          <w:rFonts w:ascii="Times New Roman" w:hAnsi="Times New Roman" w:cs="Times New Roman"/>
          <w:i/>
          <w:iCs/>
          <w:sz w:val="28"/>
          <w:szCs w:val="28"/>
          <w:lang w:val="en-US"/>
        </w:rPr>
        <w:t>x</w:t>
      </w:r>
      <w:r w:rsidRPr="00DB1522">
        <w:rPr>
          <w:rFonts w:ascii="Times New Roman" w:hAnsi="Times New Roman" w:cs="Times New Roman"/>
          <w:i/>
          <w:iCs/>
          <w:sz w:val="28"/>
          <w:szCs w:val="28"/>
          <w:vertAlign w:val="subscript"/>
        </w:rPr>
        <w:t>2</w:t>
      </w:r>
      <w:r w:rsidRPr="00DB1522">
        <w:rPr>
          <w:rFonts w:ascii="Times New Roman" w:hAnsi="Times New Roman" w:cs="Times New Roman"/>
          <w:i/>
          <w:iCs/>
          <w:sz w:val="28"/>
          <w:szCs w:val="28"/>
          <w:vertAlign w:val="superscript"/>
        </w:rPr>
        <w:t>2</w:t>
      </w:r>
      <w:r w:rsidRPr="00DB1522">
        <w:rPr>
          <w:rFonts w:ascii="Times New Roman" w:hAnsi="Times New Roman" w:cs="Times New Roman"/>
          <w:sz w:val="28"/>
          <w:szCs w:val="28"/>
        </w:rPr>
        <w:t xml:space="preserve"> из расчетов, так как </w:t>
      </w:r>
      <w:r w:rsidRPr="00DB1522">
        <w:rPr>
          <w:rFonts w:ascii="Times New Roman" w:eastAsia="Times New Roman" w:hAnsi="Times New Roman" w:cs="Times New Roman"/>
          <w:bCs/>
          <w:sz w:val="28"/>
          <w:szCs w:val="28"/>
        </w:rPr>
        <w:t xml:space="preserve">P-значение больше 0,05, что является статистически незначимым. </w:t>
      </w:r>
    </w:p>
    <w:p w14:paraId="45DA4B7B" w14:textId="3F785CA6" w:rsidR="000D040D" w:rsidRDefault="000D040D" w:rsidP="000D040D">
      <w:pPr>
        <w:spacing w:after="0" w:line="240" w:lineRule="auto"/>
        <w:ind w:firstLine="709"/>
        <w:jc w:val="both"/>
        <w:rPr>
          <w:rFonts w:ascii="Times New Roman" w:eastAsia="Times New Roman" w:hAnsi="Times New Roman" w:cs="Times New Roman"/>
          <w:bCs/>
          <w:sz w:val="28"/>
          <w:szCs w:val="28"/>
        </w:rPr>
      </w:pPr>
      <w:r w:rsidRPr="00DB1522">
        <w:rPr>
          <w:rFonts w:ascii="Times New Roman" w:eastAsia="Times New Roman" w:hAnsi="Times New Roman" w:cs="Times New Roman"/>
          <w:bCs/>
          <w:sz w:val="28"/>
          <w:szCs w:val="28"/>
        </w:rPr>
        <w:t>Из результатов дисперсионного анализа следует, что влияние всех оставленных коэффициентов уравнения на выходной параметр у статистически значимо (соответствующие им величины уровней значимости P меньше 0,05). Следовательно, уравнение регрессии (математическая модель процесса) может быть записано в виде:</w:t>
      </w:r>
    </w:p>
    <w:p w14:paraId="0787246D" w14:textId="77777777" w:rsidR="00FC7FB0" w:rsidRDefault="00FC7FB0" w:rsidP="000D040D">
      <w:pPr>
        <w:spacing w:after="0" w:line="240" w:lineRule="auto"/>
        <w:ind w:firstLine="709"/>
        <w:jc w:val="both"/>
        <w:rPr>
          <w:rFonts w:ascii="Times New Roman" w:eastAsia="Times New Roman" w:hAnsi="Times New Roman" w:cs="Times New Roman"/>
          <w:bCs/>
          <w:sz w:val="28"/>
          <w:szCs w:val="28"/>
        </w:rPr>
      </w:pPr>
    </w:p>
    <w:p w14:paraId="5A139C9C" w14:textId="77777777" w:rsidR="000D040D" w:rsidRPr="00DB1522" w:rsidRDefault="000D040D" w:rsidP="000D040D">
      <w:pPr>
        <w:spacing w:after="0" w:line="240" w:lineRule="auto"/>
        <w:jc w:val="center"/>
        <w:rPr>
          <w:rFonts w:ascii="Times New Roman" w:eastAsia="Times New Roman" w:hAnsi="Times New Roman" w:cs="Times New Roman"/>
          <w:bCs/>
          <w:i/>
          <w:sz w:val="28"/>
          <w:szCs w:val="28"/>
          <w:vertAlign w:val="superscript"/>
        </w:rPr>
      </w:pPr>
      <w:r w:rsidRPr="00DB1522">
        <w:rPr>
          <w:rFonts w:ascii="Times New Roman" w:eastAsia="Times New Roman" w:hAnsi="Times New Roman" w:cs="Times New Roman"/>
          <w:bCs/>
          <w:i/>
          <w:sz w:val="28"/>
          <w:szCs w:val="28"/>
          <w:lang w:val="en-US"/>
        </w:rPr>
        <w:t>y</w:t>
      </w:r>
      <w:r w:rsidRPr="00DB1522">
        <w:rPr>
          <w:rFonts w:ascii="Times New Roman" w:eastAsia="Times New Roman" w:hAnsi="Times New Roman" w:cs="Times New Roman"/>
          <w:bCs/>
          <w:i/>
          <w:sz w:val="28"/>
          <w:szCs w:val="28"/>
          <w:vertAlign w:val="subscript"/>
        </w:rPr>
        <w:t xml:space="preserve">1 </w:t>
      </w:r>
      <w:r w:rsidRPr="00DB1522">
        <w:rPr>
          <w:rFonts w:ascii="Times New Roman" w:eastAsia="Times New Roman" w:hAnsi="Times New Roman" w:cs="Times New Roman"/>
          <w:bCs/>
          <w:i/>
          <w:sz w:val="28"/>
          <w:szCs w:val="28"/>
        </w:rPr>
        <w:t xml:space="preserve">= </w:t>
      </w:r>
      <w:r w:rsidRPr="00DB1522">
        <w:rPr>
          <w:rFonts w:ascii="Times New Roman" w:hAnsi="Times New Roman"/>
          <w:bCs/>
          <w:sz w:val="28"/>
          <w:szCs w:val="28"/>
        </w:rPr>
        <w:t xml:space="preserve">40,3577 </w:t>
      </w:r>
      <w:r w:rsidRPr="00DB1522">
        <w:rPr>
          <w:rFonts w:ascii="Times New Roman" w:eastAsia="Times New Roman" w:hAnsi="Times New Roman" w:cs="Times New Roman"/>
          <w:bCs/>
          <w:sz w:val="28"/>
          <w:szCs w:val="28"/>
        </w:rPr>
        <w:t xml:space="preserve">- </w:t>
      </w:r>
      <w:r w:rsidRPr="00DB1522">
        <w:rPr>
          <w:rFonts w:ascii="Times New Roman" w:hAnsi="Times New Roman"/>
          <w:bCs/>
          <w:sz w:val="28"/>
          <w:szCs w:val="28"/>
        </w:rPr>
        <w:t>0,8228</w:t>
      </w:r>
      <w:r w:rsidRPr="00DB1522">
        <w:rPr>
          <w:rFonts w:ascii="Times New Roman" w:eastAsia="Times New Roman" w:hAnsi="Times New Roman" w:cs="Times New Roman"/>
          <w:bCs/>
          <w:i/>
          <w:sz w:val="28"/>
          <w:szCs w:val="28"/>
          <w:lang w:val="en-US"/>
        </w:rPr>
        <w:t>x</w:t>
      </w:r>
      <w:r w:rsidRPr="00DB1522">
        <w:rPr>
          <w:rFonts w:ascii="Times New Roman" w:eastAsia="Times New Roman" w:hAnsi="Times New Roman" w:cs="Times New Roman"/>
          <w:bCs/>
          <w:i/>
          <w:sz w:val="28"/>
          <w:szCs w:val="28"/>
          <w:vertAlign w:val="subscript"/>
        </w:rPr>
        <w:t>1</w:t>
      </w:r>
      <w:r w:rsidRPr="00DB1522">
        <w:rPr>
          <w:rFonts w:ascii="Times New Roman" w:eastAsia="Times New Roman" w:hAnsi="Times New Roman" w:cs="Times New Roman"/>
          <w:bCs/>
          <w:i/>
          <w:sz w:val="28"/>
          <w:szCs w:val="28"/>
        </w:rPr>
        <w:t xml:space="preserve"> </w:t>
      </w:r>
      <w:r w:rsidRPr="00DB1522">
        <w:rPr>
          <w:rFonts w:ascii="Times New Roman" w:eastAsia="Times New Roman" w:hAnsi="Times New Roman" w:cs="Times New Roman"/>
          <w:bCs/>
          <w:sz w:val="28"/>
          <w:szCs w:val="28"/>
        </w:rPr>
        <w:t xml:space="preserve"> + </w:t>
      </w:r>
      <w:r w:rsidRPr="00DB1522">
        <w:rPr>
          <w:rFonts w:ascii="Times New Roman" w:hAnsi="Times New Roman"/>
          <w:bCs/>
          <w:sz w:val="28"/>
          <w:szCs w:val="28"/>
        </w:rPr>
        <w:t>5,0915</w:t>
      </w:r>
      <w:r w:rsidRPr="00DB1522">
        <w:rPr>
          <w:rFonts w:ascii="Times New Roman" w:eastAsia="Times New Roman" w:hAnsi="Times New Roman" w:cs="Times New Roman"/>
          <w:bCs/>
          <w:i/>
          <w:sz w:val="28"/>
          <w:szCs w:val="28"/>
          <w:lang w:val="en-US"/>
        </w:rPr>
        <w:t>x</w:t>
      </w:r>
      <w:r w:rsidRPr="00DB1522">
        <w:rPr>
          <w:rFonts w:ascii="Times New Roman" w:eastAsia="Times New Roman" w:hAnsi="Times New Roman" w:cs="Times New Roman"/>
          <w:bCs/>
          <w:i/>
          <w:sz w:val="28"/>
          <w:szCs w:val="28"/>
          <w:vertAlign w:val="subscript"/>
        </w:rPr>
        <w:t>2</w:t>
      </w:r>
      <w:r w:rsidRPr="00DB1522">
        <w:rPr>
          <w:rFonts w:ascii="Times New Roman" w:eastAsia="Times New Roman" w:hAnsi="Times New Roman" w:cs="Times New Roman"/>
          <w:bCs/>
          <w:sz w:val="28"/>
          <w:szCs w:val="28"/>
        </w:rPr>
        <w:t xml:space="preserve"> </w:t>
      </w:r>
      <w:r w:rsidRPr="00DB1522">
        <w:rPr>
          <w:rFonts w:ascii="Times New Roman" w:hAnsi="Times New Roman"/>
          <w:bCs/>
          <w:sz w:val="28"/>
          <w:szCs w:val="28"/>
        </w:rPr>
        <w:t>- 0,0895</w:t>
      </w:r>
      <w:r w:rsidRPr="00DB1522">
        <w:rPr>
          <w:rFonts w:ascii="Times New Roman" w:eastAsia="Times New Roman" w:hAnsi="Times New Roman" w:cs="Times New Roman"/>
          <w:bCs/>
          <w:i/>
          <w:sz w:val="28"/>
          <w:szCs w:val="28"/>
          <w:lang w:val="en-US"/>
        </w:rPr>
        <w:t>x</w:t>
      </w:r>
      <w:r w:rsidRPr="00DB1522">
        <w:rPr>
          <w:rFonts w:ascii="Times New Roman" w:eastAsia="Times New Roman" w:hAnsi="Times New Roman" w:cs="Times New Roman"/>
          <w:bCs/>
          <w:i/>
          <w:sz w:val="28"/>
          <w:szCs w:val="28"/>
          <w:vertAlign w:val="subscript"/>
        </w:rPr>
        <w:t>1</w:t>
      </w:r>
      <w:r w:rsidRPr="00DB1522">
        <w:rPr>
          <w:rFonts w:ascii="Times New Roman" w:eastAsia="Times New Roman" w:hAnsi="Times New Roman" w:cs="Times New Roman"/>
          <w:bCs/>
          <w:i/>
          <w:sz w:val="28"/>
          <w:szCs w:val="28"/>
          <w:lang w:val="en-US"/>
        </w:rPr>
        <w:t>x</w:t>
      </w:r>
      <w:r w:rsidRPr="00DB1522">
        <w:rPr>
          <w:rFonts w:ascii="Times New Roman" w:eastAsia="Times New Roman" w:hAnsi="Times New Roman" w:cs="Times New Roman"/>
          <w:bCs/>
          <w:i/>
          <w:sz w:val="28"/>
          <w:szCs w:val="28"/>
          <w:vertAlign w:val="subscript"/>
        </w:rPr>
        <w:t>2</w:t>
      </w:r>
      <w:r w:rsidRPr="00DB1522">
        <w:rPr>
          <w:rFonts w:ascii="Times New Roman" w:eastAsia="Times New Roman" w:hAnsi="Times New Roman" w:cs="Times New Roman"/>
          <w:bCs/>
          <w:i/>
          <w:sz w:val="28"/>
          <w:szCs w:val="28"/>
        </w:rPr>
        <w:t xml:space="preserve"> </w:t>
      </w:r>
      <w:r w:rsidRPr="00DB1522">
        <w:rPr>
          <w:rFonts w:ascii="Times New Roman" w:eastAsia="Times New Roman" w:hAnsi="Times New Roman" w:cs="Times New Roman"/>
          <w:bCs/>
          <w:sz w:val="28"/>
          <w:szCs w:val="28"/>
        </w:rPr>
        <w:t xml:space="preserve"> + </w:t>
      </w:r>
      <w:r w:rsidRPr="00DB1522">
        <w:rPr>
          <w:rFonts w:ascii="Times New Roman" w:hAnsi="Times New Roman"/>
          <w:bCs/>
          <w:sz w:val="28"/>
          <w:szCs w:val="28"/>
        </w:rPr>
        <w:t>0,0051</w:t>
      </w:r>
      <w:r w:rsidRPr="00DB1522">
        <w:rPr>
          <w:rFonts w:ascii="Times New Roman" w:eastAsia="Times New Roman" w:hAnsi="Times New Roman" w:cs="Times New Roman"/>
          <w:bCs/>
          <w:i/>
          <w:sz w:val="28"/>
          <w:szCs w:val="28"/>
          <w:lang w:val="en-US"/>
        </w:rPr>
        <w:t>x</w:t>
      </w:r>
      <w:r w:rsidRPr="00DB1522">
        <w:rPr>
          <w:rFonts w:ascii="Times New Roman" w:eastAsia="Times New Roman" w:hAnsi="Times New Roman" w:cs="Times New Roman"/>
          <w:bCs/>
          <w:i/>
          <w:sz w:val="28"/>
          <w:szCs w:val="28"/>
          <w:vertAlign w:val="subscript"/>
        </w:rPr>
        <w:t>1</w:t>
      </w:r>
      <w:r w:rsidRPr="00DB1522">
        <w:rPr>
          <w:rFonts w:ascii="Times New Roman" w:eastAsia="Times New Roman" w:hAnsi="Times New Roman" w:cs="Times New Roman"/>
          <w:bCs/>
          <w:i/>
          <w:sz w:val="28"/>
          <w:szCs w:val="28"/>
          <w:vertAlign w:val="superscript"/>
        </w:rPr>
        <w:t>2</w:t>
      </w:r>
      <w:r w:rsidRPr="00DB1522">
        <w:rPr>
          <w:rFonts w:ascii="Times New Roman" w:eastAsia="Times New Roman" w:hAnsi="Times New Roman" w:cs="Times New Roman"/>
          <w:bCs/>
          <w:i/>
          <w:sz w:val="28"/>
          <w:szCs w:val="28"/>
        </w:rPr>
        <w:t xml:space="preserve"> </w:t>
      </w:r>
    </w:p>
    <w:p w14:paraId="2EAE817E" w14:textId="77777777" w:rsidR="00A46701" w:rsidRDefault="00A46701" w:rsidP="000D040D">
      <w:pPr>
        <w:spacing w:after="0" w:line="240" w:lineRule="auto"/>
        <w:ind w:firstLine="709"/>
        <w:jc w:val="both"/>
        <w:rPr>
          <w:rFonts w:ascii="Times New Roman" w:eastAsia="Times New Roman" w:hAnsi="Times New Roman" w:cs="Times New Roman"/>
          <w:bCs/>
          <w:sz w:val="28"/>
          <w:szCs w:val="28"/>
        </w:rPr>
      </w:pPr>
    </w:p>
    <w:p w14:paraId="6F65C209" w14:textId="3D3B3756" w:rsidR="000D040D" w:rsidRPr="00DB1522" w:rsidRDefault="00A46701" w:rsidP="000D040D">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С</w:t>
      </w:r>
      <w:r w:rsidR="000D040D" w:rsidRPr="00DB1522">
        <w:rPr>
          <w:rFonts w:ascii="Times New Roman" w:eastAsia="Times New Roman" w:hAnsi="Times New Roman" w:cs="Times New Roman"/>
          <w:bCs/>
          <w:sz w:val="28"/>
          <w:szCs w:val="28"/>
        </w:rPr>
        <w:t xml:space="preserve">троили модель в трехмерном пространстве, представляющую собой плоскость, которая характеризует зависимость </w:t>
      </w:r>
      <w:r w:rsidR="000D040D" w:rsidRPr="00DB1522">
        <w:rPr>
          <w:rFonts w:ascii="Times New Roman" w:eastAsia="Times New Roman" w:hAnsi="Times New Roman" w:cs="Times New Roman"/>
          <w:sz w:val="28"/>
          <w:szCs w:val="28"/>
        </w:rPr>
        <w:t xml:space="preserve">температуры сушки </w:t>
      </w:r>
      <w:r w:rsidR="000D040D" w:rsidRPr="00DB1522">
        <w:rPr>
          <w:rFonts w:ascii="Times New Roman" w:hAnsi="Times New Roman"/>
          <w:i/>
          <w:sz w:val="28"/>
          <w:szCs w:val="28"/>
        </w:rPr>
        <w:t>х</w:t>
      </w:r>
      <w:r w:rsidR="000D040D" w:rsidRPr="00DB1522">
        <w:rPr>
          <w:rFonts w:ascii="Times New Roman" w:hAnsi="Times New Roman"/>
          <w:i/>
          <w:sz w:val="28"/>
          <w:szCs w:val="28"/>
          <w:vertAlign w:val="subscript"/>
        </w:rPr>
        <w:t>1</w:t>
      </w:r>
      <w:r w:rsidR="000D040D" w:rsidRPr="00DB1522">
        <w:rPr>
          <w:rFonts w:ascii="Times New Roman" w:eastAsia="Times New Roman" w:hAnsi="Times New Roman" w:cs="Times New Roman"/>
          <w:sz w:val="28"/>
          <w:szCs w:val="28"/>
        </w:rPr>
        <w:t xml:space="preserve"> (Т, ºС), продолжительности сушки </w:t>
      </w:r>
      <w:r w:rsidR="000D040D" w:rsidRPr="00DB1522">
        <w:rPr>
          <w:rFonts w:ascii="Times New Roman" w:hAnsi="Times New Roman"/>
          <w:i/>
          <w:sz w:val="28"/>
          <w:szCs w:val="28"/>
        </w:rPr>
        <w:t>х</w:t>
      </w:r>
      <w:r w:rsidR="000D040D" w:rsidRPr="00DB1522">
        <w:rPr>
          <w:rFonts w:ascii="Times New Roman" w:hAnsi="Times New Roman"/>
          <w:i/>
          <w:sz w:val="28"/>
          <w:szCs w:val="28"/>
          <w:vertAlign w:val="subscript"/>
        </w:rPr>
        <w:t>2</w:t>
      </w:r>
      <w:r w:rsidR="000D040D" w:rsidRPr="00DB1522">
        <w:rPr>
          <w:rFonts w:ascii="Times New Roman" w:eastAsia="Times New Roman" w:hAnsi="Times New Roman" w:cs="Times New Roman"/>
          <w:sz w:val="28"/>
          <w:szCs w:val="28"/>
        </w:rPr>
        <w:t xml:space="preserve"> (</w:t>
      </w:r>
      <w:r w:rsidR="000D040D" w:rsidRPr="00DB1522">
        <w:rPr>
          <w:rFonts w:ascii="Times New Roman" w:eastAsia="Times New Roman" w:hAnsi="Times New Roman" w:cs="Times New Roman"/>
          <w:sz w:val="28"/>
          <w:szCs w:val="28"/>
          <w:lang w:val="en-US"/>
        </w:rPr>
        <w:t>t</w:t>
      </w:r>
      <w:r w:rsidR="000D040D" w:rsidRPr="00DB1522">
        <w:rPr>
          <w:rFonts w:ascii="Times New Roman" w:eastAsia="Times New Roman" w:hAnsi="Times New Roman" w:cs="Times New Roman"/>
          <w:sz w:val="28"/>
          <w:szCs w:val="28"/>
        </w:rPr>
        <w:t xml:space="preserve">, ч), оказывающие влияние на критерии оптимизации – влажность макаронных изделий </w:t>
      </w:r>
      <w:r w:rsidR="00E2747B">
        <w:rPr>
          <w:rFonts w:ascii="Times New Roman" w:eastAsia="Times New Roman" w:hAnsi="Times New Roman" w:cs="Times New Roman"/>
          <w:sz w:val="28"/>
          <w:szCs w:val="28"/>
        </w:rPr>
        <w:t>из пшенично-пшенной муки</w:t>
      </w:r>
      <w:r w:rsidR="00E2747B" w:rsidRPr="00DB1522">
        <w:rPr>
          <w:rFonts w:ascii="Times New Roman" w:eastAsia="Times New Roman" w:hAnsi="Times New Roman" w:cs="Times New Roman"/>
          <w:i/>
          <w:iCs/>
          <w:sz w:val="28"/>
          <w:szCs w:val="28"/>
        </w:rPr>
        <w:t xml:space="preserve"> </w:t>
      </w:r>
      <w:r w:rsidR="000D040D" w:rsidRPr="00DB1522">
        <w:rPr>
          <w:rFonts w:ascii="Times New Roman" w:eastAsia="Times New Roman" w:hAnsi="Times New Roman" w:cs="Times New Roman"/>
          <w:i/>
          <w:iCs/>
          <w:sz w:val="28"/>
          <w:szCs w:val="28"/>
        </w:rPr>
        <w:t>у</w:t>
      </w:r>
      <w:r w:rsidR="000D040D" w:rsidRPr="00DB1522">
        <w:rPr>
          <w:rFonts w:ascii="Times New Roman" w:eastAsia="Times New Roman" w:hAnsi="Times New Roman" w:cs="Times New Roman"/>
          <w:i/>
          <w:iCs/>
          <w:sz w:val="28"/>
          <w:szCs w:val="28"/>
          <w:vertAlign w:val="subscript"/>
        </w:rPr>
        <w:t xml:space="preserve">1 </w:t>
      </w:r>
      <w:r w:rsidR="000D040D" w:rsidRPr="00DB1522">
        <w:rPr>
          <w:rFonts w:ascii="Times New Roman" w:eastAsia="Times New Roman" w:hAnsi="Times New Roman" w:cs="Times New Roman"/>
          <w:sz w:val="28"/>
          <w:szCs w:val="28"/>
        </w:rPr>
        <w:t xml:space="preserve"> (</w:t>
      </w:r>
      <w:r w:rsidR="000D040D" w:rsidRPr="00DB1522">
        <w:rPr>
          <w:rFonts w:ascii="Times New Roman" w:eastAsia="Times New Roman" w:hAnsi="Times New Roman" w:cs="Times New Roman"/>
          <w:sz w:val="28"/>
          <w:szCs w:val="28"/>
          <w:lang w:val="en-US"/>
        </w:rPr>
        <w:t>W</w:t>
      </w:r>
      <w:r w:rsidR="000D040D" w:rsidRPr="00DB1522">
        <w:rPr>
          <w:rFonts w:ascii="Times New Roman" w:eastAsia="Times New Roman" w:hAnsi="Times New Roman" w:cs="Times New Roman"/>
          <w:sz w:val="28"/>
          <w:szCs w:val="28"/>
          <w:vertAlign w:val="subscript"/>
        </w:rPr>
        <w:t>1</w:t>
      </w:r>
      <w:r w:rsidR="000D040D" w:rsidRPr="00DB1522">
        <w:rPr>
          <w:rFonts w:ascii="Times New Roman" w:eastAsia="Times New Roman" w:hAnsi="Times New Roman" w:cs="Times New Roman"/>
          <w:sz w:val="28"/>
          <w:szCs w:val="28"/>
        </w:rPr>
        <w:t>, %).</w:t>
      </w:r>
      <w:r w:rsidR="000D040D" w:rsidRPr="00DB1522">
        <w:rPr>
          <w:rFonts w:ascii="Times New Roman" w:eastAsia="Times New Roman" w:hAnsi="Times New Roman" w:cs="Times New Roman"/>
          <w:bCs/>
          <w:sz w:val="28"/>
          <w:szCs w:val="28"/>
        </w:rPr>
        <w:t xml:space="preserve"> На рисунк</w:t>
      </w:r>
      <w:r w:rsidR="00E2747B">
        <w:rPr>
          <w:rFonts w:ascii="Times New Roman" w:eastAsia="Times New Roman" w:hAnsi="Times New Roman" w:cs="Times New Roman"/>
          <w:bCs/>
          <w:sz w:val="28"/>
          <w:szCs w:val="28"/>
        </w:rPr>
        <w:t>е</w:t>
      </w:r>
      <w:r w:rsidR="000D040D" w:rsidRPr="00DB1522">
        <w:rPr>
          <w:rFonts w:ascii="Times New Roman" w:eastAsia="Times New Roman" w:hAnsi="Times New Roman" w:cs="Times New Roman"/>
          <w:bCs/>
          <w:sz w:val="28"/>
          <w:szCs w:val="28"/>
        </w:rPr>
        <w:t xml:space="preserve"> </w:t>
      </w:r>
      <w:r w:rsidR="007B17B0">
        <w:rPr>
          <w:rFonts w:ascii="Times New Roman" w:eastAsia="Times New Roman" w:hAnsi="Times New Roman" w:cs="Times New Roman"/>
          <w:bCs/>
          <w:sz w:val="28"/>
          <w:szCs w:val="28"/>
        </w:rPr>
        <w:t>22</w:t>
      </w:r>
      <w:r w:rsidR="000D040D" w:rsidRPr="00DB1522">
        <w:rPr>
          <w:rFonts w:ascii="Times New Roman" w:eastAsia="Times New Roman" w:hAnsi="Times New Roman" w:cs="Times New Roman"/>
          <w:bCs/>
          <w:sz w:val="28"/>
          <w:szCs w:val="28"/>
        </w:rPr>
        <w:t xml:space="preserve"> приведен</w:t>
      </w:r>
      <w:r w:rsidR="00E2747B">
        <w:rPr>
          <w:rFonts w:ascii="Times New Roman" w:eastAsia="Times New Roman" w:hAnsi="Times New Roman" w:cs="Times New Roman"/>
          <w:bCs/>
          <w:sz w:val="28"/>
          <w:szCs w:val="28"/>
        </w:rPr>
        <w:t>а</w:t>
      </w:r>
      <w:r w:rsidR="000D040D" w:rsidRPr="00DB1522">
        <w:rPr>
          <w:rFonts w:ascii="Times New Roman" w:eastAsia="Times New Roman" w:hAnsi="Times New Roman" w:cs="Times New Roman"/>
          <w:bCs/>
          <w:sz w:val="28"/>
          <w:szCs w:val="28"/>
        </w:rPr>
        <w:t xml:space="preserve"> графическ</w:t>
      </w:r>
      <w:r w:rsidR="00E2747B">
        <w:rPr>
          <w:rFonts w:ascii="Times New Roman" w:eastAsia="Times New Roman" w:hAnsi="Times New Roman" w:cs="Times New Roman"/>
          <w:bCs/>
          <w:sz w:val="28"/>
          <w:szCs w:val="28"/>
        </w:rPr>
        <w:t>ое</w:t>
      </w:r>
      <w:r w:rsidR="000D040D" w:rsidRPr="00DB1522">
        <w:rPr>
          <w:rFonts w:ascii="Times New Roman" w:eastAsia="Times New Roman" w:hAnsi="Times New Roman" w:cs="Times New Roman"/>
          <w:bCs/>
          <w:sz w:val="28"/>
          <w:szCs w:val="28"/>
        </w:rPr>
        <w:t xml:space="preserve"> изображени</w:t>
      </w:r>
      <w:r w:rsidR="00E2747B">
        <w:rPr>
          <w:rFonts w:ascii="Times New Roman" w:eastAsia="Times New Roman" w:hAnsi="Times New Roman" w:cs="Times New Roman"/>
          <w:bCs/>
          <w:sz w:val="28"/>
          <w:szCs w:val="28"/>
        </w:rPr>
        <w:t>е</w:t>
      </w:r>
      <w:r w:rsidR="000D040D" w:rsidRPr="00DB1522">
        <w:rPr>
          <w:rFonts w:ascii="Times New Roman" w:eastAsia="Times New Roman" w:hAnsi="Times New Roman" w:cs="Times New Roman"/>
          <w:bCs/>
          <w:sz w:val="28"/>
          <w:szCs w:val="28"/>
        </w:rPr>
        <w:t xml:space="preserve"> график</w:t>
      </w:r>
      <w:r w:rsidR="00E2747B">
        <w:rPr>
          <w:rFonts w:ascii="Times New Roman" w:eastAsia="Times New Roman" w:hAnsi="Times New Roman" w:cs="Times New Roman"/>
          <w:bCs/>
          <w:sz w:val="28"/>
          <w:szCs w:val="28"/>
        </w:rPr>
        <w:t>а</w:t>
      </w:r>
      <w:r w:rsidR="000D040D" w:rsidRPr="00DB1522">
        <w:rPr>
          <w:rFonts w:ascii="Times New Roman" w:eastAsia="Times New Roman" w:hAnsi="Times New Roman" w:cs="Times New Roman"/>
          <w:bCs/>
          <w:sz w:val="28"/>
          <w:szCs w:val="28"/>
        </w:rPr>
        <w:t xml:space="preserve"> зависимост</w:t>
      </w:r>
      <w:r w:rsidR="00E2747B">
        <w:rPr>
          <w:rFonts w:ascii="Times New Roman" w:eastAsia="Times New Roman" w:hAnsi="Times New Roman" w:cs="Times New Roman"/>
          <w:bCs/>
          <w:sz w:val="28"/>
          <w:szCs w:val="28"/>
        </w:rPr>
        <w:t>и</w:t>
      </w:r>
      <w:r w:rsidR="000D040D" w:rsidRPr="00DB1522">
        <w:rPr>
          <w:rFonts w:ascii="Times New Roman" w:eastAsia="Times New Roman" w:hAnsi="Times New Roman" w:cs="Times New Roman"/>
          <w:bCs/>
          <w:sz w:val="28"/>
          <w:szCs w:val="28"/>
        </w:rPr>
        <w:t>.</w:t>
      </w:r>
    </w:p>
    <w:p w14:paraId="2DD1C563" w14:textId="77777777" w:rsidR="000D040D" w:rsidRPr="00DB1522" w:rsidRDefault="000D040D" w:rsidP="000D040D">
      <w:pPr>
        <w:spacing w:after="0" w:line="240" w:lineRule="auto"/>
        <w:ind w:firstLine="709"/>
        <w:jc w:val="both"/>
        <w:rPr>
          <w:rFonts w:ascii="Times New Roman" w:eastAsia="Times New Roman" w:hAnsi="Times New Roman" w:cs="Times New Roman"/>
          <w:bCs/>
          <w:sz w:val="28"/>
          <w:szCs w:val="28"/>
        </w:rPr>
      </w:pPr>
    </w:p>
    <w:p w14:paraId="638E3304" w14:textId="77777777" w:rsidR="000D040D" w:rsidRPr="00DB1522" w:rsidRDefault="000D040D" w:rsidP="000D040D">
      <w:pPr>
        <w:spacing w:after="0" w:line="240" w:lineRule="auto"/>
        <w:jc w:val="center"/>
        <w:rPr>
          <w:rFonts w:ascii="Times New Roman" w:eastAsia="Times New Roman" w:hAnsi="Times New Roman" w:cs="Times New Roman"/>
          <w:bCs/>
          <w:sz w:val="24"/>
          <w:szCs w:val="24"/>
        </w:rPr>
      </w:pPr>
      <w:r w:rsidRPr="00DB1522">
        <w:rPr>
          <w:noProof/>
          <w:lang w:eastAsia="ru-RU"/>
        </w:rPr>
        <w:drawing>
          <wp:inline distT="0" distB="0" distL="0" distR="0" wp14:anchorId="646E7B35" wp14:editId="7BCB5C0B">
            <wp:extent cx="5305242" cy="2956560"/>
            <wp:effectExtent l="0" t="0" r="0" b="0"/>
            <wp:docPr id="203028509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05242" cy="2956560"/>
                    </a:xfrm>
                    <a:prstGeom prst="rect">
                      <a:avLst/>
                    </a:prstGeom>
                    <a:noFill/>
                    <a:ln>
                      <a:noFill/>
                    </a:ln>
                  </pic:spPr>
                </pic:pic>
              </a:graphicData>
            </a:graphic>
          </wp:inline>
        </w:drawing>
      </w:r>
    </w:p>
    <w:p w14:paraId="439714E5" w14:textId="77777777" w:rsidR="003207F6" w:rsidRPr="003207F6" w:rsidRDefault="003207F6" w:rsidP="000D040D">
      <w:pPr>
        <w:spacing w:after="0" w:line="240" w:lineRule="auto"/>
        <w:jc w:val="center"/>
        <w:rPr>
          <w:rFonts w:ascii="Times New Roman" w:eastAsia="Times New Roman" w:hAnsi="Times New Roman" w:cs="Times New Roman"/>
          <w:bCs/>
          <w:sz w:val="16"/>
          <w:szCs w:val="16"/>
        </w:rPr>
      </w:pPr>
    </w:p>
    <w:p w14:paraId="6148084D" w14:textId="2476613D" w:rsidR="000D040D" w:rsidRPr="00DB1522" w:rsidRDefault="000D040D" w:rsidP="000D040D">
      <w:pPr>
        <w:spacing w:after="0" w:line="240" w:lineRule="auto"/>
        <w:jc w:val="center"/>
        <w:rPr>
          <w:rFonts w:ascii="Times New Roman" w:eastAsia="Times New Roman" w:hAnsi="Times New Roman" w:cs="Times New Roman"/>
          <w:sz w:val="28"/>
          <w:szCs w:val="28"/>
        </w:rPr>
      </w:pPr>
      <w:r w:rsidRPr="00DB1522">
        <w:rPr>
          <w:rFonts w:ascii="Times New Roman" w:eastAsia="Times New Roman" w:hAnsi="Times New Roman" w:cs="Times New Roman"/>
          <w:bCs/>
          <w:sz w:val="28"/>
          <w:szCs w:val="28"/>
        </w:rPr>
        <w:t xml:space="preserve">Рисунок </w:t>
      </w:r>
      <w:r w:rsidR="00080B8F">
        <w:rPr>
          <w:rFonts w:ascii="Times New Roman" w:eastAsia="Times New Roman" w:hAnsi="Times New Roman" w:cs="Times New Roman"/>
          <w:bCs/>
          <w:sz w:val="28"/>
          <w:szCs w:val="28"/>
        </w:rPr>
        <w:t>22</w:t>
      </w:r>
      <w:r w:rsidRPr="00DB1522">
        <w:rPr>
          <w:rFonts w:ascii="Times New Roman" w:eastAsia="Times New Roman" w:hAnsi="Times New Roman" w:cs="Times New Roman"/>
          <w:bCs/>
          <w:sz w:val="28"/>
          <w:szCs w:val="28"/>
        </w:rPr>
        <w:t xml:space="preserve"> </w:t>
      </w:r>
      <w:r w:rsidR="003207F6">
        <w:rPr>
          <w:rFonts w:ascii="Times New Roman" w:eastAsia="Times New Roman" w:hAnsi="Times New Roman" w:cs="Times New Roman"/>
          <w:bCs/>
          <w:sz w:val="28"/>
          <w:szCs w:val="28"/>
        </w:rPr>
        <w:t>–</w:t>
      </w:r>
      <w:r w:rsidRPr="00DB1522">
        <w:rPr>
          <w:rFonts w:ascii="Times New Roman" w:eastAsia="Times New Roman" w:hAnsi="Times New Roman" w:cs="Times New Roman"/>
          <w:bCs/>
          <w:sz w:val="28"/>
          <w:szCs w:val="28"/>
        </w:rPr>
        <w:t xml:space="preserve"> Трехмерная модель в пространстве, характеризующая зависимость </w:t>
      </w:r>
      <w:r w:rsidRPr="00DB1522">
        <w:rPr>
          <w:rFonts w:ascii="Times New Roman" w:eastAsia="Times New Roman" w:hAnsi="Times New Roman" w:cs="Times New Roman"/>
          <w:bCs/>
          <w:i/>
          <w:sz w:val="28"/>
          <w:szCs w:val="28"/>
          <w:lang w:val="en-US"/>
        </w:rPr>
        <w:t>y</w:t>
      </w:r>
      <w:r w:rsidRPr="00DB1522">
        <w:rPr>
          <w:rFonts w:ascii="Times New Roman" w:eastAsia="Times New Roman" w:hAnsi="Times New Roman" w:cs="Times New Roman"/>
          <w:bCs/>
          <w:i/>
          <w:sz w:val="28"/>
          <w:szCs w:val="28"/>
          <w:vertAlign w:val="subscript"/>
        </w:rPr>
        <w:t>1</w:t>
      </w:r>
      <w:r w:rsidRPr="00DB1522">
        <w:rPr>
          <w:rFonts w:ascii="Times New Roman" w:eastAsia="Times New Roman" w:hAnsi="Times New Roman" w:cs="Times New Roman"/>
          <w:bCs/>
          <w:i/>
          <w:sz w:val="28"/>
          <w:szCs w:val="28"/>
        </w:rPr>
        <w:t>=</w:t>
      </w:r>
      <w:r w:rsidRPr="00DB1522">
        <w:rPr>
          <w:rFonts w:ascii="Times New Roman" w:eastAsia="Times New Roman" w:hAnsi="Times New Roman" w:cs="Times New Roman"/>
          <w:bCs/>
          <w:i/>
          <w:sz w:val="28"/>
          <w:szCs w:val="28"/>
          <w:lang w:val="en-US"/>
        </w:rPr>
        <w:t>f</w:t>
      </w:r>
      <w:r w:rsidRPr="00DB1522">
        <w:rPr>
          <w:rFonts w:ascii="Times New Roman" w:eastAsia="Times New Roman" w:hAnsi="Times New Roman" w:cs="Times New Roman"/>
          <w:bCs/>
          <w:i/>
          <w:sz w:val="28"/>
          <w:szCs w:val="28"/>
        </w:rPr>
        <w:t>(</w:t>
      </w:r>
      <w:r w:rsidRPr="00DB1522">
        <w:rPr>
          <w:rFonts w:ascii="Times New Roman" w:eastAsia="Times New Roman" w:hAnsi="Times New Roman" w:cs="Times New Roman"/>
          <w:bCs/>
          <w:i/>
          <w:sz w:val="28"/>
          <w:szCs w:val="28"/>
          <w:lang w:val="en-US"/>
        </w:rPr>
        <w:t>T</w:t>
      </w:r>
      <w:r w:rsidRPr="00DB1522">
        <w:rPr>
          <w:rFonts w:ascii="Times New Roman" w:eastAsia="Times New Roman" w:hAnsi="Times New Roman" w:cs="Times New Roman"/>
          <w:bCs/>
          <w:i/>
          <w:sz w:val="28"/>
          <w:szCs w:val="28"/>
        </w:rPr>
        <w:t xml:space="preserve">, </w:t>
      </w:r>
      <w:r w:rsidRPr="00DB1522">
        <w:rPr>
          <w:rFonts w:ascii="Times New Roman" w:eastAsia="Times New Roman" w:hAnsi="Times New Roman" w:cs="Times New Roman"/>
          <w:bCs/>
          <w:i/>
          <w:sz w:val="28"/>
          <w:szCs w:val="28"/>
          <w:lang w:val="en-US"/>
        </w:rPr>
        <w:t>t</w:t>
      </w:r>
      <w:r w:rsidRPr="00DB1522">
        <w:rPr>
          <w:rFonts w:ascii="Times New Roman" w:eastAsia="Times New Roman" w:hAnsi="Times New Roman" w:cs="Times New Roman"/>
          <w:bCs/>
          <w:i/>
          <w:sz w:val="28"/>
          <w:szCs w:val="28"/>
        </w:rPr>
        <w:t>)</w:t>
      </w:r>
      <w:r w:rsidRPr="00DB1522">
        <w:rPr>
          <w:rFonts w:ascii="Times New Roman" w:eastAsia="Times New Roman" w:hAnsi="Times New Roman" w:cs="Times New Roman"/>
          <w:bCs/>
          <w:sz w:val="28"/>
          <w:szCs w:val="28"/>
        </w:rPr>
        <w:t xml:space="preserve"> </w:t>
      </w:r>
      <w:r w:rsidRPr="00DB1522">
        <w:rPr>
          <w:rFonts w:ascii="Times New Roman" w:eastAsia="Times New Roman" w:hAnsi="Times New Roman" w:cs="Times New Roman"/>
          <w:sz w:val="28"/>
          <w:szCs w:val="28"/>
        </w:rPr>
        <w:t xml:space="preserve">температуры сушки </w:t>
      </w:r>
      <w:r w:rsidRPr="00DB1522">
        <w:rPr>
          <w:rFonts w:ascii="Times New Roman" w:eastAsia="Times New Roman" w:hAnsi="Times New Roman" w:cs="Times New Roman"/>
          <w:bCs/>
          <w:sz w:val="28"/>
          <w:szCs w:val="28"/>
        </w:rPr>
        <w:t xml:space="preserve">и </w:t>
      </w:r>
      <w:r w:rsidRPr="00DB1522">
        <w:rPr>
          <w:rFonts w:ascii="Times New Roman" w:eastAsia="Times New Roman" w:hAnsi="Times New Roman" w:cs="Times New Roman"/>
          <w:sz w:val="28"/>
          <w:szCs w:val="28"/>
        </w:rPr>
        <w:t xml:space="preserve">продолжительности сушки </w:t>
      </w:r>
      <w:r w:rsidRPr="00DB1522">
        <w:rPr>
          <w:rFonts w:ascii="Times New Roman" w:eastAsia="Times New Roman" w:hAnsi="Times New Roman" w:cs="Times New Roman"/>
          <w:bCs/>
          <w:sz w:val="28"/>
          <w:szCs w:val="28"/>
        </w:rPr>
        <w:t xml:space="preserve">на </w:t>
      </w:r>
      <w:r w:rsidRPr="00DB1522">
        <w:rPr>
          <w:rFonts w:ascii="Times New Roman" w:eastAsia="Times New Roman" w:hAnsi="Times New Roman" w:cs="Times New Roman"/>
          <w:sz w:val="28"/>
          <w:szCs w:val="28"/>
        </w:rPr>
        <w:t xml:space="preserve">влажность макаронных изделий </w:t>
      </w:r>
      <w:r w:rsidR="00E2747B">
        <w:rPr>
          <w:rFonts w:ascii="Times New Roman" w:eastAsia="Times New Roman" w:hAnsi="Times New Roman" w:cs="Times New Roman"/>
          <w:sz w:val="28"/>
          <w:szCs w:val="28"/>
        </w:rPr>
        <w:t>из пшенично-пшенной муки</w:t>
      </w:r>
    </w:p>
    <w:p w14:paraId="237368BC" w14:textId="77777777" w:rsidR="000D040D" w:rsidRPr="00DB1522" w:rsidRDefault="000D040D" w:rsidP="000D040D">
      <w:pPr>
        <w:spacing w:after="0" w:line="240" w:lineRule="auto"/>
        <w:jc w:val="center"/>
        <w:rPr>
          <w:rFonts w:ascii="Times New Roman" w:eastAsia="Times New Roman" w:hAnsi="Times New Roman" w:cs="Times New Roman"/>
          <w:bCs/>
          <w:sz w:val="28"/>
          <w:szCs w:val="28"/>
        </w:rPr>
      </w:pPr>
    </w:p>
    <w:p w14:paraId="502924EE" w14:textId="77777777" w:rsidR="000D040D" w:rsidRPr="00DB1522" w:rsidRDefault="000D040D" w:rsidP="000D040D">
      <w:pPr>
        <w:spacing w:after="0" w:line="240" w:lineRule="auto"/>
        <w:jc w:val="center"/>
        <w:rPr>
          <w:rFonts w:ascii="Times New Roman" w:eastAsia="Times New Roman" w:hAnsi="Times New Roman" w:cs="Times New Roman"/>
          <w:bCs/>
          <w:sz w:val="24"/>
          <w:szCs w:val="24"/>
        </w:rPr>
      </w:pPr>
      <w:r w:rsidRPr="00DB1522">
        <w:rPr>
          <w:noProof/>
          <w:lang w:eastAsia="ru-RU"/>
        </w:rPr>
        <w:drawing>
          <wp:inline distT="0" distB="0" distL="0" distR="0" wp14:anchorId="3C9AAADC" wp14:editId="2A5B4233">
            <wp:extent cx="5940324" cy="3779520"/>
            <wp:effectExtent l="0" t="0" r="3810" b="0"/>
            <wp:docPr id="17530403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50661" cy="3786097"/>
                    </a:xfrm>
                    <a:prstGeom prst="rect">
                      <a:avLst/>
                    </a:prstGeom>
                    <a:noFill/>
                    <a:ln>
                      <a:noFill/>
                    </a:ln>
                  </pic:spPr>
                </pic:pic>
              </a:graphicData>
            </a:graphic>
          </wp:inline>
        </w:drawing>
      </w:r>
    </w:p>
    <w:p w14:paraId="77631FC9" w14:textId="77777777" w:rsidR="003207F6" w:rsidRPr="003207F6" w:rsidRDefault="003207F6" w:rsidP="000D040D">
      <w:pPr>
        <w:spacing w:after="0" w:line="240" w:lineRule="auto"/>
        <w:jc w:val="center"/>
        <w:rPr>
          <w:rFonts w:ascii="Times New Roman" w:eastAsia="Times New Roman" w:hAnsi="Times New Roman" w:cs="Times New Roman"/>
          <w:bCs/>
          <w:sz w:val="16"/>
          <w:szCs w:val="16"/>
        </w:rPr>
      </w:pPr>
    </w:p>
    <w:p w14:paraId="557A9FF1" w14:textId="04D841DB" w:rsidR="000D040D" w:rsidRPr="00DB1522" w:rsidRDefault="000D040D" w:rsidP="000D040D">
      <w:pPr>
        <w:spacing w:after="0" w:line="240" w:lineRule="auto"/>
        <w:jc w:val="center"/>
        <w:rPr>
          <w:rFonts w:ascii="Times New Roman" w:eastAsia="Times New Roman" w:hAnsi="Times New Roman" w:cs="Times New Roman"/>
          <w:sz w:val="28"/>
          <w:szCs w:val="28"/>
        </w:rPr>
      </w:pPr>
      <w:r w:rsidRPr="00DB1522">
        <w:rPr>
          <w:rFonts w:ascii="Times New Roman" w:eastAsia="Times New Roman" w:hAnsi="Times New Roman" w:cs="Times New Roman"/>
          <w:bCs/>
          <w:sz w:val="28"/>
          <w:szCs w:val="28"/>
        </w:rPr>
        <w:t xml:space="preserve">Рисунок </w:t>
      </w:r>
      <w:r w:rsidR="00080B8F">
        <w:rPr>
          <w:rFonts w:ascii="Times New Roman" w:eastAsia="Times New Roman" w:hAnsi="Times New Roman" w:cs="Times New Roman"/>
          <w:bCs/>
          <w:sz w:val="28"/>
          <w:szCs w:val="28"/>
        </w:rPr>
        <w:t>23</w:t>
      </w:r>
      <w:r w:rsidRPr="00DB1522">
        <w:rPr>
          <w:rFonts w:ascii="Times New Roman" w:eastAsia="Times New Roman" w:hAnsi="Times New Roman" w:cs="Times New Roman"/>
          <w:bCs/>
          <w:sz w:val="28"/>
          <w:szCs w:val="28"/>
        </w:rPr>
        <w:t xml:space="preserve"> </w:t>
      </w:r>
      <w:r w:rsidR="003207F6">
        <w:rPr>
          <w:rFonts w:ascii="Times New Roman" w:eastAsia="Times New Roman" w:hAnsi="Times New Roman" w:cs="Times New Roman"/>
          <w:bCs/>
          <w:sz w:val="28"/>
          <w:szCs w:val="28"/>
        </w:rPr>
        <w:t>–</w:t>
      </w:r>
      <w:r w:rsidRPr="00DB1522">
        <w:rPr>
          <w:rFonts w:ascii="Times New Roman" w:eastAsia="Times New Roman" w:hAnsi="Times New Roman" w:cs="Times New Roman"/>
          <w:bCs/>
          <w:sz w:val="28"/>
          <w:szCs w:val="28"/>
        </w:rPr>
        <w:t xml:space="preserve"> Стандартизированная диаграммы Парето для </w:t>
      </w:r>
      <w:r w:rsidRPr="00DB1522">
        <w:rPr>
          <w:rFonts w:ascii="Times New Roman" w:eastAsia="Times New Roman" w:hAnsi="Times New Roman" w:cs="Times New Roman"/>
          <w:sz w:val="28"/>
          <w:szCs w:val="28"/>
        </w:rPr>
        <w:t xml:space="preserve">макаронных изделий </w:t>
      </w:r>
      <w:r w:rsidR="00EC065F">
        <w:rPr>
          <w:rFonts w:ascii="Times New Roman" w:eastAsia="Times New Roman" w:hAnsi="Times New Roman" w:cs="Times New Roman"/>
          <w:sz w:val="28"/>
          <w:szCs w:val="28"/>
        </w:rPr>
        <w:t>из пшенично-пшенной муки</w:t>
      </w:r>
    </w:p>
    <w:p w14:paraId="5C56C674" w14:textId="77777777" w:rsidR="000D040D" w:rsidRPr="00DB1522" w:rsidRDefault="000D040D" w:rsidP="000D040D">
      <w:pPr>
        <w:spacing w:after="0" w:line="240" w:lineRule="auto"/>
        <w:jc w:val="center"/>
        <w:rPr>
          <w:rFonts w:ascii="Times New Roman" w:eastAsia="Times New Roman" w:hAnsi="Times New Roman" w:cs="Times New Roman"/>
          <w:bCs/>
          <w:sz w:val="28"/>
          <w:szCs w:val="28"/>
        </w:rPr>
      </w:pPr>
    </w:p>
    <w:p w14:paraId="08082B2F" w14:textId="663C7B73" w:rsidR="000D040D" w:rsidRPr="00DB1522" w:rsidRDefault="003207F6" w:rsidP="000D040D">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 соответствии с рисунком 23, </w:t>
      </w:r>
      <w:r w:rsidRPr="00DB1522">
        <w:rPr>
          <w:rFonts w:ascii="Times New Roman" w:eastAsia="Times New Roman" w:hAnsi="Times New Roman" w:cs="Times New Roman"/>
          <w:bCs/>
          <w:sz w:val="28"/>
          <w:szCs w:val="28"/>
        </w:rPr>
        <w:t xml:space="preserve">по </w:t>
      </w:r>
      <w:r w:rsidR="000D040D" w:rsidRPr="00DB1522">
        <w:rPr>
          <w:rFonts w:ascii="Times New Roman" w:eastAsia="Times New Roman" w:hAnsi="Times New Roman" w:cs="Times New Roman"/>
          <w:bCs/>
          <w:sz w:val="28"/>
          <w:szCs w:val="28"/>
        </w:rPr>
        <w:t xml:space="preserve">результатам анализа диаграммы Парето можно сделать вывод о том, что </w:t>
      </w:r>
      <w:bookmarkStart w:id="5" w:name="_Hlk154504824"/>
      <w:r w:rsidR="000D040D" w:rsidRPr="00DB1522">
        <w:rPr>
          <w:rFonts w:ascii="Times New Roman" w:eastAsia="Times New Roman" w:hAnsi="Times New Roman" w:cs="Times New Roman"/>
          <w:bCs/>
          <w:sz w:val="28"/>
          <w:szCs w:val="28"/>
        </w:rPr>
        <w:t xml:space="preserve">при сушке макаронных изделий </w:t>
      </w:r>
      <w:r w:rsidR="00EC065F">
        <w:rPr>
          <w:rFonts w:ascii="Times New Roman" w:eastAsia="Times New Roman" w:hAnsi="Times New Roman" w:cs="Times New Roman"/>
          <w:sz w:val="28"/>
          <w:szCs w:val="28"/>
        </w:rPr>
        <w:t>из пшенично-пшенной муки</w:t>
      </w:r>
      <w:r w:rsidR="00EC065F" w:rsidRPr="00DB1522">
        <w:rPr>
          <w:rFonts w:ascii="Times New Roman" w:eastAsia="Times New Roman" w:hAnsi="Times New Roman" w:cs="Times New Roman"/>
          <w:bCs/>
          <w:sz w:val="28"/>
          <w:szCs w:val="28"/>
        </w:rPr>
        <w:t xml:space="preserve"> </w:t>
      </w:r>
      <w:r w:rsidR="000D040D" w:rsidRPr="00DB1522">
        <w:rPr>
          <w:rFonts w:ascii="Times New Roman" w:eastAsia="Times New Roman" w:hAnsi="Times New Roman" w:cs="Times New Roman"/>
          <w:bCs/>
          <w:sz w:val="28"/>
          <w:szCs w:val="28"/>
        </w:rPr>
        <w:t>наибольший эффект оказывает продолжительность сушки, что является доминирующим фактором.</w:t>
      </w:r>
      <w:bookmarkEnd w:id="5"/>
    </w:p>
    <w:p w14:paraId="48E77033" w14:textId="22B0AD01" w:rsidR="000D040D" w:rsidRDefault="000D040D" w:rsidP="000D040D">
      <w:pPr>
        <w:spacing w:after="0" w:line="240" w:lineRule="auto"/>
        <w:ind w:firstLine="709"/>
        <w:jc w:val="both"/>
        <w:rPr>
          <w:rFonts w:ascii="Times New Roman" w:eastAsia="Times New Roman" w:hAnsi="Times New Roman" w:cs="Times New Roman"/>
          <w:bCs/>
          <w:sz w:val="28"/>
          <w:szCs w:val="28"/>
        </w:rPr>
      </w:pPr>
      <w:r w:rsidRPr="00DB1522">
        <w:rPr>
          <w:rFonts w:ascii="Times New Roman" w:eastAsia="Times New Roman" w:hAnsi="Times New Roman" w:cs="Times New Roman"/>
          <w:bCs/>
          <w:sz w:val="28"/>
          <w:szCs w:val="28"/>
        </w:rPr>
        <w:t>Для определения оптимальных зон для влажности макаронных изделий строили график с контурами расчетной поверхности отклика, которы</w:t>
      </w:r>
      <w:r w:rsidR="00EC065F">
        <w:rPr>
          <w:rFonts w:ascii="Times New Roman" w:eastAsia="Times New Roman" w:hAnsi="Times New Roman" w:cs="Times New Roman"/>
          <w:bCs/>
          <w:sz w:val="28"/>
          <w:szCs w:val="28"/>
        </w:rPr>
        <w:t>й</w:t>
      </w:r>
      <w:r w:rsidRPr="00DB1522">
        <w:rPr>
          <w:rFonts w:ascii="Times New Roman" w:eastAsia="Times New Roman" w:hAnsi="Times New Roman" w:cs="Times New Roman"/>
          <w:bCs/>
          <w:sz w:val="28"/>
          <w:szCs w:val="28"/>
        </w:rPr>
        <w:t xml:space="preserve"> представлен на рисунке </w:t>
      </w:r>
      <w:r w:rsidR="007B17B0">
        <w:rPr>
          <w:rFonts w:ascii="Times New Roman" w:eastAsia="Times New Roman" w:hAnsi="Times New Roman" w:cs="Times New Roman"/>
          <w:bCs/>
          <w:sz w:val="28"/>
          <w:szCs w:val="28"/>
        </w:rPr>
        <w:t>24</w:t>
      </w:r>
      <w:r w:rsidRPr="00DB1522">
        <w:rPr>
          <w:rFonts w:ascii="Times New Roman" w:eastAsia="Times New Roman" w:hAnsi="Times New Roman" w:cs="Times New Roman"/>
          <w:bCs/>
          <w:sz w:val="28"/>
          <w:szCs w:val="28"/>
        </w:rPr>
        <w:t>.</w:t>
      </w:r>
    </w:p>
    <w:p w14:paraId="1B6C8755" w14:textId="77777777" w:rsidR="00EC065F" w:rsidRPr="00DB1522" w:rsidRDefault="00EC065F" w:rsidP="000D040D">
      <w:pPr>
        <w:spacing w:after="0" w:line="240" w:lineRule="auto"/>
        <w:ind w:firstLine="709"/>
        <w:jc w:val="both"/>
        <w:rPr>
          <w:rFonts w:ascii="Times New Roman" w:eastAsia="Times New Roman" w:hAnsi="Times New Roman" w:cs="Times New Roman"/>
          <w:bCs/>
          <w:sz w:val="28"/>
          <w:szCs w:val="28"/>
        </w:rPr>
      </w:pPr>
    </w:p>
    <w:p w14:paraId="71C828BE" w14:textId="77777777" w:rsidR="000D040D" w:rsidRPr="00DB1522" w:rsidRDefault="000D040D" w:rsidP="000D040D">
      <w:pPr>
        <w:spacing w:after="0" w:line="240" w:lineRule="auto"/>
        <w:jc w:val="center"/>
        <w:rPr>
          <w:rFonts w:ascii="Times New Roman" w:eastAsia="Times New Roman" w:hAnsi="Times New Roman" w:cs="Times New Roman"/>
          <w:bCs/>
          <w:sz w:val="28"/>
          <w:szCs w:val="28"/>
        </w:rPr>
      </w:pPr>
      <w:r w:rsidRPr="00DB1522">
        <w:rPr>
          <w:noProof/>
          <w:sz w:val="28"/>
          <w:szCs w:val="28"/>
          <w:lang w:eastAsia="ru-RU"/>
        </w:rPr>
        <w:drawing>
          <wp:inline distT="0" distB="0" distL="0" distR="0" wp14:anchorId="61E63B99" wp14:editId="58894482">
            <wp:extent cx="5430550" cy="2752725"/>
            <wp:effectExtent l="0" t="0" r="0" b="0"/>
            <wp:docPr id="37192483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45485" cy="2760296"/>
                    </a:xfrm>
                    <a:prstGeom prst="rect">
                      <a:avLst/>
                    </a:prstGeom>
                    <a:noFill/>
                    <a:ln>
                      <a:noFill/>
                    </a:ln>
                  </pic:spPr>
                </pic:pic>
              </a:graphicData>
            </a:graphic>
          </wp:inline>
        </w:drawing>
      </w:r>
    </w:p>
    <w:p w14:paraId="3958D626" w14:textId="77777777" w:rsidR="003207F6" w:rsidRPr="003207F6" w:rsidRDefault="003207F6" w:rsidP="000D040D">
      <w:pPr>
        <w:spacing w:after="0" w:line="240" w:lineRule="auto"/>
        <w:jc w:val="center"/>
        <w:rPr>
          <w:rFonts w:ascii="Times New Roman" w:eastAsia="Times New Roman" w:hAnsi="Times New Roman" w:cs="Times New Roman"/>
          <w:bCs/>
          <w:sz w:val="16"/>
          <w:szCs w:val="16"/>
        </w:rPr>
      </w:pPr>
    </w:p>
    <w:p w14:paraId="26D00786" w14:textId="6AAD4208" w:rsidR="000D040D" w:rsidRPr="00DB1522" w:rsidRDefault="000D040D" w:rsidP="000D040D">
      <w:pPr>
        <w:spacing w:after="0" w:line="240" w:lineRule="auto"/>
        <w:jc w:val="center"/>
        <w:rPr>
          <w:rFonts w:ascii="Times New Roman" w:eastAsia="Times New Roman" w:hAnsi="Times New Roman" w:cs="Times New Roman"/>
          <w:sz w:val="28"/>
          <w:szCs w:val="28"/>
        </w:rPr>
      </w:pPr>
      <w:r w:rsidRPr="00DB1522">
        <w:rPr>
          <w:rFonts w:ascii="Times New Roman" w:eastAsia="Times New Roman" w:hAnsi="Times New Roman" w:cs="Times New Roman"/>
          <w:bCs/>
          <w:sz w:val="28"/>
          <w:szCs w:val="28"/>
        </w:rPr>
        <w:t xml:space="preserve">Рисунок </w:t>
      </w:r>
      <w:r w:rsidR="00080B8F">
        <w:rPr>
          <w:rFonts w:ascii="Times New Roman" w:eastAsia="Times New Roman" w:hAnsi="Times New Roman" w:cs="Times New Roman"/>
          <w:bCs/>
          <w:sz w:val="28"/>
          <w:szCs w:val="28"/>
        </w:rPr>
        <w:t>24</w:t>
      </w:r>
      <w:r w:rsidRPr="00DB1522">
        <w:rPr>
          <w:rFonts w:ascii="Times New Roman" w:eastAsia="Times New Roman" w:hAnsi="Times New Roman" w:cs="Times New Roman"/>
          <w:bCs/>
          <w:sz w:val="28"/>
          <w:szCs w:val="28"/>
        </w:rPr>
        <w:t xml:space="preserve"> </w:t>
      </w:r>
      <w:r w:rsidR="003207F6">
        <w:rPr>
          <w:rFonts w:ascii="Times New Roman" w:eastAsia="Times New Roman" w:hAnsi="Times New Roman" w:cs="Times New Roman"/>
          <w:bCs/>
          <w:sz w:val="28"/>
          <w:szCs w:val="28"/>
        </w:rPr>
        <w:t>–</w:t>
      </w:r>
      <w:r w:rsidRPr="00DB1522">
        <w:rPr>
          <w:rFonts w:ascii="Times New Roman" w:eastAsia="Times New Roman" w:hAnsi="Times New Roman" w:cs="Times New Roman"/>
          <w:bCs/>
          <w:sz w:val="28"/>
          <w:szCs w:val="28"/>
        </w:rPr>
        <w:t xml:space="preserve"> Контуры расчетной поверхности отклика, характеризующие зависимость </w:t>
      </w:r>
      <w:r w:rsidRPr="00DB1522">
        <w:rPr>
          <w:rFonts w:ascii="Times New Roman" w:eastAsia="Times New Roman" w:hAnsi="Times New Roman" w:cs="Times New Roman"/>
          <w:sz w:val="28"/>
          <w:szCs w:val="28"/>
        </w:rPr>
        <w:t xml:space="preserve">температуры сушки </w:t>
      </w:r>
      <w:r w:rsidRPr="00DB1522">
        <w:rPr>
          <w:rFonts w:ascii="Times New Roman" w:eastAsia="Times New Roman" w:hAnsi="Times New Roman" w:cs="Times New Roman"/>
          <w:bCs/>
          <w:sz w:val="28"/>
          <w:szCs w:val="28"/>
        </w:rPr>
        <w:t xml:space="preserve">и </w:t>
      </w:r>
      <w:r w:rsidRPr="00DB1522">
        <w:rPr>
          <w:rFonts w:ascii="Times New Roman" w:eastAsia="Times New Roman" w:hAnsi="Times New Roman" w:cs="Times New Roman"/>
          <w:sz w:val="28"/>
          <w:szCs w:val="28"/>
        </w:rPr>
        <w:t xml:space="preserve">продолжительности сушки </w:t>
      </w:r>
      <w:r w:rsidRPr="00DB1522">
        <w:rPr>
          <w:rFonts w:ascii="Times New Roman" w:eastAsia="Times New Roman" w:hAnsi="Times New Roman" w:cs="Times New Roman"/>
          <w:bCs/>
          <w:sz w:val="28"/>
          <w:szCs w:val="28"/>
        </w:rPr>
        <w:t xml:space="preserve">на </w:t>
      </w:r>
      <w:r w:rsidRPr="00DB1522">
        <w:rPr>
          <w:rFonts w:ascii="Times New Roman" w:eastAsia="Times New Roman" w:hAnsi="Times New Roman" w:cs="Times New Roman"/>
          <w:sz w:val="28"/>
          <w:szCs w:val="28"/>
        </w:rPr>
        <w:t>влажность макаронных изделий с замещением пшена</w:t>
      </w:r>
    </w:p>
    <w:p w14:paraId="15BD54F5" w14:textId="77777777" w:rsidR="000D040D" w:rsidRPr="00DB1522" w:rsidRDefault="000D040D" w:rsidP="000D040D">
      <w:pPr>
        <w:spacing w:after="0" w:line="240" w:lineRule="auto"/>
        <w:jc w:val="center"/>
        <w:rPr>
          <w:rFonts w:ascii="Times New Roman" w:eastAsia="Times New Roman" w:hAnsi="Times New Roman" w:cs="Times New Roman"/>
          <w:bCs/>
          <w:sz w:val="28"/>
          <w:szCs w:val="28"/>
        </w:rPr>
      </w:pPr>
    </w:p>
    <w:p w14:paraId="1B70F41A" w14:textId="77777777" w:rsidR="000D040D" w:rsidRPr="00DB1522" w:rsidRDefault="000D040D" w:rsidP="000D040D">
      <w:pPr>
        <w:spacing w:after="0" w:line="240" w:lineRule="auto"/>
        <w:ind w:firstLine="709"/>
        <w:jc w:val="both"/>
        <w:rPr>
          <w:rFonts w:ascii="Times New Roman" w:eastAsia="Times New Roman" w:hAnsi="Times New Roman" w:cs="Times New Roman"/>
          <w:bCs/>
          <w:sz w:val="28"/>
          <w:szCs w:val="28"/>
        </w:rPr>
      </w:pPr>
      <w:r w:rsidRPr="00DB1522">
        <w:rPr>
          <w:rFonts w:ascii="Times New Roman" w:eastAsia="Times New Roman" w:hAnsi="Times New Roman" w:cs="Times New Roman"/>
          <w:bCs/>
          <w:sz w:val="28"/>
          <w:szCs w:val="28"/>
        </w:rPr>
        <w:t>Анализ поведения полученной поверхности откликов показал, что оптимальной зоной влажности:</w:t>
      </w:r>
    </w:p>
    <w:p w14:paraId="57514CA8" w14:textId="269BC87C" w:rsidR="000D040D" w:rsidRPr="00DB1522" w:rsidRDefault="003207F6" w:rsidP="000D040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w:t>
      </w:r>
      <w:r w:rsidR="000D040D" w:rsidRPr="00DB1522">
        <w:rPr>
          <w:rFonts w:ascii="Times New Roman" w:eastAsia="Times New Roman" w:hAnsi="Times New Roman" w:cs="Times New Roman"/>
          <w:bCs/>
          <w:sz w:val="28"/>
          <w:szCs w:val="28"/>
        </w:rPr>
        <w:t xml:space="preserve"> для </w:t>
      </w:r>
      <w:r w:rsidR="000D040D" w:rsidRPr="00DB1522">
        <w:rPr>
          <w:rFonts w:ascii="Times New Roman" w:eastAsia="Times New Roman" w:hAnsi="Times New Roman" w:cs="Times New Roman"/>
          <w:sz w:val="28"/>
          <w:szCs w:val="28"/>
        </w:rPr>
        <w:t xml:space="preserve">макаронных изделий </w:t>
      </w:r>
      <w:r w:rsidR="00EC065F">
        <w:rPr>
          <w:rFonts w:ascii="Times New Roman" w:eastAsia="Times New Roman" w:hAnsi="Times New Roman" w:cs="Times New Roman"/>
          <w:sz w:val="28"/>
          <w:szCs w:val="28"/>
        </w:rPr>
        <w:t>из пшенично-пшенной муки</w:t>
      </w:r>
      <w:r w:rsidR="000D040D" w:rsidRPr="00DB1522">
        <w:rPr>
          <w:rFonts w:ascii="Times New Roman" w:eastAsia="Times New Roman" w:hAnsi="Times New Roman" w:cs="Times New Roman"/>
          <w:bCs/>
          <w:sz w:val="28"/>
          <w:szCs w:val="28"/>
        </w:rPr>
        <w:t xml:space="preserve">, которые достигаются, когда </w:t>
      </w:r>
      <w:r w:rsidR="000D040D" w:rsidRPr="00DB1522">
        <w:rPr>
          <w:rFonts w:ascii="Times New Roman" w:eastAsia="Times New Roman" w:hAnsi="Times New Roman" w:cs="Times New Roman"/>
          <w:sz w:val="28"/>
          <w:szCs w:val="28"/>
        </w:rPr>
        <w:t xml:space="preserve">температура сушки составляет 96°С </w:t>
      </w:r>
      <w:r w:rsidR="000D040D" w:rsidRPr="00DB1522">
        <w:rPr>
          <w:rFonts w:ascii="Times New Roman" w:eastAsia="Times New Roman" w:hAnsi="Times New Roman" w:cs="Times New Roman"/>
          <w:bCs/>
          <w:sz w:val="28"/>
          <w:szCs w:val="28"/>
        </w:rPr>
        <w:t xml:space="preserve">и </w:t>
      </w:r>
      <w:r w:rsidR="000D040D" w:rsidRPr="00DB1522">
        <w:rPr>
          <w:rFonts w:ascii="Times New Roman" w:eastAsia="Times New Roman" w:hAnsi="Times New Roman" w:cs="Times New Roman"/>
          <w:sz w:val="28"/>
          <w:szCs w:val="28"/>
        </w:rPr>
        <w:t>продолжительность сушки длится 2 часа 13 минут</w:t>
      </w:r>
      <w:r>
        <w:rPr>
          <w:rFonts w:ascii="Times New Roman" w:eastAsia="Times New Roman" w:hAnsi="Times New Roman" w:cs="Times New Roman"/>
          <w:sz w:val="28"/>
          <w:szCs w:val="28"/>
        </w:rPr>
        <w:t>.</w:t>
      </w:r>
    </w:p>
    <w:p w14:paraId="368B0BB7" w14:textId="06605D03" w:rsidR="00C03907" w:rsidRDefault="00C03907" w:rsidP="00C03907">
      <w:pPr>
        <w:pStyle w:val="a9"/>
        <w:spacing w:after="0" w:line="240" w:lineRule="auto"/>
        <w:ind w:left="0" w:firstLine="709"/>
        <w:jc w:val="both"/>
        <w:rPr>
          <w:rFonts w:ascii="Times New Roman" w:hAnsi="Times New Roman" w:cs="Times New Roman"/>
          <w:bCs/>
          <w:sz w:val="28"/>
          <w:szCs w:val="28"/>
        </w:rPr>
      </w:pPr>
      <w:r w:rsidRPr="000D040D">
        <w:rPr>
          <w:rFonts w:ascii="Times New Roman" w:hAnsi="Times New Roman" w:cs="Times New Roman"/>
          <w:bCs/>
          <w:sz w:val="28"/>
          <w:szCs w:val="28"/>
        </w:rPr>
        <w:t xml:space="preserve">Далее проводили </w:t>
      </w:r>
      <w:r w:rsidR="00EC065F">
        <w:rPr>
          <w:rFonts w:ascii="Times New Roman" w:hAnsi="Times New Roman" w:cs="Times New Roman"/>
          <w:bCs/>
          <w:sz w:val="28"/>
          <w:szCs w:val="28"/>
        </w:rPr>
        <w:t xml:space="preserve">исследование показателей качества макаронных изделий </w:t>
      </w:r>
      <w:r w:rsidR="00EC065F">
        <w:rPr>
          <w:rFonts w:ascii="Times New Roman" w:eastAsia="Times New Roman" w:hAnsi="Times New Roman" w:cs="Times New Roman"/>
          <w:sz w:val="28"/>
          <w:szCs w:val="28"/>
        </w:rPr>
        <w:t>из пшенично-пшенной муки, которые были получены по оптимальным параметрам сушки.</w:t>
      </w:r>
    </w:p>
    <w:p w14:paraId="43183D85" w14:textId="77777777" w:rsidR="00EA0B1F" w:rsidRPr="00DB1522" w:rsidRDefault="00EA0B1F" w:rsidP="00703507">
      <w:pPr>
        <w:pStyle w:val="a9"/>
        <w:spacing w:after="0" w:line="240" w:lineRule="auto"/>
        <w:ind w:left="0" w:firstLine="709"/>
        <w:jc w:val="both"/>
        <w:rPr>
          <w:rFonts w:ascii="Times New Roman" w:hAnsi="Times New Roman" w:cs="Times New Roman"/>
          <w:b/>
          <w:sz w:val="28"/>
          <w:szCs w:val="28"/>
        </w:rPr>
      </w:pPr>
    </w:p>
    <w:p w14:paraId="13FCF98D" w14:textId="1A7E90E9" w:rsidR="00EA0B1F" w:rsidRPr="00DB1522" w:rsidRDefault="0088386E" w:rsidP="00703507">
      <w:pPr>
        <w:pStyle w:val="a9"/>
        <w:spacing w:after="0" w:line="240" w:lineRule="auto"/>
        <w:ind w:left="0" w:firstLine="709"/>
        <w:jc w:val="both"/>
        <w:rPr>
          <w:rFonts w:ascii="Times New Roman" w:hAnsi="Times New Roman" w:cs="Times New Roman"/>
          <w:b/>
          <w:sz w:val="28"/>
          <w:szCs w:val="28"/>
        </w:rPr>
      </w:pPr>
      <w:r w:rsidRPr="00DB1522">
        <w:rPr>
          <w:rFonts w:ascii="Times New Roman" w:hAnsi="Times New Roman" w:cs="Times New Roman"/>
          <w:b/>
          <w:sz w:val="28"/>
          <w:szCs w:val="28"/>
        </w:rPr>
        <w:t>4.</w:t>
      </w:r>
      <w:r w:rsidR="00EC065F">
        <w:rPr>
          <w:rFonts w:ascii="Times New Roman" w:hAnsi="Times New Roman" w:cs="Times New Roman"/>
          <w:b/>
          <w:sz w:val="28"/>
          <w:szCs w:val="28"/>
        </w:rPr>
        <w:t>3</w:t>
      </w:r>
      <w:r w:rsidR="00EA0B1F" w:rsidRPr="00DB1522">
        <w:rPr>
          <w:rFonts w:ascii="Times New Roman" w:hAnsi="Times New Roman" w:cs="Times New Roman"/>
          <w:b/>
          <w:sz w:val="28"/>
          <w:szCs w:val="28"/>
        </w:rPr>
        <w:t xml:space="preserve"> Исследование </w:t>
      </w:r>
      <w:r w:rsidR="006479A6" w:rsidRPr="00DB1522">
        <w:rPr>
          <w:rFonts w:ascii="Times New Roman" w:hAnsi="Times New Roman" w:cs="Times New Roman"/>
          <w:b/>
          <w:sz w:val="28"/>
          <w:szCs w:val="28"/>
        </w:rPr>
        <w:t>показателей качества</w:t>
      </w:r>
      <w:r w:rsidR="00EC065F">
        <w:rPr>
          <w:rFonts w:ascii="Times New Roman" w:hAnsi="Times New Roman" w:cs="Times New Roman"/>
          <w:b/>
          <w:sz w:val="28"/>
          <w:szCs w:val="28"/>
        </w:rPr>
        <w:t xml:space="preserve"> макаронных изделий</w:t>
      </w:r>
    </w:p>
    <w:p w14:paraId="7DBE7E90" w14:textId="45DD03B9" w:rsidR="000600CE" w:rsidRPr="00746EEC" w:rsidRDefault="000600CE" w:rsidP="00703507">
      <w:pPr>
        <w:pStyle w:val="a9"/>
        <w:spacing w:after="0" w:line="240" w:lineRule="auto"/>
        <w:ind w:left="0" w:firstLine="709"/>
        <w:jc w:val="both"/>
        <w:rPr>
          <w:rFonts w:ascii="Times New Roman" w:hAnsi="Times New Roman" w:cs="Times New Roman"/>
          <w:sz w:val="28"/>
          <w:szCs w:val="28"/>
        </w:rPr>
      </w:pPr>
      <w:r w:rsidRPr="00746EEC">
        <w:rPr>
          <w:rFonts w:ascii="Times New Roman" w:hAnsi="Times New Roman" w:cs="Times New Roman"/>
          <w:sz w:val="28"/>
          <w:szCs w:val="28"/>
        </w:rPr>
        <w:t>Макаронные изделия из пшенично-пшенной муки были произведены по разработанной рецептуре и оптимальным параметрам сушки</w:t>
      </w:r>
      <w:r w:rsidR="003B294B" w:rsidRPr="00746EEC">
        <w:rPr>
          <w:rFonts w:ascii="Times New Roman" w:hAnsi="Times New Roman" w:cs="Times New Roman"/>
          <w:sz w:val="28"/>
          <w:szCs w:val="28"/>
        </w:rPr>
        <w:t xml:space="preserve"> </w:t>
      </w:r>
      <w:r w:rsidR="009D01F0" w:rsidRPr="00746EEC">
        <w:rPr>
          <w:rFonts w:ascii="Times New Roman" w:hAnsi="Times New Roman" w:cs="Times New Roman"/>
          <w:sz w:val="28"/>
          <w:szCs w:val="28"/>
        </w:rPr>
        <w:t>(Приложени</w:t>
      </w:r>
      <w:r w:rsidR="00746EEC" w:rsidRPr="00746EEC">
        <w:rPr>
          <w:rFonts w:ascii="Times New Roman" w:hAnsi="Times New Roman" w:cs="Times New Roman"/>
          <w:sz w:val="28"/>
          <w:szCs w:val="28"/>
        </w:rPr>
        <w:t>я</w:t>
      </w:r>
      <w:r w:rsidR="0020519B" w:rsidRPr="00746EEC">
        <w:rPr>
          <w:rFonts w:ascii="Times New Roman" w:hAnsi="Times New Roman" w:cs="Times New Roman"/>
          <w:sz w:val="28"/>
          <w:szCs w:val="28"/>
        </w:rPr>
        <w:t xml:space="preserve"> В, </w:t>
      </w:r>
      <w:r w:rsidR="007A7F0F">
        <w:rPr>
          <w:rFonts w:ascii="Times New Roman" w:hAnsi="Times New Roman" w:cs="Times New Roman"/>
          <w:sz w:val="28"/>
          <w:szCs w:val="28"/>
        </w:rPr>
        <w:t>Г</w:t>
      </w:r>
      <w:r w:rsidR="003B294B" w:rsidRPr="00746EEC">
        <w:rPr>
          <w:rFonts w:ascii="Times New Roman" w:hAnsi="Times New Roman" w:cs="Times New Roman"/>
          <w:sz w:val="28"/>
          <w:szCs w:val="28"/>
        </w:rPr>
        <w:t>)</w:t>
      </w:r>
      <w:r w:rsidRPr="00746EEC">
        <w:rPr>
          <w:rFonts w:ascii="Times New Roman" w:hAnsi="Times New Roman" w:cs="Times New Roman"/>
          <w:sz w:val="28"/>
          <w:szCs w:val="28"/>
        </w:rPr>
        <w:t>. Проводились исследование показателей качества макаронных изделий. Определение качественных характеристик макаронных издели</w:t>
      </w:r>
      <w:r w:rsidR="00600BD6" w:rsidRPr="00746EEC">
        <w:rPr>
          <w:rFonts w:ascii="Times New Roman" w:hAnsi="Times New Roman" w:cs="Times New Roman"/>
          <w:sz w:val="28"/>
          <w:szCs w:val="28"/>
        </w:rPr>
        <w:t>й были проведены в аккредитованных</w:t>
      </w:r>
      <w:r w:rsidRPr="00746EEC">
        <w:rPr>
          <w:rFonts w:ascii="Times New Roman" w:hAnsi="Times New Roman" w:cs="Times New Roman"/>
          <w:sz w:val="28"/>
          <w:szCs w:val="28"/>
        </w:rPr>
        <w:t xml:space="preserve"> испытательных лабораториях соответствии с норм</w:t>
      </w:r>
      <w:r w:rsidR="00FA39D2" w:rsidRPr="00746EEC">
        <w:rPr>
          <w:rFonts w:ascii="Times New Roman" w:hAnsi="Times New Roman" w:cs="Times New Roman"/>
          <w:sz w:val="28"/>
          <w:szCs w:val="28"/>
        </w:rPr>
        <w:t xml:space="preserve">ативно-технической документации в рамках проекта ИРН </w:t>
      </w:r>
      <w:r w:rsidR="00FA39D2" w:rsidRPr="00746EEC">
        <w:rPr>
          <w:rFonts w:ascii="Times New Roman" w:hAnsi="Times New Roman" w:cs="Times New Roman"/>
          <w:sz w:val="28"/>
          <w:szCs w:val="28"/>
          <w:lang w:val="en-US"/>
        </w:rPr>
        <w:t>BR</w:t>
      </w:r>
      <w:r w:rsidR="00FA39D2" w:rsidRPr="00746EEC">
        <w:rPr>
          <w:rFonts w:ascii="Times New Roman" w:hAnsi="Times New Roman" w:cs="Times New Roman"/>
          <w:sz w:val="28"/>
          <w:szCs w:val="28"/>
        </w:rPr>
        <w:t xml:space="preserve"> 12967830 «Развитие инструментов технического регулирования с целью повышения эффективности, безопасности, ресурсосбережения производства пищевой продукции и экологической упаковки»</w:t>
      </w:r>
      <w:r w:rsidR="0099668F" w:rsidRPr="00746EEC">
        <w:rPr>
          <w:rFonts w:ascii="Times New Roman" w:hAnsi="Times New Roman" w:cs="Times New Roman"/>
          <w:sz w:val="28"/>
          <w:szCs w:val="28"/>
        </w:rPr>
        <w:t xml:space="preserve"> </w:t>
      </w:r>
      <w:r w:rsidR="00E177AE" w:rsidRPr="00746EEC">
        <w:rPr>
          <w:rFonts w:ascii="Times New Roman" w:hAnsi="Times New Roman" w:cs="Times New Roman"/>
          <w:sz w:val="28"/>
          <w:szCs w:val="28"/>
        </w:rPr>
        <w:t>(Приложение</w:t>
      </w:r>
      <w:r w:rsidR="0020519B" w:rsidRPr="00746EEC">
        <w:rPr>
          <w:rFonts w:ascii="Times New Roman" w:hAnsi="Times New Roman" w:cs="Times New Roman"/>
          <w:sz w:val="28"/>
          <w:szCs w:val="28"/>
        </w:rPr>
        <w:t xml:space="preserve"> </w:t>
      </w:r>
      <w:r w:rsidR="007A7F0F">
        <w:rPr>
          <w:rFonts w:ascii="Times New Roman" w:hAnsi="Times New Roman" w:cs="Times New Roman"/>
          <w:sz w:val="28"/>
          <w:szCs w:val="28"/>
        </w:rPr>
        <w:t>Д</w:t>
      </w:r>
      <w:r w:rsidR="0099668F" w:rsidRPr="00746EEC">
        <w:rPr>
          <w:rFonts w:ascii="Times New Roman" w:hAnsi="Times New Roman" w:cs="Times New Roman"/>
          <w:sz w:val="28"/>
          <w:szCs w:val="28"/>
        </w:rPr>
        <w:t>)</w:t>
      </w:r>
      <w:r w:rsidR="00FA39D2" w:rsidRPr="00746EEC">
        <w:rPr>
          <w:rFonts w:ascii="Times New Roman" w:hAnsi="Times New Roman" w:cs="Times New Roman"/>
          <w:sz w:val="28"/>
          <w:szCs w:val="28"/>
        </w:rPr>
        <w:t>.</w:t>
      </w:r>
    </w:p>
    <w:p w14:paraId="6AFE4EB7" w14:textId="41B88F12" w:rsidR="008A462B" w:rsidRPr="00746EEC" w:rsidRDefault="008A462B" w:rsidP="00703507">
      <w:pPr>
        <w:pStyle w:val="a9"/>
        <w:spacing w:after="0" w:line="240" w:lineRule="auto"/>
        <w:ind w:left="0" w:firstLine="709"/>
        <w:jc w:val="both"/>
        <w:rPr>
          <w:rFonts w:ascii="Times New Roman" w:hAnsi="Times New Roman" w:cs="Times New Roman"/>
          <w:sz w:val="28"/>
          <w:szCs w:val="28"/>
        </w:rPr>
      </w:pPr>
      <w:r w:rsidRPr="00746EEC">
        <w:rPr>
          <w:rFonts w:ascii="Times New Roman" w:hAnsi="Times New Roman" w:cs="Times New Roman"/>
          <w:sz w:val="28"/>
          <w:szCs w:val="28"/>
        </w:rPr>
        <w:t xml:space="preserve">Макаронные изделия с добавлением 3,8% </w:t>
      </w:r>
      <w:r w:rsidR="000600CE" w:rsidRPr="00746EEC">
        <w:rPr>
          <w:rFonts w:ascii="Times New Roman" w:hAnsi="Times New Roman" w:cs="Times New Roman"/>
          <w:sz w:val="28"/>
          <w:szCs w:val="28"/>
        </w:rPr>
        <w:t>пшенной муки</w:t>
      </w:r>
      <w:r w:rsidRPr="00746EEC">
        <w:rPr>
          <w:rFonts w:ascii="Times New Roman" w:hAnsi="Times New Roman" w:cs="Times New Roman"/>
          <w:sz w:val="28"/>
          <w:szCs w:val="28"/>
        </w:rPr>
        <w:t xml:space="preserve"> направлены на</w:t>
      </w:r>
      <w:r w:rsidRPr="00DB1522">
        <w:rPr>
          <w:rFonts w:ascii="Times New Roman" w:hAnsi="Times New Roman" w:cs="Times New Roman"/>
          <w:sz w:val="28"/>
          <w:szCs w:val="28"/>
        </w:rPr>
        <w:t xml:space="preserve"> исследования в РГП на ПХВ «Центр санитарно-эпидемиологической экспертизы» Медицинского центра Управления Делами Президента Республики Казахстан на соответствие требований ГОСТ 31743-2017 «Изделия </w:t>
      </w:r>
      <w:r w:rsidRPr="00746EEC">
        <w:rPr>
          <w:rFonts w:ascii="Times New Roman" w:hAnsi="Times New Roman" w:cs="Times New Roman"/>
          <w:sz w:val="28"/>
          <w:szCs w:val="28"/>
        </w:rPr>
        <w:t>макаронные. Общие технические условия»</w:t>
      </w:r>
      <w:r w:rsidR="006A6ECE" w:rsidRPr="00746EEC">
        <w:rPr>
          <w:rFonts w:ascii="Times New Roman" w:hAnsi="Times New Roman" w:cs="Times New Roman"/>
          <w:sz w:val="28"/>
          <w:szCs w:val="28"/>
        </w:rPr>
        <w:t xml:space="preserve"> [11</w:t>
      </w:r>
      <w:r w:rsidR="00516A5D" w:rsidRPr="00746EEC">
        <w:rPr>
          <w:rFonts w:ascii="Times New Roman" w:hAnsi="Times New Roman" w:cs="Times New Roman"/>
          <w:sz w:val="28"/>
          <w:szCs w:val="28"/>
        </w:rPr>
        <w:t>5</w:t>
      </w:r>
      <w:r w:rsidR="00FE4902" w:rsidRPr="00746EEC">
        <w:rPr>
          <w:rFonts w:ascii="Times New Roman" w:hAnsi="Times New Roman" w:cs="Times New Roman"/>
          <w:sz w:val="28"/>
          <w:szCs w:val="28"/>
        </w:rPr>
        <w:t>, с.</w:t>
      </w:r>
      <w:r w:rsidR="00746EEC" w:rsidRPr="00746EEC">
        <w:rPr>
          <w:rFonts w:ascii="Times New Roman" w:hAnsi="Times New Roman" w:cs="Times New Roman"/>
          <w:sz w:val="28"/>
          <w:szCs w:val="28"/>
        </w:rPr>
        <w:t xml:space="preserve"> 2-15</w:t>
      </w:r>
      <w:r w:rsidR="006A6ECE" w:rsidRPr="00746EEC">
        <w:rPr>
          <w:rFonts w:ascii="Times New Roman" w:hAnsi="Times New Roman" w:cs="Times New Roman"/>
          <w:sz w:val="28"/>
          <w:szCs w:val="28"/>
        </w:rPr>
        <w:t>]</w:t>
      </w:r>
      <w:r w:rsidRPr="00746EEC">
        <w:rPr>
          <w:rFonts w:ascii="Times New Roman" w:hAnsi="Times New Roman" w:cs="Times New Roman"/>
          <w:sz w:val="28"/>
          <w:szCs w:val="28"/>
        </w:rPr>
        <w:t xml:space="preserve"> и ТР ТС 021</w:t>
      </w:r>
      <w:r w:rsidR="00746EEC">
        <w:rPr>
          <w:rFonts w:ascii="Times New Roman" w:hAnsi="Times New Roman" w:cs="Times New Roman"/>
          <w:sz w:val="28"/>
          <w:szCs w:val="28"/>
        </w:rPr>
        <w:t>/</w:t>
      </w:r>
      <w:r w:rsidRPr="00746EEC">
        <w:rPr>
          <w:rFonts w:ascii="Times New Roman" w:hAnsi="Times New Roman" w:cs="Times New Roman"/>
          <w:sz w:val="28"/>
          <w:szCs w:val="28"/>
        </w:rPr>
        <w:t>2011 «О</w:t>
      </w:r>
      <w:r w:rsidR="0066296C" w:rsidRPr="00746EEC">
        <w:rPr>
          <w:rFonts w:ascii="Times New Roman" w:hAnsi="Times New Roman" w:cs="Times New Roman"/>
          <w:sz w:val="28"/>
          <w:szCs w:val="28"/>
        </w:rPr>
        <w:t> </w:t>
      </w:r>
      <w:r w:rsidRPr="00746EEC">
        <w:rPr>
          <w:rFonts w:ascii="Times New Roman" w:hAnsi="Times New Roman" w:cs="Times New Roman"/>
          <w:sz w:val="28"/>
          <w:szCs w:val="28"/>
        </w:rPr>
        <w:t>безопасности пищевой продукции»</w:t>
      </w:r>
      <w:r w:rsidR="00516A5D" w:rsidRPr="00746EEC">
        <w:rPr>
          <w:rFonts w:ascii="Times New Roman" w:hAnsi="Times New Roman" w:cs="Times New Roman"/>
          <w:sz w:val="28"/>
          <w:szCs w:val="28"/>
        </w:rPr>
        <w:t xml:space="preserve"> [112</w:t>
      </w:r>
      <w:r w:rsidR="00FE4902" w:rsidRPr="00746EEC">
        <w:rPr>
          <w:rFonts w:ascii="Times New Roman" w:hAnsi="Times New Roman" w:cs="Times New Roman"/>
          <w:sz w:val="28"/>
          <w:szCs w:val="28"/>
        </w:rPr>
        <w:t>, с.</w:t>
      </w:r>
      <w:r w:rsidR="00746EEC" w:rsidRPr="00746EEC">
        <w:rPr>
          <w:rFonts w:ascii="Times New Roman" w:hAnsi="Times New Roman" w:cs="Times New Roman"/>
          <w:sz w:val="28"/>
          <w:szCs w:val="28"/>
        </w:rPr>
        <w:t xml:space="preserve"> 2-241</w:t>
      </w:r>
      <w:r w:rsidR="00516A5D" w:rsidRPr="00746EEC">
        <w:rPr>
          <w:rFonts w:ascii="Times New Roman" w:hAnsi="Times New Roman" w:cs="Times New Roman"/>
          <w:sz w:val="28"/>
          <w:szCs w:val="28"/>
        </w:rPr>
        <w:t>]</w:t>
      </w:r>
      <w:r w:rsidRPr="00746EEC">
        <w:rPr>
          <w:rFonts w:ascii="Times New Roman" w:hAnsi="Times New Roman" w:cs="Times New Roman"/>
          <w:sz w:val="28"/>
          <w:szCs w:val="28"/>
        </w:rPr>
        <w:t xml:space="preserve">. </w:t>
      </w:r>
      <w:r w:rsidR="000600CE" w:rsidRPr="00746EEC">
        <w:rPr>
          <w:rFonts w:ascii="Times New Roman" w:hAnsi="Times New Roman" w:cs="Times New Roman"/>
          <w:sz w:val="28"/>
          <w:szCs w:val="28"/>
        </w:rPr>
        <w:t>Имеются п</w:t>
      </w:r>
      <w:r w:rsidRPr="00746EEC">
        <w:rPr>
          <w:rFonts w:ascii="Times New Roman" w:hAnsi="Times New Roman" w:cs="Times New Roman"/>
          <w:sz w:val="28"/>
          <w:szCs w:val="28"/>
        </w:rPr>
        <w:t>ротокола исп</w:t>
      </w:r>
      <w:r w:rsidR="00F863B7" w:rsidRPr="00746EEC">
        <w:rPr>
          <w:rFonts w:ascii="Times New Roman" w:hAnsi="Times New Roman" w:cs="Times New Roman"/>
          <w:sz w:val="28"/>
          <w:szCs w:val="28"/>
        </w:rPr>
        <w:t>ытаний</w:t>
      </w:r>
      <w:r w:rsidR="006A6ECE" w:rsidRPr="00746EEC">
        <w:rPr>
          <w:rFonts w:ascii="Times New Roman" w:hAnsi="Times New Roman" w:cs="Times New Roman"/>
          <w:sz w:val="28"/>
          <w:szCs w:val="28"/>
        </w:rPr>
        <w:t xml:space="preserve"> </w:t>
      </w:r>
      <w:r w:rsidR="00F863B7" w:rsidRPr="00746EEC">
        <w:rPr>
          <w:rFonts w:ascii="Times New Roman" w:hAnsi="Times New Roman" w:cs="Times New Roman"/>
          <w:sz w:val="28"/>
          <w:szCs w:val="28"/>
        </w:rPr>
        <w:t>№4326</w:t>
      </w:r>
      <w:r w:rsidRPr="00746EEC">
        <w:rPr>
          <w:rFonts w:ascii="Times New Roman" w:hAnsi="Times New Roman" w:cs="Times New Roman"/>
          <w:sz w:val="28"/>
          <w:szCs w:val="28"/>
        </w:rPr>
        <w:t xml:space="preserve"> </w:t>
      </w:r>
      <w:r w:rsidR="00F863B7" w:rsidRPr="00746EEC">
        <w:rPr>
          <w:rFonts w:ascii="Times New Roman" w:hAnsi="Times New Roman" w:cs="Times New Roman"/>
          <w:sz w:val="28"/>
          <w:szCs w:val="28"/>
        </w:rPr>
        <w:t>от</w:t>
      </w:r>
      <w:r w:rsidR="00E177AE" w:rsidRPr="00746EEC">
        <w:rPr>
          <w:rFonts w:ascii="Times New Roman" w:hAnsi="Times New Roman" w:cs="Times New Roman"/>
          <w:sz w:val="28"/>
          <w:szCs w:val="28"/>
        </w:rPr>
        <w:t xml:space="preserve"> </w:t>
      </w:r>
      <w:r w:rsidR="00F863B7" w:rsidRPr="00746EEC">
        <w:rPr>
          <w:rFonts w:ascii="Times New Roman" w:hAnsi="Times New Roman" w:cs="Times New Roman"/>
          <w:sz w:val="28"/>
          <w:szCs w:val="28"/>
        </w:rPr>
        <w:t>20 октября</w:t>
      </w:r>
      <w:r w:rsidRPr="00746EEC">
        <w:rPr>
          <w:rFonts w:ascii="Times New Roman" w:hAnsi="Times New Roman" w:cs="Times New Roman"/>
          <w:sz w:val="28"/>
          <w:szCs w:val="28"/>
        </w:rPr>
        <w:t xml:space="preserve"> 2022 года</w:t>
      </w:r>
      <w:r w:rsidR="009E42C3" w:rsidRPr="00746EEC">
        <w:rPr>
          <w:rFonts w:ascii="Times New Roman" w:hAnsi="Times New Roman" w:cs="Times New Roman"/>
          <w:sz w:val="28"/>
          <w:szCs w:val="28"/>
        </w:rPr>
        <w:t xml:space="preserve"> </w:t>
      </w:r>
      <w:r w:rsidR="00E177AE" w:rsidRPr="00746EEC">
        <w:rPr>
          <w:rFonts w:ascii="Times New Roman" w:hAnsi="Times New Roman" w:cs="Times New Roman"/>
          <w:sz w:val="28"/>
          <w:szCs w:val="28"/>
        </w:rPr>
        <w:t xml:space="preserve">(Приложение </w:t>
      </w:r>
      <w:r w:rsidR="007A7F0F">
        <w:rPr>
          <w:rFonts w:ascii="Times New Roman" w:hAnsi="Times New Roman" w:cs="Times New Roman"/>
          <w:sz w:val="28"/>
          <w:szCs w:val="28"/>
        </w:rPr>
        <w:t>Е</w:t>
      </w:r>
      <w:r w:rsidR="009E42C3" w:rsidRPr="00746EEC">
        <w:rPr>
          <w:rFonts w:ascii="Times New Roman" w:hAnsi="Times New Roman" w:cs="Times New Roman"/>
          <w:sz w:val="28"/>
          <w:szCs w:val="28"/>
        </w:rPr>
        <w:t>)</w:t>
      </w:r>
      <w:r w:rsidRPr="00746EEC">
        <w:rPr>
          <w:rFonts w:ascii="Times New Roman" w:hAnsi="Times New Roman" w:cs="Times New Roman"/>
          <w:sz w:val="28"/>
          <w:szCs w:val="28"/>
        </w:rPr>
        <w:t>.</w:t>
      </w:r>
      <w:r w:rsidR="000600CE" w:rsidRPr="00746EEC">
        <w:rPr>
          <w:rFonts w:ascii="Times New Roman" w:hAnsi="Times New Roman" w:cs="Times New Roman"/>
          <w:sz w:val="28"/>
          <w:szCs w:val="28"/>
        </w:rPr>
        <w:t xml:space="preserve"> Результаты исп</w:t>
      </w:r>
      <w:r w:rsidR="00155A4B" w:rsidRPr="00746EEC">
        <w:rPr>
          <w:rFonts w:ascii="Times New Roman" w:hAnsi="Times New Roman" w:cs="Times New Roman"/>
          <w:sz w:val="28"/>
          <w:szCs w:val="28"/>
        </w:rPr>
        <w:t>ытаний представлены в таблице</w:t>
      </w:r>
      <w:r w:rsidR="0066296C" w:rsidRPr="00746EEC">
        <w:rPr>
          <w:rFonts w:ascii="Times New Roman" w:hAnsi="Times New Roman" w:cs="Times New Roman"/>
          <w:sz w:val="28"/>
          <w:szCs w:val="28"/>
        </w:rPr>
        <w:t> </w:t>
      </w:r>
      <w:r w:rsidR="00155A4B" w:rsidRPr="00746EEC">
        <w:rPr>
          <w:rFonts w:ascii="Times New Roman" w:hAnsi="Times New Roman" w:cs="Times New Roman"/>
          <w:sz w:val="28"/>
          <w:szCs w:val="28"/>
        </w:rPr>
        <w:t>31</w:t>
      </w:r>
      <w:r w:rsidR="000600CE" w:rsidRPr="00746EEC">
        <w:rPr>
          <w:rFonts w:ascii="Times New Roman" w:hAnsi="Times New Roman" w:cs="Times New Roman"/>
          <w:sz w:val="28"/>
          <w:szCs w:val="28"/>
        </w:rPr>
        <w:t>.</w:t>
      </w:r>
    </w:p>
    <w:p w14:paraId="5B95FC05" w14:textId="77777777" w:rsidR="00696F6B" w:rsidRPr="00746EEC" w:rsidRDefault="00696F6B" w:rsidP="00703507">
      <w:pPr>
        <w:pStyle w:val="a9"/>
        <w:spacing w:after="0" w:line="240" w:lineRule="auto"/>
        <w:ind w:left="0" w:firstLine="709"/>
        <w:jc w:val="both"/>
        <w:rPr>
          <w:rFonts w:ascii="Times New Roman" w:hAnsi="Times New Roman" w:cs="Times New Roman"/>
          <w:sz w:val="28"/>
          <w:szCs w:val="28"/>
        </w:rPr>
      </w:pPr>
    </w:p>
    <w:p w14:paraId="391EC109" w14:textId="5CEC2EEB" w:rsidR="008E1412" w:rsidRDefault="00D03FA6" w:rsidP="000600CE">
      <w:pPr>
        <w:pStyle w:val="a9"/>
        <w:spacing w:after="0" w:line="240" w:lineRule="auto"/>
        <w:ind w:left="0"/>
        <w:jc w:val="both"/>
        <w:rPr>
          <w:rFonts w:ascii="Times New Roman" w:hAnsi="Times New Roman" w:cs="Times New Roman"/>
          <w:sz w:val="28"/>
          <w:szCs w:val="28"/>
        </w:rPr>
      </w:pPr>
      <w:r w:rsidRPr="00DB1522">
        <w:rPr>
          <w:rFonts w:ascii="Times New Roman" w:hAnsi="Times New Roman" w:cs="Times New Roman"/>
          <w:sz w:val="28"/>
          <w:szCs w:val="28"/>
        </w:rPr>
        <w:t xml:space="preserve">Таблица </w:t>
      </w:r>
      <w:r w:rsidR="00155A4B">
        <w:rPr>
          <w:rFonts w:ascii="Times New Roman" w:hAnsi="Times New Roman" w:cs="Times New Roman"/>
          <w:sz w:val="28"/>
          <w:szCs w:val="28"/>
        </w:rPr>
        <w:t>31</w:t>
      </w:r>
      <w:r w:rsidR="008E1412" w:rsidRPr="00DB1522">
        <w:rPr>
          <w:rFonts w:ascii="Times New Roman" w:hAnsi="Times New Roman" w:cs="Times New Roman"/>
          <w:sz w:val="28"/>
          <w:szCs w:val="28"/>
        </w:rPr>
        <w:t xml:space="preserve"> </w:t>
      </w:r>
      <w:r w:rsidR="0066296C">
        <w:rPr>
          <w:rFonts w:ascii="Times New Roman" w:hAnsi="Times New Roman" w:cs="Times New Roman"/>
          <w:sz w:val="28"/>
          <w:szCs w:val="28"/>
        </w:rPr>
        <w:t>–</w:t>
      </w:r>
      <w:r w:rsidR="008E1412" w:rsidRPr="00DB1522">
        <w:rPr>
          <w:rFonts w:ascii="Times New Roman" w:hAnsi="Times New Roman" w:cs="Times New Roman"/>
          <w:sz w:val="28"/>
          <w:szCs w:val="28"/>
        </w:rPr>
        <w:t xml:space="preserve"> </w:t>
      </w:r>
      <w:r w:rsidR="00F863B7" w:rsidRPr="00DB1522">
        <w:rPr>
          <w:rFonts w:ascii="Times New Roman" w:hAnsi="Times New Roman" w:cs="Times New Roman"/>
          <w:sz w:val="28"/>
          <w:szCs w:val="28"/>
        </w:rPr>
        <w:t xml:space="preserve">Результаты испытаний макаронных изделий с добавлением </w:t>
      </w:r>
      <w:r w:rsidR="00B06C2E" w:rsidRPr="00DB1522">
        <w:rPr>
          <w:rFonts w:ascii="Times New Roman" w:hAnsi="Times New Roman" w:cs="Times New Roman"/>
          <w:sz w:val="28"/>
          <w:szCs w:val="28"/>
        </w:rPr>
        <w:t>пшен</w:t>
      </w:r>
      <w:r w:rsidR="000600CE">
        <w:rPr>
          <w:rFonts w:ascii="Times New Roman" w:hAnsi="Times New Roman" w:cs="Times New Roman"/>
          <w:sz w:val="28"/>
          <w:szCs w:val="28"/>
        </w:rPr>
        <w:t>ной муки</w:t>
      </w:r>
      <w:r w:rsidR="00B06C2E" w:rsidRPr="00DB1522">
        <w:rPr>
          <w:rFonts w:ascii="Times New Roman" w:hAnsi="Times New Roman" w:cs="Times New Roman"/>
          <w:sz w:val="28"/>
          <w:szCs w:val="28"/>
        </w:rPr>
        <w:t xml:space="preserve"> </w:t>
      </w:r>
    </w:p>
    <w:p w14:paraId="6BD0C29E" w14:textId="77777777" w:rsidR="0066296C" w:rsidRPr="0066296C" w:rsidRDefault="0066296C" w:rsidP="000600CE">
      <w:pPr>
        <w:pStyle w:val="a9"/>
        <w:spacing w:after="0" w:line="240" w:lineRule="auto"/>
        <w:ind w:left="0"/>
        <w:jc w:val="both"/>
        <w:rPr>
          <w:rFonts w:ascii="Times New Roman" w:hAnsi="Times New Roman" w:cs="Times New Roman"/>
          <w:sz w:val="16"/>
          <w:szCs w:val="16"/>
        </w:rPr>
      </w:pPr>
    </w:p>
    <w:tbl>
      <w:tblPr>
        <w:tblStyle w:val="a3"/>
        <w:tblW w:w="0" w:type="auto"/>
        <w:jc w:val="center"/>
        <w:tblLook w:val="04A0" w:firstRow="1" w:lastRow="0" w:firstColumn="1" w:lastColumn="0" w:noHBand="0" w:noVBand="1"/>
      </w:tblPr>
      <w:tblGrid>
        <w:gridCol w:w="3114"/>
        <w:gridCol w:w="1984"/>
        <w:gridCol w:w="2694"/>
        <w:gridCol w:w="1700"/>
      </w:tblGrid>
      <w:tr w:rsidR="00F863B7" w:rsidRPr="0066296C" w14:paraId="6597CC71" w14:textId="77777777" w:rsidTr="0066296C">
        <w:trPr>
          <w:jc w:val="center"/>
        </w:trPr>
        <w:tc>
          <w:tcPr>
            <w:tcW w:w="3114" w:type="dxa"/>
            <w:vAlign w:val="center"/>
          </w:tcPr>
          <w:p w14:paraId="6BE0482A" w14:textId="77777777" w:rsidR="00F863B7" w:rsidRPr="0066296C" w:rsidRDefault="00F863B7" w:rsidP="0066296C">
            <w:pPr>
              <w:pStyle w:val="a9"/>
              <w:ind w:left="0"/>
              <w:jc w:val="center"/>
              <w:rPr>
                <w:rFonts w:ascii="Times New Roman" w:hAnsi="Times New Roman" w:cs="Times New Roman"/>
                <w:sz w:val="24"/>
                <w:szCs w:val="24"/>
              </w:rPr>
            </w:pPr>
            <w:r w:rsidRPr="0066296C">
              <w:rPr>
                <w:rFonts w:ascii="Times New Roman" w:hAnsi="Times New Roman" w:cs="Times New Roman"/>
                <w:sz w:val="24"/>
                <w:szCs w:val="24"/>
              </w:rPr>
              <w:t>Наименование показателя</w:t>
            </w:r>
          </w:p>
        </w:tc>
        <w:tc>
          <w:tcPr>
            <w:tcW w:w="1984" w:type="dxa"/>
            <w:vAlign w:val="center"/>
          </w:tcPr>
          <w:p w14:paraId="163D618E" w14:textId="77777777" w:rsidR="00F863B7" w:rsidRPr="0066296C" w:rsidRDefault="00F863B7" w:rsidP="0066296C">
            <w:pPr>
              <w:pStyle w:val="a9"/>
              <w:ind w:left="0"/>
              <w:jc w:val="center"/>
              <w:rPr>
                <w:rFonts w:ascii="Times New Roman" w:hAnsi="Times New Roman" w:cs="Times New Roman"/>
                <w:sz w:val="24"/>
                <w:szCs w:val="24"/>
              </w:rPr>
            </w:pPr>
            <w:r w:rsidRPr="0066296C">
              <w:rPr>
                <w:rFonts w:ascii="Times New Roman" w:hAnsi="Times New Roman" w:cs="Times New Roman"/>
                <w:sz w:val="24"/>
                <w:szCs w:val="24"/>
              </w:rPr>
              <w:t>Характеристика</w:t>
            </w:r>
          </w:p>
        </w:tc>
        <w:tc>
          <w:tcPr>
            <w:tcW w:w="2694" w:type="dxa"/>
            <w:vAlign w:val="center"/>
          </w:tcPr>
          <w:p w14:paraId="4BD44673" w14:textId="77777777" w:rsidR="00F863B7" w:rsidRPr="0066296C" w:rsidRDefault="00F863B7" w:rsidP="0066296C">
            <w:pPr>
              <w:pStyle w:val="a9"/>
              <w:ind w:left="0"/>
              <w:jc w:val="center"/>
              <w:rPr>
                <w:rFonts w:ascii="Times New Roman" w:hAnsi="Times New Roman" w:cs="Times New Roman"/>
                <w:sz w:val="24"/>
                <w:szCs w:val="24"/>
              </w:rPr>
            </w:pPr>
            <w:r w:rsidRPr="0066296C">
              <w:rPr>
                <w:rFonts w:ascii="Times New Roman" w:hAnsi="Times New Roman" w:cs="Times New Roman"/>
                <w:sz w:val="24"/>
                <w:szCs w:val="24"/>
              </w:rPr>
              <w:t>Результат</w:t>
            </w:r>
          </w:p>
        </w:tc>
        <w:tc>
          <w:tcPr>
            <w:tcW w:w="1700" w:type="dxa"/>
            <w:vAlign w:val="center"/>
          </w:tcPr>
          <w:p w14:paraId="299F76A8" w14:textId="77777777" w:rsidR="00F863B7" w:rsidRPr="0066296C" w:rsidRDefault="00F863B7" w:rsidP="0066296C">
            <w:pPr>
              <w:pStyle w:val="a9"/>
              <w:ind w:left="0"/>
              <w:jc w:val="center"/>
              <w:rPr>
                <w:rFonts w:ascii="Times New Roman" w:hAnsi="Times New Roman" w:cs="Times New Roman"/>
                <w:sz w:val="24"/>
                <w:szCs w:val="24"/>
              </w:rPr>
            </w:pPr>
            <w:r w:rsidRPr="0066296C">
              <w:rPr>
                <w:rFonts w:ascii="Times New Roman" w:hAnsi="Times New Roman" w:cs="Times New Roman"/>
                <w:sz w:val="24"/>
                <w:szCs w:val="24"/>
              </w:rPr>
              <w:t>НД на методы испытаний</w:t>
            </w:r>
          </w:p>
        </w:tc>
      </w:tr>
      <w:tr w:rsidR="00F863B7" w:rsidRPr="0066296C" w14:paraId="5C38E831" w14:textId="77777777" w:rsidTr="0066296C">
        <w:trPr>
          <w:jc w:val="center"/>
        </w:trPr>
        <w:tc>
          <w:tcPr>
            <w:tcW w:w="3114" w:type="dxa"/>
          </w:tcPr>
          <w:p w14:paraId="0B8AFAD9" w14:textId="77777777" w:rsidR="00F863B7" w:rsidRPr="0066296C" w:rsidRDefault="00F863B7" w:rsidP="00703507">
            <w:pPr>
              <w:pStyle w:val="a9"/>
              <w:ind w:left="0"/>
              <w:jc w:val="both"/>
              <w:rPr>
                <w:rFonts w:ascii="Times New Roman" w:hAnsi="Times New Roman" w:cs="Times New Roman"/>
                <w:sz w:val="24"/>
                <w:szCs w:val="24"/>
              </w:rPr>
            </w:pPr>
            <w:r w:rsidRPr="0066296C">
              <w:rPr>
                <w:rFonts w:ascii="Times New Roman" w:hAnsi="Times New Roman" w:cs="Times New Roman"/>
                <w:sz w:val="24"/>
                <w:szCs w:val="24"/>
              </w:rPr>
              <w:t>Кислотность изделий, град, не более:</w:t>
            </w:r>
          </w:p>
          <w:p w14:paraId="6DC60A9B" w14:textId="77777777" w:rsidR="00F863B7" w:rsidRPr="0066296C" w:rsidRDefault="00F863B7" w:rsidP="00703507">
            <w:pPr>
              <w:pStyle w:val="a9"/>
              <w:ind w:left="0"/>
              <w:jc w:val="both"/>
              <w:rPr>
                <w:rFonts w:ascii="Times New Roman" w:hAnsi="Times New Roman" w:cs="Times New Roman"/>
                <w:sz w:val="24"/>
                <w:szCs w:val="24"/>
              </w:rPr>
            </w:pPr>
            <w:r w:rsidRPr="0066296C">
              <w:rPr>
                <w:rFonts w:ascii="Times New Roman" w:hAnsi="Times New Roman" w:cs="Times New Roman"/>
                <w:sz w:val="24"/>
                <w:szCs w:val="24"/>
              </w:rPr>
              <w:t>- томатных</w:t>
            </w:r>
          </w:p>
          <w:p w14:paraId="6191C9DA" w14:textId="77777777" w:rsidR="00F863B7" w:rsidRPr="0066296C" w:rsidRDefault="00F863B7" w:rsidP="00703507">
            <w:pPr>
              <w:pStyle w:val="a9"/>
              <w:ind w:left="0"/>
              <w:jc w:val="both"/>
              <w:rPr>
                <w:rFonts w:ascii="Times New Roman" w:hAnsi="Times New Roman" w:cs="Times New Roman"/>
                <w:sz w:val="24"/>
                <w:szCs w:val="24"/>
              </w:rPr>
            </w:pPr>
            <w:r w:rsidRPr="0066296C">
              <w:rPr>
                <w:rFonts w:ascii="Times New Roman" w:hAnsi="Times New Roman" w:cs="Times New Roman"/>
                <w:sz w:val="24"/>
                <w:szCs w:val="24"/>
              </w:rPr>
              <w:t>- остальных</w:t>
            </w:r>
          </w:p>
        </w:tc>
        <w:tc>
          <w:tcPr>
            <w:tcW w:w="1984" w:type="dxa"/>
          </w:tcPr>
          <w:p w14:paraId="30F99F9D" w14:textId="77777777" w:rsidR="00F863B7" w:rsidRPr="0066296C" w:rsidRDefault="00F863B7" w:rsidP="00703507">
            <w:pPr>
              <w:pStyle w:val="a9"/>
              <w:ind w:left="0"/>
              <w:jc w:val="center"/>
              <w:rPr>
                <w:rFonts w:ascii="Times New Roman" w:hAnsi="Times New Roman" w:cs="Times New Roman"/>
                <w:sz w:val="24"/>
                <w:szCs w:val="24"/>
              </w:rPr>
            </w:pPr>
          </w:p>
          <w:p w14:paraId="3D98B374" w14:textId="77777777" w:rsidR="00F863B7" w:rsidRPr="0066296C" w:rsidRDefault="00F863B7" w:rsidP="00703507">
            <w:pPr>
              <w:pStyle w:val="a9"/>
              <w:ind w:left="0"/>
              <w:jc w:val="center"/>
              <w:rPr>
                <w:rFonts w:ascii="Times New Roman" w:hAnsi="Times New Roman" w:cs="Times New Roman"/>
                <w:sz w:val="24"/>
                <w:szCs w:val="24"/>
              </w:rPr>
            </w:pPr>
          </w:p>
          <w:p w14:paraId="26293040" w14:textId="77777777" w:rsidR="00F863B7" w:rsidRPr="0066296C" w:rsidRDefault="00F863B7" w:rsidP="00703507">
            <w:pPr>
              <w:pStyle w:val="a9"/>
              <w:ind w:left="0"/>
              <w:jc w:val="center"/>
              <w:rPr>
                <w:rFonts w:ascii="Times New Roman" w:hAnsi="Times New Roman" w:cs="Times New Roman"/>
                <w:sz w:val="24"/>
                <w:szCs w:val="24"/>
              </w:rPr>
            </w:pPr>
            <w:r w:rsidRPr="0066296C">
              <w:rPr>
                <w:rFonts w:ascii="Times New Roman" w:hAnsi="Times New Roman" w:cs="Times New Roman"/>
                <w:sz w:val="24"/>
                <w:szCs w:val="24"/>
              </w:rPr>
              <w:t>10</w:t>
            </w:r>
          </w:p>
          <w:p w14:paraId="152CC931" w14:textId="77777777" w:rsidR="00F863B7" w:rsidRPr="0066296C" w:rsidRDefault="00F863B7" w:rsidP="00703507">
            <w:pPr>
              <w:pStyle w:val="a9"/>
              <w:ind w:left="0"/>
              <w:jc w:val="center"/>
              <w:rPr>
                <w:rFonts w:ascii="Times New Roman" w:hAnsi="Times New Roman" w:cs="Times New Roman"/>
                <w:sz w:val="24"/>
                <w:szCs w:val="24"/>
              </w:rPr>
            </w:pPr>
            <w:r w:rsidRPr="0066296C">
              <w:rPr>
                <w:rFonts w:ascii="Times New Roman" w:hAnsi="Times New Roman" w:cs="Times New Roman"/>
                <w:sz w:val="24"/>
                <w:szCs w:val="24"/>
              </w:rPr>
              <w:t>4</w:t>
            </w:r>
          </w:p>
        </w:tc>
        <w:tc>
          <w:tcPr>
            <w:tcW w:w="2694" w:type="dxa"/>
          </w:tcPr>
          <w:p w14:paraId="722F0A48" w14:textId="77777777" w:rsidR="00F863B7" w:rsidRPr="0066296C" w:rsidRDefault="00F863B7" w:rsidP="00703507">
            <w:pPr>
              <w:pStyle w:val="a9"/>
              <w:ind w:left="0"/>
              <w:jc w:val="both"/>
              <w:rPr>
                <w:rFonts w:ascii="Times New Roman" w:hAnsi="Times New Roman" w:cs="Times New Roman"/>
                <w:sz w:val="24"/>
                <w:szCs w:val="24"/>
              </w:rPr>
            </w:pPr>
          </w:p>
          <w:p w14:paraId="11AA4FD0" w14:textId="77777777" w:rsidR="00F863B7" w:rsidRPr="0066296C" w:rsidRDefault="00F863B7" w:rsidP="00703507">
            <w:pPr>
              <w:pStyle w:val="a9"/>
              <w:ind w:left="0"/>
              <w:jc w:val="both"/>
              <w:rPr>
                <w:rFonts w:ascii="Times New Roman" w:hAnsi="Times New Roman" w:cs="Times New Roman"/>
                <w:sz w:val="24"/>
                <w:szCs w:val="24"/>
              </w:rPr>
            </w:pPr>
          </w:p>
          <w:p w14:paraId="0C81B483" w14:textId="77777777" w:rsidR="00F863B7" w:rsidRPr="0066296C" w:rsidRDefault="00F863B7" w:rsidP="00703507">
            <w:pPr>
              <w:pStyle w:val="a9"/>
              <w:ind w:left="0"/>
              <w:jc w:val="both"/>
              <w:rPr>
                <w:rFonts w:ascii="Times New Roman" w:hAnsi="Times New Roman" w:cs="Times New Roman"/>
                <w:sz w:val="24"/>
                <w:szCs w:val="24"/>
              </w:rPr>
            </w:pPr>
          </w:p>
          <w:p w14:paraId="66F6AFEC" w14:textId="77777777" w:rsidR="00F863B7" w:rsidRPr="0066296C" w:rsidRDefault="00F863B7" w:rsidP="00703507">
            <w:pPr>
              <w:pStyle w:val="a9"/>
              <w:ind w:left="0"/>
              <w:jc w:val="center"/>
              <w:rPr>
                <w:rFonts w:ascii="Times New Roman" w:hAnsi="Times New Roman" w:cs="Times New Roman"/>
                <w:sz w:val="24"/>
                <w:szCs w:val="24"/>
              </w:rPr>
            </w:pPr>
            <w:r w:rsidRPr="0066296C">
              <w:rPr>
                <w:rFonts w:ascii="Times New Roman" w:hAnsi="Times New Roman" w:cs="Times New Roman"/>
                <w:sz w:val="24"/>
                <w:szCs w:val="24"/>
              </w:rPr>
              <w:t>1,05</w:t>
            </w:r>
          </w:p>
        </w:tc>
        <w:tc>
          <w:tcPr>
            <w:tcW w:w="1700" w:type="dxa"/>
          </w:tcPr>
          <w:p w14:paraId="20C7E2A1" w14:textId="77777777" w:rsidR="00175F81" w:rsidRPr="0066296C" w:rsidRDefault="00175F81" w:rsidP="00591C19">
            <w:pPr>
              <w:pStyle w:val="a9"/>
              <w:ind w:left="0"/>
              <w:jc w:val="center"/>
              <w:rPr>
                <w:rFonts w:ascii="Times New Roman" w:hAnsi="Times New Roman" w:cs="Times New Roman"/>
                <w:sz w:val="24"/>
                <w:szCs w:val="24"/>
              </w:rPr>
            </w:pPr>
          </w:p>
          <w:p w14:paraId="2F4DF190" w14:textId="64157E1D" w:rsidR="00F863B7" w:rsidRPr="0066296C" w:rsidRDefault="00F863B7" w:rsidP="00FF0959">
            <w:pPr>
              <w:pStyle w:val="a9"/>
              <w:ind w:left="0"/>
              <w:jc w:val="center"/>
              <w:rPr>
                <w:rFonts w:ascii="Times New Roman" w:hAnsi="Times New Roman" w:cs="Times New Roman"/>
                <w:sz w:val="24"/>
                <w:szCs w:val="24"/>
              </w:rPr>
            </w:pPr>
            <w:r w:rsidRPr="0066296C">
              <w:rPr>
                <w:rFonts w:ascii="Times New Roman" w:hAnsi="Times New Roman" w:cs="Times New Roman"/>
                <w:sz w:val="24"/>
                <w:szCs w:val="24"/>
              </w:rPr>
              <w:t>ГОСТ 31694</w:t>
            </w:r>
            <w:r w:rsidR="004B4020" w:rsidRPr="0066296C">
              <w:rPr>
                <w:rFonts w:ascii="Times New Roman" w:hAnsi="Times New Roman" w:cs="Times New Roman"/>
                <w:sz w:val="24"/>
                <w:szCs w:val="24"/>
              </w:rPr>
              <w:t xml:space="preserve"> </w:t>
            </w:r>
          </w:p>
        </w:tc>
      </w:tr>
      <w:tr w:rsidR="00F863B7" w:rsidRPr="0066296C" w14:paraId="5AB73040" w14:textId="77777777" w:rsidTr="0066296C">
        <w:trPr>
          <w:jc w:val="center"/>
        </w:trPr>
        <w:tc>
          <w:tcPr>
            <w:tcW w:w="3114" w:type="dxa"/>
          </w:tcPr>
          <w:p w14:paraId="0E309990" w14:textId="77777777" w:rsidR="00F863B7" w:rsidRPr="0066296C" w:rsidRDefault="00F863B7" w:rsidP="00703507">
            <w:pPr>
              <w:pStyle w:val="a9"/>
              <w:ind w:left="0"/>
              <w:jc w:val="both"/>
              <w:rPr>
                <w:rFonts w:ascii="Times New Roman" w:hAnsi="Times New Roman" w:cs="Times New Roman"/>
                <w:sz w:val="24"/>
                <w:szCs w:val="24"/>
              </w:rPr>
            </w:pPr>
            <w:r w:rsidRPr="0066296C">
              <w:rPr>
                <w:rFonts w:ascii="Times New Roman" w:hAnsi="Times New Roman" w:cs="Times New Roman"/>
                <w:sz w:val="24"/>
                <w:szCs w:val="24"/>
              </w:rPr>
              <w:t>Клейковина сырья:</w:t>
            </w:r>
          </w:p>
          <w:p w14:paraId="797FE327" w14:textId="77777777" w:rsidR="00F863B7" w:rsidRPr="0066296C" w:rsidRDefault="00F863B7" w:rsidP="00703507">
            <w:pPr>
              <w:pStyle w:val="a9"/>
              <w:ind w:left="0"/>
              <w:jc w:val="both"/>
              <w:rPr>
                <w:rFonts w:ascii="Times New Roman" w:hAnsi="Times New Roman" w:cs="Times New Roman"/>
                <w:sz w:val="24"/>
                <w:szCs w:val="24"/>
              </w:rPr>
            </w:pPr>
            <w:r w:rsidRPr="0066296C">
              <w:rPr>
                <w:rFonts w:ascii="Times New Roman" w:hAnsi="Times New Roman" w:cs="Times New Roman"/>
                <w:sz w:val="24"/>
                <w:szCs w:val="24"/>
              </w:rPr>
              <w:t>количество, % не менее</w:t>
            </w:r>
          </w:p>
        </w:tc>
        <w:tc>
          <w:tcPr>
            <w:tcW w:w="1984" w:type="dxa"/>
          </w:tcPr>
          <w:p w14:paraId="3A3A5810" w14:textId="77777777" w:rsidR="00F863B7" w:rsidRPr="0066296C" w:rsidRDefault="00F863B7" w:rsidP="00703507">
            <w:pPr>
              <w:pStyle w:val="a9"/>
              <w:ind w:left="0"/>
              <w:jc w:val="center"/>
              <w:rPr>
                <w:rFonts w:ascii="Times New Roman" w:hAnsi="Times New Roman" w:cs="Times New Roman"/>
                <w:sz w:val="24"/>
                <w:szCs w:val="24"/>
              </w:rPr>
            </w:pPr>
          </w:p>
          <w:p w14:paraId="6B513241" w14:textId="77777777" w:rsidR="00F863B7" w:rsidRPr="0066296C" w:rsidRDefault="00F863B7" w:rsidP="00703507">
            <w:pPr>
              <w:pStyle w:val="a9"/>
              <w:ind w:left="0"/>
              <w:jc w:val="center"/>
              <w:rPr>
                <w:rFonts w:ascii="Times New Roman" w:hAnsi="Times New Roman" w:cs="Times New Roman"/>
                <w:sz w:val="24"/>
                <w:szCs w:val="24"/>
              </w:rPr>
            </w:pPr>
            <w:r w:rsidRPr="0066296C">
              <w:rPr>
                <w:rFonts w:ascii="Times New Roman" w:hAnsi="Times New Roman" w:cs="Times New Roman"/>
                <w:sz w:val="24"/>
                <w:szCs w:val="24"/>
              </w:rPr>
              <w:t>-</w:t>
            </w:r>
          </w:p>
        </w:tc>
        <w:tc>
          <w:tcPr>
            <w:tcW w:w="2694" w:type="dxa"/>
          </w:tcPr>
          <w:p w14:paraId="2501DCA7" w14:textId="77777777" w:rsidR="00F863B7" w:rsidRPr="0066296C" w:rsidRDefault="00F863B7" w:rsidP="00703507">
            <w:pPr>
              <w:pStyle w:val="a9"/>
              <w:ind w:left="0"/>
              <w:jc w:val="center"/>
              <w:rPr>
                <w:rFonts w:ascii="Times New Roman" w:hAnsi="Times New Roman" w:cs="Times New Roman"/>
                <w:sz w:val="24"/>
                <w:szCs w:val="24"/>
              </w:rPr>
            </w:pPr>
          </w:p>
          <w:p w14:paraId="537AC204" w14:textId="77777777" w:rsidR="00F863B7" w:rsidRPr="0066296C" w:rsidRDefault="00F863B7" w:rsidP="00703507">
            <w:pPr>
              <w:pStyle w:val="a9"/>
              <w:ind w:left="0"/>
              <w:jc w:val="center"/>
              <w:rPr>
                <w:rFonts w:ascii="Times New Roman" w:hAnsi="Times New Roman" w:cs="Times New Roman"/>
                <w:sz w:val="24"/>
                <w:szCs w:val="24"/>
              </w:rPr>
            </w:pPr>
            <w:r w:rsidRPr="0066296C">
              <w:rPr>
                <w:rFonts w:ascii="Times New Roman" w:hAnsi="Times New Roman" w:cs="Times New Roman"/>
                <w:sz w:val="24"/>
                <w:szCs w:val="24"/>
              </w:rPr>
              <w:t>25,6</w:t>
            </w:r>
          </w:p>
        </w:tc>
        <w:tc>
          <w:tcPr>
            <w:tcW w:w="1700" w:type="dxa"/>
          </w:tcPr>
          <w:p w14:paraId="2771FB01" w14:textId="622761AF" w:rsidR="00F863B7" w:rsidRPr="0066296C" w:rsidRDefault="00F863B7" w:rsidP="00FF0959">
            <w:pPr>
              <w:pStyle w:val="a9"/>
              <w:ind w:left="0"/>
              <w:jc w:val="center"/>
              <w:rPr>
                <w:rFonts w:ascii="Times New Roman" w:hAnsi="Times New Roman" w:cs="Times New Roman"/>
                <w:sz w:val="24"/>
                <w:szCs w:val="24"/>
              </w:rPr>
            </w:pPr>
            <w:r w:rsidRPr="0066296C">
              <w:rPr>
                <w:rFonts w:ascii="Times New Roman" w:hAnsi="Times New Roman" w:cs="Times New Roman"/>
                <w:sz w:val="24"/>
                <w:szCs w:val="24"/>
              </w:rPr>
              <w:t>ГОСТ 27839</w:t>
            </w:r>
            <w:r w:rsidR="0081345A" w:rsidRPr="0066296C">
              <w:rPr>
                <w:rFonts w:ascii="Times New Roman" w:hAnsi="Times New Roman" w:cs="Times New Roman"/>
                <w:sz w:val="24"/>
                <w:szCs w:val="24"/>
              </w:rPr>
              <w:t xml:space="preserve"> </w:t>
            </w:r>
          </w:p>
        </w:tc>
      </w:tr>
    </w:tbl>
    <w:p w14:paraId="40C2EDC1" w14:textId="77777777" w:rsidR="008A462B" w:rsidRDefault="008A462B" w:rsidP="00703507">
      <w:pPr>
        <w:pStyle w:val="a9"/>
        <w:spacing w:after="0" w:line="240" w:lineRule="auto"/>
        <w:ind w:left="0" w:firstLine="709"/>
        <w:jc w:val="both"/>
        <w:rPr>
          <w:rFonts w:ascii="Times New Roman" w:hAnsi="Times New Roman" w:cs="Times New Roman"/>
          <w:sz w:val="28"/>
          <w:szCs w:val="28"/>
        </w:rPr>
      </w:pPr>
    </w:p>
    <w:p w14:paraId="6928D5C8" w14:textId="6B3A361C" w:rsidR="000600CE" w:rsidRDefault="00A379D2" w:rsidP="00671530">
      <w:pPr>
        <w:pStyle w:val="a9"/>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Как показывает данные таблицы 3</w:t>
      </w:r>
      <w:r w:rsidR="0066296C">
        <w:rPr>
          <w:rFonts w:ascii="Times New Roman" w:hAnsi="Times New Roman" w:cs="Times New Roman"/>
          <w:sz w:val="28"/>
          <w:szCs w:val="28"/>
        </w:rPr>
        <w:t>1</w:t>
      </w:r>
      <w:r w:rsidR="000600CE">
        <w:rPr>
          <w:rFonts w:ascii="Times New Roman" w:hAnsi="Times New Roman" w:cs="Times New Roman"/>
          <w:sz w:val="28"/>
          <w:szCs w:val="28"/>
        </w:rPr>
        <w:t xml:space="preserve">, результаты испытаний </w:t>
      </w:r>
      <w:r w:rsidR="000600CE" w:rsidRPr="000600CE">
        <w:rPr>
          <w:rFonts w:ascii="Times New Roman" w:hAnsi="Times New Roman" w:cs="Times New Roman"/>
          <w:sz w:val="28"/>
          <w:szCs w:val="28"/>
        </w:rPr>
        <w:t>изделий с добавлением пшенной муки</w:t>
      </w:r>
      <w:r w:rsidR="000600CE">
        <w:rPr>
          <w:rFonts w:ascii="Times New Roman" w:hAnsi="Times New Roman" w:cs="Times New Roman"/>
          <w:sz w:val="28"/>
          <w:szCs w:val="28"/>
        </w:rPr>
        <w:t xml:space="preserve"> соответствует нормативным требованиям</w:t>
      </w:r>
      <w:r w:rsidR="00FF0959">
        <w:rPr>
          <w:rFonts w:ascii="Times New Roman" w:hAnsi="Times New Roman" w:cs="Times New Roman"/>
          <w:sz w:val="28"/>
          <w:szCs w:val="28"/>
        </w:rPr>
        <w:t xml:space="preserve"> </w:t>
      </w:r>
      <w:r w:rsidR="00E177AE">
        <w:rPr>
          <w:rFonts w:ascii="Times New Roman" w:hAnsi="Times New Roman" w:cs="Times New Roman"/>
          <w:sz w:val="28"/>
          <w:szCs w:val="28"/>
        </w:rPr>
        <w:t xml:space="preserve">                     </w:t>
      </w:r>
      <w:r w:rsidR="00FF0959" w:rsidRPr="00671530">
        <w:rPr>
          <w:rFonts w:ascii="Times New Roman" w:hAnsi="Times New Roman" w:cs="Times New Roman"/>
          <w:sz w:val="28"/>
          <w:szCs w:val="28"/>
        </w:rPr>
        <w:t>ГОСТ 31694</w:t>
      </w:r>
      <w:r w:rsidR="00671530" w:rsidRPr="00671530">
        <w:rPr>
          <w:rFonts w:ascii="Times New Roman" w:hAnsi="Times New Roman" w:cs="Times New Roman"/>
          <w:sz w:val="28"/>
          <w:szCs w:val="28"/>
        </w:rPr>
        <w:t>-2012 «</w:t>
      </w:r>
      <w:r w:rsidR="0016251E">
        <w:rPr>
          <w:rFonts w:ascii="Times New Roman" w:hAnsi="Times New Roman" w:cs="Times New Roman"/>
          <w:sz w:val="28"/>
          <w:szCs w:val="28"/>
        </w:rPr>
        <w:t>Изделия макаронные. Правила приемки и методы определения качества</w:t>
      </w:r>
      <w:r w:rsidR="00671530" w:rsidRPr="00671530">
        <w:rPr>
          <w:rFonts w:ascii="Times New Roman" w:hAnsi="Times New Roman" w:cs="Times New Roman"/>
          <w:sz w:val="28"/>
          <w:szCs w:val="28"/>
        </w:rPr>
        <w:t>»</w:t>
      </w:r>
      <w:r w:rsidR="00FF0959" w:rsidRPr="00671530">
        <w:rPr>
          <w:rFonts w:ascii="Times New Roman" w:hAnsi="Times New Roman" w:cs="Times New Roman"/>
          <w:sz w:val="28"/>
          <w:szCs w:val="28"/>
        </w:rPr>
        <w:t xml:space="preserve"> [152] и ГОСТ 27839</w:t>
      </w:r>
      <w:r w:rsidR="00671530">
        <w:rPr>
          <w:rFonts w:ascii="Times New Roman" w:hAnsi="Times New Roman" w:cs="Times New Roman"/>
          <w:sz w:val="28"/>
          <w:szCs w:val="28"/>
        </w:rPr>
        <w:t>-2013 «М</w:t>
      </w:r>
      <w:r w:rsidR="00671530" w:rsidRPr="00671530">
        <w:rPr>
          <w:rFonts w:ascii="Times New Roman" w:hAnsi="Times New Roman" w:cs="Times New Roman"/>
          <w:sz w:val="28"/>
          <w:szCs w:val="28"/>
        </w:rPr>
        <w:t>ука пшеничная</w:t>
      </w:r>
      <w:r w:rsidR="00671530">
        <w:rPr>
          <w:rFonts w:ascii="Times New Roman" w:hAnsi="Times New Roman" w:cs="Times New Roman"/>
          <w:sz w:val="28"/>
          <w:szCs w:val="28"/>
        </w:rPr>
        <w:t xml:space="preserve">. </w:t>
      </w:r>
      <w:r w:rsidR="00671530" w:rsidRPr="00671530">
        <w:rPr>
          <w:rFonts w:ascii="Times New Roman" w:hAnsi="Times New Roman" w:cs="Times New Roman"/>
          <w:sz w:val="28"/>
          <w:szCs w:val="28"/>
        </w:rPr>
        <w:t>Методы определения количества и качества клейковины»</w:t>
      </w:r>
      <w:r w:rsidR="00FF0959" w:rsidRPr="00671530">
        <w:rPr>
          <w:rFonts w:ascii="Times New Roman" w:hAnsi="Times New Roman" w:cs="Times New Roman"/>
          <w:sz w:val="28"/>
          <w:szCs w:val="28"/>
        </w:rPr>
        <w:t xml:space="preserve"> [153].</w:t>
      </w:r>
    </w:p>
    <w:p w14:paraId="1127CB2D" w14:textId="71F37439" w:rsidR="00175F81" w:rsidRPr="0075619F" w:rsidRDefault="0075619F" w:rsidP="0075619F">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Далее были проведены определение содержание влаги </w:t>
      </w:r>
      <w:r w:rsidR="008829FB">
        <w:rPr>
          <w:rFonts w:ascii="Times New Roman" w:hAnsi="Times New Roman" w:cs="Times New Roman"/>
          <w:bCs/>
          <w:sz w:val="28"/>
          <w:szCs w:val="28"/>
        </w:rPr>
        <w:t>в макаронных изделиях с добавлением 3,8% пшенной мук</w:t>
      </w:r>
      <w:r w:rsidR="00080B8F">
        <w:rPr>
          <w:rFonts w:ascii="Times New Roman" w:hAnsi="Times New Roman" w:cs="Times New Roman"/>
          <w:bCs/>
          <w:sz w:val="28"/>
          <w:szCs w:val="28"/>
        </w:rPr>
        <w:t>и, который показан на рисунке 25</w:t>
      </w:r>
      <w:r w:rsidR="008829FB">
        <w:rPr>
          <w:rFonts w:ascii="Times New Roman" w:hAnsi="Times New Roman" w:cs="Times New Roman"/>
          <w:bCs/>
          <w:sz w:val="28"/>
          <w:szCs w:val="28"/>
        </w:rPr>
        <w:t>.</w:t>
      </w:r>
    </w:p>
    <w:p w14:paraId="3EAA2A74" w14:textId="77777777" w:rsidR="00175F81" w:rsidRPr="00DB1522" w:rsidRDefault="00175F81" w:rsidP="00175F81">
      <w:pPr>
        <w:spacing w:after="0" w:line="240" w:lineRule="auto"/>
        <w:jc w:val="both"/>
        <w:rPr>
          <w:rFonts w:ascii="Times New Roman" w:hAnsi="Times New Roman" w:cs="Times New Roman"/>
          <w:sz w:val="28"/>
          <w:szCs w:val="28"/>
        </w:rPr>
      </w:pPr>
    </w:p>
    <w:p w14:paraId="212B8B52" w14:textId="77777777" w:rsidR="00175F81" w:rsidRPr="00DB1522" w:rsidRDefault="00175F81" w:rsidP="00175F81">
      <w:pPr>
        <w:spacing w:after="0" w:line="240" w:lineRule="auto"/>
        <w:jc w:val="both"/>
        <w:rPr>
          <w:rFonts w:ascii="Times New Roman" w:hAnsi="Times New Roman" w:cs="Times New Roman"/>
          <w:sz w:val="24"/>
          <w:szCs w:val="24"/>
        </w:rPr>
      </w:pPr>
      <w:r w:rsidRPr="00DB1522">
        <w:rPr>
          <w:noProof/>
          <w:lang w:eastAsia="ru-RU"/>
        </w:rPr>
        <w:drawing>
          <wp:anchor distT="0" distB="0" distL="114300" distR="114300" simplePos="0" relativeHeight="251659264" behindDoc="1" locked="0" layoutInCell="1" allowOverlap="1" wp14:anchorId="3BFC7DFE" wp14:editId="17652292">
            <wp:simplePos x="0" y="0"/>
            <wp:positionH relativeFrom="margin">
              <wp:posOffset>375285</wp:posOffset>
            </wp:positionH>
            <wp:positionV relativeFrom="paragraph">
              <wp:posOffset>6350</wp:posOffset>
            </wp:positionV>
            <wp:extent cx="5567045" cy="2647315"/>
            <wp:effectExtent l="0" t="0" r="0" b="0"/>
            <wp:wrapSquare wrapText="bothSides"/>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14:paraId="1E8C80D6" w14:textId="77777777" w:rsidR="00175F81" w:rsidRPr="00DB1522" w:rsidRDefault="00175F81" w:rsidP="00175F81">
      <w:pPr>
        <w:spacing w:after="0" w:line="240" w:lineRule="auto"/>
        <w:jc w:val="center"/>
        <w:rPr>
          <w:rFonts w:ascii="Times New Roman" w:hAnsi="Times New Roman" w:cs="Times New Roman"/>
          <w:sz w:val="24"/>
          <w:szCs w:val="24"/>
        </w:rPr>
      </w:pPr>
    </w:p>
    <w:p w14:paraId="0F37667D" w14:textId="77777777" w:rsidR="00175F81" w:rsidRPr="00DB1522" w:rsidRDefault="00175F81" w:rsidP="00175F81">
      <w:pPr>
        <w:spacing w:after="0" w:line="240" w:lineRule="auto"/>
        <w:jc w:val="center"/>
        <w:rPr>
          <w:rFonts w:ascii="Times New Roman" w:hAnsi="Times New Roman" w:cs="Times New Roman"/>
          <w:sz w:val="24"/>
          <w:szCs w:val="24"/>
        </w:rPr>
      </w:pPr>
    </w:p>
    <w:p w14:paraId="5B638D98" w14:textId="77777777" w:rsidR="00175F81" w:rsidRPr="00DB1522" w:rsidRDefault="00175F81" w:rsidP="00175F81">
      <w:pPr>
        <w:spacing w:after="0" w:line="240" w:lineRule="auto"/>
        <w:jc w:val="center"/>
        <w:rPr>
          <w:rFonts w:ascii="Times New Roman" w:hAnsi="Times New Roman" w:cs="Times New Roman"/>
          <w:sz w:val="24"/>
          <w:szCs w:val="24"/>
        </w:rPr>
      </w:pPr>
    </w:p>
    <w:p w14:paraId="153BE54D" w14:textId="77777777" w:rsidR="00175F81" w:rsidRPr="00DB1522" w:rsidRDefault="00175F81" w:rsidP="00175F81">
      <w:pPr>
        <w:spacing w:after="0" w:line="240" w:lineRule="auto"/>
        <w:jc w:val="center"/>
        <w:rPr>
          <w:rFonts w:ascii="Times New Roman" w:hAnsi="Times New Roman" w:cs="Times New Roman"/>
          <w:sz w:val="24"/>
          <w:szCs w:val="24"/>
        </w:rPr>
      </w:pPr>
    </w:p>
    <w:p w14:paraId="35D86FB9" w14:textId="77777777" w:rsidR="00175F81" w:rsidRPr="00DB1522" w:rsidRDefault="00175F81" w:rsidP="00175F81">
      <w:pPr>
        <w:spacing w:after="0" w:line="240" w:lineRule="auto"/>
        <w:jc w:val="center"/>
        <w:rPr>
          <w:rFonts w:ascii="Times New Roman" w:hAnsi="Times New Roman" w:cs="Times New Roman"/>
          <w:sz w:val="24"/>
          <w:szCs w:val="24"/>
        </w:rPr>
      </w:pPr>
    </w:p>
    <w:p w14:paraId="4B42E140" w14:textId="77777777" w:rsidR="00175F81" w:rsidRPr="00DB1522" w:rsidRDefault="00175F81" w:rsidP="00175F81">
      <w:pPr>
        <w:spacing w:after="0" w:line="240" w:lineRule="auto"/>
        <w:jc w:val="center"/>
        <w:rPr>
          <w:rFonts w:ascii="Times New Roman" w:hAnsi="Times New Roman" w:cs="Times New Roman"/>
          <w:sz w:val="24"/>
          <w:szCs w:val="24"/>
        </w:rPr>
      </w:pPr>
    </w:p>
    <w:p w14:paraId="5FC8344E" w14:textId="77777777" w:rsidR="00175F81" w:rsidRPr="00DB1522" w:rsidRDefault="00175F81" w:rsidP="00175F81">
      <w:pPr>
        <w:spacing w:after="0" w:line="240" w:lineRule="auto"/>
        <w:jc w:val="center"/>
        <w:rPr>
          <w:rFonts w:ascii="Times New Roman" w:hAnsi="Times New Roman" w:cs="Times New Roman"/>
          <w:sz w:val="24"/>
          <w:szCs w:val="24"/>
        </w:rPr>
      </w:pPr>
    </w:p>
    <w:p w14:paraId="1E8B8F4C" w14:textId="77777777" w:rsidR="00175F81" w:rsidRPr="00DB1522" w:rsidRDefault="00175F81" w:rsidP="00175F81">
      <w:pPr>
        <w:spacing w:after="0" w:line="240" w:lineRule="auto"/>
        <w:jc w:val="center"/>
        <w:rPr>
          <w:rFonts w:ascii="Times New Roman" w:hAnsi="Times New Roman" w:cs="Times New Roman"/>
          <w:sz w:val="24"/>
          <w:szCs w:val="24"/>
        </w:rPr>
      </w:pPr>
    </w:p>
    <w:p w14:paraId="6B050CDB" w14:textId="77777777" w:rsidR="00175F81" w:rsidRPr="00DB1522" w:rsidRDefault="00175F81" w:rsidP="00175F81">
      <w:pPr>
        <w:spacing w:after="0" w:line="240" w:lineRule="auto"/>
        <w:jc w:val="center"/>
        <w:rPr>
          <w:rFonts w:ascii="Times New Roman" w:hAnsi="Times New Roman" w:cs="Times New Roman"/>
          <w:sz w:val="24"/>
          <w:szCs w:val="24"/>
        </w:rPr>
      </w:pPr>
    </w:p>
    <w:p w14:paraId="3BCB1AE1" w14:textId="77777777" w:rsidR="00175F81" w:rsidRPr="00DB1522" w:rsidRDefault="00175F81" w:rsidP="00175F81">
      <w:pPr>
        <w:spacing w:after="0" w:line="240" w:lineRule="auto"/>
        <w:jc w:val="center"/>
        <w:rPr>
          <w:rFonts w:ascii="Times New Roman" w:hAnsi="Times New Roman" w:cs="Times New Roman"/>
          <w:sz w:val="24"/>
          <w:szCs w:val="24"/>
        </w:rPr>
      </w:pPr>
    </w:p>
    <w:p w14:paraId="79D3042C" w14:textId="77777777" w:rsidR="00175F81" w:rsidRPr="00DB1522" w:rsidRDefault="00175F81" w:rsidP="00175F81">
      <w:pPr>
        <w:spacing w:after="0" w:line="240" w:lineRule="auto"/>
        <w:jc w:val="center"/>
        <w:rPr>
          <w:rFonts w:ascii="Times New Roman" w:hAnsi="Times New Roman" w:cs="Times New Roman"/>
          <w:sz w:val="24"/>
          <w:szCs w:val="24"/>
        </w:rPr>
      </w:pPr>
    </w:p>
    <w:p w14:paraId="2F541567" w14:textId="77777777" w:rsidR="00175F81" w:rsidRPr="00DB1522" w:rsidRDefault="00175F81" w:rsidP="00175F81">
      <w:pPr>
        <w:spacing w:after="0" w:line="240" w:lineRule="auto"/>
        <w:jc w:val="center"/>
        <w:rPr>
          <w:rFonts w:ascii="Times New Roman" w:hAnsi="Times New Roman" w:cs="Times New Roman"/>
          <w:sz w:val="24"/>
          <w:szCs w:val="24"/>
        </w:rPr>
      </w:pPr>
    </w:p>
    <w:p w14:paraId="50E544E3" w14:textId="77777777" w:rsidR="001A7324" w:rsidRDefault="001A7324" w:rsidP="00175F81">
      <w:pPr>
        <w:spacing w:after="0" w:line="240" w:lineRule="auto"/>
        <w:jc w:val="center"/>
        <w:rPr>
          <w:rFonts w:ascii="Times New Roman" w:hAnsi="Times New Roman" w:cs="Times New Roman"/>
          <w:sz w:val="28"/>
          <w:szCs w:val="28"/>
        </w:rPr>
      </w:pPr>
    </w:p>
    <w:p w14:paraId="189B44A6" w14:textId="77777777" w:rsidR="001A7324" w:rsidRDefault="001A7324" w:rsidP="00175F81">
      <w:pPr>
        <w:spacing w:after="0" w:line="240" w:lineRule="auto"/>
        <w:jc w:val="center"/>
        <w:rPr>
          <w:rFonts w:ascii="Times New Roman" w:hAnsi="Times New Roman" w:cs="Times New Roman"/>
          <w:sz w:val="28"/>
          <w:szCs w:val="28"/>
        </w:rPr>
      </w:pPr>
    </w:p>
    <w:p w14:paraId="25CF7853" w14:textId="77777777" w:rsidR="0066296C" w:rsidRPr="0066296C" w:rsidRDefault="0066296C" w:rsidP="00175F81">
      <w:pPr>
        <w:spacing w:after="0" w:line="240" w:lineRule="auto"/>
        <w:jc w:val="center"/>
        <w:rPr>
          <w:rFonts w:ascii="Times New Roman" w:hAnsi="Times New Roman" w:cs="Times New Roman"/>
          <w:sz w:val="16"/>
          <w:szCs w:val="16"/>
        </w:rPr>
      </w:pPr>
    </w:p>
    <w:p w14:paraId="6F4925CA" w14:textId="7E5363D8" w:rsidR="001A7324" w:rsidRDefault="00D03FA6" w:rsidP="00175F81">
      <w:pPr>
        <w:spacing w:after="0" w:line="240" w:lineRule="auto"/>
        <w:jc w:val="center"/>
        <w:rPr>
          <w:rFonts w:ascii="Times New Roman" w:hAnsi="Times New Roman" w:cs="Times New Roman"/>
          <w:sz w:val="28"/>
          <w:szCs w:val="28"/>
        </w:rPr>
      </w:pPr>
      <w:r w:rsidRPr="008829FB">
        <w:rPr>
          <w:rFonts w:ascii="Times New Roman" w:hAnsi="Times New Roman" w:cs="Times New Roman"/>
          <w:sz w:val="28"/>
          <w:szCs w:val="28"/>
        </w:rPr>
        <w:t xml:space="preserve">Рисунок </w:t>
      </w:r>
      <w:r w:rsidR="00080B8F">
        <w:rPr>
          <w:rFonts w:ascii="Times New Roman" w:hAnsi="Times New Roman" w:cs="Times New Roman"/>
          <w:sz w:val="28"/>
          <w:szCs w:val="28"/>
        </w:rPr>
        <w:t>25</w:t>
      </w:r>
      <w:r w:rsidR="00175F81" w:rsidRPr="008829FB">
        <w:rPr>
          <w:rFonts w:ascii="Times New Roman" w:hAnsi="Times New Roman" w:cs="Times New Roman"/>
          <w:sz w:val="28"/>
          <w:szCs w:val="28"/>
        </w:rPr>
        <w:t xml:space="preserve"> </w:t>
      </w:r>
      <w:r w:rsidR="0066296C">
        <w:rPr>
          <w:rFonts w:ascii="Times New Roman" w:hAnsi="Times New Roman" w:cs="Times New Roman"/>
          <w:sz w:val="28"/>
          <w:szCs w:val="28"/>
        </w:rPr>
        <w:t>–</w:t>
      </w:r>
      <w:r w:rsidR="00175F81" w:rsidRPr="008829FB">
        <w:rPr>
          <w:rFonts w:ascii="Times New Roman" w:hAnsi="Times New Roman" w:cs="Times New Roman"/>
          <w:sz w:val="28"/>
          <w:szCs w:val="28"/>
        </w:rPr>
        <w:t xml:space="preserve"> Показатели влажности макаронных изделий с добавлением </w:t>
      </w:r>
    </w:p>
    <w:p w14:paraId="47C5EF5A" w14:textId="2C22D6B4" w:rsidR="00175F81" w:rsidRDefault="008829FB" w:rsidP="00175F81">
      <w:pPr>
        <w:spacing w:after="0" w:line="240" w:lineRule="auto"/>
        <w:jc w:val="center"/>
        <w:rPr>
          <w:rFonts w:ascii="Times New Roman" w:hAnsi="Times New Roman" w:cs="Times New Roman"/>
          <w:sz w:val="28"/>
          <w:szCs w:val="28"/>
        </w:rPr>
      </w:pPr>
      <w:r w:rsidRPr="008829FB">
        <w:rPr>
          <w:rFonts w:ascii="Times New Roman" w:hAnsi="Times New Roman" w:cs="Times New Roman"/>
          <w:sz w:val="28"/>
          <w:szCs w:val="28"/>
        </w:rPr>
        <w:t xml:space="preserve">3,8% </w:t>
      </w:r>
      <w:r w:rsidR="00175F81" w:rsidRPr="008829FB">
        <w:rPr>
          <w:rFonts w:ascii="Times New Roman" w:hAnsi="Times New Roman" w:cs="Times New Roman"/>
          <w:sz w:val="28"/>
          <w:szCs w:val="28"/>
        </w:rPr>
        <w:t>пшен</w:t>
      </w:r>
      <w:r w:rsidRPr="008829FB">
        <w:rPr>
          <w:rFonts w:ascii="Times New Roman" w:hAnsi="Times New Roman" w:cs="Times New Roman"/>
          <w:sz w:val="28"/>
          <w:szCs w:val="28"/>
        </w:rPr>
        <w:t>ной муки</w:t>
      </w:r>
      <w:r w:rsidR="00175F81" w:rsidRPr="008829FB">
        <w:rPr>
          <w:rFonts w:ascii="Times New Roman" w:hAnsi="Times New Roman" w:cs="Times New Roman"/>
          <w:sz w:val="28"/>
          <w:szCs w:val="28"/>
        </w:rPr>
        <w:t xml:space="preserve"> </w:t>
      </w:r>
    </w:p>
    <w:p w14:paraId="7A7A6D45" w14:textId="77777777" w:rsidR="008829FB" w:rsidRDefault="008829FB" w:rsidP="00175F81">
      <w:pPr>
        <w:spacing w:after="0" w:line="240" w:lineRule="auto"/>
        <w:jc w:val="center"/>
        <w:rPr>
          <w:rFonts w:ascii="Times New Roman" w:hAnsi="Times New Roman" w:cs="Times New Roman"/>
          <w:sz w:val="28"/>
          <w:szCs w:val="28"/>
        </w:rPr>
      </w:pPr>
    </w:p>
    <w:p w14:paraId="497EB3F4" w14:textId="0E2B294F" w:rsidR="008829FB" w:rsidRDefault="008829FB" w:rsidP="008829F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Измерение влажности производилось 4 методами. Согласно первому методу, влажность показал 27,98%, а по остальным тремя метод</w:t>
      </w:r>
      <w:r w:rsidR="001A7324">
        <w:rPr>
          <w:rFonts w:ascii="Times New Roman" w:hAnsi="Times New Roman" w:cs="Times New Roman"/>
          <w:sz w:val="28"/>
          <w:szCs w:val="28"/>
        </w:rPr>
        <w:t xml:space="preserve">ами влажность </w:t>
      </w:r>
      <w:r w:rsidR="00080B8F">
        <w:rPr>
          <w:rFonts w:ascii="Times New Roman" w:hAnsi="Times New Roman" w:cs="Times New Roman"/>
          <w:sz w:val="28"/>
          <w:szCs w:val="28"/>
        </w:rPr>
        <w:t>28%. На рисунке 26</w:t>
      </w:r>
      <w:r>
        <w:rPr>
          <w:rFonts w:ascii="Times New Roman" w:hAnsi="Times New Roman" w:cs="Times New Roman"/>
          <w:sz w:val="28"/>
          <w:szCs w:val="28"/>
        </w:rPr>
        <w:t xml:space="preserve"> представлен полученные макаронные изделия с добавлением 3,8% пшенной муки.</w:t>
      </w:r>
    </w:p>
    <w:p w14:paraId="0F7C2EDC" w14:textId="77777777" w:rsidR="00175F81" w:rsidRPr="00DB1522" w:rsidRDefault="00175F81" w:rsidP="00175F81">
      <w:pPr>
        <w:spacing w:after="0" w:line="240" w:lineRule="auto"/>
        <w:jc w:val="center"/>
        <w:rPr>
          <w:rFonts w:ascii="Times New Roman" w:hAnsi="Times New Roman" w:cs="Times New Roman"/>
          <w:sz w:val="28"/>
          <w:szCs w:val="28"/>
        </w:rPr>
      </w:pPr>
      <w:r w:rsidRPr="00DB1522">
        <w:rPr>
          <w:rFonts w:ascii="Times New Roman" w:hAnsi="Times New Roman" w:cs="Times New Roman"/>
          <w:noProof/>
          <w:sz w:val="28"/>
          <w:szCs w:val="28"/>
          <w:lang w:eastAsia="ru-RU"/>
        </w:rPr>
        <w:drawing>
          <wp:inline distT="0" distB="0" distL="0" distR="0" wp14:anchorId="51C71EB1" wp14:editId="05D015D5">
            <wp:extent cx="3156656" cy="1783080"/>
            <wp:effectExtent l="0" t="0" r="5715" b="7620"/>
            <wp:docPr id="878062536" name="Рисунок 878062536" descr="D:\НИР 2020-2021 гг\ЗАРУБЕЖНАЯ НАУЧНАЯ СТАЖИРОВКА г. Москва\25 ноября 2021 года фото и видео\20211125_10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ИР 2020-2021 гг\ЗАРУБЕЖНАЯ НАУЧНАЯ СТАЖИРОВКА г. Москва\25 ноября 2021 года фото и видео\20211125_10215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92314" cy="1803222"/>
                    </a:xfrm>
                    <a:prstGeom prst="rect">
                      <a:avLst/>
                    </a:prstGeom>
                    <a:noFill/>
                    <a:ln>
                      <a:noFill/>
                    </a:ln>
                  </pic:spPr>
                </pic:pic>
              </a:graphicData>
            </a:graphic>
          </wp:inline>
        </w:drawing>
      </w:r>
    </w:p>
    <w:p w14:paraId="602A5598" w14:textId="77777777" w:rsidR="0066296C" w:rsidRPr="0066296C" w:rsidRDefault="0066296C" w:rsidP="00175F81">
      <w:pPr>
        <w:spacing w:after="0" w:line="240" w:lineRule="auto"/>
        <w:jc w:val="center"/>
        <w:rPr>
          <w:rFonts w:ascii="Times New Roman" w:hAnsi="Times New Roman" w:cs="Times New Roman"/>
          <w:sz w:val="16"/>
          <w:szCs w:val="16"/>
        </w:rPr>
      </w:pPr>
    </w:p>
    <w:p w14:paraId="68B9ACAD" w14:textId="2C571C05" w:rsidR="00175F81" w:rsidRPr="008829FB" w:rsidRDefault="00D03FA6" w:rsidP="00175F81">
      <w:pPr>
        <w:spacing w:after="0" w:line="240" w:lineRule="auto"/>
        <w:jc w:val="center"/>
        <w:rPr>
          <w:rFonts w:ascii="Times New Roman" w:hAnsi="Times New Roman" w:cs="Times New Roman"/>
          <w:sz w:val="28"/>
          <w:szCs w:val="28"/>
        </w:rPr>
      </w:pPr>
      <w:r w:rsidRPr="008829FB">
        <w:rPr>
          <w:rFonts w:ascii="Times New Roman" w:hAnsi="Times New Roman" w:cs="Times New Roman"/>
          <w:sz w:val="28"/>
          <w:szCs w:val="28"/>
        </w:rPr>
        <w:t xml:space="preserve">Рисунок </w:t>
      </w:r>
      <w:r w:rsidR="001A7324">
        <w:rPr>
          <w:rFonts w:ascii="Times New Roman" w:hAnsi="Times New Roman" w:cs="Times New Roman"/>
          <w:sz w:val="28"/>
          <w:szCs w:val="28"/>
        </w:rPr>
        <w:t>2</w:t>
      </w:r>
      <w:r w:rsidR="00080B8F">
        <w:rPr>
          <w:rFonts w:ascii="Times New Roman" w:hAnsi="Times New Roman" w:cs="Times New Roman"/>
          <w:sz w:val="28"/>
          <w:szCs w:val="28"/>
        </w:rPr>
        <w:t>6</w:t>
      </w:r>
      <w:r w:rsidR="008E1412" w:rsidRPr="008829FB">
        <w:rPr>
          <w:rFonts w:ascii="Times New Roman" w:hAnsi="Times New Roman" w:cs="Times New Roman"/>
          <w:sz w:val="28"/>
          <w:szCs w:val="28"/>
        </w:rPr>
        <w:t xml:space="preserve"> </w:t>
      </w:r>
      <w:r w:rsidR="0066296C">
        <w:rPr>
          <w:rFonts w:ascii="Times New Roman" w:hAnsi="Times New Roman" w:cs="Times New Roman"/>
          <w:sz w:val="28"/>
          <w:szCs w:val="28"/>
        </w:rPr>
        <w:t>–</w:t>
      </w:r>
      <w:r w:rsidR="00175F81" w:rsidRPr="008829FB">
        <w:rPr>
          <w:rFonts w:ascii="Times New Roman" w:hAnsi="Times New Roman" w:cs="Times New Roman"/>
          <w:sz w:val="28"/>
          <w:szCs w:val="28"/>
        </w:rPr>
        <w:t xml:space="preserve"> Макаронные изделия с добавлением </w:t>
      </w:r>
      <w:r w:rsidR="008829FB" w:rsidRPr="008829FB">
        <w:rPr>
          <w:rFonts w:ascii="Times New Roman" w:hAnsi="Times New Roman" w:cs="Times New Roman"/>
          <w:sz w:val="28"/>
          <w:szCs w:val="28"/>
        </w:rPr>
        <w:t xml:space="preserve">3,8% </w:t>
      </w:r>
      <w:r w:rsidR="00175F81" w:rsidRPr="008829FB">
        <w:rPr>
          <w:rFonts w:ascii="Times New Roman" w:hAnsi="Times New Roman" w:cs="Times New Roman"/>
          <w:sz w:val="28"/>
          <w:szCs w:val="28"/>
        </w:rPr>
        <w:t>пшен</w:t>
      </w:r>
      <w:r w:rsidR="008829FB" w:rsidRPr="008829FB">
        <w:rPr>
          <w:rFonts w:ascii="Times New Roman" w:hAnsi="Times New Roman" w:cs="Times New Roman"/>
          <w:sz w:val="28"/>
          <w:szCs w:val="28"/>
        </w:rPr>
        <w:t>ной муки</w:t>
      </w:r>
      <w:r w:rsidR="00175F81" w:rsidRPr="008829FB">
        <w:rPr>
          <w:rFonts w:ascii="Times New Roman" w:hAnsi="Times New Roman" w:cs="Times New Roman"/>
          <w:sz w:val="28"/>
          <w:szCs w:val="28"/>
        </w:rPr>
        <w:t xml:space="preserve"> </w:t>
      </w:r>
    </w:p>
    <w:p w14:paraId="362251AC" w14:textId="77777777" w:rsidR="00175F81" w:rsidRDefault="00175F81" w:rsidP="00175F81">
      <w:pPr>
        <w:spacing w:after="0" w:line="240" w:lineRule="auto"/>
        <w:jc w:val="both"/>
        <w:rPr>
          <w:rFonts w:ascii="Times New Roman" w:hAnsi="Times New Roman" w:cs="Times New Roman"/>
          <w:sz w:val="28"/>
          <w:szCs w:val="28"/>
        </w:rPr>
      </w:pPr>
    </w:p>
    <w:p w14:paraId="08F3173F" w14:textId="4369A684" w:rsidR="00B0748A" w:rsidRPr="00DB1522" w:rsidRDefault="003C5739" w:rsidP="00B0748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видно из рисунка 26</w:t>
      </w:r>
      <w:r w:rsidR="00B0748A">
        <w:rPr>
          <w:rFonts w:ascii="Times New Roman" w:hAnsi="Times New Roman" w:cs="Times New Roman"/>
          <w:sz w:val="28"/>
          <w:szCs w:val="28"/>
        </w:rPr>
        <w:t>, макаронные изделия с наименьшим количеством пшенной муки получились наиболее правильной формы и хрупкости. Добавление пшенной муки незначительно повлиял на качество макаронных изделий.</w:t>
      </w:r>
    </w:p>
    <w:p w14:paraId="5DA411BE" w14:textId="06368C60" w:rsidR="00175F81" w:rsidRPr="00DB1522" w:rsidRDefault="00175F81" w:rsidP="00175F81">
      <w:pPr>
        <w:spacing w:after="0" w:line="240" w:lineRule="auto"/>
        <w:ind w:firstLine="709"/>
        <w:jc w:val="both"/>
        <w:rPr>
          <w:rFonts w:ascii="Times New Roman" w:hAnsi="Times New Roman" w:cs="Times New Roman"/>
          <w:b/>
          <w:bCs/>
          <w:sz w:val="28"/>
          <w:szCs w:val="28"/>
        </w:rPr>
      </w:pPr>
      <w:r w:rsidRPr="00DB1522">
        <w:rPr>
          <w:rFonts w:ascii="Times New Roman" w:hAnsi="Times New Roman" w:cs="Times New Roman"/>
          <w:bCs/>
          <w:sz w:val="28"/>
          <w:szCs w:val="28"/>
        </w:rPr>
        <w:t>Количество воды, использованное для получения показателя влажности 28% на стадии «пресса».</w:t>
      </w:r>
      <w:r w:rsidR="00B0748A">
        <w:rPr>
          <w:rFonts w:ascii="Times New Roman" w:hAnsi="Times New Roman" w:cs="Times New Roman"/>
          <w:bCs/>
          <w:sz w:val="28"/>
          <w:szCs w:val="28"/>
        </w:rPr>
        <w:t xml:space="preserve"> Результаты расчета влажности макаронных изделий с добавлением 7,7% пше</w:t>
      </w:r>
      <w:r w:rsidR="003C5739">
        <w:rPr>
          <w:rFonts w:ascii="Times New Roman" w:hAnsi="Times New Roman" w:cs="Times New Roman"/>
          <w:bCs/>
          <w:sz w:val="28"/>
          <w:szCs w:val="28"/>
        </w:rPr>
        <w:t>нной муки показана на рисунке 2</w:t>
      </w:r>
      <w:r w:rsidR="003C5739" w:rsidRPr="00E177AE">
        <w:rPr>
          <w:rFonts w:ascii="Times New Roman" w:hAnsi="Times New Roman" w:cs="Times New Roman"/>
          <w:bCs/>
          <w:sz w:val="28"/>
          <w:szCs w:val="28"/>
        </w:rPr>
        <w:t>7</w:t>
      </w:r>
      <w:r w:rsidR="00B0748A" w:rsidRPr="00E177AE">
        <w:rPr>
          <w:rFonts w:ascii="Times New Roman" w:hAnsi="Times New Roman" w:cs="Times New Roman"/>
          <w:bCs/>
          <w:sz w:val="28"/>
          <w:szCs w:val="28"/>
        </w:rPr>
        <w:t>.</w:t>
      </w:r>
    </w:p>
    <w:p w14:paraId="3FB02FEE" w14:textId="77777777" w:rsidR="00B0748A" w:rsidRDefault="00D053D7" w:rsidP="00B0748A">
      <w:pPr>
        <w:spacing w:after="0" w:line="240" w:lineRule="auto"/>
        <w:jc w:val="both"/>
        <w:rPr>
          <w:rFonts w:ascii="Times New Roman" w:hAnsi="Times New Roman" w:cs="Times New Roman"/>
          <w:sz w:val="28"/>
          <w:szCs w:val="28"/>
        </w:rPr>
      </w:pPr>
      <w:r w:rsidRPr="00DB1522">
        <w:rPr>
          <w:rFonts w:ascii="Times New Roman" w:hAnsi="Times New Roman" w:cs="Times New Roman"/>
          <w:sz w:val="28"/>
          <w:szCs w:val="28"/>
        </w:rPr>
        <w:tab/>
      </w:r>
    </w:p>
    <w:p w14:paraId="76C9D22E" w14:textId="6A6F0218" w:rsidR="00175F81" w:rsidRPr="00DB1522" w:rsidRDefault="00175F81" w:rsidP="0066296C">
      <w:pPr>
        <w:spacing w:after="0" w:line="240" w:lineRule="auto"/>
        <w:jc w:val="center"/>
        <w:rPr>
          <w:rFonts w:ascii="Times New Roman" w:hAnsi="Times New Roman" w:cs="Times New Roman"/>
          <w:sz w:val="28"/>
          <w:szCs w:val="28"/>
        </w:rPr>
      </w:pPr>
      <w:r w:rsidRPr="00DB1522">
        <w:rPr>
          <w:noProof/>
          <w:lang w:eastAsia="ru-RU"/>
        </w:rPr>
        <w:drawing>
          <wp:inline distT="0" distB="0" distL="0" distR="0" wp14:anchorId="6A8114B6" wp14:editId="69152EAD">
            <wp:extent cx="5662930" cy="2941320"/>
            <wp:effectExtent l="0" t="0" r="0" b="0"/>
            <wp:docPr id="878062537" name="Диаграмма 8780625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65C55AF" w14:textId="77777777" w:rsidR="0066296C" w:rsidRPr="0066296C" w:rsidRDefault="0066296C" w:rsidP="00175F81">
      <w:pPr>
        <w:spacing w:after="0" w:line="240" w:lineRule="auto"/>
        <w:jc w:val="center"/>
        <w:rPr>
          <w:rFonts w:ascii="Times New Roman" w:hAnsi="Times New Roman" w:cs="Times New Roman"/>
          <w:sz w:val="16"/>
          <w:szCs w:val="16"/>
        </w:rPr>
      </w:pPr>
    </w:p>
    <w:p w14:paraId="3AD67081" w14:textId="7B21AFA5" w:rsidR="001A7324" w:rsidRDefault="008E1412" w:rsidP="00175F81">
      <w:pPr>
        <w:spacing w:after="0" w:line="240" w:lineRule="auto"/>
        <w:jc w:val="center"/>
        <w:rPr>
          <w:rFonts w:ascii="Times New Roman" w:hAnsi="Times New Roman" w:cs="Times New Roman"/>
          <w:sz w:val="28"/>
          <w:szCs w:val="28"/>
        </w:rPr>
      </w:pPr>
      <w:r w:rsidRPr="00B0748A">
        <w:rPr>
          <w:rFonts w:ascii="Times New Roman" w:hAnsi="Times New Roman" w:cs="Times New Roman"/>
          <w:sz w:val="28"/>
          <w:szCs w:val="28"/>
        </w:rPr>
        <w:t xml:space="preserve">Рисунок </w:t>
      </w:r>
      <w:r w:rsidR="00AF4C30">
        <w:rPr>
          <w:rFonts w:ascii="Times New Roman" w:hAnsi="Times New Roman" w:cs="Times New Roman"/>
          <w:sz w:val="28"/>
          <w:szCs w:val="28"/>
        </w:rPr>
        <w:t>27</w:t>
      </w:r>
      <w:r w:rsidRPr="00B0748A">
        <w:rPr>
          <w:rFonts w:ascii="Times New Roman" w:hAnsi="Times New Roman" w:cs="Times New Roman"/>
          <w:sz w:val="28"/>
          <w:szCs w:val="28"/>
        </w:rPr>
        <w:t xml:space="preserve"> </w:t>
      </w:r>
      <w:r w:rsidR="0066296C">
        <w:rPr>
          <w:rFonts w:ascii="Times New Roman" w:hAnsi="Times New Roman" w:cs="Times New Roman"/>
          <w:sz w:val="28"/>
          <w:szCs w:val="28"/>
        </w:rPr>
        <w:t>–</w:t>
      </w:r>
      <w:r w:rsidR="00175F81" w:rsidRPr="00B0748A">
        <w:rPr>
          <w:rFonts w:ascii="Times New Roman" w:hAnsi="Times New Roman" w:cs="Times New Roman"/>
          <w:sz w:val="28"/>
          <w:szCs w:val="28"/>
        </w:rPr>
        <w:t xml:space="preserve"> Показатели влажности макаронных изделий с добавлением </w:t>
      </w:r>
    </w:p>
    <w:p w14:paraId="59038A45" w14:textId="6CAC8BF8" w:rsidR="00175F81" w:rsidRPr="00B0748A" w:rsidRDefault="00B0748A" w:rsidP="00175F81">
      <w:pPr>
        <w:spacing w:after="0" w:line="240" w:lineRule="auto"/>
        <w:jc w:val="center"/>
        <w:rPr>
          <w:rFonts w:ascii="Times New Roman" w:hAnsi="Times New Roman" w:cs="Times New Roman"/>
          <w:sz w:val="28"/>
          <w:szCs w:val="28"/>
        </w:rPr>
      </w:pPr>
      <w:r w:rsidRPr="00B0748A">
        <w:rPr>
          <w:rFonts w:ascii="Times New Roman" w:hAnsi="Times New Roman" w:cs="Times New Roman"/>
          <w:sz w:val="28"/>
          <w:szCs w:val="28"/>
        </w:rPr>
        <w:t xml:space="preserve">7,7% </w:t>
      </w:r>
      <w:r w:rsidR="00175F81" w:rsidRPr="00B0748A">
        <w:rPr>
          <w:rFonts w:ascii="Times New Roman" w:hAnsi="Times New Roman" w:cs="Times New Roman"/>
          <w:sz w:val="28"/>
          <w:szCs w:val="28"/>
        </w:rPr>
        <w:t>пшен</w:t>
      </w:r>
      <w:r>
        <w:rPr>
          <w:rFonts w:ascii="Times New Roman" w:hAnsi="Times New Roman" w:cs="Times New Roman"/>
          <w:sz w:val="28"/>
          <w:szCs w:val="28"/>
        </w:rPr>
        <w:t>ной муки</w:t>
      </w:r>
      <w:r w:rsidR="00175F81" w:rsidRPr="00B0748A">
        <w:rPr>
          <w:rFonts w:ascii="Times New Roman" w:hAnsi="Times New Roman" w:cs="Times New Roman"/>
          <w:sz w:val="28"/>
          <w:szCs w:val="28"/>
        </w:rPr>
        <w:t xml:space="preserve"> </w:t>
      </w:r>
    </w:p>
    <w:p w14:paraId="77DC5839" w14:textId="77777777" w:rsidR="00175F81" w:rsidRDefault="00175F81" w:rsidP="00175F81">
      <w:pPr>
        <w:spacing w:after="0" w:line="240" w:lineRule="auto"/>
        <w:contextualSpacing/>
        <w:jc w:val="center"/>
        <w:rPr>
          <w:rFonts w:ascii="Times New Roman" w:hAnsi="Times New Roman" w:cs="Times New Roman"/>
          <w:sz w:val="28"/>
          <w:szCs w:val="28"/>
        </w:rPr>
      </w:pPr>
    </w:p>
    <w:p w14:paraId="44172B7E" w14:textId="01E86A73" w:rsidR="001A7324" w:rsidRDefault="001A7324" w:rsidP="00B0748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Из рисунка 2</w:t>
      </w:r>
      <w:r w:rsidR="003C5739">
        <w:rPr>
          <w:rFonts w:ascii="Times New Roman" w:hAnsi="Times New Roman" w:cs="Times New Roman"/>
          <w:sz w:val="28"/>
          <w:szCs w:val="28"/>
        </w:rPr>
        <w:t>7</w:t>
      </w:r>
      <w:r w:rsidR="00FF71E1">
        <w:rPr>
          <w:rFonts w:ascii="Times New Roman" w:hAnsi="Times New Roman" w:cs="Times New Roman"/>
          <w:sz w:val="28"/>
          <w:szCs w:val="28"/>
        </w:rPr>
        <w:t xml:space="preserve"> видно, ч</w:t>
      </w:r>
      <w:r w:rsidR="003D29A1">
        <w:rPr>
          <w:rFonts w:ascii="Times New Roman" w:hAnsi="Times New Roman" w:cs="Times New Roman"/>
          <w:sz w:val="28"/>
          <w:szCs w:val="28"/>
        </w:rPr>
        <w:t>то для определения влажности применялись</w:t>
      </w:r>
      <w:r>
        <w:rPr>
          <w:rFonts w:ascii="Times New Roman" w:hAnsi="Times New Roman" w:cs="Times New Roman"/>
          <w:sz w:val="28"/>
          <w:szCs w:val="28"/>
        </w:rPr>
        <w:t xml:space="preserve"> </w:t>
      </w:r>
      <w:r w:rsidR="00FF71E1">
        <w:rPr>
          <w:rFonts w:ascii="Times New Roman" w:hAnsi="Times New Roman" w:cs="Times New Roman"/>
          <w:sz w:val="28"/>
          <w:szCs w:val="28"/>
        </w:rPr>
        <w:t>3</w:t>
      </w:r>
      <w:r w:rsidR="0066296C">
        <w:rPr>
          <w:rFonts w:ascii="Times New Roman" w:hAnsi="Times New Roman" w:cs="Times New Roman"/>
          <w:sz w:val="28"/>
          <w:szCs w:val="28"/>
        </w:rPr>
        <w:t> </w:t>
      </w:r>
      <w:r w:rsidR="00FF71E1">
        <w:rPr>
          <w:rFonts w:ascii="Times New Roman" w:hAnsi="Times New Roman" w:cs="Times New Roman"/>
          <w:sz w:val="28"/>
          <w:szCs w:val="28"/>
        </w:rPr>
        <w:t>метода. Согласно первому методу, влажность м</w:t>
      </w:r>
      <w:r w:rsidR="00110EE7">
        <w:rPr>
          <w:rFonts w:ascii="Times New Roman" w:hAnsi="Times New Roman" w:cs="Times New Roman"/>
          <w:sz w:val="28"/>
          <w:szCs w:val="28"/>
        </w:rPr>
        <w:t>акаронных изделий составил</w:t>
      </w:r>
      <w:r w:rsidR="004F1185">
        <w:rPr>
          <w:rFonts w:ascii="Times New Roman" w:hAnsi="Times New Roman" w:cs="Times New Roman"/>
          <w:sz w:val="28"/>
          <w:szCs w:val="28"/>
        </w:rPr>
        <w:t>о</w:t>
      </w:r>
      <w:r w:rsidR="00110EE7">
        <w:rPr>
          <w:rFonts w:ascii="Times New Roman" w:hAnsi="Times New Roman" w:cs="Times New Roman"/>
          <w:sz w:val="28"/>
          <w:szCs w:val="28"/>
        </w:rPr>
        <w:t xml:space="preserve"> 27 и </w:t>
      </w:r>
      <w:r>
        <w:rPr>
          <w:rFonts w:ascii="Times New Roman" w:hAnsi="Times New Roman" w:cs="Times New Roman"/>
          <w:sz w:val="28"/>
          <w:szCs w:val="28"/>
        </w:rPr>
        <w:t xml:space="preserve">28%. </w:t>
      </w:r>
    </w:p>
    <w:p w14:paraId="66BBD34B" w14:textId="17A20690" w:rsidR="00B0748A" w:rsidRDefault="003C5739" w:rsidP="00B0748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На следующем рисунке 28</w:t>
      </w:r>
      <w:r w:rsidR="00FF71E1">
        <w:rPr>
          <w:rFonts w:ascii="Times New Roman" w:hAnsi="Times New Roman" w:cs="Times New Roman"/>
          <w:sz w:val="28"/>
          <w:szCs w:val="28"/>
        </w:rPr>
        <w:t xml:space="preserve"> представлен полученные макароны с добавлением 7,7% пшенной муки.</w:t>
      </w:r>
    </w:p>
    <w:p w14:paraId="04680720" w14:textId="77777777" w:rsidR="00FF71E1" w:rsidRPr="00DB1522" w:rsidRDefault="00FF71E1" w:rsidP="00B0748A">
      <w:pPr>
        <w:spacing w:after="0" w:line="240" w:lineRule="auto"/>
        <w:ind w:firstLine="709"/>
        <w:contextualSpacing/>
        <w:jc w:val="both"/>
        <w:rPr>
          <w:rFonts w:ascii="Times New Roman" w:hAnsi="Times New Roman" w:cs="Times New Roman"/>
          <w:sz w:val="28"/>
          <w:szCs w:val="28"/>
        </w:rPr>
      </w:pPr>
    </w:p>
    <w:p w14:paraId="5B3176C5" w14:textId="77777777" w:rsidR="00175F81" w:rsidRPr="00DB1522" w:rsidRDefault="00175F81" w:rsidP="00175F81">
      <w:pPr>
        <w:spacing w:after="0" w:line="240" w:lineRule="auto"/>
        <w:jc w:val="center"/>
        <w:rPr>
          <w:rFonts w:ascii="Times New Roman" w:hAnsi="Times New Roman" w:cs="Times New Roman"/>
          <w:sz w:val="28"/>
          <w:szCs w:val="28"/>
        </w:rPr>
      </w:pPr>
      <w:r w:rsidRPr="00DB1522">
        <w:rPr>
          <w:rFonts w:ascii="Times New Roman" w:hAnsi="Times New Roman" w:cs="Times New Roman"/>
          <w:noProof/>
          <w:sz w:val="28"/>
          <w:szCs w:val="28"/>
          <w:lang w:eastAsia="ru-RU"/>
        </w:rPr>
        <w:drawing>
          <wp:inline distT="0" distB="0" distL="0" distR="0" wp14:anchorId="48529372" wp14:editId="22EF5FD9">
            <wp:extent cx="3133165" cy="1658620"/>
            <wp:effectExtent l="0" t="0" r="0" b="0"/>
            <wp:docPr id="878062546" name="Рисунок 878062546" descr="D:\НИР 2020-2021 гг\ЗАРУБЕЖНАЯ НАУЧНАЯ СТАЖИРОВКА г. Москва\ФОТО\20211207_16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ИР 2020-2021 гг\ЗАРУБЕЖНАЯ НАУЧНАЯ СТАЖИРОВКА г. Москва\ФОТО\20211207_16171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86686" cy="1686953"/>
                    </a:xfrm>
                    <a:prstGeom prst="rect">
                      <a:avLst/>
                    </a:prstGeom>
                    <a:noFill/>
                    <a:ln>
                      <a:noFill/>
                    </a:ln>
                  </pic:spPr>
                </pic:pic>
              </a:graphicData>
            </a:graphic>
          </wp:inline>
        </w:drawing>
      </w:r>
    </w:p>
    <w:p w14:paraId="13A64B58" w14:textId="77777777" w:rsidR="00175F81" w:rsidRPr="0066296C" w:rsidRDefault="00175F81" w:rsidP="00175F81">
      <w:pPr>
        <w:spacing w:after="0" w:line="240" w:lineRule="auto"/>
        <w:jc w:val="both"/>
        <w:rPr>
          <w:rFonts w:ascii="Times New Roman" w:hAnsi="Times New Roman" w:cs="Times New Roman"/>
          <w:sz w:val="16"/>
          <w:szCs w:val="16"/>
        </w:rPr>
      </w:pPr>
    </w:p>
    <w:p w14:paraId="6DA53865" w14:textId="6B591C3F" w:rsidR="00175F81" w:rsidRPr="005A21EB" w:rsidRDefault="00D03FA6" w:rsidP="00175F81">
      <w:pPr>
        <w:spacing w:after="0" w:line="240" w:lineRule="auto"/>
        <w:jc w:val="center"/>
        <w:rPr>
          <w:rFonts w:ascii="Times New Roman" w:hAnsi="Times New Roman" w:cs="Times New Roman"/>
          <w:sz w:val="28"/>
          <w:szCs w:val="28"/>
        </w:rPr>
      </w:pPr>
      <w:r w:rsidRPr="005A21EB">
        <w:rPr>
          <w:rFonts w:ascii="Times New Roman" w:hAnsi="Times New Roman" w:cs="Times New Roman"/>
          <w:sz w:val="28"/>
          <w:szCs w:val="28"/>
        </w:rPr>
        <w:t xml:space="preserve">Рисунок </w:t>
      </w:r>
      <w:r w:rsidR="003C5739">
        <w:rPr>
          <w:rFonts w:ascii="Times New Roman" w:hAnsi="Times New Roman" w:cs="Times New Roman"/>
          <w:sz w:val="28"/>
          <w:szCs w:val="28"/>
        </w:rPr>
        <w:t>28</w:t>
      </w:r>
      <w:r w:rsidR="008E1412" w:rsidRPr="005A21EB">
        <w:rPr>
          <w:rFonts w:ascii="Times New Roman" w:hAnsi="Times New Roman" w:cs="Times New Roman"/>
          <w:sz w:val="28"/>
          <w:szCs w:val="28"/>
        </w:rPr>
        <w:t xml:space="preserve"> </w:t>
      </w:r>
      <w:r w:rsidR="0066296C">
        <w:rPr>
          <w:rFonts w:ascii="Times New Roman" w:hAnsi="Times New Roman" w:cs="Times New Roman"/>
          <w:sz w:val="28"/>
          <w:szCs w:val="28"/>
        </w:rPr>
        <w:t>–</w:t>
      </w:r>
      <w:r w:rsidR="00175F81" w:rsidRPr="005A21EB">
        <w:rPr>
          <w:rFonts w:ascii="Times New Roman" w:hAnsi="Times New Roman" w:cs="Times New Roman"/>
          <w:sz w:val="28"/>
          <w:szCs w:val="28"/>
        </w:rPr>
        <w:t xml:space="preserve"> Макаронные изделия с добавлением </w:t>
      </w:r>
      <w:r w:rsidR="005A21EB">
        <w:rPr>
          <w:rFonts w:ascii="Times New Roman" w:hAnsi="Times New Roman" w:cs="Times New Roman"/>
          <w:sz w:val="28"/>
          <w:szCs w:val="28"/>
        </w:rPr>
        <w:t>7,7% пшенной муки</w:t>
      </w:r>
    </w:p>
    <w:p w14:paraId="1250A779" w14:textId="18E93C36" w:rsidR="005A21EB" w:rsidRDefault="005A21EB" w:rsidP="00A80DBC">
      <w:pPr>
        <w:spacing w:after="0" w:line="240" w:lineRule="auto"/>
        <w:jc w:val="both"/>
        <w:rPr>
          <w:rFonts w:ascii="Times New Roman" w:hAnsi="Times New Roman" w:cs="Times New Roman"/>
          <w:sz w:val="28"/>
          <w:szCs w:val="28"/>
        </w:rPr>
      </w:pPr>
    </w:p>
    <w:p w14:paraId="111976A4" w14:textId="5261242C" w:rsidR="005A21EB" w:rsidRDefault="003C5739" w:rsidP="005A21E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показано на рисунке 28</w:t>
      </w:r>
      <w:r w:rsidR="005A21EB">
        <w:rPr>
          <w:rFonts w:ascii="Times New Roman" w:hAnsi="Times New Roman" w:cs="Times New Roman"/>
          <w:sz w:val="28"/>
          <w:szCs w:val="28"/>
        </w:rPr>
        <w:t xml:space="preserve">, </w:t>
      </w:r>
      <w:r w:rsidR="00574144">
        <w:rPr>
          <w:rFonts w:ascii="Times New Roman" w:hAnsi="Times New Roman" w:cs="Times New Roman"/>
          <w:sz w:val="28"/>
          <w:szCs w:val="28"/>
        </w:rPr>
        <w:t>вид полученных макаронных изделий привлекательный, правильной формы, присутствуют деформации по краям небольшого количества макаронных изделий, а также некоторые короткие макаронные изделия, что связано неправильной работы режущего ножа макаронного пресса.</w:t>
      </w:r>
    </w:p>
    <w:p w14:paraId="6121C761" w14:textId="7BEE393A" w:rsidR="00574144" w:rsidRDefault="003C5739" w:rsidP="005A21E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рисунках 29 и 30</w:t>
      </w:r>
      <w:r w:rsidR="00574144">
        <w:rPr>
          <w:rFonts w:ascii="Times New Roman" w:hAnsi="Times New Roman" w:cs="Times New Roman"/>
          <w:sz w:val="28"/>
          <w:szCs w:val="28"/>
        </w:rPr>
        <w:t xml:space="preserve"> представлены и показатели влажности макаронных изделий с добавлением 15,5% пшенной муки и внешний вид</w:t>
      </w:r>
      <w:r w:rsidR="00574144" w:rsidRPr="00E177AE">
        <w:rPr>
          <w:rFonts w:ascii="Times New Roman" w:hAnsi="Times New Roman" w:cs="Times New Roman"/>
          <w:sz w:val="28"/>
          <w:szCs w:val="28"/>
        </w:rPr>
        <w:t>.</w:t>
      </w:r>
    </w:p>
    <w:p w14:paraId="5418A262" w14:textId="77777777" w:rsidR="00574144" w:rsidRDefault="00574144" w:rsidP="005A21EB">
      <w:pPr>
        <w:spacing w:after="0" w:line="240" w:lineRule="auto"/>
        <w:ind w:firstLine="709"/>
        <w:jc w:val="both"/>
        <w:rPr>
          <w:rFonts w:ascii="Times New Roman" w:hAnsi="Times New Roman" w:cs="Times New Roman"/>
          <w:sz w:val="28"/>
          <w:szCs w:val="28"/>
        </w:rPr>
      </w:pPr>
    </w:p>
    <w:p w14:paraId="7FA0A32E" w14:textId="77777777" w:rsidR="00175F81" w:rsidRPr="00DB1522" w:rsidRDefault="00703507" w:rsidP="00175F81">
      <w:pPr>
        <w:spacing w:after="0" w:line="240" w:lineRule="auto"/>
        <w:jc w:val="center"/>
        <w:rPr>
          <w:rFonts w:ascii="Times New Roman" w:hAnsi="Times New Roman" w:cs="Times New Roman"/>
          <w:sz w:val="28"/>
          <w:szCs w:val="28"/>
        </w:rPr>
      </w:pPr>
      <w:r w:rsidRPr="00DB1522">
        <w:rPr>
          <w:noProof/>
          <w:lang w:eastAsia="ru-RU"/>
        </w:rPr>
        <w:drawing>
          <wp:inline distT="0" distB="0" distL="0" distR="0" wp14:anchorId="543CBCBB" wp14:editId="3C97D900">
            <wp:extent cx="4888865" cy="2425065"/>
            <wp:effectExtent l="0" t="0" r="6985" b="0"/>
            <wp:docPr id="878062548" name="Диаграмма 8780625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86CB0DD" w14:textId="77777777" w:rsidR="0066296C" w:rsidRPr="0066296C" w:rsidRDefault="0066296C" w:rsidP="00175F81">
      <w:pPr>
        <w:spacing w:after="0" w:line="240" w:lineRule="auto"/>
        <w:jc w:val="center"/>
        <w:rPr>
          <w:rFonts w:ascii="Times New Roman" w:hAnsi="Times New Roman" w:cs="Times New Roman"/>
          <w:sz w:val="16"/>
          <w:szCs w:val="16"/>
        </w:rPr>
      </w:pPr>
    </w:p>
    <w:p w14:paraId="209E2EA9" w14:textId="44E3306D" w:rsidR="001A7324" w:rsidRDefault="00D03FA6" w:rsidP="00175F81">
      <w:pPr>
        <w:spacing w:after="0" w:line="240" w:lineRule="auto"/>
        <w:jc w:val="center"/>
        <w:rPr>
          <w:rFonts w:ascii="Times New Roman" w:hAnsi="Times New Roman" w:cs="Times New Roman"/>
          <w:sz w:val="28"/>
          <w:szCs w:val="28"/>
        </w:rPr>
      </w:pPr>
      <w:r w:rsidRPr="00633969">
        <w:rPr>
          <w:rFonts w:ascii="Times New Roman" w:hAnsi="Times New Roman" w:cs="Times New Roman"/>
          <w:sz w:val="28"/>
          <w:szCs w:val="28"/>
        </w:rPr>
        <w:t xml:space="preserve">Рисунок </w:t>
      </w:r>
      <w:r w:rsidR="003C5739">
        <w:rPr>
          <w:rFonts w:ascii="Times New Roman" w:hAnsi="Times New Roman" w:cs="Times New Roman"/>
          <w:sz w:val="28"/>
          <w:szCs w:val="28"/>
        </w:rPr>
        <w:t>29</w:t>
      </w:r>
      <w:r w:rsidR="008E1412" w:rsidRPr="00633969">
        <w:rPr>
          <w:rFonts w:ascii="Times New Roman" w:hAnsi="Times New Roman" w:cs="Times New Roman"/>
          <w:sz w:val="28"/>
          <w:szCs w:val="28"/>
        </w:rPr>
        <w:t xml:space="preserve"> </w:t>
      </w:r>
      <w:r w:rsidR="0066296C">
        <w:rPr>
          <w:rFonts w:ascii="Times New Roman" w:hAnsi="Times New Roman" w:cs="Times New Roman"/>
          <w:sz w:val="28"/>
          <w:szCs w:val="28"/>
        </w:rPr>
        <w:t>–</w:t>
      </w:r>
      <w:r w:rsidR="00175F81" w:rsidRPr="00633969">
        <w:rPr>
          <w:rFonts w:ascii="Times New Roman" w:hAnsi="Times New Roman" w:cs="Times New Roman"/>
          <w:sz w:val="28"/>
          <w:szCs w:val="28"/>
        </w:rPr>
        <w:t xml:space="preserve"> Показатели влажности макаронных изделий с добавлением </w:t>
      </w:r>
    </w:p>
    <w:p w14:paraId="6BEE30C5" w14:textId="5FBBC812" w:rsidR="00175F81" w:rsidRDefault="00175F81" w:rsidP="00175F81">
      <w:pPr>
        <w:spacing w:after="0" w:line="240" w:lineRule="auto"/>
        <w:jc w:val="center"/>
        <w:rPr>
          <w:rFonts w:ascii="Times New Roman" w:hAnsi="Times New Roman" w:cs="Times New Roman"/>
          <w:sz w:val="28"/>
          <w:szCs w:val="28"/>
        </w:rPr>
      </w:pPr>
      <w:r w:rsidRPr="00633969">
        <w:rPr>
          <w:rFonts w:ascii="Times New Roman" w:hAnsi="Times New Roman" w:cs="Times New Roman"/>
          <w:sz w:val="28"/>
          <w:szCs w:val="28"/>
        </w:rPr>
        <w:t xml:space="preserve">15,5% </w:t>
      </w:r>
      <w:r w:rsidR="00633969" w:rsidRPr="00633969">
        <w:rPr>
          <w:rFonts w:ascii="Times New Roman" w:hAnsi="Times New Roman" w:cs="Times New Roman"/>
          <w:sz w:val="28"/>
          <w:szCs w:val="28"/>
        </w:rPr>
        <w:t xml:space="preserve">пшенной муки </w:t>
      </w:r>
    </w:p>
    <w:p w14:paraId="4FFFEFF8" w14:textId="77777777" w:rsidR="00633969" w:rsidRPr="00633969" w:rsidRDefault="00633969" w:rsidP="00175F81">
      <w:pPr>
        <w:spacing w:after="0" w:line="240" w:lineRule="auto"/>
        <w:jc w:val="center"/>
        <w:rPr>
          <w:rFonts w:ascii="Times New Roman" w:hAnsi="Times New Roman" w:cs="Times New Roman"/>
          <w:sz w:val="28"/>
          <w:szCs w:val="28"/>
        </w:rPr>
      </w:pPr>
    </w:p>
    <w:p w14:paraId="2BD1F16D" w14:textId="77777777" w:rsidR="00175F81" w:rsidRPr="00DB1522" w:rsidRDefault="00175F81" w:rsidP="00175F81">
      <w:pPr>
        <w:spacing w:after="0" w:line="240" w:lineRule="auto"/>
        <w:contextualSpacing/>
        <w:jc w:val="center"/>
        <w:rPr>
          <w:rFonts w:ascii="Times New Roman" w:hAnsi="Times New Roman" w:cs="Times New Roman"/>
          <w:sz w:val="28"/>
          <w:szCs w:val="28"/>
        </w:rPr>
      </w:pPr>
      <w:r w:rsidRPr="00DB1522">
        <w:rPr>
          <w:rFonts w:ascii="Times New Roman" w:hAnsi="Times New Roman" w:cs="Times New Roman"/>
          <w:noProof/>
          <w:sz w:val="28"/>
          <w:szCs w:val="28"/>
          <w:lang w:eastAsia="ru-RU"/>
        </w:rPr>
        <w:drawing>
          <wp:inline distT="0" distB="0" distL="0" distR="0" wp14:anchorId="49F7CCD3" wp14:editId="214CE55A">
            <wp:extent cx="3162300" cy="1782445"/>
            <wp:effectExtent l="0" t="0" r="0" b="8255"/>
            <wp:docPr id="878062553" name="Рисунок 878062553" descr="D:\НИР 2020-2021 гг\ЗАРУБЕЖНАЯ НАУЧНАЯ СТАЖИРОВКА г. Москва\ФОТО\20211207_16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ИР 2020-2021 гг\ЗАРУБЕЖНАЯ НАУЧНАЯ СТАЖИРОВКА г. Москва\ФОТО\20211207_16134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57289" cy="1835986"/>
                    </a:xfrm>
                    <a:prstGeom prst="rect">
                      <a:avLst/>
                    </a:prstGeom>
                    <a:noFill/>
                    <a:ln>
                      <a:noFill/>
                    </a:ln>
                  </pic:spPr>
                </pic:pic>
              </a:graphicData>
            </a:graphic>
          </wp:inline>
        </w:drawing>
      </w:r>
    </w:p>
    <w:p w14:paraId="11261347" w14:textId="77777777" w:rsidR="0066296C" w:rsidRPr="0066296C" w:rsidRDefault="0066296C" w:rsidP="00175F81">
      <w:pPr>
        <w:spacing w:after="0" w:line="240" w:lineRule="auto"/>
        <w:jc w:val="center"/>
        <w:rPr>
          <w:rFonts w:ascii="Times New Roman" w:hAnsi="Times New Roman" w:cs="Times New Roman"/>
          <w:sz w:val="16"/>
          <w:szCs w:val="16"/>
        </w:rPr>
      </w:pPr>
    </w:p>
    <w:p w14:paraId="7B2AD7C2" w14:textId="2A4AC486" w:rsidR="00175F81" w:rsidRPr="00633969" w:rsidRDefault="00D03FA6" w:rsidP="00175F81">
      <w:pPr>
        <w:spacing w:after="0" w:line="240" w:lineRule="auto"/>
        <w:jc w:val="center"/>
        <w:rPr>
          <w:rFonts w:ascii="Times New Roman" w:hAnsi="Times New Roman" w:cs="Times New Roman"/>
          <w:sz w:val="28"/>
          <w:szCs w:val="28"/>
        </w:rPr>
      </w:pPr>
      <w:r w:rsidRPr="00633969">
        <w:rPr>
          <w:rFonts w:ascii="Times New Roman" w:hAnsi="Times New Roman" w:cs="Times New Roman"/>
          <w:sz w:val="28"/>
          <w:szCs w:val="28"/>
        </w:rPr>
        <w:t xml:space="preserve">Рисунок </w:t>
      </w:r>
      <w:r w:rsidR="003C5739">
        <w:rPr>
          <w:rFonts w:ascii="Times New Roman" w:hAnsi="Times New Roman" w:cs="Times New Roman"/>
          <w:sz w:val="28"/>
          <w:szCs w:val="28"/>
        </w:rPr>
        <w:t>30</w:t>
      </w:r>
      <w:r w:rsidR="008E1412" w:rsidRPr="00633969">
        <w:rPr>
          <w:rFonts w:ascii="Times New Roman" w:hAnsi="Times New Roman" w:cs="Times New Roman"/>
          <w:sz w:val="28"/>
          <w:szCs w:val="28"/>
        </w:rPr>
        <w:t xml:space="preserve"> </w:t>
      </w:r>
      <w:r w:rsidR="0066296C">
        <w:rPr>
          <w:rFonts w:ascii="Times New Roman" w:hAnsi="Times New Roman" w:cs="Times New Roman"/>
          <w:sz w:val="28"/>
          <w:szCs w:val="28"/>
        </w:rPr>
        <w:t>–</w:t>
      </w:r>
      <w:r w:rsidR="00175F81" w:rsidRPr="00633969">
        <w:rPr>
          <w:rFonts w:ascii="Times New Roman" w:hAnsi="Times New Roman" w:cs="Times New Roman"/>
          <w:sz w:val="28"/>
          <w:szCs w:val="28"/>
        </w:rPr>
        <w:t xml:space="preserve"> Макаронные изделия с добавлением 15,5 %</w:t>
      </w:r>
      <w:r w:rsidR="00633969" w:rsidRPr="00633969">
        <w:rPr>
          <w:rFonts w:ascii="Times New Roman" w:hAnsi="Times New Roman" w:cs="Times New Roman"/>
          <w:sz w:val="28"/>
          <w:szCs w:val="28"/>
        </w:rPr>
        <w:t xml:space="preserve"> пшенной муки</w:t>
      </w:r>
    </w:p>
    <w:p w14:paraId="0775EFAA" w14:textId="3282A33A" w:rsidR="00633969" w:rsidRPr="00633969" w:rsidRDefault="00633969" w:rsidP="0063396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Как показано на рисунках</w:t>
      </w:r>
      <w:r w:rsidR="00746EEC">
        <w:rPr>
          <w:rFonts w:ascii="Times New Roman" w:hAnsi="Times New Roman" w:cs="Times New Roman"/>
          <w:sz w:val="28"/>
          <w:szCs w:val="28"/>
        </w:rPr>
        <w:t xml:space="preserve"> 29, 30</w:t>
      </w:r>
      <w:r>
        <w:rPr>
          <w:rFonts w:ascii="Times New Roman" w:hAnsi="Times New Roman" w:cs="Times New Roman"/>
          <w:sz w:val="28"/>
          <w:szCs w:val="28"/>
        </w:rPr>
        <w:t>, показатель влажности макаронных изделий с добавлением 15,5% пшенной муки определялась двумя методами. По первому методу влажность составил 28,41%, а по второму методу 28%. По форме макаронные изделия получились с некоторыми изгибами по сравнении с добавлением пшенной муки 3,8 и 7,7%. Края макаронных изделий сжались, подверглись деформации. Цвет макаронных изделий поменялась за счет добавления 15,5% пшенной муки.</w:t>
      </w:r>
    </w:p>
    <w:p w14:paraId="769BBC67" w14:textId="3EAA8C7F" w:rsidR="00175F81" w:rsidRDefault="00131B9E" w:rsidP="001B5E83">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На следующих рисунках 31</w:t>
      </w:r>
      <w:r w:rsidR="001A7324">
        <w:rPr>
          <w:rFonts w:ascii="Times New Roman" w:hAnsi="Times New Roman" w:cs="Times New Roman"/>
          <w:sz w:val="28"/>
          <w:szCs w:val="28"/>
        </w:rPr>
        <w:t xml:space="preserve"> и 3</w:t>
      </w:r>
      <w:r>
        <w:rPr>
          <w:rFonts w:ascii="Times New Roman" w:hAnsi="Times New Roman" w:cs="Times New Roman"/>
          <w:sz w:val="28"/>
          <w:szCs w:val="28"/>
        </w:rPr>
        <w:t>2</w:t>
      </w:r>
      <w:r w:rsidR="001B5E83">
        <w:rPr>
          <w:rFonts w:ascii="Times New Roman" w:hAnsi="Times New Roman" w:cs="Times New Roman"/>
          <w:sz w:val="28"/>
          <w:szCs w:val="28"/>
        </w:rPr>
        <w:t xml:space="preserve"> представлены результаты исследований макаронных изделий с добавлением 23,3% пшенной муки</w:t>
      </w:r>
      <w:r w:rsidR="001B5E83" w:rsidRPr="00E177AE">
        <w:rPr>
          <w:rFonts w:ascii="Times New Roman" w:hAnsi="Times New Roman" w:cs="Times New Roman"/>
          <w:sz w:val="28"/>
          <w:szCs w:val="28"/>
        </w:rPr>
        <w:t>.</w:t>
      </w:r>
    </w:p>
    <w:p w14:paraId="6A432034" w14:textId="77777777" w:rsidR="0066296C" w:rsidRPr="00DB1522" w:rsidRDefault="0066296C" w:rsidP="001B5E83">
      <w:pPr>
        <w:spacing w:after="0" w:line="240" w:lineRule="auto"/>
        <w:ind w:firstLine="709"/>
        <w:contextualSpacing/>
        <w:jc w:val="both"/>
        <w:rPr>
          <w:rFonts w:ascii="Times New Roman" w:hAnsi="Times New Roman" w:cs="Times New Roman"/>
          <w:sz w:val="28"/>
          <w:szCs w:val="28"/>
        </w:rPr>
      </w:pPr>
    </w:p>
    <w:p w14:paraId="4F97B70D" w14:textId="77777777" w:rsidR="00175F81" w:rsidRPr="00DB1522" w:rsidRDefault="00175F81" w:rsidP="00703507">
      <w:pPr>
        <w:spacing w:after="0" w:line="240" w:lineRule="auto"/>
        <w:contextualSpacing/>
        <w:jc w:val="center"/>
        <w:rPr>
          <w:rFonts w:ascii="Times New Roman" w:hAnsi="Times New Roman" w:cs="Times New Roman"/>
          <w:bCs/>
          <w:i/>
          <w:sz w:val="28"/>
          <w:szCs w:val="28"/>
        </w:rPr>
      </w:pPr>
      <w:r w:rsidRPr="00DB1522">
        <w:rPr>
          <w:noProof/>
          <w:lang w:eastAsia="ru-RU"/>
        </w:rPr>
        <w:drawing>
          <wp:inline distT="0" distB="0" distL="0" distR="0" wp14:anchorId="4C95FF34" wp14:editId="2C375238">
            <wp:extent cx="5520055" cy="2337620"/>
            <wp:effectExtent l="0" t="0" r="4445" b="5715"/>
            <wp:docPr id="878062572" name="Диаграмма 878062572"/>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159F453" w14:textId="77777777" w:rsidR="0066296C" w:rsidRPr="0066296C" w:rsidRDefault="0066296C" w:rsidP="00175F81">
      <w:pPr>
        <w:spacing w:after="0" w:line="240" w:lineRule="auto"/>
        <w:jc w:val="center"/>
        <w:rPr>
          <w:rFonts w:ascii="Times New Roman" w:hAnsi="Times New Roman" w:cs="Times New Roman"/>
          <w:sz w:val="16"/>
          <w:szCs w:val="16"/>
        </w:rPr>
      </w:pPr>
    </w:p>
    <w:p w14:paraId="29D00C23" w14:textId="7D00F548" w:rsidR="00B25144" w:rsidRDefault="00D03FA6" w:rsidP="00175F81">
      <w:pPr>
        <w:spacing w:after="0" w:line="240" w:lineRule="auto"/>
        <w:jc w:val="center"/>
        <w:rPr>
          <w:rFonts w:ascii="Times New Roman" w:hAnsi="Times New Roman" w:cs="Times New Roman"/>
          <w:sz w:val="28"/>
          <w:szCs w:val="28"/>
        </w:rPr>
      </w:pPr>
      <w:r w:rsidRPr="001B5E83">
        <w:rPr>
          <w:rFonts w:ascii="Times New Roman" w:hAnsi="Times New Roman" w:cs="Times New Roman"/>
          <w:sz w:val="28"/>
          <w:szCs w:val="28"/>
        </w:rPr>
        <w:t xml:space="preserve">Рисунок </w:t>
      </w:r>
      <w:r w:rsidR="00131B9E">
        <w:rPr>
          <w:rFonts w:ascii="Times New Roman" w:hAnsi="Times New Roman" w:cs="Times New Roman"/>
          <w:sz w:val="28"/>
          <w:szCs w:val="28"/>
        </w:rPr>
        <w:t>31</w:t>
      </w:r>
      <w:r w:rsidR="008E1412" w:rsidRPr="001B5E83">
        <w:rPr>
          <w:rFonts w:ascii="Times New Roman" w:hAnsi="Times New Roman" w:cs="Times New Roman"/>
          <w:sz w:val="28"/>
          <w:szCs w:val="28"/>
        </w:rPr>
        <w:t xml:space="preserve"> </w:t>
      </w:r>
      <w:r w:rsidR="0066296C">
        <w:rPr>
          <w:rFonts w:ascii="Times New Roman" w:hAnsi="Times New Roman" w:cs="Times New Roman"/>
          <w:bCs/>
          <w:sz w:val="28"/>
          <w:szCs w:val="28"/>
        </w:rPr>
        <w:t>–</w:t>
      </w:r>
      <w:r w:rsidR="00175F81" w:rsidRPr="001B5E83">
        <w:rPr>
          <w:rFonts w:ascii="Times New Roman" w:hAnsi="Times New Roman" w:cs="Times New Roman"/>
          <w:bCs/>
          <w:sz w:val="28"/>
          <w:szCs w:val="28"/>
        </w:rPr>
        <w:t xml:space="preserve"> </w:t>
      </w:r>
      <w:r w:rsidR="00175F81" w:rsidRPr="001B5E83">
        <w:rPr>
          <w:rFonts w:ascii="Times New Roman" w:hAnsi="Times New Roman" w:cs="Times New Roman"/>
          <w:sz w:val="28"/>
          <w:szCs w:val="28"/>
        </w:rPr>
        <w:t xml:space="preserve">Показатели влажности макаронных изделий с добавлением </w:t>
      </w:r>
    </w:p>
    <w:p w14:paraId="295AC420" w14:textId="28CECA50" w:rsidR="00175F81" w:rsidRPr="001B5E83" w:rsidRDefault="00175F81" w:rsidP="00175F81">
      <w:pPr>
        <w:spacing w:after="0" w:line="240" w:lineRule="auto"/>
        <w:jc w:val="center"/>
        <w:rPr>
          <w:rFonts w:ascii="Times New Roman" w:hAnsi="Times New Roman" w:cs="Times New Roman"/>
          <w:sz w:val="28"/>
          <w:szCs w:val="28"/>
        </w:rPr>
      </w:pPr>
      <w:r w:rsidRPr="001B5E83">
        <w:rPr>
          <w:rFonts w:ascii="Times New Roman" w:hAnsi="Times New Roman" w:cs="Times New Roman"/>
          <w:sz w:val="28"/>
          <w:szCs w:val="28"/>
        </w:rPr>
        <w:t xml:space="preserve">23,3% </w:t>
      </w:r>
      <w:r w:rsidR="001B5E83" w:rsidRPr="001B5E83">
        <w:rPr>
          <w:rFonts w:ascii="Times New Roman" w:hAnsi="Times New Roman" w:cs="Times New Roman"/>
          <w:sz w:val="28"/>
          <w:szCs w:val="28"/>
        </w:rPr>
        <w:t xml:space="preserve">пшенной муки </w:t>
      </w:r>
    </w:p>
    <w:p w14:paraId="1B2CCDDB" w14:textId="77777777" w:rsidR="001B5E83" w:rsidRPr="00DB1522" w:rsidRDefault="001B5E83" w:rsidP="00175F81">
      <w:pPr>
        <w:spacing w:after="0" w:line="240" w:lineRule="auto"/>
        <w:jc w:val="center"/>
        <w:rPr>
          <w:rFonts w:ascii="Times New Roman" w:hAnsi="Times New Roman" w:cs="Times New Roman"/>
          <w:sz w:val="24"/>
          <w:szCs w:val="24"/>
        </w:rPr>
      </w:pPr>
    </w:p>
    <w:p w14:paraId="1A22D51F" w14:textId="77777777" w:rsidR="00175F81" w:rsidRPr="00DB1522" w:rsidRDefault="00175F81" w:rsidP="00175F81">
      <w:pPr>
        <w:spacing w:after="0" w:line="240" w:lineRule="auto"/>
        <w:contextualSpacing/>
        <w:jc w:val="center"/>
        <w:rPr>
          <w:rFonts w:ascii="Times New Roman" w:hAnsi="Times New Roman" w:cs="Times New Roman"/>
          <w:b/>
          <w:bCs/>
          <w:sz w:val="28"/>
          <w:szCs w:val="28"/>
        </w:rPr>
      </w:pPr>
      <w:r w:rsidRPr="00DB1522">
        <w:rPr>
          <w:rFonts w:ascii="Times New Roman" w:hAnsi="Times New Roman" w:cs="Times New Roman"/>
          <w:b/>
          <w:bCs/>
          <w:noProof/>
          <w:sz w:val="28"/>
          <w:szCs w:val="28"/>
          <w:lang w:eastAsia="ru-RU"/>
        </w:rPr>
        <w:drawing>
          <wp:inline distT="0" distB="0" distL="0" distR="0" wp14:anchorId="2486C5E6" wp14:editId="3A8FD945">
            <wp:extent cx="3204845" cy="1767840"/>
            <wp:effectExtent l="0" t="0" r="0" b="3810"/>
            <wp:docPr id="878062573" name="Рисунок 878062573" descr="D:\НИР 2020-2021 гг\ЗАРУБЕЖНАЯ НАУЧНАЯ СТАЖИРОВКА г. Москва\ФОТО\20211207_16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ИР 2020-2021 гг\ЗАРУБЕЖНАЯ НАУЧНАЯ СТАЖИРОВКА г. Москва\ФОТО\20211207_16133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54694" cy="1795337"/>
                    </a:xfrm>
                    <a:prstGeom prst="rect">
                      <a:avLst/>
                    </a:prstGeom>
                    <a:noFill/>
                    <a:ln>
                      <a:noFill/>
                    </a:ln>
                  </pic:spPr>
                </pic:pic>
              </a:graphicData>
            </a:graphic>
          </wp:inline>
        </w:drawing>
      </w:r>
    </w:p>
    <w:p w14:paraId="20341BFB" w14:textId="77777777" w:rsidR="0066296C" w:rsidRPr="0066296C" w:rsidRDefault="0066296C" w:rsidP="00175F81">
      <w:pPr>
        <w:spacing w:after="0" w:line="240" w:lineRule="auto"/>
        <w:jc w:val="center"/>
        <w:rPr>
          <w:rFonts w:ascii="Times New Roman" w:hAnsi="Times New Roman" w:cs="Times New Roman"/>
          <w:sz w:val="16"/>
          <w:szCs w:val="16"/>
        </w:rPr>
      </w:pPr>
    </w:p>
    <w:p w14:paraId="2C9328A7" w14:textId="5E051B73" w:rsidR="00175F81" w:rsidRPr="001B5E83" w:rsidRDefault="00D03FA6" w:rsidP="00175F81">
      <w:pPr>
        <w:spacing w:after="0" w:line="240" w:lineRule="auto"/>
        <w:jc w:val="center"/>
        <w:rPr>
          <w:rFonts w:ascii="Times New Roman" w:hAnsi="Times New Roman" w:cs="Times New Roman"/>
          <w:sz w:val="28"/>
          <w:szCs w:val="28"/>
        </w:rPr>
      </w:pPr>
      <w:r w:rsidRPr="001B5E83">
        <w:rPr>
          <w:rFonts w:ascii="Times New Roman" w:hAnsi="Times New Roman" w:cs="Times New Roman"/>
          <w:sz w:val="28"/>
          <w:szCs w:val="28"/>
        </w:rPr>
        <w:t xml:space="preserve">Рисунок </w:t>
      </w:r>
      <w:r w:rsidR="001A7324">
        <w:rPr>
          <w:rFonts w:ascii="Times New Roman" w:hAnsi="Times New Roman" w:cs="Times New Roman"/>
          <w:sz w:val="28"/>
          <w:szCs w:val="28"/>
        </w:rPr>
        <w:t>3</w:t>
      </w:r>
      <w:r w:rsidR="00131B9E">
        <w:rPr>
          <w:rFonts w:ascii="Times New Roman" w:hAnsi="Times New Roman" w:cs="Times New Roman"/>
          <w:sz w:val="28"/>
          <w:szCs w:val="28"/>
        </w:rPr>
        <w:t>2</w:t>
      </w:r>
      <w:r w:rsidR="008E1412" w:rsidRPr="001B5E83">
        <w:rPr>
          <w:rFonts w:ascii="Times New Roman" w:hAnsi="Times New Roman" w:cs="Times New Roman"/>
          <w:sz w:val="28"/>
          <w:szCs w:val="28"/>
        </w:rPr>
        <w:t xml:space="preserve"> </w:t>
      </w:r>
      <w:r w:rsidR="0066296C">
        <w:rPr>
          <w:rFonts w:ascii="Times New Roman" w:hAnsi="Times New Roman" w:cs="Times New Roman"/>
          <w:sz w:val="28"/>
          <w:szCs w:val="28"/>
        </w:rPr>
        <w:t>–</w:t>
      </w:r>
      <w:r w:rsidR="00175F81" w:rsidRPr="001B5E83">
        <w:rPr>
          <w:rFonts w:ascii="Times New Roman" w:hAnsi="Times New Roman" w:cs="Times New Roman"/>
          <w:sz w:val="28"/>
          <w:szCs w:val="28"/>
        </w:rPr>
        <w:t xml:space="preserve"> Макаронные изделия с добавлением 23,3%</w:t>
      </w:r>
      <w:r w:rsidR="001B5E83">
        <w:rPr>
          <w:rFonts w:ascii="Times New Roman" w:hAnsi="Times New Roman" w:cs="Times New Roman"/>
          <w:sz w:val="28"/>
          <w:szCs w:val="28"/>
        </w:rPr>
        <w:t xml:space="preserve"> пшенной муки</w:t>
      </w:r>
    </w:p>
    <w:p w14:paraId="248B472A" w14:textId="77777777" w:rsidR="00175F81" w:rsidRPr="00DB1522" w:rsidRDefault="00175F81" w:rsidP="00175F81">
      <w:pPr>
        <w:spacing w:after="0" w:line="240" w:lineRule="auto"/>
        <w:jc w:val="center"/>
        <w:rPr>
          <w:rFonts w:ascii="Times New Roman" w:hAnsi="Times New Roman" w:cs="Times New Roman"/>
          <w:sz w:val="24"/>
          <w:szCs w:val="24"/>
        </w:rPr>
      </w:pPr>
    </w:p>
    <w:p w14:paraId="301D7325" w14:textId="1C5C0390" w:rsidR="001B5E83" w:rsidRDefault="001B5E83" w:rsidP="001B5E83">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Как видно, показатель влажности макаронных изделий с добавлением 23,3% пшенной муки определялась тремя методами. Результаты измерений по первому методу показал 26,33%, по второму методу 26%, а по третьему методу 28%. Именно в данных полученных макаронных изделиях нестабильный показатель влажности. Форма макаронных изделий </w:t>
      </w:r>
      <w:r w:rsidR="006F6065">
        <w:rPr>
          <w:rFonts w:ascii="Times New Roman" w:hAnsi="Times New Roman" w:cs="Times New Roman"/>
          <w:sz w:val="28"/>
          <w:szCs w:val="28"/>
        </w:rPr>
        <w:t xml:space="preserve">получились с изгибами, с деформацией. Повышенное добавление в макаронные изделия пшенной муки привело к изменению цвета макарон, а также структура макаронных изделий получились неоднородными, с большим количеством комков. </w:t>
      </w:r>
      <w:r w:rsidR="00487D42">
        <w:rPr>
          <w:rFonts w:ascii="Times New Roman" w:hAnsi="Times New Roman" w:cs="Times New Roman"/>
          <w:sz w:val="28"/>
          <w:szCs w:val="28"/>
        </w:rPr>
        <w:t>Добавление 23,3% пшенной муки в макаронные изделия наименее желательна.</w:t>
      </w:r>
    </w:p>
    <w:p w14:paraId="7E280B55" w14:textId="3AC257B9" w:rsidR="00487D42" w:rsidRDefault="00487D42" w:rsidP="001B5E83">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Следующим этапом в определении качества полученных макаронных изделий из пшенично-пшенной муки является определение органолептических показателей, который непосредственно связаны с потребительскими свойствами макаронных изделий.</w:t>
      </w:r>
    </w:p>
    <w:p w14:paraId="7A9096C0" w14:textId="5CD51467" w:rsidR="00487D42" w:rsidRPr="00746EEC" w:rsidRDefault="00A46701" w:rsidP="00277D97">
      <w:pPr>
        <w:pStyle w:val="a9"/>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w:t>
      </w:r>
      <w:r w:rsidR="00487D42">
        <w:rPr>
          <w:rFonts w:ascii="Times New Roman" w:hAnsi="Times New Roman" w:cs="Times New Roman"/>
          <w:sz w:val="28"/>
          <w:szCs w:val="28"/>
          <w:lang w:val="kk-KZ"/>
        </w:rPr>
        <w:t>се органолептические показатели качества макаронных изделий из пшенично-пшенной муки, такие как, цвет, форма, вкус и запах, полностью соответствует требованиям ГОСТ 31743-</w:t>
      </w:r>
      <w:r w:rsidR="00487D42" w:rsidRPr="00746EEC">
        <w:rPr>
          <w:rFonts w:ascii="Times New Roman" w:hAnsi="Times New Roman" w:cs="Times New Roman"/>
          <w:sz w:val="28"/>
          <w:szCs w:val="28"/>
          <w:lang w:val="kk-KZ"/>
        </w:rPr>
        <w:t>2017</w:t>
      </w:r>
      <w:r w:rsidR="006A6ECE" w:rsidRPr="00746EEC">
        <w:rPr>
          <w:rFonts w:ascii="Times New Roman" w:hAnsi="Times New Roman" w:cs="Times New Roman"/>
          <w:sz w:val="28"/>
          <w:szCs w:val="28"/>
          <w:lang w:val="kk-KZ"/>
        </w:rPr>
        <w:t xml:space="preserve"> </w:t>
      </w:r>
      <w:r w:rsidR="00163000" w:rsidRPr="00746EEC">
        <w:rPr>
          <w:rFonts w:ascii="Times New Roman" w:hAnsi="Times New Roman" w:cs="Times New Roman"/>
          <w:sz w:val="28"/>
          <w:szCs w:val="28"/>
        </w:rPr>
        <w:t>[115</w:t>
      </w:r>
      <w:r w:rsidR="00FE4902" w:rsidRPr="00746EEC">
        <w:rPr>
          <w:rFonts w:ascii="Times New Roman" w:hAnsi="Times New Roman" w:cs="Times New Roman"/>
          <w:sz w:val="28"/>
          <w:szCs w:val="28"/>
        </w:rPr>
        <w:t>, с.</w:t>
      </w:r>
      <w:r w:rsidR="00746EEC" w:rsidRPr="00746EEC">
        <w:rPr>
          <w:rFonts w:ascii="Times New Roman" w:hAnsi="Times New Roman" w:cs="Times New Roman"/>
          <w:sz w:val="28"/>
          <w:szCs w:val="28"/>
        </w:rPr>
        <w:t xml:space="preserve"> 2-15</w:t>
      </w:r>
      <w:r w:rsidR="006A6ECE" w:rsidRPr="00746EEC">
        <w:rPr>
          <w:rFonts w:ascii="Times New Roman" w:hAnsi="Times New Roman" w:cs="Times New Roman"/>
          <w:sz w:val="28"/>
          <w:szCs w:val="28"/>
        </w:rPr>
        <w:t>]</w:t>
      </w:r>
      <w:r w:rsidR="00487D42" w:rsidRPr="00746EEC">
        <w:rPr>
          <w:rFonts w:ascii="Times New Roman" w:hAnsi="Times New Roman" w:cs="Times New Roman"/>
          <w:sz w:val="28"/>
          <w:szCs w:val="28"/>
          <w:lang w:val="kk-KZ"/>
        </w:rPr>
        <w:t>.</w:t>
      </w:r>
    </w:p>
    <w:p w14:paraId="46961CDB" w14:textId="7B1883EE" w:rsidR="00277D97" w:rsidRPr="00DB1522" w:rsidRDefault="00277D97" w:rsidP="00277D97">
      <w:pPr>
        <w:pStyle w:val="a9"/>
        <w:spacing w:after="0" w:line="240" w:lineRule="auto"/>
        <w:ind w:left="0" w:firstLine="709"/>
        <w:jc w:val="both"/>
        <w:rPr>
          <w:rFonts w:ascii="Times New Roman" w:hAnsi="Times New Roman" w:cs="Times New Roman"/>
          <w:sz w:val="28"/>
          <w:szCs w:val="28"/>
          <w:lang w:val="kk-KZ"/>
        </w:rPr>
      </w:pPr>
      <w:r w:rsidRPr="00DB1522">
        <w:rPr>
          <w:rFonts w:ascii="Times New Roman" w:hAnsi="Times New Roman" w:cs="Times New Roman"/>
          <w:sz w:val="28"/>
          <w:szCs w:val="28"/>
          <w:lang w:val="kk-KZ"/>
        </w:rPr>
        <w:t>Вместе с тем, рассмотрены на микроскопе структура макаронных изделий в размере 4×0,10 и 10×0,25</w:t>
      </w:r>
      <w:r w:rsidR="00D64293">
        <w:rPr>
          <w:rFonts w:ascii="Times New Roman" w:hAnsi="Times New Roman" w:cs="Times New Roman"/>
          <w:sz w:val="28"/>
          <w:szCs w:val="28"/>
          <w:lang w:val="kk-KZ"/>
        </w:rPr>
        <w:t>, которые представлены на рисунках 3</w:t>
      </w:r>
      <w:r w:rsidR="008A0720">
        <w:rPr>
          <w:rFonts w:ascii="Times New Roman" w:hAnsi="Times New Roman" w:cs="Times New Roman"/>
          <w:sz w:val="28"/>
          <w:szCs w:val="28"/>
          <w:lang w:val="kk-KZ"/>
        </w:rPr>
        <w:t>3</w:t>
      </w:r>
      <w:r w:rsidR="0066296C">
        <w:rPr>
          <w:rFonts w:ascii="Times New Roman" w:hAnsi="Times New Roman" w:cs="Times New Roman"/>
          <w:sz w:val="28"/>
          <w:szCs w:val="28"/>
          <w:lang w:val="kk-KZ"/>
        </w:rPr>
        <w:t>, 3</w:t>
      </w:r>
      <w:r w:rsidR="008A0720">
        <w:rPr>
          <w:rFonts w:ascii="Times New Roman" w:hAnsi="Times New Roman" w:cs="Times New Roman"/>
          <w:sz w:val="28"/>
          <w:szCs w:val="28"/>
          <w:lang w:val="kk-KZ"/>
        </w:rPr>
        <w:t>4</w:t>
      </w:r>
      <w:r w:rsidR="00D64293">
        <w:rPr>
          <w:rFonts w:ascii="Times New Roman" w:hAnsi="Times New Roman" w:cs="Times New Roman"/>
          <w:sz w:val="28"/>
          <w:szCs w:val="28"/>
          <w:lang w:val="kk-KZ"/>
        </w:rPr>
        <w:t>.</w:t>
      </w:r>
    </w:p>
    <w:p w14:paraId="07DDDF58" w14:textId="314F64FA" w:rsidR="00277D97" w:rsidRPr="00DB1522" w:rsidRDefault="00277D97" w:rsidP="00277D97">
      <w:pPr>
        <w:pStyle w:val="a9"/>
        <w:spacing w:after="0" w:line="240" w:lineRule="auto"/>
        <w:ind w:left="0" w:firstLine="709"/>
        <w:jc w:val="both"/>
        <w:rPr>
          <w:rFonts w:ascii="Times New Roman" w:hAnsi="Times New Roman" w:cs="Times New Roman"/>
          <w:b/>
          <w:sz w:val="28"/>
          <w:szCs w:val="28"/>
        </w:rPr>
      </w:pPr>
      <w:r w:rsidRPr="00DB1522">
        <w:rPr>
          <w:rFonts w:ascii="Times New Roman" w:hAnsi="Times New Roman" w:cs="Times New Roman"/>
          <w:sz w:val="28"/>
          <w:szCs w:val="28"/>
          <w:lang w:val="kk-KZ"/>
        </w:rPr>
        <w:t>Рассмотрены на микроскопе структура макаронных изделий с добавлением 3,8%</w:t>
      </w:r>
      <w:r w:rsidR="00D64293">
        <w:rPr>
          <w:rFonts w:ascii="Times New Roman" w:hAnsi="Times New Roman" w:cs="Times New Roman"/>
          <w:sz w:val="28"/>
          <w:szCs w:val="28"/>
          <w:lang w:val="kk-KZ"/>
        </w:rPr>
        <w:t xml:space="preserve"> пшенной муки</w:t>
      </w:r>
      <w:r w:rsidRPr="00DB1522">
        <w:rPr>
          <w:rFonts w:ascii="Times New Roman" w:hAnsi="Times New Roman" w:cs="Times New Roman"/>
          <w:sz w:val="28"/>
          <w:szCs w:val="28"/>
          <w:lang w:val="kk-KZ"/>
        </w:rPr>
        <w:t xml:space="preserve"> в размере 4×0,10</w:t>
      </w:r>
      <w:r w:rsidR="00D64293">
        <w:rPr>
          <w:rFonts w:ascii="Times New Roman" w:hAnsi="Times New Roman" w:cs="Times New Roman"/>
          <w:sz w:val="28"/>
          <w:szCs w:val="28"/>
          <w:lang w:val="kk-KZ"/>
        </w:rPr>
        <w:t>.</w:t>
      </w:r>
    </w:p>
    <w:p w14:paraId="65CDE804" w14:textId="77777777" w:rsidR="00277D97" w:rsidRPr="00DB1522" w:rsidRDefault="00277D97" w:rsidP="00277D97">
      <w:pPr>
        <w:pStyle w:val="a9"/>
        <w:spacing w:after="0" w:line="240" w:lineRule="auto"/>
        <w:ind w:left="0" w:firstLine="709"/>
        <w:jc w:val="both"/>
        <w:rPr>
          <w:rFonts w:ascii="Times New Roman" w:hAnsi="Times New Roman" w:cs="Times New Roman"/>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529"/>
      </w:tblGrid>
      <w:tr w:rsidR="00277D97" w:rsidRPr="00DB1522" w14:paraId="3C746016" w14:textId="77777777" w:rsidTr="00B25144">
        <w:trPr>
          <w:trHeight w:val="2031"/>
        </w:trPr>
        <w:tc>
          <w:tcPr>
            <w:tcW w:w="4815" w:type="dxa"/>
          </w:tcPr>
          <w:p w14:paraId="740CFC70" w14:textId="77777777" w:rsidR="00277D97" w:rsidRDefault="00277D97" w:rsidP="00AE2C7A">
            <w:pPr>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2B42D25A" wp14:editId="05162281">
                  <wp:extent cx="2211660" cy="1294410"/>
                  <wp:effectExtent l="0" t="0" r="0" b="1270"/>
                  <wp:docPr id="1667295849" name="Рисунок 1667295849" descr="D:\НИР 2022-2023 гг (3 курс)\НИИ Астана Аль-Фараби 47\Микроскоп Макароны ПШЕНО 3,8 % от 11.07.2023 г\Размер 4\IMG_20230711_205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НИР 2022-2023 гг (3 курс)\НИИ Астана Аль-Фараби 47\Микроскоп Макароны ПШЕНО 3,8 % от 11.07.2023 г\Размер 4\IMG_20230711_205936.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17420" cy="1297781"/>
                          </a:xfrm>
                          <a:prstGeom prst="rect">
                            <a:avLst/>
                          </a:prstGeom>
                          <a:noFill/>
                          <a:ln>
                            <a:noFill/>
                          </a:ln>
                        </pic:spPr>
                      </pic:pic>
                    </a:graphicData>
                  </a:graphic>
                </wp:inline>
              </w:drawing>
            </w:r>
          </w:p>
          <w:p w14:paraId="274AD25F" w14:textId="77777777" w:rsidR="00104453" w:rsidRPr="00DB1522" w:rsidRDefault="00104453" w:rsidP="00AE2C7A">
            <w:pPr>
              <w:jc w:val="center"/>
              <w:rPr>
                <w:rFonts w:ascii="Times New Roman" w:eastAsia="Times New Roman" w:hAnsi="Times New Roman" w:cs="Times New Roman"/>
                <w:color w:val="92D050"/>
                <w:sz w:val="24"/>
                <w:szCs w:val="24"/>
                <w:shd w:val="clear" w:color="auto" w:fill="FFFFFF"/>
                <w:lang w:val="kk-KZ" w:eastAsia="ru-RU"/>
              </w:rPr>
            </w:pPr>
          </w:p>
        </w:tc>
        <w:tc>
          <w:tcPr>
            <w:tcW w:w="4529" w:type="dxa"/>
          </w:tcPr>
          <w:p w14:paraId="7C755615" w14:textId="77777777" w:rsidR="00277D97" w:rsidRPr="00DB1522" w:rsidRDefault="00277D97" w:rsidP="00AE2C7A">
            <w:pPr>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567EBEDF" wp14:editId="0E76865B">
                  <wp:extent cx="2030680" cy="1294410"/>
                  <wp:effectExtent l="0" t="0" r="8255" b="1270"/>
                  <wp:docPr id="1667295850" name="Рисунок 1667295850" descr="D:\НИР 2022-2023 гг (3 курс)\НИИ Астана Аль-Фараби 47\Микроскоп Макароны ПШЕНО 3,8 % от 11.07.2023 г\Размер 4\IMG_20230711_205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НИР 2022-2023 гг (3 курс)\НИИ Астана Аль-Фараби 47\Микроскоп Макароны ПШЕНО 3,8 % от 11.07.2023 г\Размер 4\IMG_20230711_205936.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31365" cy="1294847"/>
                          </a:xfrm>
                          <a:prstGeom prst="rect">
                            <a:avLst/>
                          </a:prstGeom>
                          <a:noFill/>
                          <a:ln>
                            <a:noFill/>
                          </a:ln>
                        </pic:spPr>
                      </pic:pic>
                    </a:graphicData>
                  </a:graphic>
                </wp:inline>
              </w:drawing>
            </w:r>
          </w:p>
        </w:tc>
      </w:tr>
      <w:tr w:rsidR="00277D97" w:rsidRPr="00DB1522" w14:paraId="005F5684" w14:textId="77777777" w:rsidTr="00AE2C7A">
        <w:tc>
          <w:tcPr>
            <w:tcW w:w="4815" w:type="dxa"/>
          </w:tcPr>
          <w:p w14:paraId="5796FA97" w14:textId="77777777" w:rsidR="00277D97" w:rsidRPr="00DB1522" w:rsidRDefault="00277D97" w:rsidP="00AE2C7A">
            <w:pPr>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19BD3DC3" wp14:editId="148BD7E0">
                  <wp:extent cx="2280063" cy="1246909"/>
                  <wp:effectExtent l="0" t="0" r="6350" b="0"/>
                  <wp:docPr id="1667295847" name="Рисунок 1667295847" descr="D:\НИР 2022-2023 гг (3 курс)\НИИ Астана Аль-Фараби 47\Микроскоп Макароны ПШЕНО 3,8 % от 11.07.2023 г\Размер 4\IMG_20230711_210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НИР 2022-2023 гг (3 курс)\НИИ Астана Аль-Фараби 47\Микроскоп Макароны ПШЕНО 3,8 % от 11.07.2023 г\Размер 4\IMG_20230711_210143.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91420" cy="1253120"/>
                          </a:xfrm>
                          <a:prstGeom prst="rect">
                            <a:avLst/>
                          </a:prstGeom>
                          <a:noFill/>
                          <a:ln>
                            <a:noFill/>
                          </a:ln>
                        </pic:spPr>
                      </pic:pic>
                    </a:graphicData>
                  </a:graphic>
                </wp:inline>
              </w:drawing>
            </w:r>
          </w:p>
        </w:tc>
        <w:tc>
          <w:tcPr>
            <w:tcW w:w="4529" w:type="dxa"/>
          </w:tcPr>
          <w:p w14:paraId="56186173" w14:textId="77777777" w:rsidR="00277D97" w:rsidRPr="00DB1522" w:rsidRDefault="00277D97" w:rsidP="00AE2C7A">
            <w:pPr>
              <w:jc w:val="center"/>
              <w:rPr>
                <w:rFonts w:ascii="Times New Roman" w:eastAsia="Times New Roman" w:hAnsi="Times New Roman" w:cs="Times New Roman"/>
                <w:sz w:val="24"/>
                <w:szCs w:val="24"/>
                <w:lang w:val="kk-KZ" w:eastAsia="ru-RU"/>
              </w:rPr>
            </w:pPr>
            <w:r w:rsidRPr="00DB1522">
              <w:rPr>
                <w:rFonts w:ascii="Times New Roman" w:eastAsia="Times New Roman" w:hAnsi="Times New Roman" w:cs="Times New Roman"/>
                <w:noProof/>
                <w:sz w:val="24"/>
                <w:szCs w:val="24"/>
                <w:lang w:eastAsia="ru-RU"/>
              </w:rPr>
              <w:drawing>
                <wp:inline distT="0" distB="0" distL="0" distR="0" wp14:anchorId="23C835C5" wp14:editId="650D3231">
                  <wp:extent cx="2027631" cy="1246909"/>
                  <wp:effectExtent l="0" t="0" r="0" b="0"/>
                  <wp:docPr id="1667295848" name="Рисунок 1667295848" descr="D:\НИР 2022-2023 гг (3 курс)\НИИ Астана Аль-Фараби 47\Микроскоп Макароны ПШЕНО 3,8 % от 11.07.2023 г\Размер 4\IMG_20230711_210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НИР 2022-2023 гг (3 курс)\НИИ Астана Аль-Фараби 47\Микроскоп Макароны ПШЕНО 3,8 % от 11.07.2023 г\Размер 4\IMG_20230711_210242.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86812" cy="1283303"/>
                          </a:xfrm>
                          <a:prstGeom prst="rect">
                            <a:avLst/>
                          </a:prstGeom>
                          <a:noFill/>
                          <a:ln>
                            <a:noFill/>
                          </a:ln>
                        </pic:spPr>
                      </pic:pic>
                    </a:graphicData>
                  </a:graphic>
                </wp:inline>
              </w:drawing>
            </w:r>
          </w:p>
        </w:tc>
      </w:tr>
    </w:tbl>
    <w:p w14:paraId="6629F5F5" w14:textId="77777777" w:rsidR="0066296C" w:rsidRPr="0066296C" w:rsidRDefault="0066296C" w:rsidP="0066296C">
      <w:pPr>
        <w:pStyle w:val="a9"/>
        <w:spacing w:after="0" w:line="240" w:lineRule="auto"/>
        <w:ind w:left="0"/>
        <w:jc w:val="center"/>
        <w:rPr>
          <w:rFonts w:ascii="Times New Roman" w:hAnsi="Times New Roman" w:cs="Times New Roman"/>
          <w:sz w:val="16"/>
          <w:szCs w:val="16"/>
        </w:rPr>
      </w:pPr>
    </w:p>
    <w:p w14:paraId="20DA933F" w14:textId="583AA545" w:rsidR="00277D97" w:rsidRPr="00DB1522" w:rsidRDefault="00277D97" w:rsidP="0066296C">
      <w:pPr>
        <w:pStyle w:val="a9"/>
        <w:spacing w:after="0" w:line="240" w:lineRule="auto"/>
        <w:ind w:left="0"/>
        <w:jc w:val="center"/>
        <w:rPr>
          <w:rFonts w:ascii="Times New Roman" w:hAnsi="Times New Roman" w:cs="Times New Roman"/>
          <w:sz w:val="24"/>
          <w:szCs w:val="24"/>
        </w:rPr>
      </w:pPr>
      <w:r w:rsidRPr="00DB1522">
        <w:rPr>
          <w:rFonts w:ascii="Times New Roman" w:hAnsi="Times New Roman" w:cs="Times New Roman"/>
          <w:sz w:val="28"/>
          <w:szCs w:val="28"/>
        </w:rPr>
        <w:t xml:space="preserve">Рисунок </w:t>
      </w:r>
      <w:r w:rsidR="00131B9E">
        <w:rPr>
          <w:rFonts w:ascii="Times New Roman" w:hAnsi="Times New Roman" w:cs="Times New Roman"/>
          <w:sz w:val="28"/>
          <w:szCs w:val="28"/>
        </w:rPr>
        <w:t>33</w:t>
      </w:r>
      <w:r w:rsidRPr="00DB1522">
        <w:rPr>
          <w:rFonts w:ascii="Times New Roman" w:hAnsi="Times New Roman" w:cs="Times New Roman"/>
          <w:sz w:val="28"/>
          <w:szCs w:val="28"/>
        </w:rPr>
        <w:t xml:space="preserve"> </w:t>
      </w:r>
      <w:r w:rsidR="0066296C">
        <w:rPr>
          <w:rFonts w:ascii="Times New Roman" w:hAnsi="Times New Roman" w:cs="Times New Roman"/>
          <w:sz w:val="28"/>
          <w:szCs w:val="28"/>
        </w:rPr>
        <w:t>–</w:t>
      </w:r>
      <w:r w:rsidRPr="00DB1522">
        <w:rPr>
          <w:rFonts w:ascii="Times New Roman" w:hAnsi="Times New Roman" w:cs="Times New Roman"/>
          <w:sz w:val="28"/>
          <w:szCs w:val="28"/>
        </w:rPr>
        <w:t xml:space="preserve"> </w:t>
      </w:r>
      <w:r w:rsidR="00D64293">
        <w:rPr>
          <w:rFonts w:ascii="Times New Roman" w:hAnsi="Times New Roman" w:cs="Times New Roman"/>
          <w:sz w:val="28"/>
          <w:szCs w:val="28"/>
        </w:rPr>
        <w:t>Микрофотографии м</w:t>
      </w:r>
      <w:r w:rsidRPr="00DB1522">
        <w:rPr>
          <w:rFonts w:ascii="Times New Roman" w:hAnsi="Times New Roman" w:cs="Times New Roman"/>
          <w:sz w:val="28"/>
          <w:szCs w:val="28"/>
        </w:rPr>
        <w:t>акаронных изделий с добавлением 3,8%</w:t>
      </w:r>
      <w:r w:rsidR="00D64293">
        <w:rPr>
          <w:rFonts w:ascii="Times New Roman" w:hAnsi="Times New Roman" w:cs="Times New Roman"/>
          <w:sz w:val="28"/>
          <w:szCs w:val="28"/>
        </w:rPr>
        <w:t xml:space="preserve"> пшенной муки</w:t>
      </w:r>
      <w:r w:rsidRPr="00DB1522">
        <w:rPr>
          <w:rFonts w:ascii="Times New Roman" w:hAnsi="Times New Roman" w:cs="Times New Roman"/>
          <w:sz w:val="28"/>
          <w:szCs w:val="28"/>
        </w:rPr>
        <w:t xml:space="preserve"> </w:t>
      </w:r>
      <w:r w:rsidRPr="00DB1522">
        <w:rPr>
          <w:rFonts w:ascii="Times New Roman" w:hAnsi="Times New Roman" w:cs="Times New Roman"/>
          <w:sz w:val="28"/>
          <w:szCs w:val="28"/>
          <w:lang w:val="kk-KZ"/>
        </w:rPr>
        <w:t>в размере 4×0,10</w:t>
      </w:r>
    </w:p>
    <w:p w14:paraId="7C4FA19D" w14:textId="77777777" w:rsidR="00277D97" w:rsidRPr="00104453" w:rsidRDefault="00277D97" w:rsidP="00277D97">
      <w:pPr>
        <w:pStyle w:val="a9"/>
        <w:spacing w:after="0" w:line="240" w:lineRule="auto"/>
        <w:ind w:left="0" w:firstLine="709"/>
        <w:jc w:val="center"/>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2"/>
        <w:gridCol w:w="4262"/>
      </w:tblGrid>
      <w:tr w:rsidR="00277D97" w:rsidRPr="00DB1522" w14:paraId="75CE8882" w14:textId="77777777" w:rsidTr="00AE2C7A">
        <w:tc>
          <w:tcPr>
            <w:tcW w:w="5082" w:type="dxa"/>
          </w:tcPr>
          <w:p w14:paraId="15F7FA0D" w14:textId="77777777" w:rsidR="00277D97" w:rsidRPr="00DB1522" w:rsidRDefault="00277D97" w:rsidP="00AE2C7A">
            <w:pPr>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30F140E0" wp14:editId="62C44B2B">
                  <wp:extent cx="2263884" cy="1341911"/>
                  <wp:effectExtent l="0" t="0" r="3175" b="0"/>
                  <wp:docPr id="1667295851" name="Рисунок 1667295851" descr="D:\НИР 2022-2023 гг (3 курс)\НИИ Астана Аль-Фараби 47\Микроскоп Макароны ПШЕНО 3,8 % от 11.07.2023 г\Размер 10\IMG_20230711_202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НИР 2022-2023 гг (3 курс)\НИИ Астана Аль-Фараби 47\Микроскоп Макароны ПШЕНО 3,8 % от 11.07.2023 г\Размер 10\IMG_20230711_202959.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26477" cy="1379013"/>
                          </a:xfrm>
                          <a:prstGeom prst="rect">
                            <a:avLst/>
                          </a:prstGeom>
                          <a:noFill/>
                          <a:ln>
                            <a:noFill/>
                          </a:ln>
                        </pic:spPr>
                      </pic:pic>
                    </a:graphicData>
                  </a:graphic>
                </wp:inline>
              </w:drawing>
            </w:r>
          </w:p>
        </w:tc>
        <w:tc>
          <w:tcPr>
            <w:tcW w:w="4262" w:type="dxa"/>
          </w:tcPr>
          <w:p w14:paraId="65407B7E" w14:textId="77777777" w:rsidR="00277D97" w:rsidRPr="00DB1522" w:rsidRDefault="00277D97" w:rsidP="00AE2C7A">
            <w:pPr>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26AD839B" wp14:editId="44420916">
                  <wp:extent cx="2220685" cy="1341911"/>
                  <wp:effectExtent l="0" t="0" r="8255" b="0"/>
                  <wp:docPr id="1667295852" name="Рисунок 1667295852" descr="D:\НИР 2022-2023 гг (3 курс)\НИИ Астана Аль-Фараби 47\Микроскоп Макароны ПШЕНО 3,8 % от 11.07.2023 г\Размер 10\IMG_20230711_203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НИР 2022-2023 гг (3 курс)\НИИ Астана Аль-Фараби 47\Микроскоп Макароны ПШЕНО 3,8 % от 11.07.2023 г\Размер 10\IMG_20230711_203238.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42657" cy="1355188"/>
                          </a:xfrm>
                          <a:prstGeom prst="rect">
                            <a:avLst/>
                          </a:prstGeom>
                          <a:noFill/>
                          <a:ln>
                            <a:noFill/>
                          </a:ln>
                        </pic:spPr>
                      </pic:pic>
                    </a:graphicData>
                  </a:graphic>
                </wp:inline>
              </w:drawing>
            </w:r>
          </w:p>
        </w:tc>
      </w:tr>
    </w:tbl>
    <w:p w14:paraId="2641B773" w14:textId="77777777" w:rsidR="0066296C" w:rsidRPr="0066296C" w:rsidRDefault="0066296C" w:rsidP="00277D97">
      <w:pPr>
        <w:pStyle w:val="a9"/>
        <w:spacing w:after="0" w:line="240" w:lineRule="auto"/>
        <w:ind w:left="0" w:firstLine="709"/>
        <w:jc w:val="center"/>
        <w:rPr>
          <w:rFonts w:ascii="Times New Roman" w:hAnsi="Times New Roman" w:cs="Times New Roman"/>
          <w:sz w:val="16"/>
          <w:szCs w:val="16"/>
        </w:rPr>
      </w:pPr>
    </w:p>
    <w:p w14:paraId="357E3598" w14:textId="00A20912" w:rsidR="00277D97" w:rsidRPr="00DB1522" w:rsidRDefault="00277D97" w:rsidP="0066296C">
      <w:pPr>
        <w:pStyle w:val="a9"/>
        <w:spacing w:after="0" w:line="240" w:lineRule="auto"/>
        <w:ind w:left="0"/>
        <w:jc w:val="center"/>
        <w:rPr>
          <w:rFonts w:ascii="Times New Roman" w:hAnsi="Times New Roman" w:cs="Times New Roman"/>
          <w:sz w:val="28"/>
          <w:szCs w:val="28"/>
          <w:lang w:val="kk-KZ"/>
        </w:rPr>
      </w:pPr>
      <w:r w:rsidRPr="00DB1522">
        <w:rPr>
          <w:rFonts w:ascii="Times New Roman" w:hAnsi="Times New Roman" w:cs="Times New Roman"/>
          <w:sz w:val="28"/>
          <w:szCs w:val="28"/>
        </w:rPr>
        <w:t xml:space="preserve">Рисунок </w:t>
      </w:r>
      <w:r w:rsidR="00D64293">
        <w:rPr>
          <w:rFonts w:ascii="Times New Roman" w:hAnsi="Times New Roman" w:cs="Times New Roman"/>
          <w:sz w:val="28"/>
          <w:szCs w:val="28"/>
        </w:rPr>
        <w:t>3</w:t>
      </w:r>
      <w:r w:rsidR="00131B9E">
        <w:rPr>
          <w:rFonts w:ascii="Times New Roman" w:hAnsi="Times New Roman" w:cs="Times New Roman"/>
          <w:sz w:val="28"/>
          <w:szCs w:val="28"/>
        </w:rPr>
        <w:t>4</w:t>
      </w:r>
      <w:r w:rsidRPr="00DB1522">
        <w:rPr>
          <w:rFonts w:ascii="Times New Roman" w:hAnsi="Times New Roman" w:cs="Times New Roman"/>
          <w:sz w:val="28"/>
          <w:szCs w:val="28"/>
        </w:rPr>
        <w:t xml:space="preserve"> </w:t>
      </w:r>
      <w:r w:rsidR="0066296C">
        <w:rPr>
          <w:rFonts w:ascii="Times New Roman" w:hAnsi="Times New Roman" w:cs="Times New Roman"/>
          <w:sz w:val="28"/>
          <w:szCs w:val="28"/>
        </w:rPr>
        <w:t>–</w:t>
      </w:r>
      <w:r w:rsidRPr="00DB1522">
        <w:rPr>
          <w:rFonts w:ascii="Times New Roman" w:hAnsi="Times New Roman" w:cs="Times New Roman"/>
          <w:sz w:val="28"/>
          <w:szCs w:val="28"/>
        </w:rPr>
        <w:t xml:space="preserve"> </w:t>
      </w:r>
      <w:r w:rsidR="00D64293">
        <w:rPr>
          <w:rFonts w:ascii="Times New Roman" w:hAnsi="Times New Roman" w:cs="Times New Roman"/>
          <w:sz w:val="28"/>
          <w:szCs w:val="28"/>
        </w:rPr>
        <w:t>Микрофотографии м</w:t>
      </w:r>
      <w:r w:rsidR="00D64293" w:rsidRPr="00DB1522">
        <w:rPr>
          <w:rFonts w:ascii="Times New Roman" w:hAnsi="Times New Roman" w:cs="Times New Roman"/>
          <w:sz w:val="28"/>
          <w:szCs w:val="28"/>
        </w:rPr>
        <w:t>акаронных изделий с добавлением 3,8%</w:t>
      </w:r>
      <w:r w:rsidR="00D64293">
        <w:rPr>
          <w:rFonts w:ascii="Times New Roman" w:hAnsi="Times New Roman" w:cs="Times New Roman"/>
          <w:sz w:val="28"/>
          <w:szCs w:val="28"/>
        </w:rPr>
        <w:t xml:space="preserve"> пшенной муки</w:t>
      </w:r>
      <w:r w:rsidR="00D64293" w:rsidRPr="00DB1522">
        <w:rPr>
          <w:rFonts w:ascii="Times New Roman" w:hAnsi="Times New Roman" w:cs="Times New Roman"/>
          <w:sz w:val="28"/>
          <w:szCs w:val="28"/>
        </w:rPr>
        <w:t xml:space="preserve"> </w:t>
      </w:r>
      <w:r w:rsidRPr="00DB1522">
        <w:rPr>
          <w:rFonts w:ascii="Times New Roman" w:hAnsi="Times New Roman" w:cs="Times New Roman"/>
          <w:sz w:val="28"/>
          <w:szCs w:val="28"/>
          <w:lang w:val="kk-KZ"/>
        </w:rPr>
        <w:t>в размере 10×0,25</w:t>
      </w:r>
    </w:p>
    <w:p w14:paraId="608B248B" w14:textId="77777777" w:rsidR="00D64293" w:rsidRDefault="00D64293" w:rsidP="00277D97">
      <w:pPr>
        <w:pStyle w:val="a9"/>
        <w:spacing w:after="0" w:line="240" w:lineRule="auto"/>
        <w:ind w:left="0" w:firstLine="709"/>
        <w:jc w:val="both"/>
        <w:rPr>
          <w:rFonts w:ascii="Times New Roman" w:hAnsi="Times New Roman" w:cs="Times New Roman"/>
          <w:sz w:val="28"/>
          <w:szCs w:val="28"/>
          <w:lang w:val="kk-KZ"/>
        </w:rPr>
      </w:pPr>
    </w:p>
    <w:p w14:paraId="45DAD971" w14:textId="768A317A" w:rsidR="00277D97" w:rsidRPr="00DB1522" w:rsidRDefault="00277D97" w:rsidP="00277D97">
      <w:pPr>
        <w:pStyle w:val="a9"/>
        <w:spacing w:after="0" w:line="240" w:lineRule="auto"/>
        <w:ind w:left="0" w:firstLine="709"/>
        <w:jc w:val="both"/>
        <w:rPr>
          <w:rFonts w:ascii="Times New Roman" w:hAnsi="Times New Roman" w:cs="Times New Roman"/>
          <w:b/>
          <w:sz w:val="28"/>
          <w:szCs w:val="28"/>
        </w:rPr>
      </w:pPr>
      <w:r w:rsidRPr="00DB1522">
        <w:rPr>
          <w:rFonts w:ascii="Times New Roman" w:hAnsi="Times New Roman" w:cs="Times New Roman"/>
          <w:sz w:val="28"/>
          <w:szCs w:val="28"/>
          <w:lang w:val="kk-KZ"/>
        </w:rPr>
        <w:t>Вместе с тем, рассмотрены на микроскопе структура макаронных изделий с добавлением 7,7%</w:t>
      </w:r>
      <w:r w:rsidR="00D64293">
        <w:rPr>
          <w:rFonts w:ascii="Times New Roman" w:hAnsi="Times New Roman" w:cs="Times New Roman"/>
          <w:sz w:val="28"/>
          <w:szCs w:val="28"/>
          <w:lang w:val="kk-KZ"/>
        </w:rPr>
        <w:t xml:space="preserve"> пшенной муки</w:t>
      </w:r>
      <w:r w:rsidRPr="00DB1522">
        <w:rPr>
          <w:rFonts w:ascii="Times New Roman" w:hAnsi="Times New Roman" w:cs="Times New Roman"/>
          <w:sz w:val="28"/>
          <w:szCs w:val="28"/>
          <w:lang w:val="kk-KZ"/>
        </w:rPr>
        <w:t xml:space="preserve"> в размере 4×0,10</w:t>
      </w:r>
      <w:r w:rsidR="00104453">
        <w:rPr>
          <w:rFonts w:ascii="Times New Roman" w:hAnsi="Times New Roman" w:cs="Times New Roman"/>
          <w:sz w:val="28"/>
          <w:szCs w:val="28"/>
          <w:lang w:val="kk-KZ"/>
        </w:rPr>
        <w:t xml:space="preserve"> (рисунки 35, 36, 37)</w:t>
      </w:r>
      <w:r w:rsidRPr="00DB1522">
        <w:rPr>
          <w:rFonts w:ascii="Times New Roman" w:hAnsi="Times New Roman" w:cs="Times New Roman"/>
          <w:sz w:val="28"/>
          <w:szCs w:val="28"/>
          <w:lang w:val="kk-KZ"/>
        </w:rPr>
        <w:t xml:space="preserve">. </w:t>
      </w:r>
    </w:p>
    <w:p w14:paraId="77D499FE" w14:textId="77777777" w:rsidR="00277D97" w:rsidRPr="00DB1522" w:rsidRDefault="00277D97" w:rsidP="00277D97">
      <w:pPr>
        <w:pStyle w:val="a9"/>
        <w:spacing w:after="0" w:line="240" w:lineRule="auto"/>
        <w:ind w:left="0" w:firstLine="709"/>
        <w:jc w:val="both"/>
        <w:rPr>
          <w:rFonts w:ascii="Times New Roman" w:hAnsi="Times New Roman" w:cs="Times New Roman"/>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529"/>
      </w:tblGrid>
      <w:tr w:rsidR="00277D97" w:rsidRPr="00DB1522" w14:paraId="701FE640" w14:textId="77777777" w:rsidTr="009D01F0">
        <w:trPr>
          <w:trHeight w:val="1786"/>
        </w:trPr>
        <w:tc>
          <w:tcPr>
            <w:tcW w:w="4815" w:type="dxa"/>
          </w:tcPr>
          <w:p w14:paraId="32248C3A" w14:textId="78563B50" w:rsidR="00277D97" w:rsidRPr="00DB1522" w:rsidRDefault="009D01F0" w:rsidP="00991540">
            <w:pPr>
              <w:spacing w:line="228" w:lineRule="auto"/>
              <w:jc w:val="center"/>
              <w:rPr>
                <w:rFonts w:ascii="Times New Roman" w:eastAsia="Times New Roman" w:hAnsi="Times New Roman" w:cs="Times New Roman"/>
                <w:color w:val="92D050"/>
                <w:sz w:val="24"/>
                <w:szCs w:val="24"/>
                <w:shd w:val="clear" w:color="auto" w:fill="FFFFFF"/>
                <w:lang w:val="kk-KZ" w:eastAsia="ru-RU"/>
              </w:rPr>
            </w:pPr>
            <w:r>
              <w:rPr>
                <w:rFonts w:ascii="Times New Roman" w:eastAsia="Times New Roman" w:hAnsi="Times New Roman" w:cs="Times New Roman"/>
                <w:noProof/>
                <w:color w:val="92D050"/>
                <w:sz w:val="24"/>
                <w:szCs w:val="24"/>
                <w:shd w:val="clear" w:color="auto" w:fill="FFFFFF"/>
                <w:lang w:eastAsia="ru-RU"/>
              </w:rPr>
              <w:drawing>
                <wp:inline distT="0" distB="0" distL="0" distR="0" wp14:anchorId="095CD71C" wp14:editId="68B4BA26">
                  <wp:extent cx="1816735" cy="1024255"/>
                  <wp:effectExtent l="0" t="0" r="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16735" cy="1024255"/>
                          </a:xfrm>
                          <a:prstGeom prst="rect">
                            <a:avLst/>
                          </a:prstGeom>
                          <a:noFill/>
                        </pic:spPr>
                      </pic:pic>
                    </a:graphicData>
                  </a:graphic>
                </wp:inline>
              </w:drawing>
            </w:r>
          </w:p>
        </w:tc>
        <w:tc>
          <w:tcPr>
            <w:tcW w:w="4529" w:type="dxa"/>
          </w:tcPr>
          <w:p w14:paraId="3F2456BA" w14:textId="77777777" w:rsidR="00277D97" w:rsidRPr="00DB1522" w:rsidRDefault="00277D97" w:rsidP="00991540">
            <w:pPr>
              <w:spacing w:line="228" w:lineRule="auto"/>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2F4C8415" wp14:editId="56D8C261">
                  <wp:extent cx="2004188" cy="1026160"/>
                  <wp:effectExtent l="0" t="0" r="0" b="2540"/>
                  <wp:docPr id="38" name="Рисунок 38" descr="D:\НИР 2022-2023 гг (3 курс)\НИИ Астана Аль-Фараби 47\Микроскоп EX 31 SOP TOP ПШЕНО ввиде МУКИ, макаронные изделия РАЗМЕРЫ 4 и 10\Микроскоп 07.08.2023 г макаронные изделия Москва 7,7 %\IMG_20230807_202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ИР 2022-2023 гг (3 курс)\НИИ Астана Аль-Фараби 47\Микроскоп EX 31 SOP TOP ПШЕНО ввиде МУКИ, макаронные изделия РАЗМЕРЫ 4 и 10\Микроскоп 07.08.2023 г макаронные изделия Москва 7,7 %\IMG_20230807_202913+.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65053" cy="1057323"/>
                          </a:xfrm>
                          <a:prstGeom prst="rect">
                            <a:avLst/>
                          </a:prstGeom>
                          <a:noFill/>
                          <a:ln>
                            <a:noFill/>
                          </a:ln>
                        </pic:spPr>
                      </pic:pic>
                    </a:graphicData>
                  </a:graphic>
                </wp:inline>
              </w:drawing>
            </w:r>
          </w:p>
        </w:tc>
      </w:tr>
      <w:tr w:rsidR="00277D97" w:rsidRPr="00DB1522" w14:paraId="64613A16" w14:textId="77777777" w:rsidTr="00ED5393">
        <w:tc>
          <w:tcPr>
            <w:tcW w:w="4815" w:type="dxa"/>
          </w:tcPr>
          <w:p w14:paraId="12D1066F" w14:textId="77777777" w:rsidR="00277D97" w:rsidRPr="00DB1522" w:rsidRDefault="00277D97" w:rsidP="00991540">
            <w:pPr>
              <w:spacing w:line="228" w:lineRule="auto"/>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6822C45F" wp14:editId="5857DBE6">
                  <wp:extent cx="1793240" cy="937260"/>
                  <wp:effectExtent l="0" t="0" r="0" b="0"/>
                  <wp:docPr id="39" name="Рисунок 39" descr="D:\НИР 2022-2023 гг (3 курс)\НИИ Астана Аль-Фараби 47\Микроскоп EX 31 SOP TOP ПШЕНО ввиде МУКИ, макаронные изделия РАЗМЕРЫ 4 и 10\Микроскоп 07.08.2023 г макаронные изделия Москва 7,7 %\IMG_20230807_203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ИР 2022-2023 гг (3 курс)\НИИ Астана Аль-Фараби 47\Микроскоп EX 31 SOP TOP ПШЕНО ввиде МУКИ, макаронные изделия РАЗМЕРЫ 4 и 10\Микроскоп 07.08.2023 г макаронные изделия Москва 7,7 %\IMG_20230807_203222+.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63573" cy="974020"/>
                          </a:xfrm>
                          <a:prstGeom prst="rect">
                            <a:avLst/>
                          </a:prstGeom>
                          <a:noFill/>
                          <a:ln>
                            <a:noFill/>
                          </a:ln>
                        </pic:spPr>
                      </pic:pic>
                    </a:graphicData>
                  </a:graphic>
                </wp:inline>
              </w:drawing>
            </w:r>
          </w:p>
        </w:tc>
        <w:tc>
          <w:tcPr>
            <w:tcW w:w="4529" w:type="dxa"/>
          </w:tcPr>
          <w:p w14:paraId="77F09A6D" w14:textId="77777777" w:rsidR="00277D97" w:rsidRPr="00DB1522" w:rsidRDefault="00277D97" w:rsidP="00991540">
            <w:pPr>
              <w:spacing w:line="228" w:lineRule="auto"/>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28AA3184" wp14:editId="421FAAAA">
                  <wp:extent cx="2015490" cy="967740"/>
                  <wp:effectExtent l="0" t="0" r="3810" b="3810"/>
                  <wp:docPr id="40" name="Рисунок 40" descr="D:\НИР 2022-2023 гг (3 курс)\НИИ Астана Аль-Фараби 47\Микроскоп EX 31 SOP TOP ПШЕНО ввиде МУКИ, макаронные изделия РАЗМЕРЫ 4 и 10\Микроскоп 07.08.2023 г макаронные изделия Москва 7,7 %\IMG_20230807_203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ИР 2022-2023 гг (3 курс)\НИИ Астана Аль-Фараби 47\Микроскоп EX 31 SOP TOP ПШЕНО ввиде МУКИ, макаронные изделия РАЗМЕРЫ 4 и 10\Микроскоп 07.08.2023 г макаронные изделия Москва 7,7 %\IMG_20230807_203247+.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80326" cy="998871"/>
                          </a:xfrm>
                          <a:prstGeom prst="rect">
                            <a:avLst/>
                          </a:prstGeom>
                          <a:noFill/>
                          <a:ln>
                            <a:noFill/>
                          </a:ln>
                        </pic:spPr>
                      </pic:pic>
                    </a:graphicData>
                  </a:graphic>
                </wp:inline>
              </w:drawing>
            </w:r>
          </w:p>
        </w:tc>
      </w:tr>
    </w:tbl>
    <w:p w14:paraId="3D02234C" w14:textId="77777777" w:rsidR="0066296C" w:rsidRPr="0066296C" w:rsidRDefault="0066296C" w:rsidP="00991540">
      <w:pPr>
        <w:pStyle w:val="a9"/>
        <w:spacing w:after="0" w:line="228" w:lineRule="auto"/>
        <w:ind w:left="0"/>
        <w:jc w:val="center"/>
        <w:rPr>
          <w:rFonts w:ascii="Times New Roman" w:hAnsi="Times New Roman" w:cs="Times New Roman"/>
          <w:sz w:val="16"/>
          <w:szCs w:val="16"/>
        </w:rPr>
      </w:pPr>
    </w:p>
    <w:p w14:paraId="00FE4CD1" w14:textId="722232F3" w:rsidR="00277D97" w:rsidRPr="00DB1522" w:rsidRDefault="00277D97" w:rsidP="00991540">
      <w:pPr>
        <w:pStyle w:val="a9"/>
        <w:spacing w:after="0" w:line="228" w:lineRule="auto"/>
        <w:ind w:left="0"/>
        <w:jc w:val="center"/>
        <w:rPr>
          <w:rFonts w:ascii="Times New Roman" w:hAnsi="Times New Roman" w:cs="Times New Roman"/>
          <w:sz w:val="24"/>
          <w:szCs w:val="24"/>
        </w:rPr>
      </w:pPr>
      <w:r w:rsidRPr="00D64293">
        <w:rPr>
          <w:rFonts w:ascii="Times New Roman" w:hAnsi="Times New Roman" w:cs="Times New Roman"/>
          <w:sz w:val="28"/>
          <w:szCs w:val="28"/>
        </w:rPr>
        <w:t xml:space="preserve">Рисунок </w:t>
      </w:r>
      <w:r w:rsidR="00131B9E">
        <w:rPr>
          <w:rFonts w:ascii="Times New Roman" w:hAnsi="Times New Roman" w:cs="Times New Roman"/>
          <w:sz w:val="28"/>
          <w:szCs w:val="28"/>
        </w:rPr>
        <w:t>35</w:t>
      </w:r>
      <w:r w:rsidRPr="00D64293">
        <w:rPr>
          <w:rFonts w:ascii="Times New Roman" w:hAnsi="Times New Roman" w:cs="Times New Roman"/>
          <w:sz w:val="28"/>
          <w:szCs w:val="28"/>
        </w:rPr>
        <w:t xml:space="preserve"> </w:t>
      </w:r>
      <w:r w:rsidR="0066296C">
        <w:rPr>
          <w:rFonts w:ascii="Times New Roman" w:hAnsi="Times New Roman" w:cs="Times New Roman"/>
          <w:sz w:val="28"/>
          <w:szCs w:val="28"/>
        </w:rPr>
        <w:t>–</w:t>
      </w:r>
      <w:r w:rsidRPr="00DB1522">
        <w:rPr>
          <w:rFonts w:ascii="Times New Roman" w:hAnsi="Times New Roman" w:cs="Times New Roman"/>
          <w:sz w:val="24"/>
          <w:szCs w:val="24"/>
        </w:rPr>
        <w:t xml:space="preserve"> </w:t>
      </w:r>
      <w:r w:rsidR="00D64293">
        <w:rPr>
          <w:rFonts w:ascii="Times New Roman" w:hAnsi="Times New Roman" w:cs="Times New Roman"/>
          <w:sz w:val="28"/>
          <w:szCs w:val="28"/>
        </w:rPr>
        <w:t>Микрофотографии м</w:t>
      </w:r>
      <w:r w:rsidR="00D64293" w:rsidRPr="00DB1522">
        <w:rPr>
          <w:rFonts w:ascii="Times New Roman" w:hAnsi="Times New Roman" w:cs="Times New Roman"/>
          <w:sz w:val="28"/>
          <w:szCs w:val="28"/>
        </w:rPr>
        <w:t xml:space="preserve">акаронных изделий с добавлением </w:t>
      </w:r>
      <w:r w:rsidR="00D64293">
        <w:rPr>
          <w:rFonts w:ascii="Times New Roman" w:hAnsi="Times New Roman" w:cs="Times New Roman"/>
          <w:sz w:val="28"/>
          <w:szCs w:val="28"/>
        </w:rPr>
        <w:t>7,7</w:t>
      </w:r>
      <w:r w:rsidR="00D64293" w:rsidRPr="00DB1522">
        <w:rPr>
          <w:rFonts w:ascii="Times New Roman" w:hAnsi="Times New Roman" w:cs="Times New Roman"/>
          <w:sz w:val="28"/>
          <w:szCs w:val="28"/>
        </w:rPr>
        <w:t>%</w:t>
      </w:r>
      <w:r w:rsidR="00D64293">
        <w:rPr>
          <w:rFonts w:ascii="Times New Roman" w:hAnsi="Times New Roman" w:cs="Times New Roman"/>
          <w:sz w:val="28"/>
          <w:szCs w:val="28"/>
        </w:rPr>
        <w:t xml:space="preserve"> пшенной муки</w:t>
      </w:r>
      <w:r w:rsidR="00D64293" w:rsidRPr="00DB1522">
        <w:rPr>
          <w:rFonts w:ascii="Times New Roman" w:hAnsi="Times New Roman" w:cs="Times New Roman"/>
          <w:sz w:val="28"/>
          <w:szCs w:val="28"/>
        </w:rPr>
        <w:t xml:space="preserve"> </w:t>
      </w:r>
      <w:r w:rsidRPr="00DB1522">
        <w:rPr>
          <w:rFonts w:ascii="Times New Roman" w:hAnsi="Times New Roman" w:cs="Times New Roman"/>
          <w:sz w:val="28"/>
          <w:szCs w:val="28"/>
          <w:lang w:val="kk-KZ"/>
        </w:rPr>
        <w:t>в размере 10×0,25</w:t>
      </w:r>
    </w:p>
    <w:p w14:paraId="36D593D7" w14:textId="77777777" w:rsidR="00277D97" w:rsidRPr="00DB1522" w:rsidRDefault="00277D97" w:rsidP="00991540">
      <w:pPr>
        <w:pStyle w:val="a9"/>
        <w:spacing w:after="0" w:line="228" w:lineRule="auto"/>
        <w:ind w:left="0" w:firstLine="709"/>
        <w:jc w:val="both"/>
        <w:rPr>
          <w:rFonts w:ascii="Times New Roman" w:hAnsi="Times New Roman" w:cs="Times New Roman"/>
          <w:b/>
          <w:sz w:val="28"/>
          <w:szCs w:val="28"/>
        </w:rPr>
      </w:pPr>
    </w:p>
    <w:p w14:paraId="3A957580" w14:textId="25098B0A" w:rsidR="00277D97" w:rsidRDefault="00277D97" w:rsidP="00991540">
      <w:pPr>
        <w:pStyle w:val="a9"/>
        <w:spacing w:after="0" w:line="228" w:lineRule="auto"/>
        <w:ind w:left="0" w:firstLine="709"/>
        <w:jc w:val="both"/>
        <w:rPr>
          <w:rFonts w:ascii="Times New Roman" w:hAnsi="Times New Roman" w:cs="Times New Roman"/>
          <w:sz w:val="28"/>
          <w:szCs w:val="28"/>
          <w:lang w:val="kk-KZ"/>
        </w:rPr>
      </w:pPr>
      <w:r w:rsidRPr="00DB1522">
        <w:rPr>
          <w:rFonts w:ascii="Times New Roman" w:hAnsi="Times New Roman" w:cs="Times New Roman"/>
          <w:sz w:val="28"/>
          <w:szCs w:val="28"/>
          <w:lang w:val="kk-KZ"/>
        </w:rPr>
        <w:t>Вместе с тем, рассмотрены на микроскопе структура макаронных изделий с добавлением 15,5%</w:t>
      </w:r>
      <w:r w:rsidR="00D64293">
        <w:rPr>
          <w:rFonts w:ascii="Times New Roman" w:hAnsi="Times New Roman" w:cs="Times New Roman"/>
          <w:sz w:val="28"/>
          <w:szCs w:val="28"/>
          <w:lang w:val="kk-KZ"/>
        </w:rPr>
        <w:t xml:space="preserve"> пшенной муки </w:t>
      </w:r>
      <w:r w:rsidRPr="00DB1522">
        <w:rPr>
          <w:rFonts w:ascii="Times New Roman" w:hAnsi="Times New Roman" w:cs="Times New Roman"/>
          <w:sz w:val="28"/>
          <w:szCs w:val="28"/>
          <w:lang w:val="kk-KZ"/>
        </w:rPr>
        <w:t xml:space="preserve">в размере 4×0,10. </w:t>
      </w:r>
    </w:p>
    <w:p w14:paraId="25A86B4C" w14:textId="77777777" w:rsidR="00D64293" w:rsidRPr="00DB1522" w:rsidRDefault="00D64293" w:rsidP="00991540">
      <w:pPr>
        <w:pStyle w:val="a9"/>
        <w:spacing w:after="0" w:line="228" w:lineRule="auto"/>
        <w:ind w:left="0" w:firstLine="709"/>
        <w:jc w:val="both"/>
        <w:rPr>
          <w:rFonts w:ascii="Times New Roman" w:hAnsi="Times New Roman" w:cs="Times New Roman"/>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529"/>
      </w:tblGrid>
      <w:tr w:rsidR="00277D97" w:rsidRPr="00DB1522" w14:paraId="196A8846" w14:textId="77777777" w:rsidTr="009D01F0">
        <w:trPr>
          <w:trHeight w:val="1549"/>
        </w:trPr>
        <w:tc>
          <w:tcPr>
            <w:tcW w:w="4815" w:type="dxa"/>
          </w:tcPr>
          <w:p w14:paraId="12C97F01" w14:textId="023BF150" w:rsidR="00277D97" w:rsidRPr="00DB1522" w:rsidRDefault="009D01F0" w:rsidP="00991540">
            <w:pPr>
              <w:spacing w:line="228" w:lineRule="auto"/>
              <w:jc w:val="center"/>
              <w:rPr>
                <w:rFonts w:ascii="Times New Roman" w:eastAsia="Times New Roman" w:hAnsi="Times New Roman" w:cs="Times New Roman"/>
                <w:color w:val="92D050"/>
                <w:sz w:val="24"/>
                <w:szCs w:val="24"/>
                <w:shd w:val="clear" w:color="auto" w:fill="FFFFFF"/>
                <w:lang w:val="kk-KZ" w:eastAsia="ru-RU"/>
              </w:rPr>
            </w:pPr>
            <w:r>
              <w:rPr>
                <w:rFonts w:ascii="Times New Roman" w:eastAsia="Times New Roman" w:hAnsi="Times New Roman" w:cs="Times New Roman"/>
                <w:noProof/>
                <w:color w:val="92D050"/>
                <w:sz w:val="24"/>
                <w:szCs w:val="24"/>
                <w:shd w:val="clear" w:color="auto" w:fill="FFFFFF"/>
                <w:lang w:eastAsia="ru-RU"/>
              </w:rPr>
              <w:drawing>
                <wp:inline distT="0" distB="0" distL="0" distR="0" wp14:anchorId="78B0783C" wp14:editId="116C4912">
                  <wp:extent cx="1767840" cy="908685"/>
                  <wp:effectExtent l="0" t="0" r="381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67840" cy="908685"/>
                          </a:xfrm>
                          <a:prstGeom prst="rect">
                            <a:avLst/>
                          </a:prstGeom>
                          <a:noFill/>
                        </pic:spPr>
                      </pic:pic>
                    </a:graphicData>
                  </a:graphic>
                </wp:inline>
              </w:drawing>
            </w:r>
          </w:p>
        </w:tc>
        <w:tc>
          <w:tcPr>
            <w:tcW w:w="4529" w:type="dxa"/>
          </w:tcPr>
          <w:p w14:paraId="5719F220" w14:textId="77777777" w:rsidR="00277D97" w:rsidRPr="00DB1522" w:rsidRDefault="00277D97" w:rsidP="00991540">
            <w:pPr>
              <w:spacing w:line="228" w:lineRule="auto"/>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15CDE6EF" wp14:editId="3F783C16">
                  <wp:extent cx="1873646" cy="906780"/>
                  <wp:effectExtent l="0" t="0" r="0" b="7620"/>
                  <wp:docPr id="1667295855" name="Рисунок 1667295855" descr="D:\НИР 2022-2023 гг (3 курс)\НИИ Астана Аль-Фараби 47\Микроскоп Макароны ПШЕНО 15,5 % 14.08.2023 г\IMG_20230814_180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НИР 2022-2023 гг (3 курс)\НИИ Астана Аль-Фараби 47\Микроскоп Макароны ПШЕНО 15,5 % 14.08.2023 г\IMG_20230814_180939+.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22599" cy="930472"/>
                          </a:xfrm>
                          <a:prstGeom prst="rect">
                            <a:avLst/>
                          </a:prstGeom>
                          <a:noFill/>
                          <a:ln>
                            <a:noFill/>
                          </a:ln>
                        </pic:spPr>
                      </pic:pic>
                    </a:graphicData>
                  </a:graphic>
                </wp:inline>
              </w:drawing>
            </w:r>
          </w:p>
        </w:tc>
      </w:tr>
      <w:tr w:rsidR="00277D97" w:rsidRPr="00DB1522" w14:paraId="2BCDED76" w14:textId="77777777" w:rsidTr="00ED5393">
        <w:tc>
          <w:tcPr>
            <w:tcW w:w="4815" w:type="dxa"/>
          </w:tcPr>
          <w:p w14:paraId="26FAA652" w14:textId="77777777" w:rsidR="00277D97" w:rsidRPr="00DB1522" w:rsidRDefault="00277D97" w:rsidP="00991540">
            <w:pPr>
              <w:spacing w:line="228" w:lineRule="auto"/>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6B54BF4E" wp14:editId="125028C0">
                  <wp:extent cx="1837055" cy="891540"/>
                  <wp:effectExtent l="0" t="0" r="0" b="3810"/>
                  <wp:docPr id="1667295856" name="Рисунок 1667295856" descr="D:\НИР 2022-2023 гг (3 курс)\НИИ Астана Аль-Фараби 47\Микроскоп Макароны ПШЕНО 15,5 % 14.08.2023 г\IMG_20230814_181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НИР 2022-2023 гг (3 курс)\НИИ Астана Аль-Фараби 47\Микроскоп Макароны ПШЕНО 15,5 % 14.08.2023 г\IMG_20230814_181446+.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62493" cy="903885"/>
                          </a:xfrm>
                          <a:prstGeom prst="rect">
                            <a:avLst/>
                          </a:prstGeom>
                          <a:noFill/>
                          <a:ln>
                            <a:noFill/>
                          </a:ln>
                        </pic:spPr>
                      </pic:pic>
                    </a:graphicData>
                  </a:graphic>
                </wp:inline>
              </w:drawing>
            </w:r>
          </w:p>
        </w:tc>
        <w:tc>
          <w:tcPr>
            <w:tcW w:w="4529" w:type="dxa"/>
          </w:tcPr>
          <w:p w14:paraId="78CB56CD" w14:textId="77777777" w:rsidR="00277D97" w:rsidRPr="00DB1522" w:rsidRDefault="00277D97" w:rsidP="00991540">
            <w:pPr>
              <w:spacing w:line="228" w:lineRule="auto"/>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73311930" wp14:editId="0F188BC4">
                  <wp:extent cx="1837055" cy="975360"/>
                  <wp:effectExtent l="0" t="0" r="0" b="0"/>
                  <wp:docPr id="1667295857" name="Рисунок 1667295857" descr="D:\НИР 2022-2023 гг (3 курс)\НИИ Астана Аль-Фараби 47\Микроскоп Макароны ПШЕНО 15,5 % 14.08.2023 г\IMG_20230814_181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НИР 2022-2023 гг (3 курс)\НИИ Астана Аль-Фараби 47\Микроскоп Макароны ПШЕНО 15,5 % 14.08.2023 г\IMG_20230814_181857+.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flipH="1">
                            <a:off x="0" y="0"/>
                            <a:ext cx="1876812" cy="996468"/>
                          </a:xfrm>
                          <a:prstGeom prst="rect">
                            <a:avLst/>
                          </a:prstGeom>
                          <a:noFill/>
                          <a:ln>
                            <a:noFill/>
                          </a:ln>
                        </pic:spPr>
                      </pic:pic>
                    </a:graphicData>
                  </a:graphic>
                </wp:inline>
              </w:drawing>
            </w:r>
          </w:p>
        </w:tc>
      </w:tr>
    </w:tbl>
    <w:p w14:paraId="7A27D4B9" w14:textId="77777777" w:rsidR="0066296C" w:rsidRPr="0066296C" w:rsidRDefault="0066296C" w:rsidP="00991540">
      <w:pPr>
        <w:pStyle w:val="a9"/>
        <w:spacing w:after="0" w:line="228" w:lineRule="auto"/>
        <w:ind w:left="0"/>
        <w:jc w:val="center"/>
        <w:rPr>
          <w:rFonts w:ascii="Times New Roman" w:hAnsi="Times New Roman" w:cs="Times New Roman"/>
          <w:sz w:val="16"/>
          <w:szCs w:val="16"/>
        </w:rPr>
      </w:pPr>
    </w:p>
    <w:p w14:paraId="161B8C6E" w14:textId="34E5BEF7" w:rsidR="00277D97" w:rsidRPr="00D64293" w:rsidRDefault="00277D97" w:rsidP="00991540">
      <w:pPr>
        <w:pStyle w:val="a9"/>
        <w:spacing w:after="0" w:line="228" w:lineRule="auto"/>
        <w:ind w:left="0"/>
        <w:jc w:val="center"/>
        <w:rPr>
          <w:rFonts w:ascii="Times New Roman" w:hAnsi="Times New Roman" w:cs="Times New Roman"/>
          <w:sz w:val="28"/>
          <w:szCs w:val="28"/>
        </w:rPr>
      </w:pPr>
      <w:r w:rsidRPr="00D64293">
        <w:rPr>
          <w:rFonts w:ascii="Times New Roman" w:hAnsi="Times New Roman" w:cs="Times New Roman"/>
          <w:sz w:val="28"/>
          <w:szCs w:val="28"/>
        </w:rPr>
        <w:t xml:space="preserve">Рисунок </w:t>
      </w:r>
      <w:r w:rsidR="00D64293" w:rsidRPr="00D64293">
        <w:rPr>
          <w:rFonts w:ascii="Times New Roman" w:hAnsi="Times New Roman" w:cs="Times New Roman"/>
          <w:sz w:val="28"/>
          <w:szCs w:val="28"/>
        </w:rPr>
        <w:t>3</w:t>
      </w:r>
      <w:r w:rsidR="00131B9E">
        <w:rPr>
          <w:rFonts w:ascii="Times New Roman" w:hAnsi="Times New Roman" w:cs="Times New Roman"/>
          <w:sz w:val="28"/>
          <w:szCs w:val="28"/>
        </w:rPr>
        <w:t>6</w:t>
      </w:r>
      <w:r w:rsidRPr="00D64293">
        <w:rPr>
          <w:rFonts w:ascii="Times New Roman" w:hAnsi="Times New Roman" w:cs="Times New Roman"/>
          <w:sz w:val="28"/>
          <w:szCs w:val="28"/>
        </w:rPr>
        <w:t xml:space="preserve"> </w:t>
      </w:r>
      <w:r w:rsidR="0066296C">
        <w:rPr>
          <w:rFonts w:ascii="Times New Roman" w:hAnsi="Times New Roman" w:cs="Times New Roman"/>
          <w:sz w:val="28"/>
          <w:szCs w:val="28"/>
        </w:rPr>
        <w:t>–</w:t>
      </w:r>
      <w:r w:rsidRPr="00D64293">
        <w:rPr>
          <w:rFonts w:ascii="Times New Roman" w:hAnsi="Times New Roman" w:cs="Times New Roman"/>
          <w:sz w:val="28"/>
          <w:szCs w:val="28"/>
        </w:rPr>
        <w:t xml:space="preserve"> </w:t>
      </w:r>
      <w:r w:rsidR="00D64293">
        <w:rPr>
          <w:rFonts w:ascii="Times New Roman" w:hAnsi="Times New Roman" w:cs="Times New Roman"/>
          <w:sz w:val="28"/>
          <w:szCs w:val="28"/>
        </w:rPr>
        <w:t>Микрофотографии м</w:t>
      </w:r>
      <w:r w:rsidR="00D64293" w:rsidRPr="00DB1522">
        <w:rPr>
          <w:rFonts w:ascii="Times New Roman" w:hAnsi="Times New Roman" w:cs="Times New Roman"/>
          <w:sz w:val="28"/>
          <w:szCs w:val="28"/>
        </w:rPr>
        <w:t xml:space="preserve">акаронных изделий с добавлением </w:t>
      </w:r>
      <w:r w:rsidR="00D64293">
        <w:rPr>
          <w:rFonts w:ascii="Times New Roman" w:hAnsi="Times New Roman" w:cs="Times New Roman"/>
          <w:sz w:val="28"/>
          <w:szCs w:val="28"/>
        </w:rPr>
        <w:t>15,5</w:t>
      </w:r>
      <w:r w:rsidR="00D64293" w:rsidRPr="00DB1522">
        <w:rPr>
          <w:rFonts w:ascii="Times New Roman" w:hAnsi="Times New Roman" w:cs="Times New Roman"/>
          <w:sz w:val="28"/>
          <w:szCs w:val="28"/>
        </w:rPr>
        <w:t>%</w:t>
      </w:r>
      <w:r w:rsidR="00D64293">
        <w:rPr>
          <w:rFonts w:ascii="Times New Roman" w:hAnsi="Times New Roman" w:cs="Times New Roman"/>
          <w:sz w:val="28"/>
          <w:szCs w:val="28"/>
        </w:rPr>
        <w:t xml:space="preserve"> пшенной муки</w:t>
      </w:r>
      <w:r w:rsidR="00D64293" w:rsidRPr="00DB1522">
        <w:rPr>
          <w:rFonts w:ascii="Times New Roman" w:hAnsi="Times New Roman" w:cs="Times New Roman"/>
          <w:sz w:val="28"/>
          <w:szCs w:val="28"/>
        </w:rPr>
        <w:t xml:space="preserve"> </w:t>
      </w:r>
      <w:r w:rsidRPr="00D64293">
        <w:rPr>
          <w:rFonts w:ascii="Times New Roman" w:hAnsi="Times New Roman" w:cs="Times New Roman"/>
          <w:sz w:val="28"/>
          <w:szCs w:val="28"/>
          <w:lang w:val="kk-KZ"/>
        </w:rPr>
        <w:t>в размере 4×0,10</w:t>
      </w:r>
    </w:p>
    <w:p w14:paraId="39E71328" w14:textId="77777777" w:rsidR="00277D97" w:rsidRPr="00D64293" w:rsidRDefault="00277D97" w:rsidP="00991540">
      <w:pPr>
        <w:pStyle w:val="a9"/>
        <w:spacing w:after="0" w:line="228" w:lineRule="auto"/>
        <w:ind w:left="0" w:firstLine="709"/>
        <w:jc w:val="both"/>
        <w:rPr>
          <w:rFonts w:ascii="Times New Roman" w:hAnsi="Times New Roman" w:cs="Times New Roman"/>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529"/>
      </w:tblGrid>
      <w:tr w:rsidR="00277D97" w:rsidRPr="00DB1522" w14:paraId="79A439AB" w14:textId="77777777" w:rsidTr="009D01F0">
        <w:trPr>
          <w:trHeight w:val="1723"/>
        </w:trPr>
        <w:tc>
          <w:tcPr>
            <w:tcW w:w="4815" w:type="dxa"/>
          </w:tcPr>
          <w:p w14:paraId="70D6AC09" w14:textId="77777777" w:rsidR="00277D97" w:rsidRPr="00DB1522" w:rsidRDefault="00277D97" w:rsidP="00991540">
            <w:pPr>
              <w:spacing w:line="228" w:lineRule="auto"/>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45E014A3" wp14:editId="23F3B9A2">
                  <wp:extent cx="1902765" cy="982980"/>
                  <wp:effectExtent l="0" t="0" r="2540" b="7620"/>
                  <wp:docPr id="1667295858" name="Рисунок 1667295858" descr="D:\НИР 2022-2023 гг (3 курс)\НИИ Астана Аль-Фараби 47\Микроскоп Макароны Пшено 23,3% 14.08.2023 г\IMG_20230814_183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НИР 2022-2023 гг (3 курс)\НИИ Астана Аль-Фараби 47\Микроскоп Макароны Пшено 23,3% 14.08.2023 г\IMG_20230814_183139+.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flipH="1">
                            <a:off x="0" y="0"/>
                            <a:ext cx="1945761" cy="1005192"/>
                          </a:xfrm>
                          <a:prstGeom prst="rect">
                            <a:avLst/>
                          </a:prstGeom>
                          <a:noFill/>
                          <a:ln>
                            <a:noFill/>
                          </a:ln>
                        </pic:spPr>
                      </pic:pic>
                    </a:graphicData>
                  </a:graphic>
                </wp:inline>
              </w:drawing>
            </w:r>
          </w:p>
        </w:tc>
        <w:tc>
          <w:tcPr>
            <w:tcW w:w="4529" w:type="dxa"/>
          </w:tcPr>
          <w:p w14:paraId="7692D28C" w14:textId="77777777" w:rsidR="00277D97" w:rsidRPr="00DB1522" w:rsidRDefault="00277D97" w:rsidP="00991540">
            <w:pPr>
              <w:spacing w:line="228" w:lineRule="auto"/>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379B0C79" wp14:editId="0336D36C">
                  <wp:extent cx="1854200" cy="1013460"/>
                  <wp:effectExtent l="0" t="0" r="0" b="0"/>
                  <wp:docPr id="1667295859" name="Рисунок 1667295859" descr="D:\НИР 2022-2023 гг (3 курс)\НИИ Астана Аль-Фараби 47\Микроскоп Макароны Пшено 23,3% 14.08.2023 г\IMG_20230814_183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НИР 2022-2023 гг (3 курс)\НИИ Астана Аль-Фараби 47\Микроскоп Макароны Пшено 23,3% 14.08.2023 г\IMG_20230814_183400+.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72428" cy="1023423"/>
                          </a:xfrm>
                          <a:prstGeom prst="rect">
                            <a:avLst/>
                          </a:prstGeom>
                          <a:noFill/>
                          <a:ln>
                            <a:noFill/>
                          </a:ln>
                        </pic:spPr>
                      </pic:pic>
                    </a:graphicData>
                  </a:graphic>
                </wp:inline>
              </w:drawing>
            </w:r>
          </w:p>
        </w:tc>
      </w:tr>
      <w:tr w:rsidR="00277D97" w:rsidRPr="00DB1522" w14:paraId="3180BFDB" w14:textId="77777777" w:rsidTr="00ED5393">
        <w:tc>
          <w:tcPr>
            <w:tcW w:w="4815" w:type="dxa"/>
          </w:tcPr>
          <w:p w14:paraId="2C455C38" w14:textId="77777777" w:rsidR="00277D97" w:rsidRPr="00DB1522" w:rsidRDefault="00277D97" w:rsidP="00991540">
            <w:pPr>
              <w:spacing w:line="228" w:lineRule="auto"/>
              <w:jc w:val="center"/>
              <w:rPr>
                <w:rFonts w:ascii="Times New Roman" w:eastAsia="Times New Roman" w:hAnsi="Times New Roman" w:cs="Times New Roman"/>
                <w:color w:val="92D050"/>
                <w:sz w:val="24"/>
                <w:szCs w:val="24"/>
                <w:shd w:val="clear" w:color="auto" w:fill="FFFFFF"/>
                <w:lang w:val="kk-KZ" w:eastAsia="ru-RU"/>
              </w:rPr>
            </w:pPr>
            <w:r w:rsidRPr="00DB1522">
              <w:rPr>
                <w:rFonts w:ascii="Times New Roman" w:eastAsia="Times New Roman" w:hAnsi="Times New Roman" w:cs="Times New Roman"/>
                <w:noProof/>
                <w:color w:val="92D050"/>
                <w:sz w:val="24"/>
                <w:szCs w:val="24"/>
                <w:shd w:val="clear" w:color="auto" w:fill="FFFFFF"/>
                <w:lang w:eastAsia="ru-RU"/>
              </w:rPr>
              <w:drawing>
                <wp:inline distT="0" distB="0" distL="0" distR="0" wp14:anchorId="24AE4E9E" wp14:editId="084025A9">
                  <wp:extent cx="1889597" cy="944880"/>
                  <wp:effectExtent l="0" t="0" r="0" b="7620"/>
                  <wp:docPr id="1667295861" name="Рисунок 1667295861" descr="D:\НИР 2022-2023 гг (3 курс)\НИИ Астана Аль-Фараби 47\Микроскоп Макароны Пшено 23,3% 14.08.2023 г\IMG_20230814_183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НИР 2022-2023 гг (3 курс)\НИИ Астана Аль-Фараби 47\Микроскоп Макароны Пшено 23,3% 14.08.2023 г\IMG_20230814_183617+.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45488" cy="972828"/>
                          </a:xfrm>
                          <a:prstGeom prst="rect">
                            <a:avLst/>
                          </a:prstGeom>
                          <a:noFill/>
                          <a:ln>
                            <a:noFill/>
                          </a:ln>
                        </pic:spPr>
                      </pic:pic>
                    </a:graphicData>
                  </a:graphic>
                </wp:inline>
              </w:drawing>
            </w:r>
          </w:p>
        </w:tc>
        <w:tc>
          <w:tcPr>
            <w:tcW w:w="4529" w:type="dxa"/>
          </w:tcPr>
          <w:p w14:paraId="7BEF96FF" w14:textId="58C84F4D" w:rsidR="00277D97" w:rsidRPr="00DB1522" w:rsidRDefault="009D01F0" w:rsidP="00991540">
            <w:pPr>
              <w:spacing w:line="228" w:lineRule="auto"/>
              <w:jc w:val="center"/>
              <w:rPr>
                <w:rFonts w:ascii="Times New Roman" w:eastAsia="Times New Roman" w:hAnsi="Times New Roman" w:cs="Times New Roman"/>
                <w:color w:val="92D050"/>
                <w:sz w:val="24"/>
                <w:szCs w:val="24"/>
                <w:shd w:val="clear" w:color="auto" w:fill="FFFFFF"/>
                <w:lang w:val="kk-KZ" w:eastAsia="ru-RU"/>
              </w:rPr>
            </w:pPr>
            <w:r>
              <w:rPr>
                <w:rFonts w:ascii="Times New Roman" w:eastAsia="Times New Roman" w:hAnsi="Times New Roman" w:cs="Times New Roman"/>
                <w:noProof/>
                <w:color w:val="92D050"/>
                <w:sz w:val="24"/>
                <w:szCs w:val="24"/>
                <w:shd w:val="clear" w:color="auto" w:fill="FFFFFF"/>
                <w:lang w:eastAsia="ru-RU"/>
              </w:rPr>
              <w:drawing>
                <wp:inline distT="0" distB="0" distL="0" distR="0" wp14:anchorId="28364674" wp14:editId="7951F8F2">
                  <wp:extent cx="1871345" cy="951230"/>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71345" cy="951230"/>
                          </a:xfrm>
                          <a:prstGeom prst="rect">
                            <a:avLst/>
                          </a:prstGeom>
                          <a:noFill/>
                        </pic:spPr>
                      </pic:pic>
                    </a:graphicData>
                  </a:graphic>
                </wp:inline>
              </w:drawing>
            </w:r>
          </w:p>
        </w:tc>
      </w:tr>
    </w:tbl>
    <w:p w14:paraId="06AEFE81" w14:textId="77777777" w:rsidR="0066296C" w:rsidRPr="0066296C" w:rsidRDefault="0066296C" w:rsidP="00991540">
      <w:pPr>
        <w:pStyle w:val="a9"/>
        <w:spacing w:after="0" w:line="228" w:lineRule="auto"/>
        <w:ind w:left="0"/>
        <w:jc w:val="center"/>
        <w:rPr>
          <w:rFonts w:ascii="Times New Roman" w:hAnsi="Times New Roman" w:cs="Times New Roman"/>
          <w:sz w:val="16"/>
          <w:szCs w:val="16"/>
        </w:rPr>
      </w:pPr>
    </w:p>
    <w:p w14:paraId="334CFAEB" w14:textId="7758AAA9" w:rsidR="00277D97" w:rsidRDefault="00277D97" w:rsidP="00991540">
      <w:pPr>
        <w:pStyle w:val="a9"/>
        <w:spacing w:after="0" w:line="228" w:lineRule="auto"/>
        <w:ind w:left="0"/>
        <w:jc w:val="center"/>
        <w:rPr>
          <w:rFonts w:ascii="Times New Roman" w:hAnsi="Times New Roman" w:cs="Times New Roman"/>
          <w:sz w:val="28"/>
          <w:szCs w:val="28"/>
          <w:lang w:val="kk-KZ"/>
        </w:rPr>
      </w:pPr>
      <w:r w:rsidRPr="00D64293">
        <w:rPr>
          <w:rFonts w:ascii="Times New Roman" w:hAnsi="Times New Roman" w:cs="Times New Roman"/>
          <w:sz w:val="28"/>
          <w:szCs w:val="28"/>
        </w:rPr>
        <w:t xml:space="preserve">Рисунок </w:t>
      </w:r>
      <w:r w:rsidR="00131B9E">
        <w:rPr>
          <w:rFonts w:ascii="Times New Roman" w:hAnsi="Times New Roman" w:cs="Times New Roman"/>
          <w:sz w:val="28"/>
          <w:szCs w:val="28"/>
        </w:rPr>
        <w:t>37</w:t>
      </w:r>
      <w:r w:rsidRPr="00D64293">
        <w:rPr>
          <w:rFonts w:ascii="Times New Roman" w:hAnsi="Times New Roman" w:cs="Times New Roman"/>
          <w:sz w:val="28"/>
          <w:szCs w:val="28"/>
        </w:rPr>
        <w:t xml:space="preserve"> </w:t>
      </w:r>
      <w:r w:rsidR="0066296C">
        <w:rPr>
          <w:rFonts w:ascii="Times New Roman" w:hAnsi="Times New Roman" w:cs="Times New Roman"/>
          <w:sz w:val="28"/>
          <w:szCs w:val="28"/>
        </w:rPr>
        <w:t>–</w:t>
      </w:r>
      <w:r w:rsidRPr="00DB1522">
        <w:rPr>
          <w:rFonts w:ascii="Times New Roman" w:hAnsi="Times New Roman" w:cs="Times New Roman"/>
          <w:sz w:val="24"/>
          <w:szCs w:val="24"/>
        </w:rPr>
        <w:t xml:space="preserve"> </w:t>
      </w:r>
      <w:r w:rsidR="00D64293">
        <w:rPr>
          <w:rFonts w:ascii="Times New Roman" w:hAnsi="Times New Roman" w:cs="Times New Roman"/>
          <w:sz w:val="28"/>
          <w:szCs w:val="28"/>
        </w:rPr>
        <w:t>Микрофотографии м</w:t>
      </w:r>
      <w:r w:rsidR="00D64293" w:rsidRPr="00DB1522">
        <w:rPr>
          <w:rFonts w:ascii="Times New Roman" w:hAnsi="Times New Roman" w:cs="Times New Roman"/>
          <w:sz w:val="28"/>
          <w:szCs w:val="28"/>
        </w:rPr>
        <w:t xml:space="preserve">акаронных изделий с добавлением </w:t>
      </w:r>
      <w:r w:rsidR="00D64293">
        <w:rPr>
          <w:rFonts w:ascii="Times New Roman" w:hAnsi="Times New Roman" w:cs="Times New Roman"/>
          <w:sz w:val="28"/>
          <w:szCs w:val="28"/>
        </w:rPr>
        <w:t>15,5</w:t>
      </w:r>
      <w:r w:rsidR="00D64293" w:rsidRPr="00DB1522">
        <w:rPr>
          <w:rFonts w:ascii="Times New Roman" w:hAnsi="Times New Roman" w:cs="Times New Roman"/>
          <w:sz w:val="28"/>
          <w:szCs w:val="28"/>
        </w:rPr>
        <w:t>%</w:t>
      </w:r>
      <w:r w:rsidR="00D64293">
        <w:rPr>
          <w:rFonts w:ascii="Times New Roman" w:hAnsi="Times New Roman" w:cs="Times New Roman"/>
          <w:sz w:val="28"/>
          <w:szCs w:val="28"/>
        </w:rPr>
        <w:t xml:space="preserve"> пшенной муки</w:t>
      </w:r>
      <w:r w:rsidR="00D64293" w:rsidRPr="00DB1522">
        <w:rPr>
          <w:rFonts w:ascii="Times New Roman" w:hAnsi="Times New Roman" w:cs="Times New Roman"/>
          <w:sz w:val="28"/>
          <w:szCs w:val="28"/>
        </w:rPr>
        <w:t xml:space="preserve"> </w:t>
      </w:r>
      <w:r w:rsidRPr="00DB1522">
        <w:rPr>
          <w:rFonts w:ascii="Times New Roman" w:hAnsi="Times New Roman" w:cs="Times New Roman"/>
          <w:sz w:val="28"/>
          <w:szCs w:val="28"/>
          <w:lang w:val="kk-KZ"/>
        </w:rPr>
        <w:t>в размере 4×0,10</w:t>
      </w:r>
    </w:p>
    <w:p w14:paraId="1F981500" w14:textId="77777777" w:rsidR="009D01F0" w:rsidRPr="00104453" w:rsidRDefault="009D01F0" w:rsidP="00991540">
      <w:pPr>
        <w:pStyle w:val="a9"/>
        <w:spacing w:after="0" w:line="228" w:lineRule="auto"/>
        <w:ind w:left="0"/>
        <w:jc w:val="center"/>
        <w:rPr>
          <w:rFonts w:ascii="Times New Roman" w:hAnsi="Times New Roman" w:cs="Times New Roman"/>
          <w:sz w:val="28"/>
          <w:szCs w:val="28"/>
        </w:rPr>
      </w:pPr>
    </w:p>
    <w:p w14:paraId="0AE1A408" w14:textId="57D6AA9B" w:rsidR="00277D97" w:rsidRPr="00D64293" w:rsidRDefault="00D64293" w:rsidP="00821B63">
      <w:pPr>
        <w:tabs>
          <w:tab w:val="left" w:pos="2220"/>
        </w:tabs>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Как видно из рисунков</w:t>
      </w:r>
      <w:r w:rsidR="0066296C">
        <w:rPr>
          <w:rFonts w:ascii="Times New Roman" w:eastAsia="Calibri" w:hAnsi="Times New Roman" w:cs="Times New Roman"/>
          <w:bCs/>
          <w:sz w:val="28"/>
          <w:szCs w:val="28"/>
        </w:rPr>
        <w:t xml:space="preserve"> </w:t>
      </w:r>
      <w:r w:rsidR="0066296C">
        <w:rPr>
          <w:rFonts w:ascii="Times New Roman" w:hAnsi="Times New Roman" w:cs="Times New Roman"/>
          <w:sz w:val="28"/>
          <w:szCs w:val="28"/>
          <w:lang w:val="kk-KZ"/>
        </w:rPr>
        <w:t>3</w:t>
      </w:r>
      <w:r w:rsidR="00104453">
        <w:rPr>
          <w:rFonts w:ascii="Times New Roman" w:hAnsi="Times New Roman" w:cs="Times New Roman"/>
          <w:sz w:val="28"/>
          <w:szCs w:val="28"/>
          <w:lang w:val="kk-KZ"/>
        </w:rPr>
        <w:t>5</w:t>
      </w:r>
      <w:r w:rsidR="0066296C">
        <w:rPr>
          <w:rFonts w:ascii="Times New Roman" w:hAnsi="Times New Roman" w:cs="Times New Roman"/>
          <w:sz w:val="28"/>
          <w:szCs w:val="28"/>
          <w:lang w:val="kk-KZ"/>
        </w:rPr>
        <w:t>, 3</w:t>
      </w:r>
      <w:r w:rsidR="00104453">
        <w:rPr>
          <w:rFonts w:ascii="Times New Roman" w:hAnsi="Times New Roman" w:cs="Times New Roman"/>
          <w:sz w:val="28"/>
          <w:szCs w:val="28"/>
          <w:lang w:val="kk-KZ"/>
        </w:rPr>
        <w:t>6</w:t>
      </w:r>
      <w:r w:rsidR="0066296C">
        <w:rPr>
          <w:rFonts w:ascii="Times New Roman" w:hAnsi="Times New Roman" w:cs="Times New Roman"/>
          <w:sz w:val="28"/>
          <w:szCs w:val="28"/>
          <w:lang w:val="kk-KZ"/>
        </w:rPr>
        <w:t>, 3</w:t>
      </w:r>
      <w:r w:rsidR="00104453">
        <w:rPr>
          <w:rFonts w:ascii="Times New Roman" w:hAnsi="Times New Roman" w:cs="Times New Roman"/>
          <w:sz w:val="28"/>
          <w:szCs w:val="28"/>
          <w:lang w:val="kk-KZ"/>
        </w:rPr>
        <w:t>7</w:t>
      </w:r>
      <w:r>
        <w:rPr>
          <w:rFonts w:ascii="Times New Roman" w:eastAsia="Calibri" w:hAnsi="Times New Roman" w:cs="Times New Roman"/>
          <w:bCs/>
          <w:sz w:val="28"/>
          <w:szCs w:val="28"/>
        </w:rPr>
        <w:t>, частицы пшенной муки не сильно отличается от частиц пшеничной муки, в значительной мере сочетаются.</w:t>
      </w:r>
    </w:p>
    <w:p w14:paraId="46FD3F23" w14:textId="32520E6E" w:rsidR="008E1412" w:rsidRPr="00286B66" w:rsidRDefault="00286B66" w:rsidP="00286B66">
      <w:pPr>
        <w:spacing w:after="0" w:line="240" w:lineRule="auto"/>
        <w:ind w:firstLine="709"/>
        <w:contextualSpacing/>
        <w:jc w:val="both"/>
        <w:rPr>
          <w:rFonts w:ascii="Times New Roman" w:eastAsia="Calibri" w:hAnsi="Times New Roman" w:cs="Times New Roman"/>
          <w:b/>
          <w:sz w:val="28"/>
          <w:szCs w:val="28"/>
        </w:rPr>
      </w:pPr>
      <w:r w:rsidRPr="00286B66">
        <w:rPr>
          <w:rFonts w:ascii="Times New Roman" w:eastAsia="Calibri" w:hAnsi="Times New Roman" w:cs="Times New Roman"/>
          <w:b/>
          <w:sz w:val="28"/>
          <w:szCs w:val="28"/>
        </w:rPr>
        <w:t>4.4 Определение реологических свойств макаронных изделий из пшенично-пшенной муки</w:t>
      </w:r>
    </w:p>
    <w:p w14:paraId="55ECE366" w14:textId="28CC74A6" w:rsidR="00286B66" w:rsidRDefault="00AE0196" w:rsidP="00286B66">
      <w:pPr>
        <w:spacing w:after="0" w:line="240" w:lineRule="auto"/>
        <w:ind w:firstLine="709"/>
        <w:contextualSpacing/>
        <w:jc w:val="both"/>
        <w:rPr>
          <w:rFonts w:ascii="Times New Roman" w:hAnsi="Times New Roman" w:cs="Times New Roman"/>
          <w:sz w:val="28"/>
          <w:szCs w:val="28"/>
        </w:rPr>
      </w:pPr>
      <w:r w:rsidRPr="00AE0196">
        <w:rPr>
          <w:rFonts w:ascii="Times New Roman" w:hAnsi="Times New Roman" w:cs="Times New Roman"/>
          <w:sz w:val="28"/>
          <w:szCs w:val="28"/>
        </w:rPr>
        <w:t>В процессе</w:t>
      </w:r>
      <w:r>
        <w:rPr>
          <w:rFonts w:ascii="Times New Roman" w:hAnsi="Times New Roman" w:cs="Times New Roman"/>
          <w:sz w:val="28"/>
          <w:szCs w:val="28"/>
        </w:rPr>
        <w:t xml:space="preserve"> формирования макаронного теста на технологическом оборудовании тесто подвергается деформации. От степени механической обработки макаронного теста зависит качество готовой продукции. Для определения оптимальных режимов механического воздействия тех или иных органов формирующей машины необходимо знать физико-механические свойства макаронного теста при прессовании.</w:t>
      </w:r>
    </w:p>
    <w:p w14:paraId="10A2094B" w14:textId="43D2DE10" w:rsidR="00AE0196" w:rsidRDefault="00AE0196" w:rsidP="00286B66">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Испытание реологических свойств макаронных изделий дает возможность получить ряд структурно механических характеристик, позволяющих оценить их склонность к упругим или пластическим деформациям.</w:t>
      </w:r>
    </w:p>
    <w:p w14:paraId="55DA920F" w14:textId="238929AE" w:rsidR="002F1494" w:rsidRDefault="002F1494" w:rsidP="00286B66">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Для определения реологических свойств макаронных изделий, все обра</w:t>
      </w:r>
      <w:r w:rsidR="002B4E23">
        <w:rPr>
          <w:rFonts w:ascii="Times New Roman" w:hAnsi="Times New Roman" w:cs="Times New Roman"/>
          <w:sz w:val="28"/>
          <w:szCs w:val="28"/>
        </w:rPr>
        <w:t>з</w:t>
      </w:r>
      <w:r>
        <w:rPr>
          <w:rFonts w:ascii="Times New Roman" w:hAnsi="Times New Roman" w:cs="Times New Roman"/>
          <w:sz w:val="28"/>
          <w:szCs w:val="28"/>
        </w:rPr>
        <w:t>цы подвергали испытаниям на приборе Стр</w:t>
      </w:r>
      <w:r w:rsidR="00D05643">
        <w:rPr>
          <w:rFonts w:ascii="Times New Roman" w:hAnsi="Times New Roman" w:cs="Times New Roman"/>
          <w:sz w:val="28"/>
          <w:szCs w:val="28"/>
        </w:rPr>
        <w:t xml:space="preserve">уктурометр СТ-1М, на режиме №4 </w:t>
      </w:r>
      <w:r w:rsidR="002B4E23">
        <w:rPr>
          <w:rFonts w:ascii="Times New Roman" w:hAnsi="Times New Roman" w:cs="Times New Roman"/>
          <w:sz w:val="28"/>
          <w:szCs w:val="28"/>
        </w:rPr>
        <w:t>–</w:t>
      </w:r>
      <w:r>
        <w:rPr>
          <w:rFonts w:ascii="Times New Roman" w:hAnsi="Times New Roman" w:cs="Times New Roman"/>
          <w:sz w:val="28"/>
          <w:szCs w:val="28"/>
        </w:rPr>
        <w:t xml:space="preserve"> исследование релаксационных процессов.</w:t>
      </w:r>
    </w:p>
    <w:p w14:paraId="15A6BDB8" w14:textId="59EED382" w:rsidR="00EC567B" w:rsidRDefault="002F1494" w:rsidP="00286B66">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Под релаксацией следует понимать развивающийся во времени процесс снижения и выравнивания внутренних напряжений макаронных изделий при постоянной деформации на пресс машине. Релаксационные явления для всех материалов имеют общую природу, так как в их основе лежит тепловое движение молекул вещества, в результате которого часть упругой деформации постепенно переходит в пластическую.</w:t>
      </w:r>
      <w:r w:rsidR="006A6ECE">
        <w:rPr>
          <w:rFonts w:ascii="Times New Roman" w:hAnsi="Times New Roman" w:cs="Times New Roman"/>
          <w:sz w:val="28"/>
          <w:szCs w:val="28"/>
        </w:rPr>
        <w:t xml:space="preserve"> </w:t>
      </w:r>
      <w:r>
        <w:rPr>
          <w:rFonts w:ascii="Times New Roman" w:hAnsi="Times New Roman" w:cs="Times New Roman"/>
          <w:sz w:val="28"/>
          <w:szCs w:val="28"/>
        </w:rPr>
        <w:t xml:space="preserve">Процесс релаксации можно описать зависимостью усилия </w:t>
      </w:r>
      <w:r w:rsidRPr="00343CFA">
        <w:rPr>
          <w:rFonts w:ascii="Times New Roman" w:hAnsi="Times New Roman" w:cs="Times New Roman"/>
          <w:i/>
          <w:iCs/>
          <w:sz w:val="28"/>
          <w:szCs w:val="28"/>
          <w:lang w:val="en-US"/>
        </w:rPr>
        <w:t>F</w:t>
      </w:r>
      <w:r>
        <w:rPr>
          <w:rFonts w:ascii="Times New Roman" w:hAnsi="Times New Roman" w:cs="Times New Roman"/>
          <w:sz w:val="28"/>
          <w:szCs w:val="28"/>
        </w:rPr>
        <w:t xml:space="preserve"> от времени </w:t>
      </w:r>
      <w:r w:rsidRPr="00343CFA">
        <w:rPr>
          <w:rFonts w:ascii="Times New Roman" w:hAnsi="Times New Roman" w:cs="Times New Roman"/>
          <w:i/>
          <w:iCs/>
          <w:sz w:val="28"/>
          <w:szCs w:val="28"/>
          <w:lang w:val="en-US"/>
        </w:rPr>
        <w:t>t</w:t>
      </w:r>
      <w:r>
        <w:rPr>
          <w:rFonts w:ascii="Times New Roman" w:hAnsi="Times New Roman" w:cs="Times New Roman"/>
          <w:sz w:val="28"/>
          <w:szCs w:val="28"/>
        </w:rPr>
        <w:t>, так как напряжение прямо пропорционально к нагрузке.</w:t>
      </w:r>
      <w:r w:rsidR="00343CFA">
        <w:rPr>
          <w:rFonts w:ascii="Times New Roman" w:hAnsi="Times New Roman" w:cs="Times New Roman"/>
          <w:sz w:val="28"/>
          <w:szCs w:val="28"/>
        </w:rPr>
        <w:t xml:space="preserve"> За начало процесса принимают момент, когда деформация достигает максимального значения. При этом нагрузка также имеет максимальное значение и равна </w:t>
      </w:r>
      <w:r w:rsidR="00343CFA" w:rsidRPr="00343CFA">
        <w:rPr>
          <w:rFonts w:ascii="Times New Roman" w:hAnsi="Times New Roman" w:cs="Times New Roman"/>
          <w:i/>
          <w:iCs/>
          <w:sz w:val="28"/>
          <w:szCs w:val="28"/>
          <w:lang w:val="en-US"/>
        </w:rPr>
        <w:t>F</w:t>
      </w:r>
      <w:r w:rsidR="00343CFA">
        <w:rPr>
          <w:rFonts w:ascii="Times New Roman" w:hAnsi="Times New Roman" w:cs="Times New Roman"/>
          <w:i/>
          <w:iCs/>
          <w:sz w:val="28"/>
          <w:szCs w:val="28"/>
          <w:vertAlign w:val="subscript"/>
        </w:rPr>
        <w:t>макс</w:t>
      </w:r>
      <w:r w:rsidR="00343CFA">
        <w:rPr>
          <w:rFonts w:ascii="Times New Roman" w:hAnsi="Times New Roman" w:cs="Times New Roman"/>
          <w:sz w:val="28"/>
          <w:szCs w:val="28"/>
        </w:rPr>
        <w:t xml:space="preserve">. Далее начинается первый этап, характеризующийся быстрым спадом нагрузки и продолжающийся несколько секунд. На втором этапе скорость изменения усилия значительно меньше. Усилие в процессе релаксации уменьшается до определенного значения </w:t>
      </w:r>
      <w:r w:rsidR="00343CFA" w:rsidRPr="00343CFA">
        <w:rPr>
          <w:rFonts w:ascii="Times New Roman" w:hAnsi="Times New Roman" w:cs="Times New Roman"/>
          <w:i/>
          <w:iCs/>
          <w:sz w:val="28"/>
          <w:szCs w:val="28"/>
          <w:lang w:val="en-US"/>
        </w:rPr>
        <w:t>F</w:t>
      </w:r>
      <w:r w:rsidR="00343CFA" w:rsidRPr="00343CFA">
        <w:rPr>
          <w:rFonts w:ascii="Times New Roman" w:hAnsi="Times New Roman" w:cs="Times New Roman"/>
          <w:i/>
          <w:iCs/>
          <w:sz w:val="28"/>
          <w:szCs w:val="28"/>
          <w:vertAlign w:val="subscript"/>
        </w:rPr>
        <w:t>к</w:t>
      </w:r>
      <w:r w:rsidR="00343CFA">
        <w:rPr>
          <w:rFonts w:ascii="Times New Roman" w:hAnsi="Times New Roman" w:cs="Times New Roman"/>
          <w:i/>
          <w:iCs/>
          <w:sz w:val="28"/>
          <w:szCs w:val="28"/>
        </w:rPr>
        <w:t xml:space="preserve">, </w:t>
      </w:r>
      <w:r w:rsidR="00343CFA">
        <w:rPr>
          <w:rFonts w:ascii="Times New Roman" w:hAnsi="Times New Roman" w:cs="Times New Roman"/>
          <w:sz w:val="28"/>
          <w:szCs w:val="28"/>
        </w:rPr>
        <w:t xml:space="preserve">величина которого напрямую зависит от </w:t>
      </w:r>
      <w:r w:rsidR="00343CFA" w:rsidRPr="00343CFA">
        <w:rPr>
          <w:rFonts w:ascii="Times New Roman" w:hAnsi="Times New Roman" w:cs="Times New Roman"/>
          <w:i/>
          <w:iCs/>
          <w:sz w:val="28"/>
          <w:szCs w:val="28"/>
          <w:lang w:val="en-US"/>
        </w:rPr>
        <w:t>F</w:t>
      </w:r>
      <w:r w:rsidR="00343CFA">
        <w:rPr>
          <w:rFonts w:ascii="Times New Roman" w:hAnsi="Times New Roman" w:cs="Times New Roman"/>
          <w:i/>
          <w:iCs/>
          <w:sz w:val="28"/>
          <w:szCs w:val="28"/>
          <w:vertAlign w:val="subscript"/>
        </w:rPr>
        <w:t>макс</w:t>
      </w:r>
      <w:r w:rsidR="00343CFA">
        <w:rPr>
          <w:rFonts w:ascii="Times New Roman" w:hAnsi="Times New Roman" w:cs="Times New Roman"/>
          <w:sz w:val="28"/>
          <w:szCs w:val="28"/>
        </w:rPr>
        <w:t xml:space="preserve">. Процесс релаксации напряжений характеризуется интенсивностью и глубиной. </w:t>
      </w:r>
      <w:r w:rsidR="00EC567B">
        <w:rPr>
          <w:rFonts w:ascii="Times New Roman" w:hAnsi="Times New Roman" w:cs="Times New Roman"/>
          <w:sz w:val="28"/>
          <w:szCs w:val="28"/>
        </w:rPr>
        <w:t xml:space="preserve">Интенсивность процесса релаксации </w:t>
      </w:r>
      <w:r w:rsidR="00991540">
        <w:rPr>
          <w:rFonts w:ascii="Times New Roman" w:hAnsi="Times New Roman" w:cs="Times New Roman"/>
          <w:sz w:val="28"/>
          <w:szCs w:val="28"/>
        </w:rPr>
        <w:t>–</w:t>
      </w:r>
      <w:r w:rsidR="00EC567B">
        <w:rPr>
          <w:rFonts w:ascii="Times New Roman" w:hAnsi="Times New Roman" w:cs="Times New Roman"/>
          <w:sz w:val="28"/>
          <w:szCs w:val="28"/>
        </w:rPr>
        <w:t xml:space="preserve"> это величина который максимальна в первый момент, а затем уменьшается до нуля или становятся постоянной</w:t>
      </w:r>
      <w:r w:rsidR="00A46701">
        <w:rPr>
          <w:rFonts w:ascii="Times New Roman" w:hAnsi="Times New Roman" w:cs="Times New Roman"/>
          <w:sz w:val="28"/>
          <w:szCs w:val="28"/>
        </w:rPr>
        <w:t>.</w:t>
      </w:r>
    </w:p>
    <w:p w14:paraId="2AE0E3C8" w14:textId="176F55C7" w:rsidR="00F70412" w:rsidRDefault="00493A40" w:rsidP="00F70412">
      <w:pPr>
        <w:spacing w:after="0" w:line="240" w:lineRule="auto"/>
        <w:ind w:firstLine="709"/>
        <w:contextualSpacing/>
        <w:jc w:val="both"/>
        <w:rPr>
          <w:rFonts w:ascii="Times New Roman" w:hAnsi="Times New Roman" w:cs="Times New Roman"/>
          <w:iCs/>
          <w:sz w:val="28"/>
          <w:szCs w:val="28"/>
        </w:rPr>
      </w:pPr>
      <w:r>
        <w:rPr>
          <w:rFonts w:ascii="Times New Roman" w:hAnsi="Times New Roman" w:cs="Times New Roman"/>
          <w:iCs/>
          <w:sz w:val="28"/>
          <w:szCs w:val="28"/>
        </w:rPr>
        <w:t xml:space="preserve">Таким образом, анализируя кривые релаксации 10 контрольных образцов из пшеничной муки установлено, что среднее время релаксации начинается на 15 секунде. Самый быстрый скорость релаксации 13 секунд наблюдался на контрольных образцах №6 и 8. Средняя интенсивность релаксации составил </w:t>
      </w:r>
      <w:r w:rsidR="009226A7">
        <w:rPr>
          <w:rFonts w:ascii="Times New Roman" w:hAnsi="Times New Roman" w:cs="Times New Roman"/>
          <w:iCs/>
          <w:sz w:val="28"/>
          <w:szCs w:val="28"/>
        </w:rPr>
        <w:t>4 секунды.</w:t>
      </w:r>
    </w:p>
    <w:p w14:paraId="1DDB9464" w14:textId="2B335886" w:rsidR="00F70412" w:rsidRDefault="00225C60" w:rsidP="00F70412">
      <w:pPr>
        <w:spacing w:after="0" w:line="240" w:lineRule="auto"/>
        <w:ind w:firstLine="709"/>
        <w:contextualSpacing/>
        <w:jc w:val="both"/>
        <w:rPr>
          <w:rFonts w:ascii="Times New Roman" w:hAnsi="Times New Roman" w:cs="Times New Roman"/>
          <w:iCs/>
          <w:sz w:val="28"/>
          <w:szCs w:val="28"/>
        </w:rPr>
      </w:pPr>
      <w:r>
        <w:rPr>
          <w:rFonts w:ascii="Times New Roman" w:hAnsi="Times New Roman" w:cs="Times New Roman"/>
          <w:iCs/>
          <w:sz w:val="28"/>
          <w:szCs w:val="28"/>
        </w:rPr>
        <w:t>Из анализа данных 10 образцов макаронных изделий с добавлением 7,7% пшенной муки установлено, что среднее время релаксации начинается на 16 секунде, что на 1 секунду дольше, по сравнению с контрольным образцом. Средняя интенсивность релаксации составил 3 секунды, 1 секунду меньше, чем в контрольных образцах.</w:t>
      </w:r>
    </w:p>
    <w:p w14:paraId="2D6B2F33" w14:textId="77777777" w:rsidR="00E86086" w:rsidRDefault="00225C60" w:rsidP="00E86086">
      <w:pPr>
        <w:pStyle w:val="a9"/>
        <w:spacing w:after="0" w:line="240" w:lineRule="auto"/>
        <w:ind w:left="0" w:firstLine="709"/>
        <w:jc w:val="both"/>
        <w:rPr>
          <w:rFonts w:ascii="Times New Roman" w:hAnsi="Times New Roman" w:cs="Times New Roman"/>
          <w:iCs/>
          <w:sz w:val="28"/>
          <w:szCs w:val="28"/>
        </w:rPr>
      </w:pPr>
      <w:r>
        <w:rPr>
          <w:rFonts w:ascii="Times New Roman" w:hAnsi="Times New Roman" w:cs="Times New Roman"/>
          <w:iCs/>
          <w:sz w:val="28"/>
          <w:szCs w:val="28"/>
        </w:rPr>
        <w:t xml:space="preserve">Исходя из этого можно сделать о том, </w:t>
      </w:r>
      <w:bookmarkStart w:id="6" w:name="_Hlk154504887"/>
      <w:r>
        <w:rPr>
          <w:rFonts w:ascii="Times New Roman" w:hAnsi="Times New Roman" w:cs="Times New Roman"/>
          <w:iCs/>
          <w:sz w:val="28"/>
          <w:szCs w:val="28"/>
        </w:rPr>
        <w:t>что добавление 7,7% пшенной муки в макаронные изделия изменяет реологические свойства макаронных изделий, время релаксации увеличивается, интенсивность релаксации снижается, что может повлиять на качество вырабатываемых макаронных изделий.</w:t>
      </w:r>
      <w:r w:rsidR="00E86086" w:rsidRPr="00E86086">
        <w:rPr>
          <w:rFonts w:ascii="Times New Roman" w:hAnsi="Times New Roman" w:cs="Times New Roman"/>
          <w:iCs/>
          <w:sz w:val="28"/>
          <w:szCs w:val="28"/>
        </w:rPr>
        <w:t xml:space="preserve"> </w:t>
      </w:r>
    </w:p>
    <w:bookmarkEnd w:id="6"/>
    <w:p w14:paraId="5F1A14D3" w14:textId="49D5AAA2" w:rsidR="001D4193" w:rsidRDefault="001D4193" w:rsidP="001D4193">
      <w:pPr>
        <w:spacing w:after="0" w:line="240" w:lineRule="auto"/>
        <w:ind w:firstLine="709"/>
        <w:contextualSpacing/>
        <w:jc w:val="both"/>
        <w:rPr>
          <w:rFonts w:ascii="Times New Roman" w:hAnsi="Times New Roman" w:cs="Times New Roman"/>
          <w:iCs/>
          <w:sz w:val="28"/>
          <w:szCs w:val="28"/>
        </w:rPr>
      </w:pPr>
      <w:r>
        <w:rPr>
          <w:rFonts w:ascii="Times New Roman" w:hAnsi="Times New Roman" w:cs="Times New Roman"/>
          <w:iCs/>
          <w:sz w:val="28"/>
          <w:szCs w:val="28"/>
        </w:rPr>
        <w:t>Из анализа данных 10 образцов ма</w:t>
      </w:r>
      <w:r w:rsidR="00613198">
        <w:rPr>
          <w:rFonts w:ascii="Times New Roman" w:hAnsi="Times New Roman" w:cs="Times New Roman"/>
          <w:iCs/>
          <w:sz w:val="28"/>
          <w:szCs w:val="28"/>
        </w:rPr>
        <w:t>каронных изделий с добавлением 15,5</w:t>
      </w:r>
      <w:r>
        <w:rPr>
          <w:rFonts w:ascii="Times New Roman" w:hAnsi="Times New Roman" w:cs="Times New Roman"/>
          <w:iCs/>
          <w:sz w:val="28"/>
          <w:szCs w:val="28"/>
        </w:rPr>
        <w:t>% пшенной муки установлено, что среднее в</w:t>
      </w:r>
      <w:r w:rsidR="00613198">
        <w:rPr>
          <w:rFonts w:ascii="Times New Roman" w:hAnsi="Times New Roman" w:cs="Times New Roman"/>
          <w:iCs/>
          <w:sz w:val="28"/>
          <w:szCs w:val="28"/>
        </w:rPr>
        <w:t>ремя релаксации начинается на 15</w:t>
      </w:r>
      <w:r>
        <w:rPr>
          <w:rFonts w:ascii="Times New Roman" w:hAnsi="Times New Roman" w:cs="Times New Roman"/>
          <w:iCs/>
          <w:sz w:val="28"/>
          <w:szCs w:val="28"/>
        </w:rPr>
        <w:t xml:space="preserve"> секунде</w:t>
      </w:r>
      <w:r w:rsidRPr="0032540B">
        <w:rPr>
          <w:rFonts w:ascii="Times New Roman" w:hAnsi="Times New Roman" w:cs="Times New Roman"/>
          <w:iCs/>
          <w:sz w:val="28"/>
          <w:szCs w:val="28"/>
        </w:rPr>
        <w:t xml:space="preserve">, </w:t>
      </w:r>
      <w:r w:rsidR="0032540B" w:rsidRPr="0032540B">
        <w:rPr>
          <w:rFonts w:ascii="Times New Roman" w:hAnsi="Times New Roman" w:cs="Times New Roman"/>
          <w:iCs/>
          <w:sz w:val="28"/>
          <w:szCs w:val="28"/>
        </w:rPr>
        <w:t>что на 3-4 секунд</w:t>
      </w:r>
      <w:r w:rsidRPr="0032540B">
        <w:rPr>
          <w:rFonts w:ascii="Times New Roman" w:hAnsi="Times New Roman" w:cs="Times New Roman"/>
          <w:iCs/>
          <w:sz w:val="28"/>
          <w:szCs w:val="28"/>
        </w:rPr>
        <w:t xml:space="preserve"> дольше, по сравнению с контрольным образцом. Средняя инт</w:t>
      </w:r>
      <w:r w:rsidR="0032540B" w:rsidRPr="0032540B">
        <w:rPr>
          <w:rFonts w:ascii="Times New Roman" w:hAnsi="Times New Roman" w:cs="Times New Roman"/>
          <w:iCs/>
          <w:sz w:val="28"/>
          <w:szCs w:val="28"/>
        </w:rPr>
        <w:t>енсивность релаксации составил 5-6</w:t>
      </w:r>
      <w:r w:rsidR="0032540B">
        <w:rPr>
          <w:rFonts w:ascii="Times New Roman" w:hAnsi="Times New Roman" w:cs="Times New Roman"/>
          <w:iCs/>
          <w:sz w:val="28"/>
          <w:szCs w:val="28"/>
        </w:rPr>
        <w:t xml:space="preserve"> секунд</w:t>
      </w:r>
      <w:r w:rsidRPr="0032540B">
        <w:rPr>
          <w:rFonts w:ascii="Times New Roman" w:hAnsi="Times New Roman" w:cs="Times New Roman"/>
          <w:iCs/>
          <w:sz w:val="28"/>
          <w:szCs w:val="28"/>
        </w:rPr>
        <w:t>.</w:t>
      </w:r>
    </w:p>
    <w:p w14:paraId="069DC7A9" w14:textId="2CE1386C" w:rsidR="001D4193" w:rsidRPr="00544AA5" w:rsidRDefault="001D4193" w:rsidP="001D4193">
      <w:pPr>
        <w:spacing w:after="0" w:line="240" w:lineRule="auto"/>
        <w:ind w:firstLine="709"/>
        <w:contextualSpacing/>
        <w:jc w:val="both"/>
        <w:rPr>
          <w:rFonts w:ascii="Times New Roman" w:hAnsi="Times New Roman" w:cs="Times New Roman"/>
          <w:iCs/>
          <w:sz w:val="28"/>
          <w:szCs w:val="28"/>
        </w:rPr>
      </w:pPr>
      <w:r>
        <w:rPr>
          <w:rFonts w:ascii="Times New Roman" w:hAnsi="Times New Roman" w:cs="Times New Roman"/>
          <w:iCs/>
          <w:sz w:val="28"/>
          <w:szCs w:val="28"/>
        </w:rPr>
        <w:t>Исходя из этого можно</w:t>
      </w:r>
      <w:r w:rsidR="00613198">
        <w:rPr>
          <w:rFonts w:ascii="Times New Roman" w:hAnsi="Times New Roman" w:cs="Times New Roman"/>
          <w:iCs/>
          <w:sz w:val="28"/>
          <w:szCs w:val="28"/>
        </w:rPr>
        <w:t xml:space="preserve"> сделать о том, что добавление 15,5</w:t>
      </w:r>
      <w:r>
        <w:rPr>
          <w:rFonts w:ascii="Times New Roman" w:hAnsi="Times New Roman" w:cs="Times New Roman"/>
          <w:iCs/>
          <w:sz w:val="28"/>
          <w:szCs w:val="28"/>
        </w:rPr>
        <w:t>% пшенной муки в макаронные изделия изменяет реологические свойства макаронных изделий, время релаксации увеличивается, интенсивность релаксации снижается, что может повлиять на качество вырабатываемых макаронных изделий.</w:t>
      </w:r>
    </w:p>
    <w:p w14:paraId="2855C0CD" w14:textId="77777777" w:rsidR="00A46701" w:rsidRDefault="00A46701" w:rsidP="00D569D0">
      <w:pPr>
        <w:spacing w:after="0" w:line="240" w:lineRule="auto"/>
        <w:ind w:firstLine="709"/>
        <w:jc w:val="both"/>
        <w:rPr>
          <w:rFonts w:ascii="Times New Roman" w:hAnsi="Times New Roman" w:cs="Times New Roman"/>
          <w:b/>
          <w:iCs/>
          <w:sz w:val="28"/>
          <w:szCs w:val="28"/>
        </w:rPr>
      </w:pPr>
    </w:p>
    <w:p w14:paraId="20A89489" w14:textId="32A96A0A" w:rsidR="00025CDC" w:rsidRPr="00D05643" w:rsidRDefault="00D0442D" w:rsidP="00D569D0">
      <w:pPr>
        <w:spacing w:after="0" w:line="240" w:lineRule="auto"/>
        <w:ind w:firstLine="709"/>
        <w:jc w:val="both"/>
        <w:rPr>
          <w:rFonts w:ascii="Times New Roman" w:hAnsi="Times New Roman" w:cs="Times New Roman"/>
          <w:b/>
          <w:iCs/>
          <w:sz w:val="28"/>
          <w:szCs w:val="28"/>
        </w:rPr>
      </w:pPr>
      <w:r>
        <w:rPr>
          <w:rFonts w:ascii="Times New Roman" w:hAnsi="Times New Roman" w:cs="Times New Roman"/>
          <w:b/>
          <w:iCs/>
          <w:sz w:val="28"/>
          <w:szCs w:val="28"/>
        </w:rPr>
        <w:t xml:space="preserve">4.5 </w:t>
      </w:r>
      <w:r w:rsidR="00025CDC" w:rsidRPr="00D05643">
        <w:rPr>
          <w:rFonts w:ascii="Times New Roman" w:hAnsi="Times New Roman" w:cs="Times New Roman"/>
          <w:b/>
          <w:iCs/>
          <w:sz w:val="28"/>
          <w:szCs w:val="28"/>
        </w:rPr>
        <w:t>Проведение исследований с использованием отходов масложировой продукции с целью пищевого использования</w:t>
      </w:r>
    </w:p>
    <w:p w14:paraId="4F5A83E2" w14:textId="0F383D78" w:rsidR="00025CDC" w:rsidRPr="008E5688" w:rsidRDefault="00A46701" w:rsidP="00D569D0">
      <w:pPr>
        <w:autoSpaceDE w:val="0"/>
        <w:autoSpaceDN w:val="0"/>
        <w:adjustRightInd w:val="0"/>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Исследованы</w:t>
      </w:r>
      <w:r w:rsidR="00025CDC" w:rsidRPr="008E5688">
        <w:rPr>
          <w:rFonts w:ascii="Times New Roman" w:hAnsi="Times New Roman" w:cs="Times New Roman"/>
          <w:iCs/>
          <w:sz w:val="28"/>
          <w:szCs w:val="28"/>
        </w:rPr>
        <w:t xml:space="preserve"> органолептическ</w:t>
      </w:r>
      <w:r>
        <w:rPr>
          <w:rFonts w:ascii="Times New Roman" w:hAnsi="Times New Roman" w:cs="Times New Roman"/>
          <w:iCs/>
          <w:sz w:val="28"/>
          <w:szCs w:val="28"/>
        </w:rPr>
        <w:t xml:space="preserve">ие </w:t>
      </w:r>
      <w:r w:rsidR="00025CDC" w:rsidRPr="008E5688">
        <w:rPr>
          <w:rFonts w:ascii="Times New Roman" w:hAnsi="Times New Roman" w:cs="Times New Roman"/>
          <w:iCs/>
          <w:sz w:val="28"/>
          <w:szCs w:val="28"/>
        </w:rPr>
        <w:t>показател</w:t>
      </w:r>
      <w:r>
        <w:rPr>
          <w:rFonts w:ascii="Times New Roman" w:hAnsi="Times New Roman" w:cs="Times New Roman"/>
          <w:iCs/>
          <w:sz w:val="28"/>
          <w:szCs w:val="28"/>
        </w:rPr>
        <w:t>и</w:t>
      </w:r>
      <w:r w:rsidR="00025CDC" w:rsidRPr="008E5688">
        <w:rPr>
          <w:rFonts w:ascii="Times New Roman" w:hAnsi="Times New Roman" w:cs="Times New Roman"/>
          <w:iCs/>
          <w:sz w:val="28"/>
          <w:szCs w:val="28"/>
        </w:rPr>
        <w:t xml:space="preserve"> качества полученных жмыхов из семян льна, сои, тыквы и арахиса. Образцы исследуемых обра</w:t>
      </w:r>
      <w:r w:rsidR="00004893">
        <w:rPr>
          <w:rFonts w:ascii="Times New Roman" w:hAnsi="Times New Roman" w:cs="Times New Roman"/>
          <w:iCs/>
          <w:sz w:val="28"/>
          <w:szCs w:val="28"/>
        </w:rPr>
        <w:t xml:space="preserve">зцов </w:t>
      </w:r>
      <w:r w:rsidR="00AF4C30">
        <w:rPr>
          <w:rFonts w:ascii="Times New Roman" w:hAnsi="Times New Roman" w:cs="Times New Roman"/>
          <w:iCs/>
          <w:sz w:val="28"/>
          <w:szCs w:val="28"/>
        </w:rPr>
        <w:t>жмыхов представлены на рисунке 3</w:t>
      </w:r>
      <w:r w:rsidR="00004893">
        <w:rPr>
          <w:rFonts w:ascii="Times New Roman" w:hAnsi="Times New Roman" w:cs="Times New Roman"/>
          <w:iCs/>
          <w:sz w:val="28"/>
          <w:szCs w:val="28"/>
        </w:rPr>
        <w:t>8</w:t>
      </w:r>
      <w:r w:rsidR="00AF4C30">
        <w:rPr>
          <w:rFonts w:ascii="Times New Roman" w:hAnsi="Times New Roman" w:cs="Times New Roman"/>
          <w:iCs/>
          <w:sz w:val="28"/>
          <w:szCs w:val="28"/>
        </w:rPr>
        <w:t xml:space="preserve">: образец №1 - жмых </w:t>
      </w:r>
      <w:r w:rsidR="00025CDC" w:rsidRPr="008E5688">
        <w:rPr>
          <w:rFonts w:ascii="Times New Roman" w:hAnsi="Times New Roman" w:cs="Times New Roman"/>
          <w:iCs/>
          <w:sz w:val="28"/>
          <w:szCs w:val="28"/>
        </w:rPr>
        <w:t>льняной; образец №2 - жмых соевый; образец №3 - жмых арахисовый; образец №4 - жмых тыквенный.</w:t>
      </w:r>
    </w:p>
    <w:p w14:paraId="5E825AED" w14:textId="77777777" w:rsidR="00025CDC" w:rsidRPr="008E5688" w:rsidRDefault="00025CDC" w:rsidP="00025CDC">
      <w:pPr>
        <w:autoSpaceDE w:val="0"/>
        <w:autoSpaceDN w:val="0"/>
        <w:adjustRightInd w:val="0"/>
        <w:spacing w:after="0" w:line="360" w:lineRule="auto"/>
        <w:jc w:val="both"/>
        <w:rPr>
          <w:rFonts w:ascii="Times New Roman" w:hAnsi="Times New Roman" w:cs="Times New Roman"/>
          <w:iCs/>
          <w:sz w:val="28"/>
          <w:szCs w:val="28"/>
        </w:rPr>
      </w:pPr>
    </w:p>
    <w:tbl>
      <w:tblPr>
        <w:tblStyle w:val="18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25CDC" w:rsidRPr="00025CDC" w14:paraId="49A0537E" w14:textId="77777777" w:rsidTr="00815B0F">
        <w:tc>
          <w:tcPr>
            <w:tcW w:w="4785" w:type="dxa"/>
          </w:tcPr>
          <w:p w14:paraId="49E73088" w14:textId="77777777" w:rsidR="00025CDC" w:rsidRPr="00025CDC" w:rsidRDefault="00025CDC" w:rsidP="00025CDC">
            <w:pPr>
              <w:autoSpaceDE w:val="0"/>
              <w:autoSpaceDN w:val="0"/>
              <w:adjustRightInd w:val="0"/>
              <w:spacing w:line="360" w:lineRule="auto"/>
              <w:jc w:val="center"/>
              <w:rPr>
                <w:rFonts w:ascii="Times New Roman" w:eastAsia="NewtonC" w:hAnsi="Times New Roman" w:cs="Times New Roman"/>
                <w:sz w:val="24"/>
                <w:szCs w:val="24"/>
                <w:lang w:val="kk-KZ" w:eastAsia="ru-RU"/>
              </w:rPr>
            </w:pPr>
            <w:r w:rsidRPr="00025CDC">
              <w:rPr>
                <w:rFonts w:ascii="Times New Roman" w:eastAsia="NewtonC" w:hAnsi="Times New Roman" w:cs="Times New Roman"/>
                <w:noProof/>
                <w:sz w:val="24"/>
                <w:szCs w:val="24"/>
                <w:lang w:eastAsia="ru-RU"/>
              </w:rPr>
              <w:drawing>
                <wp:inline distT="0" distB="0" distL="0" distR="0" wp14:anchorId="6D4420A4" wp14:editId="71F8E7E7">
                  <wp:extent cx="1697355" cy="1223683"/>
                  <wp:effectExtent l="0" t="0" r="0" b="0"/>
                  <wp:docPr id="56" name="Рисунок 1" descr="D:\2021-2022\Проект Машанова\фото\жмыхи\удаленные\IMG_1881-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1-2022\Проект Машанова\фото\жмыхи\удаленные\IMG_1881-removebg-preview.png"/>
                          <pic:cNvPicPr>
                            <a:picLocks noChangeAspect="1" noChangeArrowheads="1"/>
                          </pic:cNvPicPr>
                        </pic:nvPicPr>
                        <pic:blipFill>
                          <a:blip r:embed="rId110" cstate="print"/>
                          <a:srcRect l="13540" r="13342" b="4961"/>
                          <a:stretch>
                            <a:fillRect/>
                          </a:stretch>
                        </pic:blipFill>
                        <pic:spPr bwMode="auto">
                          <a:xfrm>
                            <a:off x="0" y="0"/>
                            <a:ext cx="1740466" cy="1254763"/>
                          </a:xfrm>
                          <a:prstGeom prst="rect">
                            <a:avLst/>
                          </a:prstGeom>
                          <a:noFill/>
                          <a:ln w="9525">
                            <a:noFill/>
                            <a:miter lim="800000"/>
                            <a:headEnd/>
                            <a:tailEnd/>
                          </a:ln>
                        </pic:spPr>
                      </pic:pic>
                    </a:graphicData>
                  </a:graphic>
                </wp:inline>
              </w:drawing>
            </w:r>
          </w:p>
          <w:p w14:paraId="453DA39A" w14:textId="656A212E" w:rsidR="00025CDC" w:rsidRPr="00025CDC" w:rsidRDefault="002B4E23" w:rsidP="00025CDC">
            <w:pPr>
              <w:autoSpaceDE w:val="0"/>
              <w:autoSpaceDN w:val="0"/>
              <w:adjustRightInd w:val="0"/>
              <w:spacing w:line="360" w:lineRule="auto"/>
              <w:jc w:val="center"/>
              <w:rPr>
                <w:rFonts w:ascii="Times New Roman" w:eastAsia="NewtonC" w:hAnsi="Times New Roman" w:cs="Times New Roman"/>
                <w:sz w:val="24"/>
                <w:szCs w:val="24"/>
                <w:lang w:val="kk-KZ" w:eastAsia="ru-RU"/>
              </w:rPr>
            </w:pPr>
            <w:r>
              <w:rPr>
                <w:rFonts w:ascii="Times New Roman" w:eastAsia="NewtonC" w:hAnsi="Times New Roman" w:cs="Times New Roman"/>
                <w:sz w:val="24"/>
                <w:szCs w:val="24"/>
                <w:lang w:val="kk-KZ" w:eastAsia="ru-RU"/>
              </w:rPr>
              <w:t>а</w:t>
            </w:r>
          </w:p>
        </w:tc>
        <w:tc>
          <w:tcPr>
            <w:tcW w:w="4786" w:type="dxa"/>
          </w:tcPr>
          <w:p w14:paraId="0DE8D3AF" w14:textId="77777777" w:rsidR="00815B0F" w:rsidRDefault="00025CDC" w:rsidP="00025CDC">
            <w:pPr>
              <w:autoSpaceDE w:val="0"/>
              <w:autoSpaceDN w:val="0"/>
              <w:adjustRightInd w:val="0"/>
              <w:spacing w:line="360" w:lineRule="auto"/>
              <w:jc w:val="center"/>
              <w:rPr>
                <w:rFonts w:ascii="Times New Roman" w:eastAsia="NewtonC" w:hAnsi="Times New Roman" w:cs="Times New Roman"/>
                <w:sz w:val="24"/>
                <w:szCs w:val="24"/>
                <w:lang w:eastAsia="ru-RU"/>
              </w:rPr>
            </w:pPr>
            <w:r w:rsidRPr="00025CDC">
              <w:rPr>
                <w:rFonts w:ascii="Times New Roman" w:eastAsia="NewtonC" w:hAnsi="Times New Roman" w:cs="Times New Roman"/>
                <w:noProof/>
                <w:sz w:val="24"/>
                <w:szCs w:val="24"/>
                <w:lang w:eastAsia="ru-RU"/>
              </w:rPr>
              <w:drawing>
                <wp:inline distT="0" distB="0" distL="0" distR="0" wp14:anchorId="00088545" wp14:editId="6E28F11A">
                  <wp:extent cx="1668685" cy="1174377"/>
                  <wp:effectExtent l="0" t="0" r="8255" b="6985"/>
                  <wp:docPr id="57" name="Рисунок 2" descr="D:\2021-2022\Проект Машанова\фото\жмыхи\удаленные\IMG_1885-removebg-preview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1-2022\Проект Машанова\фото\жмыхи\удаленные\IMG_1885-removebg-preview (1).png"/>
                          <pic:cNvPicPr>
                            <a:picLocks noChangeAspect="1" noChangeArrowheads="1"/>
                          </pic:cNvPicPr>
                        </pic:nvPicPr>
                        <pic:blipFill>
                          <a:blip r:embed="rId111" cstate="print"/>
                          <a:srcRect l="12132" t="5774" r="20104" b="3695"/>
                          <a:stretch>
                            <a:fillRect/>
                          </a:stretch>
                        </pic:blipFill>
                        <pic:spPr bwMode="auto">
                          <a:xfrm>
                            <a:off x="0" y="0"/>
                            <a:ext cx="1707423" cy="1201639"/>
                          </a:xfrm>
                          <a:prstGeom prst="rect">
                            <a:avLst/>
                          </a:prstGeom>
                          <a:noFill/>
                          <a:ln w="9525">
                            <a:noFill/>
                            <a:miter lim="800000"/>
                            <a:headEnd/>
                            <a:tailEnd/>
                          </a:ln>
                        </pic:spPr>
                      </pic:pic>
                    </a:graphicData>
                  </a:graphic>
                </wp:inline>
              </w:drawing>
            </w:r>
          </w:p>
          <w:p w14:paraId="68BA2EBF" w14:textId="7BF8ED69" w:rsidR="00025CDC" w:rsidRPr="00025CDC" w:rsidRDefault="002B4E23" w:rsidP="002B4E23">
            <w:pPr>
              <w:autoSpaceDE w:val="0"/>
              <w:autoSpaceDN w:val="0"/>
              <w:adjustRightInd w:val="0"/>
              <w:spacing w:line="360" w:lineRule="auto"/>
              <w:jc w:val="center"/>
              <w:rPr>
                <w:rFonts w:ascii="Times New Roman" w:eastAsia="NewtonC" w:hAnsi="Times New Roman" w:cs="Times New Roman"/>
                <w:sz w:val="24"/>
                <w:szCs w:val="24"/>
                <w:lang w:val="kk-KZ" w:eastAsia="ru-RU"/>
              </w:rPr>
            </w:pPr>
            <w:r>
              <w:rPr>
                <w:rFonts w:ascii="Times New Roman" w:eastAsia="NewtonC" w:hAnsi="Times New Roman" w:cs="Times New Roman"/>
                <w:sz w:val="24"/>
                <w:szCs w:val="24"/>
                <w:lang w:val="kk-KZ" w:eastAsia="ru-RU"/>
              </w:rPr>
              <w:t>б</w:t>
            </w:r>
          </w:p>
        </w:tc>
      </w:tr>
      <w:tr w:rsidR="00025CDC" w:rsidRPr="00025CDC" w14:paraId="77340FAA" w14:textId="77777777" w:rsidTr="00815B0F">
        <w:tc>
          <w:tcPr>
            <w:tcW w:w="4785" w:type="dxa"/>
          </w:tcPr>
          <w:p w14:paraId="26AFD726" w14:textId="77777777" w:rsidR="00025CDC" w:rsidRPr="00025CDC" w:rsidRDefault="00025CDC" w:rsidP="00025CDC">
            <w:pPr>
              <w:autoSpaceDE w:val="0"/>
              <w:autoSpaceDN w:val="0"/>
              <w:adjustRightInd w:val="0"/>
              <w:spacing w:line="360" w:lineRule="auto"/>
              <w:jc w:val="center"/>
              <w:rPr>
                <w:rFonts w:ascii="Times New Roman" w:eastAsia="NewtonC" w:hAnsi="Times New Roman" w:cs="Times New Roman"/>
                <w:sz w:val="24"/>
                <w:szCs w:val="24"/>
                <w:lang w:val="kk-KZ" w:eastAsia="ru-RU"/>
              </w:rPr>
            </w:pPr>
            <w:r w:rsidRPr="00025CDC">
              <w:rPr>
                <w:rFonts w:ascii="Times New Roman" w:eastAsia="NewtonC" w:hAnsi="Times New Roman" w:cs="Times New Roman"/>
                <w:noProof/>
                <w:sz w:val="24"/>
                <w:szCs w:val="24"/>
                <w:lang w:eastAsia="ru-RU"/>
              </w:rPr>
              <w:drawing>
                <wp:inline distT="0" distB="0" distL="0" distR="0" wp14:anchorId="68A46344" wp14:editId="3C44A647">
                  <wp:extent cx="1680210" cy="1214718"/>
                  <wp:effectExtent l="0" t="0" r="0" b="5080"/>
                  <wp:docPr id="58" name="Рисунок 3" descr="D:\2021-2022\Проект Машанова\фото\жмыхи\удаленные\IMG_1878-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1-2022\Проект Машанова\фото\жмыхи\удаленные\IMG_1878-removebg-preview.png"/>
                          <pic:cNvPicPr>
                            <a:picLocks noChangeAspect="1" noChangeArrowheads="1"/>
                          </pic:cNvPicPr>
                        </pic:nvPicPr>
                        <pic:blipFill>
                          <a:blip r:embed="rId112" cstate="print"/>
                          <a:srcRect t="19298"/>
                          <a:stretch>
                            <a:fillRect/>
                          </a:stretch>
                        </pic:blipFill>
                        <pic:spPr bwMode="auto">
                          <a:xfrm>
                            <a:off x="0" y="0"/>
                            <a:ext cx="1709692" cy="1236032"/>
                          </a:xfrm>
                          <a:prstGeom prst="rect">
                            <a:avLst/>
                          </a:prstGeom>
                          <a:noFill/>
                          <a:ln w="9525">
                            <a:noFill/>
                            <a:miter lim="800000"/>
                            <a:headEnd/>
                            <a:tailEnd/>
                          </a:ln>
                        </pic:spPr>
                      </pic:pic>
                    </a:graphicData>
                  </a:graphic>
                </wp:inline>
              </w:drawing>
            </w:r>
          </w:p>
          <w:p w14:paraId="42DDA67E" w14:textId="2A47B8C9" w:rsidR="00025CDC" w:rsidRPr="00025CDC" w:rsidRDefault="002B4E23" w:rsidP="002B4E23">
            <w:pPr>
              <w:autoSpaceDE w:val="0"/>
              <w:autoSpaceDN w:val="0"/>
              <w:adjustRightInd w:val="0"/>
              <w:spacing w:line="360" w:lineRule="auto"/>
              <w:jc w:val="center"/>
              <w:rPr>
                <w:rFonts w:ascii="Times New Roman" w:eastAsia="NewtonC" w:hAnsi="Times New Roman" w:cs="Times New Roman"/>
                <w:sz w:val="24"/>
                <w:szCs w:val="24"/>
                <w:lang w:val="kk-KZ" w:eastAsia="ru-RU"/>
              </w:rPr>
            </w:pPr>
            <w:r>
              <w:rPr>
                <w:rFonts w:ascii="Times New Roman" w:eastAsia="NewtonC" w:hAnsi="Times New Roman" w:cs="Times New Roman"/>
                <w:sz w:val="24"/>
                <w:szCs w:val="24"/>
                <w:lang w:val="kk-KZ" w:eastAsia="ru-RU"/>
              </w:rPr>
              <w:t>в</w:t>
            </w:r>
          </w:p>
        </w:tc>
        <w:tc>
          <w:tcPr>
            <w:tcW w:w="4786" w:type="dxa"/>
          </w:tcPr>
          <w:p w14:paraId="4C4919DF" w14:textId="77777777" w:rsidR="00025CDC" w:rsidRPr="00025CDC" w:rsidRDefault="00025CDC" w:rsidP="00815B0F">
            <w:pPr>
              <w:autoSpaceDE w:val="0"/>
              <w:autoSpaceDN w:val="0"/>
              <w:adjustRightInd w:val="0"/>
              <w:spacing w:line="360" w:lineRule="auto"/>
              <w:jc w:val="center"/>
              <w:rPr>
                <w:rFonts w:ascii="Times New Roman" w:eastAsia="NewtonC" w:hAnsi="Times New Roman" w:cs="Times New Roman"/>
                <w:sz w:val="24"/>
                <w:szCs w:val="24"/>
                <w:lang w:val="kk-KZ" w:eastAsia="ru-RU"/>
              </w:rPr>
            </w:pPr>
            <w:r w:rsidRPr="00025CDC">
              <w:rPr>
                <w:rFonts w:ascii="Times New Roman" w:eastAsia="NewtonC" w:hAnsi="Times New Roman" w:cs="Times New Roman"/>
                <w:noProof/>
                <w:sz w:val="24"/>
                <w:szCs w:val="24"/>
                <w:lang w:eastAsia="ru-RU"/>
              </w:rPr>
              <w:drawing>
                <wp:inline distT="0" distB="0" distL="0" distR="0" wp14:anchorId="41729FAD" wp14:editId="6C3057B6">
                  <wp:extent cx="1664335" cy="1219200"/>
                  <wp:effectExtent l="0" t="0" r="0" b="0"/>
                  <wp:docPr id="59" name="Рисунок 4" descr="D:\2021-2022\Проект Машанова\фото\жмыхи\удаленные\IMG_2805-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21-2022\Проект Машанова\фото\жмыхи\удаленные\IMG_2805-removebg-preview.png"/>
                          <pic:cNvPicPr>
                            <a:picLocks noChangeAspect="1" noChangeArrowheads="1"/>
                          </pic:cNvPicPr>
                        </pic:nvPicPr>
                        <pic:blipFill>
                          <a:blip r:embed="rId113" cstate="print"/>
                          <a:srcRect l="3303" t="15703" r="-37" b="9917"/>
                          <a:stretch>
                            <a:fillRect/>
                          </a:stretch>
                        </pic:blipFill>
                        <pic:spPr bwMode="auto">
                          <a:xfrm>
                            <a:off x="0" y="0"/>
                            <a:ext cx="1699258" cy="1244783"/>
                          </a:xfrm>
                          <a:prstGeom prst="rect">
                            <a:avLst/>
                          </a:prstGeom>
                          <a:noFill/>
                          <a:ln w="9525">
                            <a:noFill/>
                            <a:miter lim="800000"/>
                            <a:headEnd/>
                            <a:tailEnd/>
                          </a:ln>
                        </pic:spPr>
                      </pic:pic>
                    </a:graphicData>
                  </a:graphic>
                </wp:inline>
              </w:drawing>
            </w:r>
          </w:p>
          <w:p w14:paraId="5E18C46A" w14:textId="1C88C2D9" w:rsidR="00025CDC" w:rsidRPr="00815B0F" w:rsidRDefault="002B4E23" w:rsidP="00025CDC">
            <w:pPr>
              <w:autoSpaceDE w:val="0"/>
              <w:autoSpaceDN w:val="0"/>
              <w:adjustRightInd w:val="0"/>
              <w:spacing w:line="360" w:lineRule="auto"/>
              <w:jc w:val="center"/>
              <w:rPr>
                <w:rFonts w:ascii="Times New Roman" w:eastAsia="NewtonC" w:hAnsi="Times New Roman" w:cs="Times New Roman"/>
                <w:sz w:val="24"/>
                <w:szCs w:val="24"/>
                <w:lang w:eastAsia="ru-RU"/>
              </w:rPr>
            </w:pPr>
            <w:r>
              <w:rPr>
                <w:rFonts w:ascii="Times New Roman" w:eastAsia="NewtonC" w:hAnsi="Times New Roman" w:cs="Times New Roman"/>
                <w:sz w:val="24"/>
                <w:szCs w:val="24"/>
                <w:lang w:eastAsia="ru-RU"/>
              </w:rPr>
              <w:t>г</w:t>
            </w:r>
          </w:p>
        </w:tc>
      </w:tr>
    </w:tbl>
    <w:p w14:paraId="75E90647" w14:textId="77777777" w:rsidR="00815B0F" w:rsidRPr="002B4E23" w:rsidRDefault="00815B0F" w:rsidP="00FE4902">
      <w:pPr>
        <w:autoSpaceDE w:val="0"/>
        <w:autoSpaceDN w:val="0"/>
        <w:adjustRightInd w:val="0"/>
        <w:spacing w:after="0" w:line="240" w:lineRule="auto"/>
        <w:jc w:val="center"/>
        <w:rPr>
          <w:rFonts w:ascii="Times New Roman" w:eastAsia="Times New Roman" w:hAnsi="Times New Roman" w:cs="Times New Roman"/>
          <w:sz w:val="16"/>
          <w:szCs w:val="16"/>
          <w:lang w:eastAsia="ru-RU"/>
        </w:rPr>
      </w:pPr>
    </w:p>
    <w:p w14:paraId="6010BC65" w14:textId="0E31EB06" w:rsidR="002B4E23" w:rsidRPr="002B4E23" w:rsidRDefault="002B4E23" w:rsidP="002B4E23">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B4E23">
        <w:rPr>
          <w:rFonts w:ascii="Times New Roman" w:eastAsia="Times New Roman" w:hAnsi="Times New Roman" w:cs="Times New Roman"/>
          <w:sz w:val="24"/>
          <w:szCs w:val="24"/>
          <w:lang w:eastAsia="ru-RU"/>
        </w:rPr>
        <w:t xml:space="preserve">а – </w:t>
      </w:r>
      <w:r w:rsidRPr="002B4E23">
        <w:rPr>
          <w:rFonts w:ascii="Times New Roman" w:eastAsia="NewtonC" w:hAnsi="Times New Roman" w:cs="Times New Roman"/>
          <w:sz w:val="24"/>
          <w:szCs w:val="24"/>
          <w:lang w:eastAsia="ru-RU"/>
        </w:rPr>
        <w:t>1-льняной; б – 2-соевый; в – 3-арахисовый; г – 4-тыквенный</w:t>
      </w:r>
    </w:p>
    <w:p w14:paraId="7D1853C4" w14:textId="77777777" w:rsidR="002B4E23" w:rsidRPr="002B4E23" w:rsidRDefault="002B4E23" w:rsidP="00D569D0">
      <w:pPr>
        <w:autoSpaceDE w:val="0"/>
        <w:autoSpaceDN w:val="0"/>
        <w:adjustRightInd w:val="0"/>
        <w:spacing w:after="0" w:line="240" w:lineRule="auto"/>
        <w:jc w:val="center"/>
        <w:rPr>
          <w:rFonts w:ascii="Times New Roman" w:eastAsia="Times New Roman" w:hAnsi="Times New Roman" w:cs="Times New Roman"/>
          <w:sz w:val="16"/>
          <w:szCs w:val="16"/>
          <w:lang w:eastAsia="ru-RU"/>
        </w:rPr>
      </w:pPr>
    </w:p>
    <w:p w14:paraId="2349E1F3" w14:textId="215A3FF3" w:rsidR="00025CDC" w:rsidRPr="00D569D0" w:rsidRDefault="00AF4C30" w:rsidP="00D569D0">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3</w:t>
      </w:r>
      <w:r w:rsidR="00004893">
        <w:rPr>
          <w:rFonts w:ascii="Times New Roman" w:eastAsia="Times New Roman" w:hAnsi="Times New Roman" w:cs="Times New Roman"/>
          <w:sz w:val="28"/>
          <w:szCs w:val="28"/>
          <w:lang w:eastAsia="ru-RU"/>
        </w:rPr>
        <w:t>8</w:t>
      </w:r>
      <w:r w:rsidR="00D569D0" w:rsidRPr="00D569D0">
        <w:rPr>
          <w:rFonts w:ascii="Times New Roman" w:eastAsia="Times New Roman" w:hAnsi="Times New Roman" w:cs="Times New Roman"/>
          <w:sz w:val="28"/>
          <w:szCs w:val="28"/>
          <w:lang w:eastAsia="ru-RU"/>
        </w:rPr>
        <w:t xml:space="preserve"> </w:t>
      </w:r>
      <w:r w:rsidR="00991540">
        <w:rPr>
          <w:rFonts w:ascii="Times New Roman" w:eastAsia="Times New Roman" w:hAnsi="Times New Roman" w:cs="Times New Roman"/>
          <w:sz w:val="28"/>
          <w:szCs w:val="28"/>
          <w:lang w:eastAsia="ru-RU"/>
        </w:rPr>
        <w:t>–</w:t>
      </w:r>
      <w:r w:rsidR="00025CDC" w:rsidRPr="00D569D0">
        <w:rPr>
          <w:rFonts w:ascii="Times New Roman" w:eastAsia="Times New Roman" w:hAnsi="Times New Roman" w:cs="Times New Roman"/>
          <w:sz w:val="28"/>
          <w:szCs w:val="28"/>
          <w:lang w:eastAsia="ru-RU"/>
        </w:rPr>
        <w:t xml:space="preserve"> Внешний вид образцов исследуемых жмыхов</w:t>
      </w:r>
    </w:p>
    <w:p w14:paraId="646DDE0C" w14:textId="77777777" w:rsidR="00025CDC" w:rsidRPr="00025CDC" w:rsidRDefault="00025CDC" w:rsidP="00D569D0">
      <w:pPr>
        <w:autoSpaceDE w:val="0"/>
        <w:autoSpaceDN w:val="0"/>
        <w:adjustRightInd w:val="0"/>
        <w:spacing w:after="0" w:line="240" w:lineRule="auto"/>
        <w:jc w:val="both"/>
        <w:rPr>
          <w:rFonts w:ascii="Times New Roman" w:eastAsia="NewtonC" w:hAnsi="Times New Roman" w:cs="Times New Roman"/>
          <w:sz w:val="24"/>
          <w:szCs w:val="24"/>
          <w:lang w:eastAsia="ru-RU"/>
        </w:rPr>
      </w:pPr>
    </w:p>
    <w:p w14:paraId="65EC6A18" w14:textId="3ED62BE9" w:rsidR="00025CDC" w:rsidRPr="008E5688" w:rsidRDefault="00A46701" w:rsidP="00D569D0">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До проведения исследований</w:t>
      </w:r>
      <w:r w:rsidR="00025CDC" w:rsidRPr="008E5688">
        <w:rPr>
          <w:rFonts w:ascii="Times New Roman" w:hAnsi="Times New Roman" w:cs="Times New Roman"/>
          <w:iCs/>
          <w:sz w:val="28"/>
          <w:szCs w:val="28"/>
        </w:rPr>
        <w:t xml:space="preserve"> все </w:t>
      </w:r>
      <w:r>
        <w:rPr>
          <w:rFonts w:ascii="Times New Roman" w:hAnsi="Times New Roman" w:cs="Times New Roman"/>
          <w:iCs/>
          <w:sz w:val="28"/>
          <w:szCs w:val="28"/>
        </w:rPr>
        <w:t>образцы</w:t>
      </w:r>
      <w:r w:rsidR="00025CDC" w:rsidRPr="008E5688">
        <w:rPr>
          <w:rFonts w:ascii="Times New Roman" w:hAnsi="Times New Roman" w:cs="Times New Roman"/>
          <w:iCs/>
          <w:sz w:val="28"/>
          <w:szCs w:val="28"/>
        </w:rPr>
        <w:t xml:space="preserve"> жмыхов </w:t>
      </w:r>
      <w:r>
        <w:rPr>
          <w:rFonts w:ascii="Times New Roman" w:hAnsi="Times New Roman" w:cs="Times New Roman"/>
          <w:iCs/>
          <w:sz w:val="28"/>
          <w:szCs w:val="28"/>
        </w:rPr>
        <w:t>дробили</w:t>
      </w:r>
      <w:r w:rsidR="00025CDC" w:rsidRPr="008E5688">
        <w:rPr>
          <w:rFonts w:ascii="Times New Roman" w:hAnsi="Times New Roman" w:cs="Times New Roman"/>
          <w:iCs/>
          <w:sz w:val="28"/>
          <w:szCs w:val="28"/>
        </w:rPr>
        <w:t xml:space="preserve"> на лабораторно</w:t>
      </w:r>
      <w:r>
        <w:rPr>
          <w:rFonts w:ascii="Times New Roman" w:hAnsi="Times New Roman" w:cs="Times New Roman"/>
          <w:iCs/>
          <w:sz w:val="28"/>
          <w:szCs w:val="28"/>
        </w:rPr>
        <w:t xml:space="preserve">м измельчителе </w:t>
      </w:r>
      <w:r w:rsidR="00025CDC" w:rsidRPr="008E5688">
        <w:rPr>
          <w:rFonts w:ascii="Times New Roman" w:hAnsi="Times New Roman" w:cs="Times New Roman"/>
          <w:iCs/>
          <w:sz w:val="28"/>
          <w:szCs w:val="28"/>
        </w:rPr>
        <w:t xml:space="preserve">и просеивали через сито с диаметром отверстий решетки 0,4 мм. </w:t>
      </w:r>
    </w:p>
    <w:p w14:paraId="39AEFE99" w14:textId="395F5001"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 xml:space="preserve">Органолептические показатели качества образцов жмыхов представлены в таблице 14 согласно следующим нормативным документам: </w:t>
      </w:r>
    </w:p>
    <w:p w14:paraId="096A124C" w14:textId="20F636F9" w:rsidR="00025CDC" w:rsidRPr="008E5688" w:rsidRDefault="00991540" w:rsidP="008E5688">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1.</w:t>
      </w:r>
      <w:r w:rsidR="00025CDC" w:rsidRPr="008E5688">
        <w:rPr>
          <w:rFonts w:ascii="Times New Roman" w:hAnsi="Times New Roman" w:cs="Times New Roman"/>
          <w:iCs/>
          <w:sz w:val="28"/>
          <w:szCs w:val="28"/>
        </w:rPr>
        <w:t xml:space="preserve"> ГОСТ 10974-95 Жмых льняной. Технические условия</w:t>
      </w:r>
      <w:r w:rsidR="00FF0959">
        <w:rPr>
          <w:rFonts w:ascii="Times New Roman" w:hAnsi="Times New Roman" w:cs="Times New Roman"/>
          <w:iCs/>
          <w:sz w:val="28"/>
          <w:szCs w:val="28"/>
        </w:rPr>
        <w:t xml:space="preserve"> [154</w:t>
      </w:r>
      <w:r w:rsidR="006A6ECE">
        <w:rPr>
          <w:rFonts w:ascii="Times New Roman" w:hAnsi="Times New Roman" w:cs="Times New Roman"/>
          <w:iCs/>
          <w:sz w:val="28"/>
          <w:szCs w:val="28"/>
        </w:rPr>
        <w:t>]</w:t>
      </w:r>
      <w:r>
        <w:rPr>
          <w:rFonts w:ascii="Times New Roman" w:hAnsi="Times New Roman" w:cs="Times New Roman"/>
          <w:iCs/>
          <w:sz w:val="28"/>
          <w:szCs w:val="28"/>
        </w:rPr>
        <w:t>.</w:t>
      </w:r>
    </w:p>
    <w:p w14:paraId="454C9180" w14:textId="5E462E18" w:rsidR="00025CDC" w:rsidRPr="008E5688" w:rsidRDefault="00991540" w:rsidP="008E5688">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2.</w:t>
      </w:r>
      <w:r w:rsidR="00025CDC" w:rsidRPr="008E5688">
        <w:rPr>
          <w:rFonts w:ascii="Times New Roman" w:hAnsi="Times New Roman" w:cs="Times New Roman"/>
          <w:iCs/>
          <w:sz w:val="28"/>
          <w:szCs w:val="28"/>
        </w:rPr>
        <w:t xml:space="preserve"> ГОСТ 8057-95 Жмых соевый пищевой. Технические условия</w:t>
      </w:r>
      <w:r w:rsidR="00FF0959">
        <w:rPr>
          <w:rFonts w:ascii="Times New Roman" w:hAnsi="Times New Roman" w:cs="Times New Roman"/>
          <w:iCs/>
          <w:sz w:val="28"/>
          <w:szCs w:val="28"/>
        </w:rPr>
        <w:t xml:space="preserve"> [155</w:t>
      </w:r>
      <w:r w:rsidR="006A6ECE">
        <w:rPr>
          <w:rFonts w:ascii="Times New Roman" w:hAnsi="Times New Roman" w:cs="Times New Roman"/>
          <w:iCs/>
          <w:sz w:val="28"/>
          <w:szCs w:val="28"/>
        </w:rPr>
        <w:t>]</w:t>
      </w:r>
      <w:r>
        <w:rPr>
          <w:rFonts w:ascii="Times New Roman" w:hAnsi="Times New Roman" w:cs="Times New Roman"/>
          <w:iCs/>
          <w:sz w:val="28"/>
          <w:szCs w:val="28"/>
        </w:rPr>
        <w:t>.</w:t>
      </w:r>
    </w:p>
    <w:p w14:paraId="2576B591" w14:textId="07D2CABB" w:rsidR="00025CDC" w:rsidRPr="008E5688" w:rsidRDefault="00991540" w:rsidP="008E5688">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3.</w:t>
      </w:r>
      <w:r w:rsidR="00025CDC" w:rsidRPr="008E5688">
        <w:rPr>
          <w:rFonts w:ascii="Times New Roman" w:hAnsi="Times New Roman" w:cs="Times New Roman"/>
          <w:iCs/>
          <w:sz w:val="28"/>
          <w:szCs w:val="28"/>
        </w:rPr>
        <w:t xml:space="preserve"> ГОСТ 11201-65 Жмых арахисовый пищевой. Технические условия</w:t>
      </w:r>
      <w:r w:rsidR="00FF0959">
        <w:rPr>
          <w:rFonts w:ascii="Times New Roman" w:hAnsi="Times New Roman" w:cs="Times New Roman"/>
          <w:iCs/>
          <w:sz w:val="28"/>
          <w:szCs w:val="28"/>
        </w:rPr>
        <w:t xml:space="preserve"> [156</w:t>
      </w:r>
      <w:r w:rsidR="006A6ECE">
        <w:rPr>
          <w:rFonts w:ascii="Times New Roman" w:hAnsi="Times New Roman" w:cs="Times New Roman"/>
          <w:iCs/>
          <w:sz w:val="28"/>
          <w:szCs w:val="28"/>
        </w:rPr>
        <w:t>]</w:t>
      </w:r>
      <w:r>
        <w:rPr>
          <w:rFonts w:ascii="Times New Roman" w:hAnsi="Times New Roman" w:cs="Times New Roman"/>
          <w:iCs/>
          <w:sz w:val="28"/>
          <w:szCs w:val="28"/>
        </w:rPr>
        <w:t>.</w:t>
      </w:r>
    </w:p>
    <w:p w14:paraId="75F1682F" w14:textId="0A97B4E7" w:rsidR="00025CDC" w:rsidRPr="00AF4C30" w:rsidRDefault="00991540" w:rsidP="00AF4C30">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4.</w:t>
      </w:r>
      <w:r w:rsidR="00025CDC" w:rsidRPr="008E5688">
        <w:rPr>
          <w:rFonts w:ascii="Times New Roman" w:hAnsi="Times New Roman" w:cs="Times New Roman"/>
          <w:iCs/>
          <w:sz w:val="28"/>
          <w:szCs w:val="28"/>
        </w:rPr>
        <w:t xml:space="preserve"> ГОСТ 80-96 Жмых подсолнечный. Технические условия</w:t>
      </w:r>
      <w:r w:rsidR="00FF0959">
        <w:rPr>
          <w:rFonts w:ascii="Times New Roman" w:hAnsi="Times New Roman" w:cs="Times New Roman"/>
          <w:iCs/>
          <w:sz w:val="28"/>
          <w:szCs w:val="28"/>
        </w:rPr>
        <w:t xml:space="preserve"> [157</w:t>
      </w:r>
      <w:r w:rsidR="006A6ECE">
        <w:rPr>
          <w:rFonts w:ascii="Times New Roman" w:hAnsi="Times New Roman" w:cs="Times New Roman"/>
          <w:iCs/>
          <w:sz w:val="28"/>
          <w:szCs w:val="28"/>
        </w:rPr>
        <w:t>]</w:t>
      </w:r>
      <w:r w:rsidR="00AF4C30">
        <w:rPr>
          <w:rFonts w:ascii="Times New Roman" w:hAnsi="Times New Roman" w:cs="Times New Roman"/>
          <w:iCs/>
          <w:sz w:val="28"/>
          <w:szCs w:val="28"/>
        </w:rPr>
        <w:t>.</w:t>
      </w:r>
    </w:p>
    <w:p w14:paraId="4936DB38" w14:textId="50939574"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Для определения микробиологических и показателей безопасности жмыхов образцы были сданы в ветеринарную лабораторию</w:t>
      </w:r>
      <w:r w:rsidR="00EF1D5E">
        <w:rPr>
          <w:rFonts w:ascii="Times New Roman" w:hAnsi="Times New Roman" w:cs="Times New Roman"/>
          <w:iCs/>
          <w:sz w:val="28"/>
          <w:szCs w:val="28"/>
        </w:rPr>
        <w:t xml:space="preserve"> </w:t>
      </w:r>
      <w:r w:rsidRPr="008E5688">
        <w:rPr>
          <w:rFonts w:ascii="Times New Roman" w:hAnsi="Times New Roman" w:cs="Times New Roman"/>
          <w:iCs/>
          <w:sz w:val="28"/>
          <w:szCs w:val="28"/>
        </w:rPr>
        <w:t xml:space="preserve">Акмолинского областного филиала РГП на ПРХВ «Республиканская ветеринарная лаборатория» КВКиН МСХ РК </w:t>
      </w:r>
      <w:r w:rsidR="00B270FA" w:rsidRPr="00B270FA">
        <w:rPr>
          <w:rFonts w:ascii="Times New Roman" w:hAnsi="Times New Roman" w:cs="Times New Roman"/>
          <w:iCs/>
          <w:sz w:val="28"/>
          <w:szCs w:val="28"/>
        </w:rPr>
        <w:t>(№СО-22-</w:t>
      </w:r>
      <w:r w:rsidR="00B270FA" w:rsidRPr="00B270FA">
        <w:rPr>
          <w:rFonts w:ascii="Times New Roman" w:hAnsi="Times New Roman" w:cs="Times New Roman"/>
          <w:iCs/>
          <w:sz w:val="28"/>
          <w:szCs w:val="28"/>
          <w:lang w:val="en-US"/>
        </w:rPr>
        <w:t>Z</w:t>
      </w:r>
      <w:r w:rsidR="00B270FA" w:rsidRPr="00B270FA">
        <w:rPr>
          <w:rFonts w:ascii="Times New Roman" w:hAnsi="Times New Roman" w:cs="Times New Roman"/>
          <w:iCs/>
          <w:sz w:val="28"/>
          <w:szCs w:val="28"/>
        </w:rPr>
        <w:t>-03-2069-</w:t>
      </w:r>
      <w:r w:rsidR="00B270FA" w:rsidRPr="00B270FA">
        <w:rPr>
          <w:rFonts w:ascii="Times New Roman" w:hAnsi="Times New Roman" w:cs="Times New Roman"/>
          <w:iCs/>
          <w:sz w:val="28"/>
          <w:szCs w:val="28"/>
          <w:lang w:val="en-US"/>
        </w:rPr>
        <w:t>B</w:t>
      </w:r>
      <w:r w:rsidR="00B270FA" w:rsidRPr="00B270FA">
        <w:rPr>
          <w:rFonts w:ascii="Times New Roman" w:hAnsi="Times New Roman" w:cs="Times New Roman"/>
          <w:iCs/>
          <w:sz w:val="28"/>
          <w:szCs w:val="28"/>
        </w:rPr>
        <w:t>-</w:t>
      </w:r>
      <w:r w:rsidR="00B270FA" w:rsidRPr="00B270FA">
        <w:rPr>
          <w:rFonts w:ascii="Times New Roman" w:hAnsi="Times New Roman" w:cs="Times New Roman"/>
          <w:iCs/>
          <w:sz w:val="28"/>
          <w:szCs w:val="28"/>
          <w:lang w:val="en-US"/>
        </w:rPr>
        <w:t>H</w:t>
      </w:r>
      <w:r w:rsidR="00B270FA" w:rsidRPr="00B270FA">
        <w:rPr>
          <w:rFonts w:ascii="Times New Roman" w:hAnsi="Times New Roman" w:cs="Times New Roman"/>
          <w:iCs/>
          <w:sz w:val="28"/>
          <w:szCs w:val="28"/>
        </w:rPr>
        <w:t>-</w:t>
      </w:r>
      <w:r w:rsidR="00B270FA" w:rsidRPr="00B270FA">
        <w:rPr>
          <w:rFonts w:ascii="Times New Roman" w:hAnsi="Times New Roman" w:cs="Times New Roman"/>
          <w:iCs/>
          <w:sz w:val="28"/>
          <w:szCs w:val="28"/>
          <w:lang w:val="en-US"/>
        </w:rPr>
        <w:t>I</w:t>
      </w:r>
      <w:r w:rsidR="00B270FA" w:rsidRPr="00B270FA">
        <w:rPr>
          <w:rFonts w:ascii="Times New Roman" w:hAnsi="Times New Roman" w:cs="Times New Roman"/>
          <w:iCs/>
          <w:sz w:val="28"/>
          <w:szCs w:val="28"/>
        </w:rPr>
        <w:t xml:space="preserve"> от 29.09.2022 г.</w:t>
      </w:r>
      <w:r w:rsidR="00B270FA">
        <w:rPr>
          <w:rFonts w:ascii="Times New Roman" w:hAnsi="Times New Roman" w:cs="Times New Roman"/>
          <w:iCs/>
          <w:sz w:val="28"/>
          <w:szCs w:val="28"/>
        </w:rPr>
        <w:t>,</w:t>
      </w:r>
      <w:r w:rsidR="00B270FA" w:rsidRPr="00B270FA">
        <w:rPr>
          <w:rFonts w:ascii="Times New Roman" w:hAnsi="Times New Roman" w:cs="Times New Roman"/>
          <w:iCs/>
          <w:sz w:val="28"/>
          <w:szCs w:val="28"/>
        </w:rPr>
        <w:t xml:space="preserve"> №СО-22-</w:t>
      </w:r>
      <w:r w:rsidR="00B270FA" w:rsidRPr="00B270FA">
        <w:rPr>
          <w:rFonts w:ascii="Times New Roman" w:hAnsi="Times New Roman" w:cs="Times New Roman"/>
          <w:iCs/>
          <w:sz w:val="28"/>
          <w:szCs w:val="28"/>
          <w:lang w:val="en-US"/>
        </w:rPr>
        <w:t>Z</w:t>
      </w:r>
      <w:r w:rsidR="00B270FA">
        <w:rPr>
          <w:rFonts w:ascii="Times New Roman" w:hAnsi="Times New Roman" w:cs="Times New Roman"/>
          <w:iCs/>
          <w:sz w:val="28"/>
          <w:szCs w:val="28"/>
        </w:rPr>
        <w:t>-03-2068</w:t>
      </w:r>
      <w:r w:rsidR="00B270FA" w:rsidRPr="00B270FA">
        <w:rPr>
          <w:rFonts w:ascii="Times New Roman" w:hAnsi="Times New Roman" w:cs="Times New Roman"/>
          <w:iCs/>
          <w:sz w:val="28"/>
          <w:szCs w:val="28"/>
        </w:rPr>
        <w:t>-</w:t>
      </w:r>
      <w:r w:rsidR="00B270FA" w:rsidRPr="00B270FA">
        <w:rPr>
          <w:rFonts w:ascii="Times New Roman" w:hAnsi="Times New Roman" w:cs="Times New Roman"/>
          <w:iCs/>
          <w:sz w:val="28"/>
          <w:szCs w:val="28"/>
          <w:lang w:val="en-US"/>
        </w:rPr>
        <w:t>B</w:t>
      </w:r>
      <w:r w:rsidR="00B270FA" w:rsidRPr="00B270FA">
        <w:rPr>
          <w:rFonts w:ascii="Times New Roman" w:hAnsi="Times New Roman" w:cs="Times New Roman"/>
          <w:iCs/>
          <w:sz w:val="28"/>
          <w:szCs w:val="28"/>
        </w:rPr>
        <w:t>-</w:t>
      </w:r>
      <w:r w:rsidR="00B270FA" w:rsidRPr="00B270FA">
        <w:rPr>
          <w:rFonts w:ascii="Times New Roman" w:hAnsi="Times New Roman" w:cs="Times New Roman"/>
          <w:iCs/>
          <w:sz w:val="28"/>
          <w:szCs w:val="28"/>
          <w:lang w:val="en-US"/>
        </w:rPr>
        <w:t>H</w:t>
      </w:r>
      <w:r w:rsidR="00B270FA" w:rsidRPr="00B270FA">
        <w:rPr>
          <w:rFonts w:ascii="Times New Roman" w:hAnsi="Times New Roman" w:cs="Times New Roman"/>
          <w:iCs/>
          <w:sz w:val="28"/>
          <w:szCs w:val="28"/>
        </w:rPr>
        <w:t>-</w:t>
      </w:r>
      <w:r w:rsidR="00B270FA" w:rsidRPr="00B270FA">
        <w:rPr>
          <w:rFonts w:ascii="Times New Roman" w:hAnsi="Times New Roman" w:cs="Times New Roman"/>
          <w:iCs/>
          <w:sz w:val="28"/>
          <w:szCs w:val="28"/>
          <w:lang w:val="en-US"/>
        </w:rPr>
        <w:t>I</w:t>
      </w:r>
      <w:r w:rsidR="00B270FA" w:rsidRPr="00B270FA">
        <w:rPr>
          <w:rFonts w:ascii="Times New Roman" w:hAnsi="Times New Roman" w:cs="Times New Roman"/>
          <w:iCs/>
          <w:sz w:val="28"/>
          <w:szCs w:val="28"/>
        </w:rPr>
        <w:t xml:space="preserve"> от 29.09.2022 г.</w:t>
      </w:r>
      <w:r w:rsidR="00B270FA">
        <w:rPr>
          <w:rFonts w:ascii="Times New Roman" w:hAnsi="Times New Roman" w:cs="Times New Roman"/>
          <w:iCs/>
          <w:sz w:val="28"/>
          <w:szCs w:val="28"/>
        </w:rPr>
        <w:t xml:space="preserve">, </w:t>
      </w:r>
      <w:r w:rsidR="00B270FA" w:rsidRPr="00B270FA">
        <w:rPr>
          <w:rFonts w:ascii="Times New Roman" w:hAnsi="Times New Roman" w:cs="Times New Roman"/>
          <w:iCs/>
          <w:sz w:val="28"/>
          <w:szCs w:val="28"/>
        </w:rPr>
        <w:t>№СО-22-</w:t>
      </w:r>
      <w:r w:rsidR="00B270FA" w:rsidRPr="00B270FA">
        <w:rPr>
          <w:rFonts w:ascii="Times New Roman" w:hAnsi="Times New Roman" w:cs="Times New Roman"/>
          <w:iCs/>
          <w:sz w:val="28"/>
          <w:szCs w:val="28"/>
          <w:lang w:val="en-US"/>
        </w:rPr>
        <w:t>Z</w:t>
      </w:r>
      <w:r w:rsidR="00B270FA">
        <w:rPr>
          <w:rFonts w:ascii="Times New Roman" w:hAnsi="Times New Roman" w:cs="Times New Roman"/>
          <w:iCs/>
          <w:sz w:val="28"/>
          <w:szCs w:val="28"/>
        </w:rPr>
        <w:t>-03-2067</w:t>
      </w:r>
      <w:r w:rsidR="00B270FA" w:rsidRPr="00B270FA">
        <w:rPr>
          <w:rFonts w:ascii="Times New Roman" w:hAnsi="Times New Roman" w:cs="Times New Roman"/>
          <w:iCs/>
          <w:sz w:val="28"/>
          <w:szCs w:val="28"/>
        </w:rPr>
        <w:t>-</w:t>
      </w:r>
      <w:r w:rsidR="00B270FA" w:rsidRPr="00B270FA">
        <w:rPr>
          <w:rFonts w:ascii="Times New Roman" w:hAnsi="Times New Roman" w:cs="Times New Roman"/>
          <w:iCs/>
          <w:sz w:val="28"/>
          <w:szCs w:val="28"/>
          <w:lang w:val="en-US"/>
        </w:rPr>
        <w:t>B</w:t>
      </w:r>
      <w:r w:rsidR="00B270FA" w:rsidRPr="00B270FA">
        <w:rPr>
          <w:rFonts w:ascii="Times New Roman" w:hAnsi="Times New Roman" w:cs="Times New Roman"/>
          <w:iCs/>
          <w:sz w:val="28"/>
          <w:szCs w:val="28"/>
        </w:rPr>
        <w:t>-</w:t>
      </w:r>
      <w:r w:rsidR="00B270FA" w:rsidRPr="00B270FA">
        <w:rPr>
          <w:rFonts w:ascii="Times New Roman" w:hAnsi="Times New Roman" w:cs="Times New Roman"/>
          <w:iCs/>
          <w:sz w:val="28"/>
          <w:szCs w:val="28"/>
          <w:lang w:val="en-US"/>
        </w:rPr>
        <w:t>H</w:t>
      </w:r>
      <w:r w:rsidR="00B270FA" w:rsidRPr="00B270FA">
        <w:rPr>
          <w:rFonts w:ascii="Times New Roman" w:hAnsi="Times New Roman" w:cs="Times New Roman"/>
          <w:iCs/>
          <w:sz w:val="28"/>
          <w:szCs w:val="28"/>
        </w:rPr>
        <w:t>-</w:t>
      </w:r>
      <w:r w:rsidR="00B270FA" w:rsidRPr="00B270FA">
        <w:rPr>
          <w:rFonts w:ascii="Times New Roman" w:hAnsi="Times New Roman" w:cs="Times New Roman"/>
          <w:iCs/>
          <w:sz w:val="28"/>
          <w:szCs w:val="28"/>
          <w:lang w:val="en-US"/>
        </w:rPr>
        <w:t>I</w:t>
      </w:r>
      <w:r w:rsidR="00B270FA" w:rsidRPr="00B270FA">
        <w:rPr>
          <w:rFonts w:ascii="Times New Roman" w:hAnsi="Times New Roman" w:cs="Times New Roman"/>
          <w:iCs/>
          <w:sz w:val="28"/>
          <w:szCs w:val="28"/>
        </w:rPr>
        <w:t xml:space="preserve"> от 29.09.2022 г.</w:t>
      </w:r>
      <w:r w:rsidR="00B270FA">
        <w:rPr>
          <w:rFonts w:ascii="Times New Roman" w:hAnsi="Times New Roman" w:cs="Times New Roman"/>
          <w:iCs/>
          <w:sz w:val="28"/>
          <w:szCs w:val="28"/>
        </w:rPr>
        <w:t xml:space="preserve">, </w:t>
      </w:r>
      <w:r w:rsidR="00B270FA" w:rsidRPr="00B270FA">
        <w:rPr>
          <w:rFonts w:ascii="Times New Roman" w:hAnsi="Times New Roman" w:cs="Times New Roman"/>
          <w:iCs/>
          <w:sz w:val="28"/>
          <w:szCs w:val="28"/>
        </w:rPr>
        <w:t>№ СО-22-</w:t>
      </w:r>
      <w:r w:rsidR="00B270FA" w:rsidRPr="00B270FA">
        <w:rPr>
          <w:rFonts w:ascii="Times New Roman" w:hAnsi="Times New Roman" w:cs="Times New Roman"/>
          <w:iCs/>
          <w:sz w:val="28"/>
          <w:szCs w:val="28"/>
          <w:lang w:val="en-US"/>
        </w:rPr>
        <w:t>Z</w:t>
      </w:r>
      <w:r w:rsidR="00B270FA">
        <w:rPr>
          <w:rFonts w:ascii="Times New Roman" w:hAnsi="Times New Roman" w:cs="Times New Roman"/>
          <w:iCs/>
          <w:sz w:val="28"/>
          <w:szCs w:val="28"/>
        </w:rPr>
        <w:t>-03-2066</w:t>
      </w:r>
      <w:r w:rsidR="00B270FA" w:rsidRPr="00B270FA">
        <w:rPr>
          <w:rFonts w:ascii="Times New Roman" w:hAnsi="Times New Roman" w:cs="Times New Roman"/>
          <w:iCs/>
          <w:sz w:val="28"/>
          <w:szCs w:val="28"/>
        </w:rPr>
        <w:t>-</w:t>
      </w:r>
      <w:r w:rsidR="00B270FA" w:rsidRPr="00B270FA">
        <w:rPr>
          <w:rFonts w:ascii="Times New Roman" w:hAnsi="Times New Roman" w:cs="Times New Roman"/>
          <w:iCs/>
          <w:sz w:val="28"/>
          <w:szCs w:val="28"/>
          <w:lang w:val="en-US"/>
        </w:rPr>
        <w:t>B</w:t>
      </w:r>
      <w:r w:rsidR="00B270FA" w:rsidRPr="00B270FA">
        <w:rPr>
          <w:rFonts w:ascii="Times New Roman" w:hAnsi="Times New Roman" w:cs="Times New Roman"/>
          <w:iCs/>
          <w:sz w:val="28"/>
          <w:szCs w:val="28"/>
        </w:rPr>
        <w:t>-</w:t>
      </w:r>
      <w:r w:rsidR="00B270FA" w:rsidRPr="00B270FA">
        <w:rPr>
          <w:rFonts w:ascii="Times New Roman" w:hAnsi="Times New Roman" w:cs="Times New Roman"/>
          <w:iCs/>
          <w:sz w:val="28"/>
          <w:szCs w:val="28"/>
          <w:lang w:val="en-US"/>
        </w:rPr>
        <w:t>H</w:t>
      </w:r>
      <w:r w:rsidR="00B270FA" w:rsidRPr="00B270FA">
        <w:rPr>
          <w:rFonts w:ascii="Times New Roman" w:hAnsi="Times New Roman" w:cs="Times New Roman"/>
          <w:iCs/>
          <w:sz w:val="28"/>
          <w:szCs w:val="28"/>
        </w:rPr>
        <w:t>-</w:t>
      </w:r>
      <w:r w:rsidR="00B270FA" w:rsidRPr="00B270FA">
        <w:rPr>
          <w:rFonts w:ascii="Times New Roman" w:hAnsi="Times New Roman" w:cs="Times New Roman"/>
          <w:iCs/>
          <w:sz w:val="28"/>
          <w:szCs w:val="28"/>
          <w:lang w:val="en-US"/>
        </w:rPr>
        <w:t>I</w:t>
      </w:r>
      <w:r w:rsidR="00B270FA" w:rsidRPr="00B270FA">
        <w:rPr>
          <w:rFonts w:ascii="Times New Roman" w:hAnsi="Times New Roman" w:cs="Times New Roman"/>
          <w:iCs/>
          <w:sz w:val="28"/>
          <w:szCs w:val="28"/>
        </w:rPr>
        <w:t xml:space="preserve"> от 29.09.2022 г.</w:t>
      </w:r>
      <w:r w:rsidRPr="00B270FA">
        <w:rPr>
          <w:rFonts w:ascii="Times New Roman" w:hAnsi="Times New Roman" w:cs="Times New Roman"/>
          <w:iCs/>
          <w:sz w:val="28"/>
          <w:szCs w:val="28"/>
        </w:rPr>
        <w:t>).</w:t>
      </w:r>
      <w:r w:rsidRPr="008E5688">
        <w:rPr>
          <w:rFonts w:ascii="Times New Roman" w:hAnsi="Times New Roman" w:cs="Times New Roman"/>
          <w:iCs/>
          <w:sz w:val="28"/>
          <w:szCs w:val="28"/>
        </w:rPr>
        <w:t xml:space="preserve"> </w:t>
      </w:r>
    </w:p>
    <w:p w14:paraId="5884CED4" w14:textId="77777777"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Лаборатория аккредитована ТОО «Национальный центр аккредитации», которое является стороной, подписавшей Соглашение ILACMRA в области аккредитации лабораторий (аттестат аккредитации №KZ.Т.01.0536 от 26 мая 2020 г.).</w:t>
      </w:r>
    </w:p>
    <w:p w14:paraId="79FF92E6" w14:textId="77777777"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При испытании образцов были применены следующие контрольные материалы (диагностикумы):</w:t>
      </w:r>
    </w:p>
    <w:p w14:paraId="5CB3735F" w14:textId="6528E7DC"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Ацетон, ЗАО «База №1 Химреа</w:t>
      </w:r>
      <w:r w:rsidR="004C667D">
        <w:rPr>
          <w:rFonts w:ascii="Times New Roman" w:hAnsi="Times New Roman" w:cs="Times New Roman"/>
          <w:iCs/>
          <w:sz w:val="28"/>
          <w:szCs w:val="28"/>
        </w:rPr>
        <w:t>ктивов», Российская Федерация</w:t>
      </w:r>
      <w:r w:rsidR="00FE06B2">
        <w:rPr>
          <w:rFonts w:ascii="Times New Roman" w:hAnsi="Times New Roman" w:cs="Times New Roman"/>
          <w:iCs/>
          <w:sz w:val="28"/>
          <w:szCs w:val="28"/>
        </w:rPr>
        <w:t>, Московская область</w:t>
      </w:r>
      <w:r w:rsidRPr="008E5688">
        <w:rPr>
          <w:rFonts w:ascii="Times New Roman" w:hAnsi="Times New Roman" w:cs="Times New Roman"/>
          <w:iCs/>
          <w:sz w:val="28"/>
          <w:szCs w:val="28"/>
        </w:rPr>
        <w:t>, Ногинский р-н.</w:t>
      </w:r>
    </w:p>
    <w:p w14:paraId="6B5DDA0D" w14:textId="77777777"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АС состава микотоксинов (зеараленон, дезоксиваленол, Т-2 токсин).</w:t>
      </w:r>
    </w:p>
    <w:p w14:paraId="0A831D10" w14:textId="77777777"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ГСО кадмия, свинца, мяшьяка, Россия.</w:t>
      </w:r>
    </w:p>
    <w:p w14:paraId="62FE977F" w14:textId="77777777"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Питательный агар для культивирования микроорганизмов сухой СПА АО «НПО Микроген».</w:t>
      </w:r>
    </w:p>
    <w:p w14:paraId="5C06D52D" w14:textId="06A45312"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 xml:space="preserve">Среда Кода АО «НПО Микроген», г. Москва, </w:t>
      </w:r>
      <w:r w:rsidR="004C667D">
        <w:rPr>
          <w:rFonts w:ascii="Times New Roman" w:hAnsi="Times New Roman" w:cs="Times New Roman"/>
          <w:iCs/>
          <w:sz w:val="28"/>
          <w:szCs w:val="28"/>
        </w:rPr>
        <w:t>Российская Федерация</w:t>
      </w:r>
      <w:r w:rsidRPr="008E5688">
        <w:rPr>
          <w:rFonts w:ascii="Times New Roman" w:hAnsi="Times New Roman" w:cs="Times New Roman"/>
          <w:iCs/>
          <w:sz w:val="28"/>
          <w:szCs w:val="28"/>
        </w:rPr>
        <w:t>.</w:t>
      </w:r>
    </w:p>
    <w:p w14:paraId="0D2D0AB9" w14:textId="3FFA89BF"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 xml:space="preserve">Среда Сабуро АО «НПО Микроген», г. Москва, </w:t>
      </w:r>
      <w:r w:rsidR="004C667D">
        <w:rPr>
          <w:rFonts w:ascii="Times New Roman" w:hAnsi="Times New Roman" w:cs="Times New Roman"/>
          <w:iCs/>
          <w:sz w:val="28"/>
          <w:szCs w:val="28"/>
        </w:rPr>
        <w:t>Российская Федерация</w:t>
      </w:r>
      <w:r w:rsidRPr="008E5688">
        <w:rPr>
          <w:rFonts w:ascii="Times New Roman" w:hAnsi="Times New Roman" w:cs="Times New Roman"/>
          <w:iCs/>
          <w:sz w:val="28"/>
          <w:szCs w:val="28"/>
        </w:rPr>
        <w:t>.</w:t>
      </w:r>
    </w:p>
    <w:p w14:paraId="140119DA" w14:textId="25D494B5"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 xml:space="preserve">Среда Чапека АО «НПО Микроген», г. Москва, </w:t>
      </w:r>
      <w:r w:rsidR="004C667D">
        <w:rPr>
          <w:rFonts w:ascii="Times New Roman" w:hAnsi="Times New Roman" w:cs="Times New Roman"/>
          <w:iCs/>
          <w:sz w:val="28"/>
          <w:szCs w:val="28"/>
        </w:rPr>
        <w:t>Российская Федерация</w:t>
      </w:r>
      <w:r w:rsidRPr="008E5688">
        <w:rPr>
          <w:rFonts w:ascii="Times New Roman" w:hAnsi="Times New Roman" w:cs="Times New Roman"/>
          <w:iCs/>
          <w:sz w:val="28"/>
          <w:szCs w:val="28"/>
        </w:rPr>
        <w:t>.</w:t>
      </w:r>
    </w:p>
    <w:p w14:paraId="09496DFB" w14:textId="526D8259"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Условия проведения испытаний: се</w:t>
      </w:r>
      <w:r w:rsidR="00D05643">
        <w:rPr>
          <w:rFonts w:ascii="Times New Roman" w:hAnsi="Times New Roman" w:cs="Times New Roman"/>
          <w:iCs/>
          <w:sz w:val="28"/>
          <w:szCs w:val="28"/>
        </w:rPr>
        <w:t>ктор ТРБ кабинета: температура - 22°С, влажность -</w:t>
      </w:r>
      <w:r w:rsidRPr="008E5688">
        <w:rPr>
          <w:rFonts w:ascii="Times New Roman" w:hAnsi="Times New Roman" w:cs="Times New Roman"/>
          <w:iCs/>
          <w:sz w:val="28"/>
          <w:szCs w:val="28"/>
        </w:rPr>
        <w:t xml:space="preserve"> 56%, сектор пищевой микробиологии: температура - 22°С, влажно</w:t>
      </w:r>
      <w:r w:rsidR="00D05643">
        <w:rPr>
          <w:rFonts w:ascii="Times New Roman" w:hAnsi="Times New Roman" w:cs="Times New Roman"/>
          <w:iCs/>
          <w:sz w:val="28"/>
          <w:szCs w:val="28"/>
        </w:rPr>
        <w:t>сть -</w:t>
      </w:r>
      <w:r w:rsidRPr="008E5688">
        <w:rPr>
          <w:rFonts w:ascii="Times New Roman" w:hAnsi="Times New Roman" w:cs="Times New Roman"/>
          <w:iCs/>
          <w:sz w:val="28"/>
          <w:szCs w:val="28"/>
        </w:rPr>
        <w:t xml:space="preserve"> 64%.</w:t>
      </w:r>
    </w:p>
    <w:p w14:paraId="610CE8FC" w14:textId="2B22E107"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Данные по определению безопасности ж</w:t>
      </w:r>
      <w:r w:rsidR="00D569D0" w:rsidRPr="008E5688">
        <w:rPr>
          <w:rFonts w:ascii="Times New Roman" w:hAnsi="Times New Roman" w:cs="Times New Roman"/>
          <w:iCs/>
          <w:sz w:val="28"/>
          <w:szCs w:val="28"/>
        </w:rPr>
        <w:t>мыхов представлены в таблицах 30-33</w:t>
      </w:r>
      <w:r w:rsidRPr="008E5688">
        <w:rPr>
          <w:rFonts w:ascii="Times New Roman" w:hAnsi="Times New Roman" w:cs="Times New Roman"/>
          <w:iCs/>
          <w:sz w:val="28"/>
          <w:szCs w:val="28"/>
        </w:rPr>
        <w:t>.</w:t>
      </w:r>
    </w:p>
    <w:p w14:paraId="4106C59F" w14:textId="7D151FB5" w:rsidR="00025CDC" w:rsidRPr="00746EEC" w:rsidRDefault="00025CDC" w:rsidP="00D569D0">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Установлено, что массовая доля токсичных токсичности, радионуклидов, микотоксинов, токсичных элементов не превышает нормы ПДК. Физико-</w:t>
      </w:r>
      <w:r w:rsidRPr="00746EEC">
        <w:rPr>
          <w:rFonts w:ascii="Times New Roman" w:hAnsi="Times New Roman" w:cs="Times New Roman"/>
          <w:iCs/>
          <w:sz w:val="28"/>
          <w:szCs w:val="28"/>
        </w:rPr>
        <w:t>химические показатели также соответствуют требованиям ГОСТ 32040-2012</w:t>
      </w:r>
      <w:r w:rsidR="00B86655" w:rsidRPr="00746EEC">
        <w:rPr>
          <w:rFonts w:ascii="Times New Roman" w:hAnsi="Times New Roman" w:cs="Times New Roman"/>
          <w:iCs/>
          <w:sz w:val="28"/>
          <w:szCs w:val="28"/>
        </w:rPr>
        <w:t xml:space="preserve"> [</w:t>
      </w:r>
      <w:r w:rsidR="00FE06B2" w:rsidRPr="00746EEC">
        <w:rPr>
          <w:rFonts w:ascii="Times New Roman" w:hAnsi="Times New Roman" w:cs="Times New Roman"/>
          <w:iCs/>
          <w:sz w:val="28"/>
          <w:szCs w:val="28"/>
        </w:rPr>
        <w:t>158-</w:t>
      </w:r>
      <w:r w:rsidR="00F36B4C" w:rsidRPr="00746EEC">
        <w:rPr>
          <w:rFonts w:ascii="Times New Roman" w:hAnsi="Times New Roman" w:cs="Times New Roman"/>
          <w:iCs/>
          <w:sz w:val="28"/>
          <w:szCs w:val="28"/>
        </w:rPr>
        <w:t>168</w:t>
      </w:r>
      <w:r w:rsidR="00B86655" w:rsidRPr="00746EEC">
        <w:rPr>
          <w:rFonts w:ascii="Times New Roman" w:hAnsi="Times New Roman" w:cs="Times New Roman"/>
          <w:iCs/>
          <w:sz w:val="28"/>
          <w:szCs w:val="28"/>
        </w:rPr>
        <w:t>]</w:t>
      </w:r>
      <w:r w:rsidRPr="00746EEC">
        <w:rPr>
          <w:rFonts w:ascii="Times New Roman" w:hAnsi="Times New Roman" w:cs="Times New Roman"/>
          <w:iCs/>
          <w:sz w:val="28"/>
          <w:szCs w:val="28"/>
        </w:rPr>
        <w:t>.</w:t>
      </w:r>
      <w:r w:rsidR="00FE4902" w:rsidRPr="00746EEC">
        <w:rPr>
          <w:rFonts w:ascii="Times New Roman" w:hAnsi="Times New Roman" w:cs="Times New Roman"/>
          <w:iCs/>
          <w:sz w:val="28"/>
          <w:szCs w:val="28"/>
        </w:rPr>
        <w:t xml:space="preserve"> </w:t>
      </w:r>
    </w:p>
    <w:p w14:paraId="3BD848B7" w14:textId="77777777" w:rsidR="00025CDC" w:rsidRPr="008E5688" w:rsidRDefault="00025CDC" w:rsidP="00D569D0">
      <w:pPr>
        <w:spacing w:after="0" w:line="240" w:lineRule="auto"/>
        <w:ind w:firstLine="709"/>
        <w:jc w:val="both"/>
        <w:rPr>
          <w:rFonts w:ascii="Times New Roman" w:hAnsi="Times New Roman" w:cs="Times New Roman"/>
          <w:iCs/>
          <w:sz w:val="28"/>
          <w:szCs w:val="28"/>
        </w:rPr>
      </w:pPr>
      <w:r w:rsidRPr="00746EEC">
        <w:rPr>
          <w:rFonts w:ascii="Times New Roman" w:hAnsi="Times New Roman" w:cs="Times New Roman"/>
          <w:iCs/>
          <w:sz w:val="28"/>
          <w:szCs w:val="28"/>
        </w:rPr>
        <w:t xml:space="preserve">Полученные данные по показателям микробиологической </w:t>
      </w:r>
      <w:r w:rsidRPr="008E5688">
        <w:rPr>
          <w:rFonts w:ascii="Times New Roman" w:hAnsi="Times New Roman" w:cs="Times New Roman"/>
          <w:iCs/>
          <w:sz w:val="28"/>
          <w:szCs w:val="28"/>
        </w:rPr>
        <w:t>обсеменённости свидетельствуют о соответствии нормативных показателей экологической безопасности и микробиологической обсеменённости исследуемых жмыхов.</w:t>
      </w:r>
    </w:p>
    <w:p w14:paraId="672049F2" w14:textId="19D1F23E" w:rsidR="00025CDC" w:rsidRPr="008E5688"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Самое высокое содержание белков был</w:t>
      </w:r>
      <w:r w:rsidR="00D05643">
        <w:rPr>
          <w:rFonts w:ascii="Times New Roman" w:hAnsi="Times New Roman" w:cs="Times New Roman"/>
          <w:iCs/>
          <w:sz w:val="28"/>
          <w:szCs w:val="28"/>
        </w:rPr>
        <w:t>о обнаружено в тыквенном жмыхе - 37,5%, затем в льняном жмыхе - 34,4%, в соевом жмыхе -</w:t>
      </w:r>
      <w:r w:rsidRPr="008E5688">
        <w:rPr>
          <w:rFonts w:ascii="Times New Roman" w:hAnsi="Times New Roman" w:cs="Times New Roman"/>
          <w:iCs/>
          <w:sz w:val="28"/>
          <w:szCs w:val="28"/>
        </w:rPr>
        <w:t xml:space="preserve"> 32,6% и в арахисовом жмыхе составило 29,6%, </w:t>
      </w:r>
    </w:p>
    <w:p w14:paraId="26060C3C" w14:textId="37E4D5E0" w:rsidR="00025CDC" w:rsidRDefault="00025CDC" w:rsidP="00534AD0">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Массовая доля жира в исследуемых жирах была высокой, так как эти жмыхи были получены после холодного однократного прессования. Но побочные продукты холодного отжима масла характеризуются высокой пищевой ценностью и хорошими функциональными показателями. Жмых можно использовать в качестве пищевого ингредиента или для экстракции биологически активных соединений, которые могут быть включены в новые продукты питания, поскольку они являются питательными, социальными и экономически выгодными.</w:t>
      </w:r>
      <w:r w:rsidR="00534AD0">
        <w:rPr>
          <w:rFonts w:ascii="Times New Roman" w:hAnsi="Times New Roman" w:cs="Times New Roman"/>
          <w:iCs/>
          <w:sz w:val="28"/>
          <w:szCs w:val="28"/>
        </w:rPr>
        <w:t xml:space="preserve"> </w:t>
      </w:r>
      <w:r w:rsidRPr="008E5688">
        <w:rPr>
          <w:rFonts w:ascii="Times New Roman" w:hAnsi="Times New Roman" w:cs="Times New Roman"/>
          <w:iCs/>
          <w:sz w:val="28"/>
          <w:szCs w:val="28"/>
        </w:rPr>
        <w:t>Пищевая ценность исследуемых образцов жмыхов представлены ниже</w:t>
      </w:r>
      <w:r w:rsidR="00991540">
        <w:rPr>
          <w:rFonts w:ascii="Times New Roman" w:hAnsi="Times New Roman" w:cs="Times New Roman"/>
          <w:iCs/>
          <w:sz w:val="28"/>
          <w:szCs w:val="28"/>
        </w:rPr>
        <w:t xml:space="preserve"> (таблица 32)</w:t>
      </w:r>
      <w:r w:rsidRPr="008E5688">
        <w:rPr>
          <w:rFonts w:ascii="Times New Roman" w:hAnsi="Times New Roman" w:cs="Times New Roman"/>
          <w:iCs/>
          <w:sz w:val="28"/>
          <w:szCs w:val="28"/>
        </w:rPr>
        <w:t>.</w:t>
      </w:r>
    </w:p>
    <w:p w14:paraId="45B9F4DB" w14:textId="77777777" w:rsidR="00746EEC" w:rsidRPr="008E5688" w:rsidRDefault="00746EEC" w:rsidP="00534AD0">
      <w:pPr>
        <w:spacing w:after="0" w:line="240" w:lineRule="auto"/>
        <w:ind w:firstLine="709"/>
        <w:jc w:val="both"/>
        <w:rPr>
          <w:rFonts w:ascii="Times New Roman" w:hAnsi="Times New Roman" w:cs="Times New Roman"/>
          <w:iCs/>
          <w:sz w:val="28"/>
          <w:szCs w:val="28"/>
        </w:rPr>
      </w:pPr>
    </w:p>
    <w:p w14:paraId="706401E4" w14:textId="188AABD0" w:rsidR="00025CDC" w:rsidRDefault="00155A4B" w:rsidP="00D569D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32</w:t>
      </w:r>
      <w:r w:rsidR="00D569D0">
        <w:rPr>
          <w:rFonts w:ascii="Times New Roman" w:eastAsia="Times New Roman" w:hAnsi="Times New Roman" w:cs="Times New Roman"/>
          <w:sz w:val="28"/>
          <w:szCs w:val="28"/>
          <w:lang w:eastAsia="ru-RU"/>
        </w:rPr>
        <w:t xml:space="preserve"> </w:t>
      </w:r>
      <w:r w:rsidR="00991540">
        <w:rPr>
          <w:rFonts w:ascii="Times New Roman" w:eastAsia="Times New Roman" w:hAnsi="Times New Roman" w:cs="Times New Roman"/>
          <w:sz w:val="28"/>
          <w:szCs w:val="28"/>
          <w:lang w:eastAsia="ru-RU"/>
        </w:rPr>
        <w:t>–</w:t>
      </w:r>
      <w:r w:rsidR="00025CDC" w:rsidRPr="00D569D0">
        <w:rPr>
          <w:rFonts w:ascii="Times New Roman" w:eastAsia="Times New Roman" w:hAnsi="Times New Roman" w:cs="Times New Roman"/>
          <w:sz w:val="28"/>
          <w:szCs w:val="28"/>
          <w:lang w:eastAsia="ru-RU"/>
        </w:rPr>
        <w:t xml:space="preserve"> Пищевая ценность и калорийность масличных жмыхов</w:t>
      </w:r>
    </w:p>
    <w:p w14:paraId="028D3FB7" w14:textId="77777777" w:rsidR="00991540" w:rsidRPr="00991540" w:rsidRDefault="00991540" w:rsidP="00991540">
      <w:pPr>
        <w:spacing w:after="0" w:line="240" w:lineRule="auto"/>
        <w:jc w:val="right"/>
        <w:rPr>
          <w:rFonts w:ascii="Times New Roman" w:eastAsia="Times New Roman" w:hAnsi="Times New Roman" w:cs="Times New Roman"/>
          <w:sz w:val="16"/>
          <w:szCs w:val="16"/>
          <w:lang w:eastAsia="ru-RU"/>
        </w:rPr>
      </w:pPr>
    </w:p>
    <w:tbl>
      <w:tblPr>
        <w:tblStyle w:val="41"/>
        <w:tblW w:w="0" w:type="auto"/>
        <w:jc w:val="center"/>
        <w:tblLook w:val="04A0" w:firstRow="1" w:lastRow="0" w:firstColumn="1" w:lastColumn="0" w:noHBand="0" w:noVBand="1"/>
      </w:tblPr>
      <w:tblGrid>
        <w:gridCol w:w="2301"/>
        <w:gridCol w:w="1736"/>
        <w:gridCol w:w="1710"/>
        <w:gridCol w:w="1803"/>
        <w:gridCol w:w="1981"/>
      </w:tblGrid>
      <w:tr w:rsidR="00025CDC" w:rsidRPr="00991540" w14:paraId="65BB8BB2" w14:textId="77777777" w:rsidTr="00991540">
        <w:trPr>
          <w:jc w:val="center"/>
        </w:trPr>
        <w:tc>
          <w:tcPr>
            <w:tcW w:w="2301" w:type="dxa"/>
            <w:vMerge w:val="restart"/>
          </w:tcPr>
          <w:p w14:paraId="47A98196"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Наименование жмыхов</w:t>
            </w:r>
          </w:p>
        </w:tc>
        <w:tc>
          <w:tcPr>
            <w:tcW w:w="5249" w:type="dxa"/>
            <w:gridSpan w:val="3"/>
          </w:tcPr>
          <w:p w14:paraId="4CDD37C6"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Содержание, %</w:t>
            </w:r>
          </w:p>
        </w:tc>
        <w:tc>
          <w:tcPr>
            <w:tcW w:w="1981" w:type="dxa"/>
            <w:vMerge w:val="restart"/>
          </w:tcPr>
          <w:p w14:paraId="5DB1906D"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Калорийность,</w:t>
            </w:r>
          </w:p>
          <w:p w14:paraId="7FFE9C35"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ккал</w:t>
            </w:r>
          </w:p>
        </w:tc>
      </w:tr>
      <w:tr w:rsidR="00025CDC" w:rsidRPr="00991540" w14:paraId="337419F4" w14:textId="77777777" w:rsidTr="00991540">
        <w:trPr>
          <w:jc w:val="center"/>
        </w:trPr>
        <w:tc>
          <w:tcPr>
            <w:tcW w:w="2301" w:type="dxa"/>
            <w:vMerge/>
          </w:tcPr>
          <w:p w14:paraId="66EB21F9" w14:textId="77777777" w:rsidR="00025CDC" w:rsidRPr="00991540" w:rsidRDefault="00025CDC" w:rsidP="00D569D0">
            <w:pPr>
              <w:jc w:val="both"/>
              <w:rPr>
                <w:rFonts w:ascii="Times New Roman" w:hAnsi="Times New Roman" w:cs="Times New Roman"/>
                <w:sz w:val="24"/>
                <w:szCs w:val="24"/>
              </w:rPr>
            </w:pPr>
          </w:p>
        </w:tc>
        <w:tc>
          <w:tcPr>
            <w:tcW w:w="1736" w:type="dxa"/>
          </w:tcPr>
          <w:p w14:paraId="65834664" w14:textId="0AF837B4" w:rsidR="00025CDC" w:rsidRPr="00991540" w:rsidRDefault="00991540" w:rsidP="00D569D0">
            <w:pPr>
              <w:jc w:val="center"/>
              <w:rPr>
                <w:rFonts w:ascii="Times New Roman" w:hAnsi="Times New Roman" w:cs="Times New Roman"/>
                <w:sz w:val="24"/>
                <w:szCs w:val="24"/>
              </w:rPr>
            </w:pPr>
            <w:r w:rsidRPr="00991540">
              <w:rPr>
                <w:rFonts w:ascii="Times New Roman" w:hAnsi="Times New Roman" w:cs="Times New Roman"/>
                <w:sz w:val="24"/>
                <w:szCs w:val="24"/>
              </w:rPr>
              <w:t>белок</w:t>
            </w:r>
          </w:p>
        </w:tc>
        <w:tc>
          <w:tcPr>
            <w:tcW w:w="1710" w:type="dxa"/>
          </w:tcPr>
          <w:p w14:paraId="78304A9C" w14:textId="42616409" w:rsidR="00025CDC" w:rsidRPr="00991540" w:rsidRDefault="00991540" w:rsidP="00D569D0">
            <w:pPr>
              <w:jc w:val="center"/>
              <w:rPr>
                <w:rFonts w:ascii="Times New Roman" w:hAnsi="Times New Roman" w:cs="Times New Roman"/>
                <w:sz w:val="24"/>
                <w:szCs w:val="24"/>
              </w:rPr>
            </w:pPr>
            <w:r w:rsidRPr="00991540">
              <w:rPr>
                <w:rFonts w:ascii="Times New Roman" w:hAnsi="Times New Roman" w:cs="Times New Roman"/>
                <w:sz w:val="24"/>
                <w:szCs w:val="24"/>
              </w:rPr>
              <w:t>жир</w:t>
            </w:r>
          </w:p>
        </w:tc>
        <w:tc>
          <w:tcPr>
            <w:tcW w:w="1803" w:type="dxa"/>
          </w:tcPr>
          <w:p w14:paraId="6FAB2C2B" w14:textId="2D813E8D" w:rsidR="00025CDC" w:rsidRPr="00991540" w:rsidRDefault="00991540" w:rsidP="00D569D0">
            <w:pPr>
              <w:jc w:val="center"/>
              <w:rPr>
                <w:rFonts w:ascii="Times New Roman" w:hAnsi="Times New Roman" w:cs="Times New Roman"/>
                <w:sz w:val="24"/>
                <w:szCs w:val="24"/>
              </w:rPr>
            </w:pPr>
            <w:r w:rsidRPr="00991540">
              <w:rPr>
                <w:rFonts w:ascii="Times New Roman" w:hAnsi="Times New Roman" w:cs="Times New Roman"/>
                <w:sz w:val="24"/>
                <w:szCs w:val="24"/>
              </w:rPr>
              <w:t>углеводы</w:t>
            </w:r>
          </w:p>
        </w:tc>
        <w:tc>
          <w:tcPr>
            <w:tcW w:w="1981" w:type="dxa"/>
            <w:vMerge/>
          </w:tcPr>
          <w:p w14:paraId="14CA643C" w14:textId="77777777" w:rsidR="00025CDC" w:rsidRPr="00991540" w:rsidRDefault="00025CDC" w:rsidP="00D569D0">
            <w:pPr>
              <w:jc w:val="both"/>
              <w:rPr>
                <w:rFonts w:ascii="Times New Roman" w:hAnsi="Times New Roman" w:cs="Times New Roman"/>
                <w:sz w:val="24"/>
                <w:szCs w:val="24"/>
              </w:rPr>
            </w:pPr>
          </w:p>
        </w:tc>
      </w:tr>
      <w:tr w:rsidR="00025CDC" w:rsidRPr="00991540" w14:paraId="2E2D96B7" w14:textId="77777777" w:rsidTr="00991540">
        <w:trPr>
          <w:jc w:val="center"/>
        </w:trPr>
        <w:tc>
          <w:tcPr>
            <w:tcW w:w="2301" w:type="dxa"/>
          </w:tcPr>
          <w:p w14:paraId="08147C69" w14:textId="77777777" w:rsidR="00025CDC" w:rsidRPr="00991540" w:rsidRDefault="00025CDC" w:rsidP="00D569D0">
            <w:pPr>
              <w:jc w:val="both"/>
              <w:rPr>
                <w:rFonts w:ascii="Times New Roman" w:hAnsi="Times New Roman" w:cs="Times New Roman"/>
                <w:sz w:val="24"/>
                <w:szCs w:val="24"/>
              </w:rPr>
            </w:pPr>
            <w:r w:rsidRPr="00991540">
              <w:rPr>
                <w:rFonts w:ascii="Times New Roman" w:hAnsi="Times New Roman" w:cs="Times New Roman"/>
                <w:sz w:val="24"/>
                <w:szCs w:val="24"/>
              </w:rPr>
              <w:t>Льняной</w:t>
            </w:r>
          </w:p>
        </w:tc>
        <w:tc>
          <w:tcPr>
            <w:tcW w:w="1736" w:type="dxa"/>
          </w:tcPr>
          <w:p w14:paraId="14F588A9"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34,4</w:t>
            </w:r>
          </w:p>
        </w:tc>
        <w:tc>
          <w:tcPr>
            <w:tcW w:w="1710" w:type="dxa"/>
          </w:tcPr>
          <w:p w14:paraId="2A887DEF"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25,4</w:t>
            </w:r>
          </w:p>
        </w:tc>
        <w:tc>
          <w:tcPr>
            <w:tcW w:w="1803" w:type="dxa"/>
          </w:tcPr>
          <w:p w14:paraId="5153F8B0"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12</w:t>
            </w:r>
          </w:p>
        </w:tc>
        <w:tc>
          <w:tcPr>
            <w:tcW w:w="1981" w:type="dxa"/>
          </w:tcPr>
          <w:p w14:paraId="1D7860FD"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464,2</w:t>
            </w:r>
          </w:p>
        </w:tc>
      </w:tr>
      <w:tr w:rsidR="00025CDC" w:rsidRPr="00991540" w14:paraId="2DF96B1F" w14:textId="77777777" w:rsidTr="00991540">
        <w:trPr>
          <w:jc w:val="center"/>
        </w:trPr>
        <w:tc>
          <w:tcPr>
            <w:tcW w:w="2301" w:type="dxa"/>
          </w:tcPr>
          <w:p w14:paraId="25FBA4ED" w14:textId="77777777" w:rsidR="00025CDC" w:rsidRPr="00991540" w:rsidRDefault="00025CDC" w:rsidP="00D569D0">
            <w:pPr>
              <w:jc w:val="both"/>
              <w:rPr>
                <w:rFonts w:ascii="Times New Roman" w:hAnsi="Times New Roman" w:cs="Times New Roman"/>
                <w:sz w:val="24"/>
                <w:szCs w:val="24"/>
              </w:rPr>
            </w:pPr>
            <w:r w:rsidRPr="00991540">
              <w:rPr>
                <w:rFonts w:ascii="Times New Roman" w:hAnsi="Times New Roman" w:cs="Times New Roman"/>
                <w:sz w:val="24"/>
                <w:szCs w:val="24"/>
              </w:rPr>
              <w:t xml:space="preserve">Соевый </w:t>
            </w:r>
          </w:p>
        </w:tc>
        <w:tc>
          <w:tcPr>
            <w:tcW w:w="1736" w:type="dxa"/>
          </w:tcPr>
          <w:p w14:paraId="41F2E5A6"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32,6</w:t>
            </w:r>
          </w:p>
        </w:tc>
        <w:tc>
          <w:tcPr>
            <w:tcW w:w="1710" w:type="dxa"/>
          </w:tcPr>
          <w:p w14:paraId="1E60EB12"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18,8</w:t>
            </w:r>
          </w:p>
        </w:tc>
        <w:tc>
          <w:tcPr>
            <w:tcW w:w="1803" w:type="dxa"/>
          </w:tcPr>
          <w:p w14:paraId="0726DC3F"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35,9</w:t>
            </w:r>
          </w:p>
        </w:tc>
        <w:tc>
          <w:tcPr>
            <w:tcW w:w="1981" w:type="dxa"/>
          </w:tcPr>
          <w:p w14:paraId="78DC1408"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443,2</w:t>
            </w:r>
          </w:p>
        </w:tc>
      </w:tr>
      <w:tr w:rsidR="00025CDC" w:rsidRPr="00991540" w14:paraId="66F0943F" w14:textId="77777777" w:rsidTr="00991540">
        <w:trPr>
          <w:jc w:val="center"/>
        </w:trPr>
        <w:tc>
          <w:tcPr>
            <w:tcW w:w="2301" w:type="dxa"/>
          </w:tcPr>
          <w:p w14:paraId="548F539C" w14:textId="77777777" w:rsidR="00025CDC" w:rsidRPr="00991540" w:rsidRDefault="00025CDC" w:rsidP="00D569D0">
            <w:pPr>
              <w:jc w:val="both"/>
              <w:rPr>
                <w:rFonts w:ascii="Times New Roman" w:hAnsi="Times New Roman" w:cs="Times New Roman"/>
                <w:sz w:val="24"/>
                <w:szCs w:val="24"/>
              </w:rPr>
            </w:pPr>
            <w:r w:rsidRPr="00991540">
              <w:rPr>
                <w:rFonts w:ascii="Times New Roman" w:hAnsi="Times New Roman" w:cs="Times New Roman"/>
                <w:sz w:val="24"/>
                <w:szCs w:val="24"/>
              </w:rPr>
              <w:t>Подсолнечный</w:t>
            </w:r>
          </w:p>
        </w:tc>
        <w:tc>
          <w:tcPr>
            <w:tcW w:w="1736" w:type="dxa"/>
          </w:tcPr>
          <w:p w14:paraId="19876F3A"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32,5</w:t>
            </w:r>
          </w:p>
        </w:tc>
        <w:tc>
          <w:tcPr>
            <w:tcW w:w="1710" w:type="dxa"/>
          </w:tcPr>
          <w:p w14:paraId="7BC2B897"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20,2</w:t>
            </w:r>
          </w:p>
        </w:tc>
        <w:tc>
          <w:tcPr>
            <w:tcW w:w="1803" w:type="dxa"/>
          </w:tcPr>
          <w:p w14:paraId="783085B8"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30,6</w:t>
            </w:r>
          </w:p>
        </w:tc>
        <w:tc>
          <w:tcPr>
            <w:tcW w:w="1981" w:type="dxa"/>
          </w:tcPr>
          <w:p w14:paraId="7886D043"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434,2</w:t>
            </w:r>
          </w:p>
        </w:tc>
      </w:tr>
      <w:tr w:rsidR="00025CDC" w:rsidRPr="00991540" w14:paraId="2AB145D4" w14:textId="77777777" w:rsidTr="00991540">
        <w:trPr>
          <w:jc w:val="center"/>
        </w:trPr>
        <w:tc>
          <w:tcPr>
            <w:tcW w:w="2301" w:type="dxa"/>
          </w:tcPr>
          <w:p w14:paraId="3674231B" w14:textId="77777777" w:rsidR="00025CDC" w:rsidRPr="00991540" w:rsidRDefault="00025CDC" w:rsidP="00D569D0">
            <w:pPr>
              <w:jc w:val="both"/>
              <w:rPr>
                <w:rFonts w:ascii="Times New Roman" w:hAnsi="Times New Roman" w:cs="Times New Roman"/>
                <w:sz w:val="24"/>
                <w:szCs w:val="24"/>
              </w:rPr>
            </w:pPr>
            <w:r w:rsidRPr="00991540">
              <w:rPr>
                <w:rFonts w:ascii="Times New Roman" w:hAnsi="Times New Roman" w:cs="Times New Roman"/>
                <w:sz w:val="24"/>
                <w:szCs w:val="24"/>
              </w:rPr>
              <w:t>Арахисовый</w:t>
            </w:r>
          </w:p>
        </w:tc>
        <w:tc>
          <w:tcPr>
            <w:tcW w:w="1736" w:type="dxa"/>
          </w:tcPr>
          <w:p w14:paraId="2073A411"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29,6</w:t>
            </w:r>
          </w:p>
        </w:tc>
        <w:tc>
          <w:tcPr>
            <w:tcW w:w="1710" w:type="dxa"/>
          </w:tcPr>
          <w:p w14:paraId="0F69F12D"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25,6</w:t>
            </w:r>
          </w:p>
        </w:tc>
        <w:tc>
          <w:tcPr>
            <w:tcW w:w="1803" w:type="dxa"/>
          </w:tcPr>
          <w:p w14:paraId="6E560C62"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18</w:t>
            </w:r>
          </w:p>
        </w:tc>
        <w:tc>
          <w:tcPr>
            <w:tcW w:w="1981" w:type="dxa"/>
          </w:tcPr>
          <w:p w14:paraId="7625FEEA"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420,8</w:t>
            </w:r>
          </w:p>
        </w:tc>
      </w:tr>
      <w:tr w:rsidR="00025CDC" w:rsidRPr="00991540" w14:paraId="778595E2" w14:textId="77777777" w:rsidTr="00991540">
        <w:trPr>
          <w:jc w:val="center"/>
        </w:trPr>
        <w:tc>
          <w:tcPr>
            <w:tcW w:w="2301" w:type="dxa"/>
          </w:tcPr>
          <w:p w14:paraId="6DD0A25D" w14:textId="77777777" w:rsidR="00025CDC" w:rsidRPr="00991540" w:rsidRDefault="00025CDC" w:rsidP="00D569D0">
            <w:pPr>
              <w:jc w:val="both"/>
              <w:rPr>
                <w:rFonts w:ascii="Times New Roman" w:hAnsi="Times New Roman" w:cs="Times New Roman"/>
                <w:sz w:val="24"/>
                <w:szCs w:val="24"/>
              </w:rPr>
            </w:pPr>
            <w:r w:rsidRPr="00991540">
              <w:rPr>
                <w:rFonts w:ascii="Times New Roman" w:hAnsi="Times New Roman" w:cs="Times New Roman"/>
                <w:sz w:val="24"/>
                <w:szCs w:val="24"/>
              </w:rPr>
              <w:t>Тыквенный</w:t>
            </w:r>
          </w:p>
        </w:tc>
        <w:tc>
          <w:tcPr>
            <w:tcW w:w="1736" w:type="dxa"/>
          </w:tcPr>
          <w:p w14:paraId="77F1CD82"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37,5</w:t>
            </w:r>
          </w:p>
        </w:tc>
        <w:tc>
          <w:tcPr>
            <w:tcW w:w="1710" w:type="dxa"/>
          </w:tcPr>
          <w:p w14:paraId="1265DAA8"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25,5</w:t>
            </w:r>
          </w:p>
        </w:tc>
        <w:tc>
          <w:tcPr>
            <w:tcW w:w="1803" w:type="dxa"/>
          </w:tcPr>
          <w:p w14:paraId="68821E32"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23</w:t>
            </w:r>
          </w:p>
        </w:tc>
        <w:tc>
          <w:tcPr>
            <w:tcW w:w="1981" w:type="dxa"/>
          </w:tcPr>
          <w:p w14:paraId="62CD42B9" w14:textId="77777777" w:rsidR="00025CDC" w:rsidRPr="00991540" w:rsidRDefault="00025CDC" w:rsidP="00D569D0">
            <w:pPr>
              <w:jc w:val="center"/>
              <w:rPr>
                <w:rFonts w:ascii="Times New Roman" w:hAnsi="Times New Roman" w:cs="Times New Roman"/>
                <w:sz w:val="24"/>
                <w:szCs w:val="24"/>
              </w:rPr>
            </w:pPr>
            <w:r w:rsidRPr="00991540">
              <w:rPr>
                <w:rFonts w:ascii="Times New Roman" w:hAnsi="Times New Roman" w:cs="Times New Roman"/>
                <w:sz w:val="24"/>
                <w:szCs w:val="24"/>
              </w:rPr>
              <w:t>471,5</w:t>
            </w:r>
          </w:p>
        </w:tc>
      </w:tr>
    </w:tbl>
    <w:p w14:paraId="5AD407C5" w14:textId="77777777" w:rsidR="00025CDC" w:rsidRPr="00D569D0" w:rsidRDefault="00025CDC" w:rsidP="00D569D0">
      <w:pPr>
        <w:spacing w:after="0" w:line="240" w:lineRule="auto"/>
        <w:jc w:val="both"/>
        <w:rPr>
          <w:rFonts w:ascii="Times New Roman" w:eastAsia="Times New Roman" w:hAnsi="Times New Roman" w:cs="Times New Roman"/>
          <w:sz w:val="28"/>
          <w:szCs w:val="28"/>
          <w:lang w:eastAsia="ru-RU"/>
        </w:rPr>
      </w:pPr>
    </w:p>
    <w:p w14:paraId="133AF666" w14:textId="435E6012" w:rsidR="00025CDC" w:rsidRPr="008E5688" w:rsidRDefault="00025CDC" w:rsidP="00991540">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Калорийность всех образцов приблизительно одинакова от 420,8 ккал для арахисового жмыха и до 471,5 ккал для тыквенного жмыха. Высокая калорийность объясняется высоким содержанием жира в жмыхах, так как они получены после однократного холодного прессования, которые обладают лучшими питательными свойствами, чем шроты</w:t>
      </w:r>
      <w:r w:rsidR="00534AD0">
        <w:rPr>
          <w:rFonts w:ascii="Times New Roman" w:hAnsi="Times New Roman" w:cs="Times New Roman"/>
          <w:iCs/>
          <w:sz w:val="28"/>
          <w:szCs w:val="28"/>
        </w:rPr>
        <w:t>.</w:t>
      </w:r>
    </w:p>
    <w:p w14:paraId="580B54C3" w14:textId="6DF172B8" w:rsidR="00025CDC" w:rsidRPr="008E5688" w:rsidRDefault="00534AD0" w:rsidP="00991540">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Представленные жмыхи б</w:t>
      </w:r>
      <w:r w:rsidR="00025CDC" w:rsidRPr="008E5688">
        <w:rPr>
          <w:rFonts w:ascii="Times New Roman" w:hAnsi="Times New Roman" w:cs="Times New Roman"/>
          <w:iCs/>
          <w:sz w:val="28"/>
          <w:szCs w:val="28"/>
        </w:rPr>
        <w:t>езопасны для их дальнейшего использования в производстве пищевых продуктов, а именно для производства хлебобулочных, кондитерских и макаронных изделий, предусмотренных в данных исследованиях.</w:t>
      </w:r>
    </w:p>
    <w:p w14:paraId="45BF8F09" w14:textId="77777777" w:rsidR="00025CDC" w:rsidRPr="008E5688" w:rsidRDefault="00025CDC" w:rsidP="00991540">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Повышение ценности отечественных побочных продуктов переработки масличных культур может позволить повторное использование материалов в цепочке поставок, поскольку они повышают ценность продуктов питания, снижают затраты, способствуют экономическому росту и снижают риски, связанные с их утилизацией в окружающей среде.</w:t>
      </w:r>
    </w:p>
    <w:p w14:paraId="60DF3013" w14:textId="77777777" w:rsidR="00025CDC" w:rsidRPr="00D569D0" w:rsidRDefault="00025CDC" w:rsidP="00991540">
      <w:pPr>
        <w:spacing w:after="0" w:line="240" w:lineRule="auto"/>
        <w:ind w:firstLine="709"/>
        <w:rPr>
          <w:rFonts w:ascii="Times New Roman" w:eastAsia="Times New Roman" w:hAnsi="Times New Roman" w:cs="Times New Roman"/>
          <w:sz w:val="28"/>
          <w:szCs w:val="28"/>
          <w:lang w:eastAsia="ru-RU"/>
        </w:rPr>
      </w:pPr>
    </w:p>
    <w:p w14:paraId="6C8AC2F9" w14:textId="69051326" w:rsidR="00025CDC" w:rsidRPr="00D05643" w:rsidRDefault="00D05643" w:rsidP="00991540">
      <w:pPr>
        <w:spacing w:after="0" w:line="240" w:lineRule="auto"/>
        <w:ind w:firstLine="709"/>
        <w:jc w:val="both"/>
        <w:rPr>
          <w:rFonts w:ascii="Times New Roman" w:hAnsi="Times New Roman" w:cs="Times New Roman"/>
          <w:b/>
          <w:iCs/>
          <w:sz w:val="28"/>
          <w:szCs w:val="28"/>
        </w:rPr>
      </w:pPr>
      <w:r w:rsidRPr="00D05643">
        <w:rPr>
          <w:rFonts w:ascii="Times New Roman" w:hAnsi="Times New Roman" w:cs="Times New Roman"/>
          <w:b/>
          <w:iCs/>
          <w:sz w:val="28"/>
          <w:szCs w:val="28"/>
        </w:rPr>
        <w:t>4.6</w:t>
      </w:r>
      <w:r w:rsidR="00025CDC" w:rsidRPr="00D05643">
        <w:rPr>
          <w:rFonts w:ascii="Times New Roman" w:hAnsi="Times New Roman" w:cs="Times New Roman"/>
          <w:b/>
          <w:iCs/>
          <w:sz w:val="28"/>
          <w:szCs w:val="28"/>
        </w:rPr>
        <w:t xml:space="preserve"> Исследование состава, структуры, функциональных свойств масличных жмыхов</w:t>
      </w:r>
    </w:p>
    <w:p w14:paraId="2266AECA" w14:textId="77777777" w:rsidR="00025CDC" w:rsidRPr="008E5688" w:rsidRDefault="00025CDC" w:rsidP="00991540">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Для определения аминокислотного, жирнокислотного, витаминного и минерального состава образцы были отправлены в аккредитованную лабораторию Научно-исследовательского института пищевой безопасности АО «АТУ». Аттестат аккредитации KZ96A1AD3FD27BA66C, зарегистрирован в Реестре субъектов аккредитации KZ.T.027E1158 от 01 июля 2022 г.</w:t>
      </w:r>
    </w:p>
    <w:p w14:paraId="584C3740" w14:textId="3EA9A93B" w:rsidR="00025CDC" w:rsidRDefault="00025CDC" w:rsidP="008E5688">
      <w:pPr>
        <w:spacing w:after="0" w:line="240" w:lineRule="auto"/>
        <w:ind w:firstLine="709"/>
        <w:jc w:val="both"/>
        <w:rPr>
          <w:rFonts w:ascii="Times New Roman" w:hAnsi="Times New Roman" w:cs="Times New Roman"/>
          <w:iCs/>
          <w:sz w:val="28"/>
          <w:szCs w:val="28"/>
        </w:rPr>
      </w:pPr>
      <w:r w:rsidRPr="008E5688">
        <w:rPr>
          <w:rFonts w:ascii="Times New Roman" w:hAnsi="Times New Roman" w:cs="Times New Roman"/>
          <w:iCs/>
          <w:sz w:val="28"/>
          <w:szCs w:val="28"/>
        </w:rPr>
        <w:t xml:space="preserve">Белки показали наибольший прирост в жмыхах. Питательная ценность жмыхов характеризуется аминокислотным составом. Содержание аминокислот в жмыхах масличных культур проводили согласно М-04-38-2009. </w:t>
      </w:r>
      <w:r w:rsidR="00D142CD">
        <w:rPr>
          <w:rFonts w:ascii="Times New Roman" w:hAnsi="Times New Roman" w:cs="Times New Roman"/>
          <w:iCs/>
          <w:sz w:val="28"/>
          <w:szCs w:val="28"/>
        </w:rPr>
        <w:t xml:space="preserve">На рисунке </w:t>
      </w:r>
      <w:r w:rsidR="00991540">
        <w:rPr>
          <w:rFonts w:ascii="Times New Roman" w:hAnsi="Times New Roman" w:cs="Times New Roman"/>
          <w:iCs/>
          <w:sz w:val="28"/>
          <w:szCs w:val="28"/>
        </w:rPr>
        <w:t>39</w:t>
      </w:r>
      <w:r w:rsidRPr="008E5688">
        <w:rPr>
          <w:rFonts w:ascii="Times New Roman" w:hAnsi="Times New Roman" w:cs="Times New Roman"/>
          <w:iCs/>
          <w:sz w:val="28"/>
          <w:szCs w:val="28"/>
        </w:rPr>
        <w:t xml:space="preserve"> представлена хроматограмма аминокислотног</w:t>
      </w:r>
      <w:r w:rsidR="00B270FA">
        <w:rPr>
          <w:rFonts w:ascii="Times New Roman" w:hAnsi="Times New Roman" w:cs="Times New Roman"/>
          <w:iCs/>
          <w:sz w:val="28"/>
          <w:szCs w:val="28"/>
        </w:rPr>
        <w:t xml:space="preserve">о состава анализируемых жмыхов </w:t>
      </w:r>
      <w:r w:rsidR="00B270FA" w:rsidRPr="00B270FA">
        <w:rPr>
          <w:rFonts w:ascii="Times New Roman" w:hAnsi="Times New Roman" w:cs="Times New Roman"/>
          <w:iCs/>
          <w:sz w:val="28"/>
          <w:szCs w:val="28"/>
        </w:rPr>
        <w:t>(№</w:t>
      </w:r>
      <w:r w:rsidR="00B270FA">
        <w:rPr>
          <w:rFonts w:ascii="Times New Roman" w:hAnsi="Times New Roman" w:cs="Times New Roman"/>
          <w:iCs/>
          <w:sz w:val="28"/>
          <w:szCs w:val="28"/>
        </w:rPr>
        <w:t>9810 от 17.10.2022 г., №9811 от 17.10.2022 г.,</w:t>
      </w:r>
      <w:r w:rsidR="007B17B0">
        <w:rPr>
          <w:rFonts w:ascii="Times New Roman" w:hAnsi="Times New Roman" w:cs="Times New Roman"/>
          <w:iCs/>
          <w:sz w:val="28"/>
          <w:szCs w:val="28"/>
        </w:rPr>
        <w:t xml:space="preserve"> </w:t>
      </w:r>
      <w:r w:rsidR="00B270FA">
        <w:rPr>
          <w:rFonts w:ascii="Times New Roman" w:hAnsi="Times New Roman" w:cs="Times New Roman"/>
          <w:iCs/>
          <w:sz w:val="28"/>
          <w:szCs w:val="28"/>
        </w:rPr>
        <w:t>№9812 от 17.10.2022 г., №9813 от 17.10.2022 г.</w:t>
      </w:r>
      <w:r w:rsidRPr="008E5688">
        <w:rPr>
          <w:rFonts w:ascii="Times New Roman" w:hAnsi="Times New Roman" w:cs="Times New Roman"/>
          <w:iCs/>
          <w:sz w:val="28"/>
          <w:szCs w:val="28"/>
        </w:rPr>
        <w:t>).</w:t>
      </w:r>
    </w:p>
    <w:p w14:paraId="0DCE02A5" w14:textId="77777777" w:rsidR="00991540" w:rsidRPr="008E5688" w:rsidRDefault="00991540" w:rsidP="008E5688">
      <w:pPr>
        <w:spacing w:after="0" w:line="240" w:lineRule="auto"/>
        <w:ind w:firstLine="709"/>
        <w:jc w:val="both"/>
        <w:rPr>
          <w:rFonts w:ascii="Times New Roman" w:hAnsi="Times New Roman" w:cs="Times New Roman"/>
          <w:iCs/>
          <w:sz w:val="28"/>
          <w:szCs w:val="28"/>
        </w:rPr>
      </w:pPr>
    </w:p>
    <w:p w14:paraId="7EF0711B" w14:textId="77777777" w:rsidR="00025CDC" w:rsidRPr="00025CDC" w:rsidRDefault="00025CDC"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noProof/>
          <w:sz w:val="24"/>
          <w:szCs w:val="24"/>
          <w:lang w:eastAsia="ru-RU"/>
        </w:rPr>
        <w:drawing>
          <wp:inline distT="0" distB="0" distL="0" distR="0" wp14:anchorId="637EA5C0" wp14:editId="3026DBAA">
            <wp:extent cx="5882467" cy="3741420"/>
            <wp:effectExtent l="0" t="0" r="4445" b="0"/>
            <wp:docPr id="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4"/>
                    <a:srcRect l="15072" t="19003" r="16935" b="13105"/>
                    <a:stretch/>
                  </pic:blipFill>
                  <pic:spPr bwMode="auto">
                    <a:xfrm>
                      <a:off x="0" y="0"/>
                      <a:ext cx="6014415" cy="3825343"/>
                    </a:xfrm>
                    <a:prstGeom prst="rect">
                      <a:avLst/>
                    </a:prstGeom>
                    <a:noFill/>
                    <a:ln>
                      <a:noFill/>
                    </a:ln>
                    <a:extLst>
                      <a:ext uri="{53640926-AAD7-44D8-BBD7-CCE9431645EC}">
                        <a14:shadowObscured xmlns:a14="http://schemas.microsoft.com/office/drawing/2010/main"/>
                      </a:ext>
                    </a:extLst>
                  </pic:spPr>
                </pic:pic>
              </a:graphicData>
            </a:graphic>
          </wp:inline>
        </w:drawing>
      </w:r>
    </w:p>
    <w:p w14:paraId="6930175C" w14:textId="4E6D8252" w:rsidR="00025CDC" w:rsidRDefault="00025CDC"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а</w:t>
      </w:r>
    </w:p>
    <w:p w14:paraId="5A2D6C9D" w14:textId="77777777" w:rsidR="00991540" w:rsidRPr="00025CDC" w:rsidRDefault="00991540"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14:paraId="74FD1CAE" w14:textId="77777777" w:rsidR="00025CDC" w:rsidRPr="00025CDC" w:rsidRDefault="00025CDC"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noProof/>
          <w:sz w:val="24"/>
          <w:szCs w:val="24"/>
          <w:lang w:eastAsia="ru-RU"/>
        </w:rPr>
        <w:drawing>
          <wp:inline distT="0" distB="0" distL="0" distR="0" wp14:anchorId="602E01C0" wp14:editId="1CD62A34">
            <wp:extent cx="5654675" cy="3794760"/>
            <wp:effectExtent l="0" t="0" r="3175" b="0"/>
            <wp:docPr id="6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a:srcRect l="15072" t="23619" r="16820" b="12395"/>
                    <a:stretch>
                      <a:fillRect/>
                    </a:stretch>
                  </pic:blipFill>
                  <pic:spPr bwMode="auto">
                    <a:xfrm>
                      <a:off x="0" y="0"/>
                      <a:ext cx="5721506" cy="3839609"/>
                    </a:xfrm>
                    <a:prstGeom prst="rect">
                      <a:avLst/>
                    </a:prstGeom>
                    <a:noFill/>
                    <a:ln w="9525">
                      <a:noFill/>
                      <a:miter lim="800000"/>
                      <a:headEnd/>
                      <a:tailEnd/>
                    </a:ln>
                  </pic:spPr>
                </pic:pic>
              </a:graphicData>
            </a:graphic>
          </wp:inline>
        </w:drawing>
      </w:r>
    </w:p>
    <w:p w14:paraId="2D422D82" w14:textId="03AE3D2C" w:rsidR="00025CDC" w:rsidRDefault="00025CDC"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б</w:t>
      </w:r>
    </w:p>
    <w:p w14:paraId="001F0640" w14:textId="77777777" w:rsidR="00991540" w:rsidRPr="00991540" w:rsidRDefault="00991540" w:rsidP="00991540">
      <w:pPr>
        <w:autoSpaceDE w:val="0"/>
        <w:autoSpaceDN w:val="0"/>
        <w:adjustRightInd w:val="0"/>
        <w:spacing w:after="0" w:line="240" w:lineRule="auto"/>
        <w:jc w:val="center"/>
        <w:rPr>
          <w:rFonts w:ascii="Times New Roman" w:eastAsia="Times New Roman" w:hAnsi="Times New Roman" w:cs="Times New Roman"/>
          <w:sz w:val="16"/>
          <w:szCs w:val="16"/>
          <w:lang w:eastAsia="ru-RU"/>
        </w:rPr>
      </w:pPr>
    </w:p>
    <w:p w14:paraId="129CBBB1" w14:textId="6A69EA2F" w:rsidR="00991540" w:rsidRPr="00991540" w:rsidRDefault="00991540" w:rsidP="00991540">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991540">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w:t>
      </w:r>
      <w:r w:rsidRPr="00991540">
        <w:rPr>
          <w:rFonts w:ascii="Times New Roman" w:eastAsia="Times New Roman" w:hAnsi="Times New Roman" w:cs="Times New Roman"/>
          <w:sz w:val="24"/>
          <w:szCs w:val="24"/>
          <w:lang w:eastAsia="ru-RU"/>
        </w:rPr>
        <w:t xml:space="preserve"> льняного; б </w:t>
      </w:r>
      <w:r>
        <w:rPr>
          <w:rFonts w:ascii="Times New Roman" w:eastAsia="Times New Roman" w:hAnsi="Times New Roman" w:cs="Times New Roman"/>
          <w:sz w:val="24"/>
          <w:szCs w:val="24"/>
          <w:lang w:eastAsia="ru-RU"/>
        </w:rPr>
        <w:t>–</w:t>
      </w:r>
      <w:r w:rsidRPr="00991540">
        <w:rPr>
          <w:rFonts w:ascii="Times New Roman" w:eastAsia="Times New Roman" w:hAnsi="Times New Roman" w:cs="Times New Roman"/>
          <w:sz w:val="24"/>
          <w:szCs w:val="24"/>
          <w:lang w:eastAsia="ru-RU"/>
        </w:rPr>
        <w:t xml:space="preserve"> соевого</w:t>
      </w:r>
    </w:p>
    <w:p w14:paraId="492459FB" w14:textId="77777777" w:rsidR="00991540" w:rsidRPr="00991540" w:rsidRDefault="00991540" w:rsidP="00991540">
      <w:pPr>
        <w:autoSpaceDE w:val="0"/>
        <w:autoSpaceDN w:val="0"/>
        <w:adjustRightInd w:val="0"/>
        <w:spacing w:after="0" w:line="240" w:lineRule="auto"/>
        <w:jc w:val="center"/>
        <w:rPr>
          <w:rFonts w:ascii="Times New Roman" w:eastAsia="Times New Roman" w:hAnsi="Times New Roman" w:cs="Times New Roman"/>
          <w:sz w:val="16"/>
          <w:szCs w:val="16"/>
          <w:lang w:eastAsia="ru-RU"/>
        </w:rPr>
      </w:pPr>
    </w:p>
    <w:p w14:paraId="64E97B86" w14:textId="0CC108DB" w:rsidR="00991540" w:rsidRPr="00F30635" w:rsidRDefault="00991540" w:rsidP="00991540">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30635">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eastAsia="ru-RU"/>
        </w:rPr>
        <w:t>39</w:t>
      </w:r>
      <w:r w:rsidRPr="00F3063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F30635">
        <w:rPr>
          <w:rFonts w:ascii="Times New Roman" w:eastAsia="Times New Roman" w:hAnsi="Times New Roman" w:cs="Times New Roman"/>
          <w:sz w:val="28"/>
          <w:szCs w:val="28"/>
          <w:lang w:eastAsia="ru-RU"/>
        </w:rPr>
        <w:t xml:space="preserve"> Хроматограмма аминокислот</w:t>
      </w:r>
      <w:r>
        <w:rPr>
          <w:rFonts w:ascii="Times New Roman" w:eastAsia="Times New Roman" w:hAnsi="Times New Roman" w:cs="Times New Roman"/>
          <w:sz w:val="28"/>
          <w:szCs w:val="28"/>
          <w:lang w:eastAsia="ru-RU"/>
        </w:rPr>
        <w:t>ного состава исследуемых жмыхов, лист 1</w:t>
      </w:r>
    </w:p>
    <w:p w14:paraId="5ED89616" w14:textId="77777777" w:rsidR="00025CDC" w:rsidRPr="00025CDC" w:rsidRDefault="00025CDC"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noProof/>
          <w:sz w:val="24"/>
          <w:szCs w:val="24"/>
          <w:lang w:eastAsia="ru-RU"/>
        </w:rPr>
        <w:drawing>
          <wp:inline distT="0" distB="0" distL="0" distR="0" wp14:anchorId="62B1E7C4" wp14:editId="576736B3">
            <wp:extent cx="5540188" cy="2752611"/>
            <wp:effectExtent l="0" t="0" r="3810" b="0"/>
            <wp:docPr id="6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a:srcRect l="16766" t="20598" r="16830" b="12821"/>
                    <a:stretch>
                      <a:fillRect/>
                    </a:stretch>
                  </pic:blipFill>
                  <pic:spPr bwMode="auto">
                    <a:xfrm>
                      <a:off x="0" y="0"/>
                      <a:ext cx="5608268" cy="2786436"/>
                    </a:xfrm>
                    <a:prstGeom prst="rect">
                      <a:avLst/>
                    </a:prstGeom>
                    <a:noFill/>
                    <a:ln w="9525">
                      <a:noFill/>
                      <a:miter lim="800000"/>
                      <a:headEnd/>
                      <a:tailEnd/>
                    </a:ln>
                  </pic:spPr>
                </pic:pic>
              </a:graphicData>
            </a:graphic>
          </wp:inline>
        </w:drawing>
      </w:r>
    </w:p>
    <w:p w14:paraId="3602BD3C" w14:textId="6C21B09C" w:rsidR="00025CDC" w:rsidRPr="00025CDC" w:rsidRDefault="00025CDC"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в</w:t>
      </w:r>
    </w:p>
    <w:p w14:paraId="22226836" w14:textId="77777777" w:rsidR="00025CDC" w:rsidRPr="00025CDC" w:rsidRDefault="00025CDC"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noProof/>
          <w:sz w:val="24"/>
          <w:szCs w:val="24"/>
          <w:lang w:eastAsia="ru-RU"/>
        </w:rPr>
        <w:drawing>
          <wp:inline distT="0" distB="0" distL="0" distR="0" wp14:anchorId="6C8D463C" wp14:editId="0BE185AF">
            <wp:extent cx="5746377" cy="2778760"/>
            <wp:effectExtent l="0" t="0" r="6985" b="2540"/>
            <wp:docPr id="6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a:srcRect l="16996" t="21487" r="9010" b="14245"/>
                    <a:stretch>
                      <a:fillRect/>
                    </a:stretch>
                  </pic:blipFill>
                  <pic:spPr bwMode="auto">
                    <a:xfrm>
                      <a:off x="0" y="0"/>
                      <a:ext cx="5832441" cy="2820378"/>
                    </a:xfrm>
                    <a:prstGeom prst="rect">
                      <a:avLst/>
                    </a:prstGeom>
                    <a:noFill/>
                    <a:ln w="9525">
                      <a:noFill/>
                      <a:miter lim="800000"/>
                      <a:headEnd/>
                      <a:tailEnd/>
                    </a:ln>
                  </pic:spPr>
                </pic:pic>
              </a:graphicData>
            </a:graphic>
          </wp:inline>
        </w:drawing>
      </w:r>
    </w:p>
    <w:p w14:paraId="1D04A90D" w14:textId="6381445C" w:rsidR="00025CDC" w:rsidRPr="00025CDC" w:rsidRDefault="00025CDC"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г</w:t>
      </w:r>
    </w:p>
    <w:p w14:paraId="1A12A452" w14:textId="77777777" w:rsidR="00991540" w:rsidRPr="00991540" w:rsidRDefault="00991540" w:rsidP="00991540">
      <w:pPr>
        <w:autoSpaceDE w:val="0"/>
        <w:autoSpaceDN w:val="0"/>
        <w:adjustRightInd w:val="0"/>
        <w:spacing w:after="0" w:line="240" w:lineRule="auto"/>
        <w:ind w:firstLine="709"/>
        <w:jc w:val="both"/>
        <w:rPr>
          <w:rFonts w:ascii="Times New Roman" w:eastAsia="Times New Roman" w:hAnsi="Times New Roman" w:cs="Times New Roman"/>
          <w:sz w:val="16"/>
          <w:szCs w:val="16"/>
          <w:lang w:eastAsia="ru-RU"/>
        </w:rPr>
      </w:pPr>
    </w:p>
    <w:p w14:paraId="1102AF02" w14:textId="59F44F67" w:rsidR="00991540" w:rsidRPr="00991540" w:rsidRDefault="00991540" w:rsidP="00991540">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991540">
        <w:rPr>
          <w:rFonts w:ascii="Times New Roman" w:eastAsia="Times New Roman" w:hAnsi="Times New Roman" w:cs="Times New Roman"/>
          <w:sz w:val="24"/>
          <w:szCs w:val="24"/>
          <w:lang w:eastAsia="ru-RU"/>
        </w:rPr>
        <w:t xml:space="preserve">в </w:t>
      </w:r>
      <w:r>
        <w:rPr>
          <w:rFonts w:ascii="Times New Roman" w:eastAsia="Times New Roman" w:hAnsi="Times New Roman" w:cs="Times New Roman"/>
          <w:sz w:val="24"/>
          <w:szCs w:val="24"/>
          <w:lang w:eastAsia="ru-RU"/>
        </w:rPr>
        <w:t>–</w:t>
      </w:r>
      <w:r w:rsidRPr="00991540">
        <w:rPr>
          <w:rFonts w:ascii="Times New Roman" w:eastAsia="Times New Roman" w:hAnsi="Times New Roman" w:cs="Times New Roman"/>
          <w:sz w:val="24"/>
          <w:szCs w:val="24"/>
          <w:lang w:eastAsia="ru-RU"/>
        </w:rPr>
        <w:t xml:space="preserve"> арахисового; г </w:t>
      </w:r>
      <w:r>
        <w:rPr>
          <w:rFonts w:ascii="Times New Roman" w:eastAsia="Times New Roman" w:hAnsi="Times New Roman" w:cs="Times New Roman"/>
          <w:sz w:val="24"/>
          <w:szCs w:val="24"/>
          <w:lang w:eastAsia="ru-RU"/>
        </w:rPr>
        <w:t>–</w:t>
      </w:r>
      <w:r w:rsidRPr="00991540">
        <w:rPr>
          <w:rFonts w:ascii="Times New Roman" w:eastAsia="Times New Roman" w:hAnsi="Times New Roman" w:cs="Times New Roman"/>
          <w:sz w:val="24"/>
          <w:szCs w:val="24"/>
          <w:lang w:eastAsia="ru-RU"/>
        </w:rPr>
        <w:t xml:space="preserve"> тыквенного</w:t>
      </w:r>
    </w:p>
    <w:p w14:paraId="2F009454" w14:textId="77777777" w:rsidR="00991540" w:rsidRPr="00991540" w:rsidRDefault="00991540" w:rsidP="00991540">
      <w:pPr>
        <w:autoSpaceDE w:val="0"/>
        <w:autoSpaceDN w:val="0"/>
        <w:adjustRightInd w:val="0"/>
        <w:spacing w:after="0" w:line="240" w:lineRule="auto"/>
        <w:jc w:val="center"/>
        <w:rPr>
          <w:rFonts w:ascii="Times New Roman" w:eastAsia="Times New Roman" w:hAnsi="Times New Roman" w:cs="Times New Roman"/>
          <w:sz w:val="16"/>
          <w:szCs w:val="16"/>
          <w:lang w:eastAsia="ru-RU"/>
        </w:rPr>
      </w:pPr>
    </w:p>
    <w:p w14:paraId="6C83F4AE" w14:textId="1AB1D38D" w:rsidR="00025CDC" w:rsidRPr="00F30635" w:rsidRDefault="00025CDC" w:rsidP="00991540">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30635">
        <w:rPr>
          <w:rFonts w:ascii="Times New Roman" w:eastAsia="Times New Roman" w:hAnsi="Times New Roman" w:cs="Times New Roman"/>
          <w:sz w:val="28"/>
          <w:szCs w:val="28"/>
          <w:lang w:eastAsia="ru-RU"/>
        </w:rPr>
        <w:t>Рисунок</w:t>
      </w:r>
      <w:r w:rsidR="00D569D0" w:rsidRPr="00F30635">
        <w:rPr>
          <w:rFonts w:ascii="Times New Roman" w:eastAsia="Times New Roman" w:hAnsi="Times New Roman" w:cs="Times New Roman"/>
          <w:sz w:val="28"/>
          <w:szCs w:val="28"/>
          <w:lang w:eastAsia="ru-RU"/>
        </w:rPr>
        <w:t xml:space="preserve"> </w:t>
      </w:r>
      <w:r w:rsidR="002533BB">
        <w:rPr>
          <w:rFonts w:ascii="Times New Roman" w:eastAsia="Times New Roman" w:hAnsi="Times New Roman" w:cs="Times New Roman"/>
          <w:sz w:val="28"/>
          <w:szCs w:val="28"/>
          <w:lang w:eastAsia="ru-RU"/>
        </w:rPr>
        <w:t>3</w:t>
      </w:r>
      <w:r w:rsidR="00004893">
        <w:rPr>
          <w:rFonts w:ascii="Times New Roman" w:eastAsia="Times New Roman" w:hAnsi="Times New Roman" w:cs="Times New Roman"/>
          <w:sz w:val="28"/>
          <w:szCs w:val="28"/>
          <w:lang w:eastAsia="ru-RU"/>
        </w:rPr>
        <w:t>9</w:t>
      </w:r>
      <w:r w:rsidR="00991540">
        <w:rPr>
          <w:rFonts w:ascii="Times New Roman" w:eastAsia="Times New Roman" w:hAnsi="Times New Roman" w:cs="Times New Roman"/>
          <w:sz w:val="28"/>
          <w:szCs w:val="28"/>
          <w:lang w:eastAsia="ru-RU"/>
        </w:rPr>
        <w:t>, лист 2</w:t>
      </w:r>
    </w:p>
    <w:p w14:paraId="1D4EA67B" w14:textId="77777777" w:rsidR="00025CDC" w:rsidRPr="00025CDC" w:rsidRDefault="00025CDC" w:rsidP="00025CDC">
      <w:pPr>
        <w:autoSpaceDE w:val="0"/>
        <w:autoSpaceDN w:val="0"/>
        <w:adjustRightInd w:val="0"/>
        <w:spacing w:after="0" w:line="360" w:lineRule="auto"/>
        <w:jc w:val="both"/>
        <w:rPr>
          <w:rFonts w:ascii="Times New Roman" w:eastAsia="Times New Roman" w:hAnsi="Times New Roman" w:cs="Times New Roman"/>
          <w:sz w:val="24"/>
          <w:szCs w:val="24"/>
          <w:lang w:eastAsia="ru-RU"/>
        </w:rPr>
      </w:pPr>
    </w:p>
    <w:p w14:paraId="6D558C7B" w14:textId="740D13DB" w:rsidR="00025CDC" w:rsidRPr="00F30635" w:rsidRDefault="00025CDC" w:rsidP="00D05643">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30635">
        <w:rPr>
          <w:rFonts w:ascii="Times New Roman" w:eastAsia="Times New Roman" w:hAnsi="Times New Roman" w:cs="Times New Roman"/>
          <w:sz w:val="28"/>
          <w:szCs w:val="28"/>
          <w:lang w:eastAsia="ru-RU"/>
        </w:rPr>
        <w:t>Значение аминокислотного состава исследуемых образцо</w:t>
      </w:r>
      <w:r w:rsidR="00F30635" w:rsidRPr="00F30635">
        <w:rPr>
          <w:rFonts w:ascii="Times New Roman" w:eastAsia="Times New Roman" w:hAnsi="Times New Roman" w:cs="Times New Roman"/>
          <w:sz w:val="28"/>
          <w:szCs w:val="28"/>
          <w:lang w:eastAsia="ru-RU"/>
        </w:rPr>
        <w:t>в жмыхов отображены в таблице 3</w:t>
      </w:r>
      <w:r w:rsidR="009157CC">
        <w:rPr>
          <w:rFonts w:ascii="Times New Roman" w:eastAsia="Times New Roman" w:hAnsi="Times New Roman" w:cs="Times New Roman"/>
          <w:sz w:val="28"/>
          <w:szCs w:val="28"/>
          <w:lang w:eastAsia="ru-RU"/>
        </w:rPr>
        <w:t>3</w:t>
      </w:r>
      <w:r w:rsidRPr="00F30635">
        <w:rPr>
          <w:rFonts w:ascii="Times New Roman" w:eastAsia="Times New Roman" w:hAnsi="Times New Roman" w:cs="Times New Roman"/>
          <w:sz w:val="28"/>
          <w:szCs w:val="28"/>
          <w:lang w:eastAsia="ru-RU"/>
        </w:rPr>
        <w:t>.</w:t>
      </w:r>
    </w:p>
    <w:p w14:paraId="74A36A13" w14:textId="77777777" w:rsidR="00D05643" w:rsidRDefault="00D05643" w:rsidP="00D05643">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1473CBD" w14:textId="26D69922" w:rsidR="00025CDC" w:rsidRDefault="009157CC" w:rsidP="00D05643">
      <w:pPr>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33</w:t>
      </w:r>
      <w:r w:rsidR="00025CDC" w:rsidRPr="00F30635">
        <w:rPr>
          <w:rFonts w:ascii="Times New Roman" w:eastAsia="Times New Roman" w:hAnsi="Times New Roman" w:cs="Times New Roman"/>
          <w:sz w:val="28"/>
          <w:szCs w:val="28"/>
          <w:lang w:eastAsia="ru-RU"/>
        </w:rPr>
        <w:t xml:space="preserve"> </w:t>
      </w:r>
      <w:r w:rsidR="00991540">
        <w:rPr>
          <w:rFonts w:ascii="Times New Roman" w:eastAsia="Times New Roman" w:hAnsi="Times New Roman" w:cs="Times New Roman"/>
          <w:sz w:val="28"/>
          <w:szCs w:val="28"/>
          <w:lang w:eastAsia="ru-RU"/>
        </w:rPr>
        <w:t>–</w:t>
      </w:r>
      <w:r w:rsidR="00025CDC" w:rsidRPr="00F30635">
        <w:rPr>
          <w:rFonts w:ascii="Times New Roman" w:eastAsia="Times New Roman" w:hAnsi="Times New Roman" w:cs="Times New Roman"/>
          <w:sz w:val="28"/>
          <w:szCs w:val="28"/>
          <w:lang w:eastAsia="ru-RU"/>
        </w:rPr>
        <w:t xml:space="preserve"> Аминокислотный состав исследуемых образцов жмыхов</w:t>
      </w:r>
    </w:p>
    <w:p w14:paraId="11BD7403" w14:textId="77777777" w:rsidR="00991540" w:rsidRPr="00991540" w:rsidRDefault="00991540" w:rsidP="00994F0D">
      <w:pPr>
        <w:autoSpaceDE w:val="0"/>
        <w:autoSpaceDN w:val="0"/>
        <w:adjustRightInd w:val="0"/>
        <w:spacing w:after="0" w:line="240" w:lineRule="auto"/>
        <w:jc w:val="right"/>
        <w:rPr>
          <w:rFonts w:ascii="Times New Roman" w:eastAsia="Times New Roman" w:hAnsi="Times New Roman" w:cs="Times New Roman"/>
          <w:sz w:val="16"/>
          <w:szCs w:val="16"/>
          <w:lang w:eastAsia="ru-RU"/>
        </w:rPr>
      </w:pPr>
    </w:p>
    <w:tbl>
      <w:tblPr>
        <w:tblW w:w="485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4"/>
        <w:gridCol w:w="1697"/>
        <w:gridCol w:w="1856"/>
        <w:gridCol w:w="1711"/>
        <w:gridCol w:w="1819"/>
      </w:tblGrid>
      <w:tr w:rsidR="00025CDC" w:rsidRPr="00025CDC" w14:paraId="723FE694" w14:textId="77777777" w:rsidTr="00AB6D82">
        <w:trPr>
          <w:jc w:val="center"/>
        </w:trPr>
        <w:tc>
          <w:tcPr>
            <w:tcW w:w="1211" w:type="pct"/>
            <w:vMerge w:val="restart"/>
            <w:shd w:val="clear" w:color="auto" w:fill="auto"/>
            <w:vAlign w:val="center"/>
          </w:tcPr>
          <w:p w14:paraId="7E5360A6" w14:textId="77777777" w:rsidR="00025CDC" w:rsidRPr="00025CDC" w:rsidRDefault="00025CDC" w:rsidP="00991540">
            <w:pPr>
              <w:spacing w:after="0" w:line="240" w:lineRule="auto"/>
              <w:jc w:val="center"/>
              <w:rPr>
                <w:rFonts w:ascii="Times New Roman" w:eastAsia="Times New Roman" w:hAnsi="Times New Roman" w:cs="Times New Roman"/>
                <w:i/>
                <w:iCs/>
                <w:sz w:val="24"/>
                <w:szCs w:val="24"/>
                <w:lang w:eastAsia="ru-RU"/>
              </w:rPr>
            </w:pPr>
            <w:r w:rsidRPr="00025CDC">
              <w:rPr>
                <w:rFonts w:ascii="Times New Roman" w:eastAsia="Times New Roman" w:hAnsi="Times New Roman" w:cs="Times New Roman"/>
                <w:sz w:val="24"/>
                <w:szCs w:val="24"/>
                <w:lang w:eastAsia="ru-RU"/>
              </w:rPr>
              <w:t>Наименование аминокислот</w:t>
            </w:r>
          </w:p>
        </w:tc>
        <w:tc>
          <w:tcPr>
            <w:tcW w:w="3789" w:type="pct"/>
            <w:gridSpan w:val="4"/>
            <w:tcBorders>
              <w:left w:val="single" w:sz="4" w:space="0" w:color="auto"/>
              <w:right w:val="single" w:sz="4" w:space="0" w:color="auto"/>
            </w:tcBorders>
            <w:shd w:val="clear" w:color="auto" w:fill="auto"/>
            <w:vAlign w:val="center"/>
          </w:tcPr>
          <w:p w14:paraId="5FAFB1AB" w14:textId="77777777" w:rsidR="00025CDC" w:rsidRPr="00025CDC" w:rsidRDefault="00025CDC" w:rsidP="00991540">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Наименование жмыхов</w:t>
            </w:r>
          </w:p>
        </w:tc>
      </w:tr>
      <w:tr w:rsidR="00025CDC" w:rsidRPr="00025CDC" w14:paraId="6FB81773" w14:textId="77777777" w:rsidTr="00AB6D82">
        <w:trPr>
          <w:trHeight w:val="64"/>
          <w:jc w:val="center"/>
        </w:trPr>
        <w:tc>
          <w:tcPr>
            <w:tcW w:w="1211" w:type="pct"/>
            <w:vMerge/>
            <w:shd w:val="clear" w:color="auto" w:fill="auto"/>
            <w:vAlign w:val="center"/>
          </w:tcPr>
          <w:p w14:paraId="187DA677" w14:textId="77777777" w:rsidR="00025CDC" w:rsidRPr="00025CDC" w:rsidRDefault="00025CDC" w:rsidP="00991540">
            <w:pPr>
              <w:spacing w:after="0" w:line="240" w:lineRule="auto"/>
              <w:jc w:val="center"/>
              <w:rPr>
                <w:rFonts w:ascii="Times New Roman" w:eastAsia="Times New Roman" w:hAnsi="Times New Roman" w:cs="Times New Roman"/>
                <w:i/>
                <w:iCs/>
                <w:sz w:val="24"/>
                <w:szCs w:val="24"/>
                <w:lang w:eastAsia="ru-RU"/>
              </w:rPr>
            </w:pPr>
          </w:p>
        </w:tc>
        <w:tc>
          <w:tcPr>
            <w:tcW w:w="908" w:type="pct"/>
            <w:tcBorders>
              <w:left w:val="single" w:sz="4" w:space="0" w:color="auto"/>
              <w:right w:val="single" w:sz="4" w:space="0" w:color="auto"/>
            </w:tcBorders>
            <w:shd w:val="clear" w:color="auto" w:fill="auto"/>
            <w:vAlign w:val="center"/>
          </w:tcPr>
          <w:p w14:paraId="2767EFE2" w14:textId="735D664C" w:rsidR="00025CDC" w:rsidRPr="00025CDC" w:rsidRDefault="00991540"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льняной</w:t>
            </w:r>
          </w:p>
        </w:tc>
        <w:tc>
          <w:tcPr>
            <w:tcW w:w="993" w:type="pct"/>
            <w:tcBorders>
              <w:left w:val="single" w:sz="4" w:space="0" w:color="auto"/>
              <w:right w:val="single" w:sz="4" w:space="0" w:color="auto"/>
            </w:tcBorders>
            <w:shd w:val="clear" w:color="auto" w:fill="auto"/>
            <w:vAlign w:val="center"/>
          </w:tcPr>
          <w:p w14:paraId="596A83F9" w14:textId="341DCD28" w:rsidR="00025CDC" w:rsidRPr="00025CDC" w:rsidRDefault="00991540"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соевый</w:t>
            </w:r>
          </w:p>
        </w:tc>
        <w:tc>
          <w:tcPr>
            <w:tcW w:w="915" w:type="pct"/>
            <w:tcBorders>
              <w:left w:val="single" w:sz="4" w:space="0" w:color="auto"/>
              <w:bottom w:val="single" w:sz="4" w:space="0" w:color="auto"/>
              <w:right w:val="single" w:sz="4" w:space="0" w:color="auto"/>
            </w:tcBorders>
            <w:shd w:val="clear" w:color="auto" w:fill="auto"/>
            <w:vAlign w:val="center"/>
          </w:tcPr>
          <w:p w14:paraId="6655BD3F" w14:textId="19137A18" w:rsidR="00025CDC" w:rsidRPr="00025CDC" w:rsidRDefault="00991540"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арахисовый</w:t>
            </w:r>
          </w:p>
        </w:tc>
        <w:tc>
          <w:tcPr>
            <w:tcW w:w="973" w:type="pct"/>
            <w:tcBorders>
              <w:left w:val="single" w:sz="4" w:space="0" w:color="auto"/>
              <w:right w:val="single" w:sz="4" w:space="0" w:color="auto"/>
            </w:tcBorders>
            <w:vAlign w:val="center"/>
          </w:tcPr>
          <w:p w14:paraId="024A1945" w14:textId="767609DD" w:rsidR="00025CDC" w:rsidRPr="00025CDC" w:rsidRDefault="00991540"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тыквенный</w:t>
            </w:r>
          </w:p>
        </w:tc>
      </w:tr>
      <w:tr w:rsidR="00025CDC" w:rsidRPr="00025CDC" w14:paraId="003EF397" w14:textId="77777777" w:rsidTr="00AB6D82">
        <w:trPr>
          <w:trHeight w:val="303"/>
          <w:jc w:val="center"/>
        </w:trPr>
        <w:tc>
          <w:tcPr>
            <w:tcW w:w="1211" w:type="pct"/>
            <w:vMerge/>
            <w:shd w:val="clear" w:color="auto" w:fill="auto"/>
            <w:vAlign w:val="center"/>
          </w:tcPr>
          <w:p w14:paraId="04687724" w14:textId="77777777" w:rsidR="00025CDC" w:rsidRPr="00025CDC" w:rsidRDefault="00025CDC" w:rsidP="00991540">
            <w:pPr>
              <w:spacing w:after="0" w:line="240" w:lineRule="auto"/>
              <w:jc w:val="center"/>
              <w:rPr>
                <w:rFonts w:ascii="Times New Roman" w:eastAsia="Times New Roman" w:hAnsi="Times New Roman" w:cs="Times New Roman"/>
                <w:sz w:val="24"/>
                <w:szCs w:val="24"/>
                <w:lang w:eastAsia="ru-RU"/>
              </w:rPr>
            </w:pPr>
          </w:p>
        </w:tc>
        <w:tc>
          <w:tcPr>
            <w:tcW w:w="3789" w:type="pct"/>
            <w:gridSpan w:val="4"/>
            <w:tcBorders>
              <w:left w:val="single" w:sz="4" w:space="0" w:color="auto"/>
              <w:right w:val="single" w:sz="4" w:space="0" w:color="auto"/>
            </w:tcBorders>
            <w:shd w:val="clear" w:color="auto" w:fill="auto"/>
            <w:vAlign w:val="center"/>
          </w:tcPr>
          <w:p w14:paraId="36AF5AE6" w14:textId="77777777" w:rsidR="00025CDC" w:rsidRPr="00025CDC" w:rsidRDefault="00025CDC" w:rsidP="00991540">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Содержание, в г на 100 г продукта</w:t>
            </w:r>
          </w:p>
        </w:tc>
      </w:tr>
      <w:tr w:rsidR="00994F0D" w:rsidRPr="00025CDC" w14:paraId="56BABE27" w14:textId="77777777" w:rsidTr="00AB6D82">
        <w:trPr>
          <w:jc w:val="center"/>
        </w:trPr>
        <w:tc>
          <w:tcPr>
            <w:tcW w:w="1211" w:type="pct"/>
            <w:tcBorders>
              <w:bottom w:val="single" w:sz="4" w:space="0" w:color="000000"/>
            </w:tcBorders>
            <w:shd w:val="clear" w:color="auto" w:fill="auto"/>
          </w:tcPr>
          <w:p w14:paraId="133003BA" w14:textId="551DC917" w:rsidR="00994F0D" w:rsidRPr="00025CDC" w:rsidRDefault="00994F0D" w:rsidP="00994F0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908" w:type="pct"/>
            <w:tcBorders>
              <w:left w:val="single" w:sz="4" w:space="0" w:color="auto"/>
              <w:bottom w:val="single" w:sz="4" w:space="0" w:color="000000"/>
            </w:tcBorders>
            <w:shd w:val="clear" w:color="auto" w:fill="auto"/>
            <w:vAlign w:val="bottom"/>
          </w:tcPr>
          <w:p w14:paraId="340BB489" w14:textId="72B858E9" w:rsidR="00994F0D" w:rsidRPr="00025CDC" w:rsidRDefault="00994F0D" w:rsidP="00994F0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993" w:type="pct"/>
            <w:tcBorders>
              <w:left w:val="single" w:sz="4" w:space="0" w:color="auto"/>
              <w:bottom w:val="single" w:sz="4" w:space="0" w:color="000000"/>
            </w:tcBorders>
            <w:shd w:val="clear" w:color="auto" w:fill="auto"/>
            <w:vAlign w:val="bottom"/>
          </w:tcPr>
          <w:p w14:paraId="4019CDED" w14:textId="2537CF84" w:rsidR="00994F0D" w:rsidRPr="00025CDC" w:rsidRDefault="00994F0D" w:rsidP="00994F0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915" w:type="pct"/>
            <w:tcBorders>
              <w:left w:val="single" w:sz="4" w:space="0" w:color="auto"/>
              <w:bottom w:val="single" w:sz="4" w:space="0" w:color="000000"/>
            </w:tcBorders>
            <w:shd w:val="clear" w:color="auto" w:fill="auto"/>
            <w:vAlign w:val="bottom"/>
          </w:tcPr>
          <w:p w14:paraId="38FDD4FD" w14:textId="6920D1F1" w:rsidR="00994F0D" w:rsidRPr="00025CDC" w:rsidRDefault="00994F0D" w:rsidP="00994F0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973" w:type="pct"/>
            <w:tcBorders>
              <w:left w:val="single" w:sz="4" w:space="0" w:color="auto"/>
              <w:bottom w:val="single" w:sz="4" w:space="0" w:color="000000"/>
            </w:tcBorders>
            <w:vAlign w:val="bottom"/>
          </w:tcPr>
          <w:p w14:paraId="7CE0CA38" w14:textId="2B230655" w:rsidR="00994F0D" w:rsidRPr="00025CDC" w:rsidRDefault="00994F0D" w:rsidP="00994F0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r w:rsidR="00025CDC" w:rsidRPr="00025CDC" w14:paraId="68B7E698" w14:textId="77777777" w:rsidTr="00AB6D82">
        <w:trPr>
          <w:jc w:val="center"/>
        </w:trPr>
        <w:tc>
          <w:tcPr>
            <w:tcW w:w="1211" w:type="pct"/>
            <w:tcBorders>
              <w:bottom w:val="single" w:sz="4" w:space="0" w:color="000000"/>
            </w:tcBorders>
            <w:shd w:val="clear" w:color="auto" w:fill="auto"/>
          </w:tcPr>
          <w:p w14:paraId="0A1386A8" w14:textId="77777777" w:rsidR="00025CDC" w:rsidRPr="00025CDC" w:rsidRDefault="00025CDC" w:rsidP="002533BB">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 xml:space="preserve">Аргинин </w:t>
            </w:r>
          </w:p>
        </w:tc>
        <w:tc>
          <w:tcPr>
            <w:tcW w:w="908" w:type="pct"/>
            <w:tcBorders>
              <w:left w:val="single" w:sz="4" w:space="0" w:color="auto"/>
              <w:bottom w:val="single" w:sz="4" w:space="0" w:color="000000"/>
            </w:tcBorders>
            <w:shd w:val="clear" w:color="auto" w:fill="auto"/>
            <w:vAlign w:val="bottom"/>
          </w:tcPr>
          <w:p w14:paraId="2A21813F"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4,765±1,906</w:t>
            </w:r>
          </w:p>
        </w:tc>
        <w:tc>
          <w:tcPr>
            <w:tcW w:w="993" w:type="pct"/>
            <w:tcBorders>
              <w:left w:val="single" w:sz="4" w:space="0" w:color="auto"/>
              <w:bottom w:val="single" w:sz="4" w:space="0" w:color="000000"/>
            </w:tcBorders>
            <w:shd w:val="clear" w:color="auto" w:fill="auto"/>
            <w:vAlign w:val="bottom"/>
          </w:tcPr>
          <w:p w14:paraId="6268282A"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1,786±0,714</w:t>
            </w:r>
          </w:p>
        </w:tc>
        <w:tc>
          <w:tcPr>
            <w:tcW w:w="915" w:type="pct"/>
            <w:tcBorders>
              <w:left w:val="single" w:sz="4" w:space="0" w:color="auto"/>
              <w:bottom w:val="single" w:sz="4" w:space="0" w:color="000000"/>
            </w:tcBorders>
            <w:shd w:val="clear" w:color="auto" w:fill="auto"/>
            <w:vAlign w:val="bottom"/>
          </w:tcPr>
          <w:p w14:paraId="50D9BF7E"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3,644±1,457</w:t>
            </w:r>
          </w:p>
        </w:tc>
        <w:tc>
          <w:tcPr>
            <w:tcW w:w="973" w:type="pct"/>
            <w:tcBorders>
              <w:left w:val="single" w:sz="4" w:space="0" w:color="auto"/>
              <w:bottom w:val="single" w:sz="4" w:space="0" w:color="000000"/>
            </w:tcBorders>
            <w:vAlign w:val="bottom"/>
          </w:tcPr>
          <w:p w14:paraId="4C941A0B"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4,409±1,764</w:t>
            </w:r>
          </w:p>
        </w:tc>
      </w:tr>
      <w:tr w:rsidR="00025CDC" w:rsidRPr="00025CDC" w14:paraId="711C72BB" w14:textId="77777777" w:rsidTr="00AB6D82">
        <w:trPr>
          <w:jc w:val="center"/>
        </w:trPr>
        <w:tc>
          <w:tcPr>
            <w:tcW w:w="1211" w:type="pct"/>
            <w:tcBorders>
              <w:bottom w:val="single" w:sz="4" w:space="0" w:color="auto"/>
            </w:tcBorders>
            <w:shd w:val="clear" w:color="auto" w:fill="auto"/>
          </w:tcPr>
          <w:p w14:paraId="5B34604C" w14:textId="77777777" w:rsidR="00025CDC" w:rsidRPr="00025CDC" w:rsidRDefault="00025CDC" w:rsidP="002533BB">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Лизин</w:t>
            </w:r>
          </w:p>
        </w:tc>
        <w:tc>
          <w:tcPr>
            <w:tcW w:w="908" w:type="pct"/>
            <w:tcBorders>
              <w:left w:val="single" w:sz="4" w:space="0" w:color="auto"/>
              <w:bottom w:val="single" w:sz="4" w:space="0" w:color="auto"/>
            </w:tcBorders>
            <w:shd w:val="clear" w:color="auto" w:fill="auto"/>
            <w:vAlign w:val="bottom"/>
          </w:tcPr>
          <w:p w14:paraId="035F2672"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1,400±0,476</w:t>
            </w:r>
          </w:p>
        </w:tc>
        <w:tc>
          <w:tcPr>
            <w:tcW w:w="993" w:type="pct"/>
            <w:tcBorders>
              <w:left w:val="single" w:sz="4" w:space="0" w:color="auto"/>
              <w:bottom w:val="single" w:sz="4" w:space="0" w:color="auto"/>
            </w:tcBorders>
            <w:shd w:val="clear" w:color="auto" w:fill="auto"/>
            <w:vAlign w:val="bottom"/>
          </w:tcPr>
          <w:p w14:paraId="745286ED"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2,017±0,686</w:t>
            </w:r>
          </w:p>
        </w:tc>
        <w:tc>
          <w:tcPr>
            <w:tcW w:w="915" w:type="pct"/>
            <w:tcBorders>
              <w:left w:val="single" w:sz="4" w:space="0" w:color="auto"/>
              <w:bottom w:val="single" w:sz="4" w:space="0" w:color="auto"/>
            </w:tcBorders>
            <w:shd w:val="clear" w:color="auto" w:fill="auto"/>
            <w:vAlign w:val="bottom"/>
          </w:tcPr>
          <w:p w14:paraId="1D0F360D"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1,358±0,462</w:t>
            </w:r>
          </w:p>
        </w:tc>
        <w:tc>
          <w:tcPr>
            <w:tcW w:w="973" w:type="pct"/>
            <w:tcBorders>
              <w:left w:val="single" w:sz="4" w:space="0" w:color="auto"/>
              <w:bottom w:val="single" w:sz="4" w:space="0" w:color="auto"/>
            </w:tcBorders>
            <w:vAlign w:val="bottom"/>
          </w:tcPr>
          <w:p w14:paraId="6B993F40"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1,146±0,390</w:t>
            </w:r>
          </w:p>
        </w:tc>
      </w:tr>
      <w:tr w:rsidR="00025CDC" w:rsidRPr="00025CDC" w14:paraId="5C377F20" w14:textId="77777777" w:rsidTr="00AB6D82">
        <w:trPr>
          <w:jc w:val="center"/>
        </w:trPr>
        <w:tc>
          <w:tcPr>
            <w:tcW w:w="1211" w:type="pct"/>
            <w:tcBorders>
              <w:top w:val="single" w:sz="4" w:space="0" w:color="auto"/>
            </w:tcBorders>
            <w:shd w:val="clear" w:color="auto" w:fill="auto"/>
          </w:tcPr>
          <w:p w14:paraId="6B6A7321" w14:textId="77777777" w:rsidR="00025CDC" w:rsidRPr="00025CDC" w:rsidRDefault="00025CDC" w:rsidP="002533BB">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 xml:space="preserve">Тирозин </w:t>
            </w:r>
          </w:p>
        </w:tc>
        <w:tc>
          <w:tcPr>
            <w:tcW w:w="908" w:type="pct"/>
            <w:tcBorders>
              <w:top w:val="single" w:sz="4" w:space="0" w:color="auto"/>
              <w:left w:val="single" w:sz="4" w:space="0" w:color="auto"/>
            </w:tcBorders>
            <w:shd w:val="clear" w:color="auto" w:fill="auto"/>
            <w:vAlign w:val="bottom"/>
          </w:tcPr>
          <w:p w14:paraId="6DCFBB49"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0,834±0,250</w:t>
            </w:r>
          </w:p>
        </w:tc>
        <w:tc>
          <w:tcPr>
            <w:tcW w:w="993" w:type="pct"/>
            <w:tcBorders>
              <w:top w:val="single" w:sz="4" w:space="0" w:color="auto"/>
              <w:left w:val="single" w:sz="4" w:space="0" w:color="auto"/>
            </w:tcBorders>
            <w:shd w:val="clear" w:color="auto" w:fill="auto"/>
            <w:vAlign w:val="bottom"/>
          </w:tcPr>
          <w:p w14:paraId="5550DAED"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1,152±0,346</w:t>
            </w:r>
          </w:p>
        </w:tc>
        <w:tc>
          <w:tcPr>
            <w:tcW w:w="915" w:type="pct"/>
            <w:tcBorders>
              <w:top w:val="single" w:sz="4" w:space="0" w:color="auto"/>
              <w:left w:val="single" w:sz="4" w:space="0" w:color="auto"/>
            </w:tcBorders>
            <w:shd w:val="clear" w:color="auto" w:fill="auto"/>
            <w:vAlign w:val="bottom"/>
          </w:tcPr>
          <w:p w14:paraId="19EB963C"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1,789±0,537</w:t>
            </w:r>
          </w:p>
        </w:tc>
        <w:tc>
          <w:tcPr>
            <w:tcW w:w="973" w:type="pct"/>
            <w:tcBorders>
              <w:top w:val="single" w:sz="4" w:space="0" w:color="auto"/>
              <w:left w:val="single" w:sz="4" w:space="0" w:color="auto"/>
            </w:tcBorders>
            <w:vAlign w:val="bottom"/>
          </w:tcPr>
          <w:p w14:paraId="7DEF30FE"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1,764±0,529</w:t>
            </w:r>
          </w:p>
        </w:tc>
      </w:tr>
      <w:tr w:rsidR="00025CDC" w:rsidRPr="00025CDC" w14:paraId="5DF47449" w14:textId="77777777" w:rsidTr="00AB6D82">
        <w:trPr>
          <w:jc w:val="center"/>
        </w:trPr>
        <w:tc>
          <w:tcPr>
            <w:tcW w:w="1211" w:type="pct"/>
            <w:tcBorders>
              <w:bottom w:val="nil"/>
            </w:tcBorders>
            <w:shd w:val="clear" w:color="auto" w:fill="auto"/>
          </w:tcPr>
          <w:p w14:paraId="5814DC65" w14:textId="77777777" w:rsidR="00025CDC" w:rsidRPr="00025CDC" w:rsidRDefault="00025CDC" w:rsidP="002533BB">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Фенилаланин</w:t>
            </w:r>
          </w:p>
        </w:tc>
        <w:tc>
          <w:tcPr>
            <w:tcW w:w="908" w:type="pct"/>
            <w:tcBorders>
              <w:left w:val="single" w:sz="4" w:space="0" w:color="auto"/>
              <w:bottom w:val="nil"/>
            </w:tcBorders>
            <w:shd w:val="clear" w:color="auto" w:fill="auto"/>
            <w:vAlign w:val="bottom"/>
          </w:tcPr>
          <w:p w14:paraId="3357EC81"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1,787±0,536</w:t>
            </w:r>
          </w:p>
        </w:tc>
        <w:tc>
          <w:tcPr>
            <w:tcW w:w="993" w:type="pct"/>
            <w:tcBorders>
              <w:left w:val="single" w:sz="4" w:space="0" w:color="auto"/>
              <w:bottom w:val="nil"/>
            </w:tcBorders>
            <w:shd w:val="clear" w:color="auto" w:fill="auto"/>
            <w:vAlign w:val="bottom"/>
          </w:tcPr>
          <w:p w14:paraId="4F18D439"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1,729±0,519</w:t>
            </w:r>
          </w:p>
        </w:tc>
        <w:tc>
          <w:tcPr>
            <w:tcW w:w="915" w:type="pct"/>
            <w:tcBorders>
              <w:left w:val="single" w:sz="4" w:space="0" w:color="auto"/>
              <w:bottom w:val="nil"/>
            </w:tcBorders>
            <w:shd w:val="clear" w:color="auto" w:fill="auto"/>
            <w:vAlign w:val="bottom"/>
          </w:tcPr>
          <w:p w14:paraId="069273DD"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2,418±0,725</w:t>
            </w:r>
          </w:p>
        </w:tc>
        <w:tc>
          <w:tcPr>
            <w:tcW w:w="973" w:type="pct"/>
            <w:tcBorders>
              <w:left w:val="single" w:sz="4" w:space="0" w:color="auto"/>
              <w:bottom w:val="nil"/>
            </w:tcBorders>
            <w:vAlign w:val="bottom"/>
          </w:tcPr>
          <w:p w14:paraId="3B73A101"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2,763±0,829</w:t>
            </w:r>
          </w:p>
        </w:tc>
      </w:tr>
      <w:tr w:rsidR="00994F0D" w:rsidRPr="00025CDC" w14:paraId="36BA86AD" w14:textId="77777777" w:rsidTr="00994F0D">
        <w:trPr>
          <w:jc w:val="center"/>
        </w:trPr>
        <w:tc>
          <w:tcPr>
            <w:tcW w:w="5000" w:type="pct"/>
            <w:gridSpan w:val="5"/>
            <w:tcBorders>
              <w:top w:val="nil"/>
              <w:left w:val="nil"/>
              <w:right w:val="nil"/>
            </w:tcBorders>
            <w:shd w:val="clear" w:color="auto" w:fill="auto"/>
          </w:tcPr>
          <w:p w14:paraId="4B828F5D" w14:textId="6AC2C490" w:rsidR="00994F0D" w:rsidRPr="00994F0D" w:rsidRDefault="00994F0D" w:rsidP="00994F0D">
            <w:pPr>
              <w:spacing w:after="0" w:line="240" w:lineRule="auto"/>
              <w:ind w:hanging="102"/>
              <w:jc w:val="both"/>
              <w:rPr>
                <w:rFonts w:ascii="Times New Roman" w:eastAsia="Times New Roman" w:hAnsi="Times New Roman" w:cs="Times New Roman"/>
                <w:sz w:val="28"/>
                <w:szCs w:val="28"/>
                <w:lang w:eastAsia="ru-RU"/>
              </w:rPr>
            </w:pPr>
            <w:r w:rsidRPr="00994F0D">
              <w:rPr>
                <w:rFonts w:ascii="Times New Roman" w:eastAsia="Times New Roman" w:hAnsi="Times New Roman" w:cs="Times New Roman"/>
                <w:sz w:val="28"/>
                <w:szCs w:val="28"/>
                <w:lang w:eastAsia="ru-RU"/>
              </w:rPr>
              <w:t>Продолжение таблицы 33</w:t>
            </w:r>
          </w:p>
          <w:p w14:paraId="7AA8BF29" w14:textId="035ABFF3" w:rsidR="00994F0D" w:rsidRPr="00994F0D" w:rsidRDefault="00994F0D" w:rsidP="00994F0D">
            <w:pPr>
              <w:spacing w:after="0" w:line="240" w:lineRule="auto"/>
              <w:jc w:val="both"/>
              <w:rPr>
                <w:rFonts w:ascii="Times New Roman" w:eastAsia="Times New Roman" w:hAnsi="Times New Roman" w:cs="Times New Roman"/>
                <w:sz w:val="16"/>
                <w:szCs w:val="16"/>
                <w:lang w:eastAsia="ru-RU"/>
              </w:rPr>
            </w:pPr>
          </w:p>
        </w:tc>
      </w:tr>
      <w:tr w:rsidR="00994F0D" w:rsidRPr="00025CDC" w14:paraId="4AF900EF" w14:textId="77777777" w:rsidTr="00AB6D82">
        <w:trPr>
          <w:jc w:val="center"/>
        </w:trPr>
        <w:tc>
          <w:tcPr>
            <w:tcW w:w="1211" w:type="pct"/>
            <w:shd w:val="clear" w:color="auto" w:fill="auto"/>
          </w:tcPr>
          <w:p w14:paraId="11115FC1" w14:textId="4DA5C0EB" w:rsidR="00994F0D" w:rsidRPr="00025CDC" w:rsidRDefault="00994F0D" w:rsidP="00994F0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908" w:type="pct"/>
            <w:tcBorders>
              <w:left w:val="single" w:sz="4" w:space="0" w:color="auto"/>
            </w:tcBorders>
            <w:shd w:val="clear" w:color="auto" w:fill="auto"/>
            <w:vAlign w:val="bottom"/>
          </w:tcPr>
          <w:p w14:paraId="629338EA" w14:textId="6AE6C704" w:rsidR="00994F0D" w:rsidRPr="00025CDC" w:rsidRDefault="00994F0D" w:rsidP="00994F0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993" w:type="pct"/>
            <w:tcBorders>
              <w:left w:val="single" w:sz="4" w:space="0" w:color="auto"/>
            </w:tcBorders>
            <w:shd w:val="clear" w:color="auto" w:fill="auto"/>
            <w:vAlign w:val="bottom"/>
          </w:tcPr>
          <w:p w14:paraId="44FB65FD" w14:textId="326DE7E1" w:rsidR="00994F0D" w:rsidRPr="00025CDC" w:rsidRDefault="00994F0D" w:rsidP="00994F0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915" w:type="pct"/>
            <w:tcBorders>
              <w:left w:val="single" w:sz="4" w:space="0" w:color="auto"/>
            </w:tcBorders>
            <w:shd w:val="clear" w:color="auto" w:fill="auto"/>
            <w:vAlign w:val="bottom"/>
          </w:tcPr>
          <w:p w14:paraId="7B8473D9" w14:textId="3D656D24" w:rsidR="00994F0D" w:rsidRPr="00025CDC" w:rsidRDefault="00994F0D" w:rsidP="00994F0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973" w:type="pct"/>
            <w:tcBorders>
              <w:left w:val="single" w:sz="4" w:space="0" w:color="auto"/>
            </w:tcBorders>
            <w:vAlign w:val="bottom"/>
          </w:tcPr>
          <w:p w14:paraId="235D3CFA" w14:textId="7718E613" w:rsidR="00994F0D" w:rsidRPr="00025CDC" w:rsidRDefault="00994F0D" w:rsidP="00994F0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r w:rsidR="00025CDC" w:rsidRPr="00025CDC" w14:paraId="43CC2FF2" w14:textId="77777777" w:rsidTr="00AB6D82">
        <w:trPr>
          <w:jc w:val="center"/>
        </w:trPr>
        <w:tc>
          <w:tcPr>
            <w:tcW w:w="1211" w:type="pct"/>
            <w:shd w:val="clear" w:color="auto" w:fill="auto"/>
          </w:tcPr>
          <w:p w14:paraId="061DF4F5" w14:textId="77777777" w:rsidR="00025CDC" w:rsidRPr="00025CDC" w:rsidRDefault="00025CDC" w:rsidP="002533BB">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 xml:space="preserve">Гистидин </w:t>
            </w:r>
          </w:p>
        </w:tc>
        <w:tc>
          <w:tcPr>
            <w:tcW w:w="908" w:type="pct"/>
            <w:tcBorders>
              <w:left w:val="single" w:sz="4" w:space="0" w:color="auto"/>
            </w:tcBorders>
            <w:shd w:val="clear" w:color="auto" w:fill="auto"/>
            <w:vAlign w:val="bottom"/>
          </w:tcPr>
          <w:p w14:paraId="464B05B7"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0,476±0,238</w:t>
            </w:r>
          </w:p>
        </w:tc>
        <w:tc>
          <w:tcPr>
            <w:tcW w:w="993" w:type="pct"/>
            <w:tcBorders>
              <w:left w:val="single" w:sz="4" w:space="0" w:color="auto"/>
            </w:tcBorders>
            <w:shd w:val="clear" w:color="auto" w:fill="auto"/>
            <w:vAlign w:val="bottom"/>
          </w:tcPr>
          <w:p w14:paraId="4727057D"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0,778±0,389</w:t>
            </w:r>
          </w:p>
        </w:tc>
        <w:tc>
          <w:tcPr>
            <w:tcW w:w="915" w:type="pct"/>
            <w:tcBorders>
              <w:left w:val="single" w:sz="4" w:space="0" w:color="auto"/>
            </w:tcBorders>
            <w:shd w:val="clear" w:color="auto" w:fill="auto"/>
            <w:vAlign w:val="bottom"/>
          </w:tcPr>
          <w:p w14:paraId="3F0A553E"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0,894±0,447</w:t>
            </w:r>
          </w:p>
        </w:tc>
        <w:tc>
          <w:tcPr>
            <w:tcW w:w="973" w:type="pct"/>
            <w:tcBorders>
              <w:left w:val="single" w:sz="4" w:space="0" w:color="auto"/>
            </w:tcBorders>
            <w:vAlign w:val="bottom"/>
          </w:tcPr>
          <w:p w14:paraId="0A74F448"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0,882±0,441</w:t>
            </w:r>
          </w:p>
        </w:tc>
      </w:tr>
      <w:tr w:rsidR="00025CDC" w:rsidRPr="00025CDC" w14:paraId="0BBB4E92" w14:textId="77777777" w:rsidTr="00AB6D82">
        <w:trPr>
          <w:jc w:val="center"/>
        </w:trPr>
        <w:tc>
          <w:tcPr>
            <w:tcW w:w="1211" w:type="pct"/>
            <w:shd w:val="clear" w:color="auto" w:fill="auto"/>
          </w:tcPr>
          <w:p w14:paraId="0B581CD3" w14:textId="77777777" w:rsidR="00025CDC" w:rsidRPr="00025CDC" w:rsidRDefault="00025CDC" w:rsidP="002533BB">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Лейцин+изолейцин</w:t>
            </w:r>
          </w:p>
        </w:tc>
        <w:tc>
          <w:tcPr>
            <w:tcW w:w="908" w:type="pct"/>
            <w:tcBorders>
              <w:left w:val="single" w:sz="4" w:space="0" w:color="auto"/>
            </w:tcBorders>
            <w:shd w:val="clear" w:color="auto" w:fill="auto"/>
            <w:vAlign w:val="bottom"/>
          </w:tcPr>
          <w:p w14:paraId="4E56902F"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2,144±0,557</w:t>
            </w:r>
          </w:p>
        </w:tc>
        <w:tc>
          <w:tcPr>
            <w:tcW w:w="993" w:type="pct"/>
            <w:tcBorders>
              <w:left w:val="single" w:sz="4" w:space="0" w:color="auto"/>
            </w:tcBorders>
            <w:shd w:val="clear" w:color="auto" w:fill="auto"/>
            <w:vAlign w:val="bottom"/>
          </w:tcPr>
          <w:p w14:paraId="69E64A7E"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2,132±0,554</w:t>
            </w:r>
          </w:p>
        </w:tc>
        <w:tc>
          <w:tcPr>
            <w:tcW w:w="915" w:type="pct"/>
            <w:tcBorders>
              <w:left w:val="single" w:sz="4" w:space="0" w:color="auto"/>
            </w:tcBorders>
            <w:shd w:val="clear" w:color="auto" w:fill="auto"/>
            <w:vAlign w:val="bottom"/>
          </w:tcPr>
          <w:p w14:paraId="42C4A16F"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2,318±0,603</w:t>
            </w:r>
          </w:p>
        </w:tc>
        <w:tc>
          <w:tcPr>
            <w:tcW w:w="973" w:type="pct"/>
            <w:tcBorders>
              <w:left w:val="single" w:sz="4" w:space="0" w:color="auto"/>
            </w:tcBorders>
            <w:vAlign w:val="bottom"/>
          </w:tcPr>
          <w:p w14:paraId="0C71FB1D"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2,675±0,695</w:t>
            </w:r>
          </w:p>
        </w:tc>
      </w:tr>
      <w:tr w:rsidR="00025CDC" w:rsidRPr="00025CDC" w14:paraId="79C523EC" w14:textId="77777777" w:rsidTr="00AB6D82">
        <w:trPr>
          <w:jc w:val="center"/>
        </w:trPr>
        <w:tc>
          <w:tcPr>
            <w:tcW w:w="1211" w:type="pct"/>
            <w:shd w:val="clear" w:color="auto" w:fill="auto"/>
          </w:tcPr>
          <w:p w14:paraId="2BC1F202" w14:textId="77777777" w:rsidR="00025CDC" w:rsidRPr="00025CDC" w:rsidRDefault="00025CDC" w:rsidP="002533BB">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Метионин</w:t>
            </w:r>
          </w:p>
        </w:tc>
        <w:tc>
          <w:tcPr>
            <w:tcW w:w="908" w:type="pct"/>
            <w:tcBorders>
              <w:left w:val="single" w:sz="4" w:space="0" w:color="auto"/>
            </w:tcBorders>
            <w:shd w:val="clear" w:color="auto" w:fill="auto"/>
            <w:vAlign w:val="bottom"/>
          </w:tcPr>
          <w:p w14:paraId="4A6E0EB1"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0,506±0,172</w:t>
            </w:r>
          </w:p>
        </w:tc>
        <w:tc>
          <w:tcPr>
            <w:tcW w:w="993" w:type="pct"/>
            <w:tcBorders>
              <w:left w:val="single" w:sz="4" w:space="0" w:color="auto"/>
            </w:tcBorders>
            <w:shd w:val="clear" w:color="auto" w:fill="auto"/>
            <w:vAlign w:val="bottom"/>
          </w:tcPr>
          <w:p w14:paraId="7B367F94"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0,248±0,084</w:t>
            </w:r>
          </w:p>
        </w:tc>
        <w:tc>
          <w:tcPr>
            <w:tcW w:w="915" w:type="pct"/>
            <w:tcBorders>
              <w:left w:val="single" w:sz="4" w:space="0" w:color="auto"/>
            </w:tcBorders>
            <w:shd w:val="clear" w:color="auto" w:fill="auto"/>
            <w:vAlign w:val="bottom"/>
          </w:tcPr>
          <w:p w14:paraId="74C94474"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0,321±0,109</w:t>
            </w:r>
          </w:p>
        </w:tc>
        <w:tc>
          <w:tcPr>
            <w:tcW w:w="973" w:type="pct"/>
            <w:tcBorders>
              <w:left w:val="single" w:sz="4" w:space="0" w:color="auto"/>
            </w:tcBorders>
            <w:vAlign w:val="bottom"/>
          </w:tcPr>
          <w:p w14:paraId="6854015C"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0,882±0,300</w:t>
            </w:r>
          </w:p>
        </w:tc>
      </w:tr>
      <w:tr w:rsidR="00025CDC" w:rsidRPr="00025CDC" w14:paraId="6B794AFA" w14:textId="77777777" w:rsidTr="00AB6D82">
        <w:trPr>
          <w:jc w:val="center"/>
        </w:trPr>
        <w:tc>
          <w:tcPr>
            <w:tcW w:w="1211" w:type="pct"/>
            <w:shd w:val="clear" w:color="auto" w:fill="auto"/>
          </w:tcPr>
          <w:p w14:paraId="1B001E75" w14:textId="77777777" w:rsidR="00025CDC" w:rsidRPr="00025CDC" w:rsidRDefault="00025CDC" w:rsidP="002533BB">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Валин</w:t>
            </w:r>
          </w:p>
        </w:tc>
        <w:tc>
          <w:tcPr>
            <w:tcW w:w="908" w:type="pct"/>
            <w:tcBorders>
              <w:left w:val="single" w:sz="4" w:space="0" w:color="auto"/>
            </w:tcBorders>
            <w:shd w:val="clear" w:color="auto" w:fill="auto"/>
            <w:vAlign w:val="bottom"/>
          </w:tcPr>
          <w:p w14:paraId="6E9D1C95"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2,412±0,965</w:t>
            </w:r>
          </w:p>
        </w:tc>
        <w:tc>
          <w:tcPr>
            <w:tcW w:w="993" w:type="pct"/>
            <w:tcBorders>
              <w:left w:val="single" w:sz="4" w:space="0" w:color="auto"/>
            </w:tcBorders>
            <w:shd w:val="clear" w:color="auto" w:fill="auto"/>
            <w:vAlign w:val="bottom"/>
          </w:tcPr>
          <w:p w14:paraId="1C5E752B"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1,441±0,576</w:t>
            </w:r>
          </w:p>
        </w:tc>
        <w:tc>
          <w:tcPr>
            <w:tcW w:w="915" w:type="pct"/>
            <w:tcBorders>
              <w:left w:val="single" w:sz="4" w:space="0" w:color="auto"/>
            </w:tcBorders>
            <w:shd w:val="clear" w:color="auto" w:fill="auto"/>
            <w:vAlign w:val="bottom"/>
          </w:tcPr>
          <w:p w14:paraId="6EC1C1F8"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1,954±0,782</w:t>
            </w:r>
          </w:p>
        </w:tc>
        <w:tc>
          <w:tcPr>
            <w:tcW w:w="973" w:type="pct"/>
            <w:tcBorders>
              <w:left w:val="single" w:sz="4" w:space="0" w:color="auto"/>
            </w:tcBorders>
            <w:vAlign w:val="bottom"/>
          </w:tcPr>
          <w:p w14:paraId="1A3B2EA6"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2,087±0,835</w:t>
            </w:r>
          </w:p>
        </w:tc>
      </w:tr>
      <w:tr w:rsidR="00025CDC" w:rsidRPr="00025CDC" w14:paraId="2A136DFD" w14:textId="77777777" w:rsidTr="00AB6D82">
        <w:trPr>
          <w:jc w:val="center"/>
        </w:trPr>
        <w:tc>
          <w:tcPr>
            <w:tcW w:w="1211" w:type="pct"/>
            <w:shd w:val="clear" w:color="auto" w:fill="auto"/>
          </w:tcPr>
          <w:p w14:paraId="273E4D43" w14:textId="77777777" w:rsidR="00025CDC" w:rsidRPr="00025CDC" w:rsidRDefault="00025CDC" w:rsidP="002533BB">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 xml:space="preserve">Пролин </w:t>
            </w:r>
          </w:p>
        </w:tc>
        <w:tc>
          <w:tcPr>
            <w:tcW w:w="908" w:type="pct"/>
            <w:tcBorders>
              <w:left w:val="single" w:sz="4" w:space="0" w:color="auto"/>
            </w:tcBorders>
            <w:shd w:val="clear" w:color="auto" w:fill="auto"/>
            <w:vAlign w:val="bottom"/>
          </w:tcPr>
          <w:p w14:paraId="1C26C14F"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1,817±0,472</w:t>
            </w:r>
          </w:p>
        </w:tc>
        <w:tc>
          <w:tcPr>
            <w:tcW w:w="993" w:type="pct"/>
            <w:tcBorders>
              <w:left w:val="single" w:sz="4" w:space="0" w:color="auto"/>
            </w:tcBorders>
            <w:shd w:val="clear" w:color="auto" w:fill="auto"/>
            <w:vAlign w:val="bottom"/>
          </w:tcPr>
          <w:p w14:paraId="15D2AF7F"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2,132±0,554</w:t>
            </w:r>
          </w:p>
        </w:tc>
        <w:tc>
          <w:tcPr>
            <w:tcW w:w="915" w:type="pct"/>
            <w:tcBorders>
              <w:left w:val="single" w:sz="4" w:space="0" w:color="auto"/>
            </w:tcBorders>
            <w:shd w:val="clear" w:color="auto" w:fill="auto"/>
            <w:vAlign w:val="bottom"/>
          </w:tcPr>
          <w:p w14:paraId="4EA34CAA"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2,451±0,637</w:t>
            </w:r>
          </w:p>
        </w:tc>
        <w:tc>
          <w:tcPr>
            <w:tcW w:w="973" w:type="pct"/>
            <w:tcBorders>
              <w:left w:val="single" w:sz="4" w:space="0" w:color="auto"/>
            </w:tcBorders>
            <w:vAlign w:val="bottom"/>
          </w:tcPr>
          <w:p w14:paraId="69C0F211"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2,352±0,611</w:t>
            </w:r>
          </w:p>
        </w:tc>
      </w:tr>
      <w:tr w:rsidR="00025CDC" w:rsidRPr="00025CDC" w14:paraId="0B395693" w14:textId="77777777" w:rsidTr="00AB6D82">
        <w:trPr>
          <w:jc w:val="center"/>
        </w:trPr>
        <w:tc>
          <w:tcPr>
            <w:tcW w:w="1211" w:type="pct"/>
            <w:shd w:val="clear" w:color="auto" w:fill="auto"/>
          </w:tcPr>
          <w:p w14:paraId="466F4765" w14:textId="77777777" w:rsidR="00025CDC" w:rsidRPr="00025CDC" w:rsidRDefault="00025CDC" w:rsidP="002533BB">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Треонин</w:t>
            </w:r>
          </w:p>
        </w:tc>
        <w:tc>
          <w:tcPr>
            <w:tcW w:w="908" w:type="pct"/>
            <w:tcBorders>
              <w:left w:val="single" w:sz="4" w:space="0" w:color="auto"/>
            </w:tcBorders>
            <w:shd w:val="clear" w:color="auto" w:fill="auto"/>
            <w:vAlign w:val="bottom"/>
          </w:tcPr>
          <w:p w14:paraId="3612C848"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1,459±0,584</w:t>
            </w:r>
          </w:p>
        </w:tc>
        <w:tc>
          <w:tcPr>
            <w:tcW w:w="993" w:type="pct"/>
            <w:tcBorders>
              <w:left w:val="single" w:sz="4" w:space="0" w:color="auto"/>
            </w:tcBorders>
            <w:shd w:val="clear" w:color="auto" w:fill="auto"/>
            <w:vAlign w:val="bottom"/>
          </w:tcPr>
          <w:p w14:paraId="099A3CCA"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1,008±0,403</w:t>
            </w:r>
          </w:p>
        </w:tc>
        <w:tc>
          <w:tcPr>
            <w:tcW w:w="915" w:type="pct"/>
            <w:tcBorders>
              <w:left w:val="single" w:sz="4" w:space="0" w:color="auto"/>
            </w:tcBorders>
            <w:shd w:val="clear" w:color="auto" w:fill="auto"/>
            <w:vAlign w:val="bottom"/>
          </w:tcPr>
          <w:p w14:paraId="7D1AC18F"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0,861±0,344</w:t>
            </w:r>
          </w:p>
        </w:tc>
        <w:tc>
          <w:tcPr>
            <w:tcW w:w="973" w:type="pct"/>
            <w:tcBorders>
              <w:left w:val="single" w:sz="4" w:space="0" w:color="auto"/>
            </w:tcBorders>
            <w:vAlign w:val="bottom"/>
          </w:tcPr>
          <w:p w14:paraId="0680834A"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1,029±0,412</w:t>
            </w:r>
          </w:p>
        </w:tc>
      </w:tr>
      <w:tr w:rsidR="00025CDC" w:rsidRPr="00025CDC" w14:paraId="0CA833FE" w14:textId="77777777" w:rsidTr="00AB6D82">
        <w:trPr>
          <w:jc w:val="center"/>
        </w:trPr>
        <w:tc>
          <w:tcPr>
            <w:tcW w:w="1211" w:type="pct"/>
            <w:shd w:val="clear" w:color="auto" w:fill="auto"/>
          </w:tcPr>
          <w:p w14:paraId="31BAEAB8" w14:textId="77777777" w:rsidR="00025CDC" w:rsidRPr="00025CDC" w:rsidRDefault="00025CDC" w:rsidP="002533BB">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 xml:space="preserve">Серин </w:t>
            </w:r>
          </w:p>
        </w:tc>
        <w:tc>
          <w:tcPr>
            <w:tcW w:w="908" w:type="pct"/>
            <w:tcBorders>
              <w:left w:val="single" w:sz="4" w:space="0" w:color="auto"/>
            </w:tcBorders>
            <w:shd w:val="clear" w:color="auto" w:fill="auto"/>
            <w:vAlign w:val="bottom"/>
          </w:tcPr>
          <w:p w14:paraId="6ACB59DA"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1,817±0,472</w:t>
            </w:r>
          </w:p>
        </w:tc>
        <w:tc>
          <w:tcPr>
            <w:tcW w:w="993" w:type="pct"/>
            <w:tcBorders>
              <w:left w:val="single" w:sz="4" w:space="0" w:color="auto"/>
            </w:tcBorders>
            <w:shd w:val="clear" w:color="auto" w:fill="auto"/>
            <w:vAlign w:val="bottom"/>
          </w:tcPr>
          <w:p w14:paraId="1642E534"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1,268±0,330</w:t>
            </w:r>
          </w:p>
        </w:tc>
        <w:tc>
          <w:tcPr>
            <w:tcW w:w="915" w:type="pct"/>
            <w:tcBorders>
              <w:left w:val="single" w:sz="4" w:space="0" w:color="auto"/>
            </w:tcBorders>
            <w:shd w:val="clear" w:color="auto" w:fill="auto"/>
            <w:vAlign w:val="bottom"/>
          </w:tcPr>
          <w:p w14:paraId="1F5FA9AD"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1,722±0,448</w:t>
            </w:r>
          </w:p>
        </w:tc>
        <w:tc>
          <w:tcPr>
            <w:tcW w:w="973" w:type="pct"/>
            <w:tcBorders>
              <w:left w:val="single" w:sz="4" w:space="0" w:color="auto"/>
            </w:tcBorders>
            <w:vAlign w:val="bottom"/>
          </w:tcPr>
          <w:p w14:paraId="33FD04A6"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1,529±0,397</w:t>
            </w:r>
          </w:p>
        </w:tc>
      </w:tr>
      <w:tr w:rsidR="00025CDC" w:rsidRPr="00025CDC" w14:paraId="034925E9" w14:textId="77777777" w:rsidTr="00AB6D82">
        <w:trPr>
          <w:jc w:val="center"/>
        </w:trPr>
        <w:tc>
          <w:tcPr>
            <w:tcW w:w="1211" w:type="pct"/>
            <w:shd w:val="clear" w:color="auto" w:fill="auto"/>
          </w:tcPr>
          <w:p w14:paraId="2BDF4907" w14:textId="77777777" w:rsidR="00025CDC" w:rsidRPr="00025CDC" w:rsidRDefault="00025CDC" w:rsidP="002533BB">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Аланин</w:t>
            </w:r>
          </w:p>
        </w:tc>
        <w:tc>
          <w:tcPr>
            <w:tcW w:w="908" w:type="pct"/>
            <w:tcBorders>
              <w:left w:val="single" w:sz="4" w:space="0" w:color="auto"/>
            </w:tcBorders>
            <w:shd w:val="clear" w:color="auto" w:fill="auto"/>
            <w:vAlign w:val="bottom"/>
          </w:tcPr>
          <w:p w14:paraId="30015C66"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1,995±0,519</w:t>
            </w:r>
          </w:p>
        </w:tc>
        <w:tc>
          <w:tcPr>
            <w:tcW w:w="993" w:type="pct"/>
            <w:tcBorders>
              <w:left w:val="single" w:sz="4" w:space="0" w:color="auto"/>
            </w:tcBorders>
            <w:shd w:val="clear" w:color="auto" w:fill="auto"/>
            <w:vAlign w:val="bottom"/>
          </w:tcPr>
          <w:p w14:paraId="3F427A24"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1,210±0,315</w:t>
            </w:r>
          </w:p>
        </w:tc>
        <w:tc>
          <w:tcPr>
            <w:tcW w:w="915" w:type="pct"/>
            <w:tcBorders>
              <w:left w:val="single" w:sz="4" w:space="0" w:color="auto"/>
            </w:tcBorders>
            <w:shd w:val="clear" w:color="auto" w:fill="auto"/>
            <w:vAlign w:val="bottom"/>
          </w:tcPr>
          <w:p w14:paraId="74547CAF"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1,590±0,413</w:t>
            </w:r>
          </w:p>
        </w:tc>
        <w:tc>
          <w:tcPr>
            <w:tcW w:w="973" w:type="pct"/>
            <w:tcBorders>
              <w:left w:val="single" w:sz="4" w:space="0" w:color="auto"/>
            </w:tcBorders>
            <w:vAlign w:val="bottom"/>
          </w:tcPr>
          <w:p w14:paraId="68403BF5"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1,617±0,420</w:t>
            </w:r>
          </w:p>
        </w:tc>
      </w:tr>
      <w:tr w:rsidR="00025CDC" w:rsidRPr="00025CDC" w14:paraId="0AC2C0DF" w14:textId="77777777" w:rsidTr="00AB6D82">
        <w:trPr>
          <w:jc w:val="center"/>
        </w:trPr>
        <w:tc>
          <w:tcPr>
            <w:tcW w:w="1211" w:type="pct"/>
            <w:shd w:val="clear" w:color="auto" w:fill="auto"/>
          </w:tcPr>
          <w:p w14:paraId="28401172" w14:textId="77777777" w:rsidR="00025CDC" w:rsidRPr="00025CDC" w:rsidRDefault="00025CDC" w:rsidP="002533BB">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Глицин</w:t>
            </w:r>
          </w:p>
        </w:tc>
        <w:tc>
          <w:tcPr>
            <w:tcW w:w="908" w:type="pct"/>
            <w:tcBorders>
              <w:left w:val="single" w:sz="4" w:space="0" w:color="auto"/>
            </w:tcBorders>
            <w:shd w:val="clear" w:color="auto" w:fill="auto"/>
            <w:vAlign w:val="bottom"/>
          </w:tcPr>
          <w:p w14:paraId="3CEA05ED"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2,233±0,759</w:t>
            </w:r>
          </w:p>
        </w:tc>
        <w:tc>
          <w:tcPr>
            <w:tcW w:w="993" w:type="pct"/>
            <w:tcBorders>
              <w:left w:val="single" w:sz="4" w:space="0" w:color="auto"/>
            </w:tcBorders>
            <w:shd w:val="clear" w:color="auto" w:fill="auto"/>
            <w:vAlign w:val="bottom"/>
          </w:tcPr>
          <w:p w14:paraId="78F238D3"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1,152±0,392</w:t>
            </w:r>
          </w:p>
        </w:tc>
        <w:tc>
          <w:tcPr>
            <w:tcW w:w="915" w:type="pct"/>
            <w:tcBorders>
              <w:left w:val="single" w:sz="4" w:space="0" w:color="auto"/>
            </w:tcBorders>
            <w:shd w:val="clear" w:color="auto" w:fill="auto"/>
            <w:vAlign w:val="bottom"/>
          </w:tcPr>
          <w:p w14:paraId="7F7AEDC9"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2,484±0,845</w:t>
            </w:r>
          </w:p>
        </w:tc>
        <w:tc>
          <w:tcPr>
            <w:tcW w:w="973" w:type="pct"/>
            <w:tcBorders>
              <w:left w:val="single" w:sz="4" w:space="0" w:color="auto"/>
            </w:tcBorders>
            <w:vAlign w:val="bottom"/>
          </w:tcPr>
          <w:p w14:paraId="2A013108" w14:textId="77777777" w:rsidR="00025CDC" w:rsidRPr="00025CDC" w:rsidRDefault="00025CDC" w:rsidP="002533BB">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1,940±0,660</w:t>
            </w:r>
          </w:p>
        </w:tc>
      </w:tr>
    </w:tbl>
    <w:p w14:paraId="6C6DF0FE" w14:textId="77777777" w:rsidR="00025CDC" w:rsidRPr="00994F0D" w:rsidRDefault="00025CDC" w:rsidP="002533BB">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50C33323" w14:textId="09F354F2" w:rsidR="00025CDC" w:rsidRPr="00316E47" w:rsidRDefault="00025CDC" w:rsidP="0001231E">
      <w:pPr>
        <w:spacing w:after="0" w:line="228"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 xml:space="preserve">Данные, представленные в таблице </w:t>
      </w:r>
      <w:r w:rsidR="00994F0D">
        <w:rPr>
          <w:rFonts w:ascii="Times New Roman" w:hAnsi="Times New Roman" w:cs="Times New Roman"/>
          <w:sz w:val="28"/>
          <w:szCs w:val="28"/>
        </w:rPr>
        <w:t xml:space="preserve">33 </w:t>
      </w:r>
      <w:r w:rsidRPr="00316E47">
        <w:rPr>
          <w:rFonts w:ascii="Times New Roman" w:hAnsi="Times New Roman" w:cs="Times New Roman"/>
          <w:sz w:val="28"/>
          <w:szCs w:val="28"/>
        </w:rPr>
        <w:t>показывают, что в льняном жмыхе содержится полный набор незаменимых и заменимых аминокислот с высоким содержание</w:t>
      </w:r>
      <w:r w:rsidR="00746EEC">
        <w:rPr>
          <w:rFonts w:ascii="Times New Roman" w:hAnsi="Times New Roman" w:cs="Times New Roman"/>
          <w:sz w:val="28"/>
          <w:szCs w:val="28"/>
        </w:rPr>
        <w:t xml:space="preserve">м </w:t>
      </w:r>
      <w:r w:rsidRPr="00316E47">
        <w:rPr>
          <w:rFonts w:ascii="Times New Roman" w:hAnsi="Times New Roman" w:cs="Times New Roman"/>
          <w:sz w:val="28"/>
          <w:szCs w:val="28"/>
        </w:rPr>
        <w:t>маргинина (4,765±1,906), валина (2,412±0,965), глицина (2,233±0,759), лейцин+изолейцина (2,144±0,557). Также обнаружены аланин, серин, пролин, фениналанин, треонин, лизин. В меньшем количестве содержатся гистидин (0,476±0,238) и метионин (0,506±0,172). </w:t>
      </w:r>
    </w:p>
    <w:p w14:paraId="6B8DB116" w14:textId="132D33C0" w:rsidR="00025CDC" w:rsidRPr="00316E47" w:rsidRDefault="00994F0D" w:rsidP="0001231E">
      <w:pPr>
        <w:spacing w:after="0" w:line="228"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Льняной жмых имеет в составе </w:t>
      </w:r>
      <w:r w:rsidR="00025CDC" w:rsidRPr="00316E47">
        <w:rPr>
          <w:rFonts w:ascii="Times New Roman" w:hAnsi="Times New Roman" w:cs="Times New Roman"/>
          <w:sz w:val="28"/>
          <w:szCs w:val="28"/>
        </w:rPr>
        <w:t>30% диетических пищевых волокон, богатых природными фенольными соединениями - лигнанами - растительными фитоэстрогенами. При ежедневном употреблении, способен подавлять рост и распространение раковых клеток, улучшает работу сердечно-сосудистой системы, снижает риск возникновения инсульта и аритмии, помогает лечить сахарный диабет, благотворно влияет на состояние всего организма, репродуктивной и эндокринной систем и нормализует гормональный баланс.</w:t>
      </w:r>
    </w:p>
    <w:p w14:paraId="742173C7" w14:textId="77777777" w:rsidR="00025CDC" w:rsidRPr="00316E47" w:rsidRDefault="00025CDC" w:rsidP="0001231E">
      <w:pPr>
        <w:spacing w:after="0" w:line="228"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Аминокислоты, идентифицированные в соевом жмыхе, в порядке убывания: пролин (2,132±0,554), лейцин+изолейцин (2,132±0,554), лизин (2,017±0,686), аргинин, фениналанин, валин, серин, аланин, тирозин, глицин, треонин. В меньшем количестве также как и в льняном жмыхе содержатся гистидин и метионин. </w:t>
      </w:r>
    </w:p>
    <w:p w14:paraId="01EA9020" w14:textId="08BD7A79" w:rsidR="00025CDC" w:rsidRPr="00316E47" w:rsidRDefault="00025CDC" w:rsidP="0001231E">
      <w:pPr>
        <w:spacing w:after="0" w:line="228"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 xml:space="preserve">Арахисовый жмых богат аргинином (3,644±1,457), пролином (2,451±0,637), глицином (2,484±0,845), фенилаланином (2,418±0,725) и лейцин+изолейцином (2,318±0,603). В меньшем количестве </w:t>
      </w:r>
      <w:r w:rsidR="00D05643">
        <w:rPr>
          <w:rFonts w:ascii="Times New Roman" w:hAnsi="Times New Roman" w:cs="Times New Roman"/>
          <w:sz w:val="28"/>
          <w:szCs w:val="28"/>
        </w:rPr>
        <w:t>-</w:t>
      </w:r>
      <w:r w:rsidRPr="00316E47">
        <w:rPr>
          <w:rFonts w:ascii="Times New Roman" w:hAnsi="Times New Roman" w:cs="Times New Roman"/>
          <w:sz w:val="28"/>
          <w:szCs w:val="28"/>
        </w:rPr>
        <w:t xml:space="preserve"> гистидин, треонин и метионин.</w:t>
      </w:r>
    </w:p>
    <w:p w14:paraId="1EA7DB51" w14:textId="77777777" w:rsidR="00025CDC" w:rsidRPr="00316E47" w:rsidRDefault="00025CDC" w:rsidP="0001231E">
      <w:pPr>
        <w:spacing w:after="0" w:line="228"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В тыквенном жмыхе лидируют аминокислоты: аргинин (4,409±1,764), фенилаланин (2,763±0,829), лейцин+изолейцин (2,675±0,695), пролин  (2,352±0,611) и валин (2,087±0,835). Наименьшее количество составляют гистидин (0,882±0,441) и метионин (0,882±0,300).</w:t>
      </w:r>
    </w:p>
    <w:p w14:paraId="2895750B" w14:textId="19D2B16C" w:rsidR="00025CDC" w:rsidRPr="00316E47" w:rsidRDefault="00025CDC" w:rsidP="0001231E">
      <w:pPr>
        <w:spacing w:after="0" w:line="228"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Известны исследования, где проводились сравнительные анализы качественных показателей семян подсолнечника и их жмыхов. Полученные данные показали более высокое общее содержание аминокислот в жмыхах,</w:t>
      </w:r>
      <w:r w:rsidR="00994F0D">
        <w:rPr>
          <w:rFonts w:ascii="Times New Roman" w:hAnsi="Times New Roman" w:cs="Times New Roman"/>
          <w:sz w:val="28"/>
          <w:szCs w:val="28"/>
        </w:rPr>
        <w:t xml:space="preserve"> чем в семенах, 28438,27 нмоль - 1</w:t>
      </w:r>
      <w:r w:rsidRPr="00316E47">
        <w:rPr>
          <w:rFonts w:ascii="Times New Roman" w:hAnsi="Times New Roman" w:cs="Times New Roman"/>
          <w:sz w:val="28"/>
          <w:szCs w:val="28"/>
        </w:rPr>
        <w:t>, 190</w:t>
      </w:r>
      <w:r w:rsidR="00994F0D">
        <w:rPr>
          <w:rFonts w:ascii="Times New Roman" w:hAnsi="Times New Roman" w:cs="Times New Roman"/>
          <w:sz w:val="28"/>
          <w:szCs w:val="28"/>
        </w:rPr>
        <w:t xml:space="preserve">31,34 нмоль – 1 и 5790,26 нмоль - 1 соответственно. </w:t>
      </w:r>
      <w:r w:rsidRPr="00316E47">
        <w:rPr>
          <w:rFonts w:ascii="Times New Roman" w:hAnsi="Times New Roman" w:cs="Times New Roman"/>
          <w:sz w:val="28"/>
          <w:szCs w:val="28"/>
        </w:rPr>
        <w:t xml:space="preserve">Аминокислоты, идентифицированные в семенах, в порядке убывания: аланин, глицин, глутаминовая кислота, </w:t>
      </w:r>
      <w:r w:rsidR="00994F0D">
        <w:rPr>
          <w:rFonts w:ascii="Times New Roman" w:hAnsi="Times New Roman" w:cs="Times New Roman"/>
          <w:sz w:val="28"/>
          <w:szCs w:val="28"/>
        </w:rPr>
        <w:t xml:space="preserve">лейцин и аспарагиновая кислота. </w:t>
      </w:r>
      <w:r w:rsidRPr="00316E47">
        <w:rPr>
          <w:rFonts w:ascii="Times New Roman" w:hAnsi="Times New Roman" w:cs="Times New Roman"/>
          <w:sz w:val="28"/>
          <w:szCs w:val="28"/>
        </w:rPr>
        <w:t>Аспарагин и глутамин не были обнаружены, поскольку они полностью превращались в аспарагиновую и глутаминовую кислоты в условиях кислотного гидролиза.</w:t>
      </w:r>
    </w:p>
    <w:p w14:paraId="08B7DD79" w14:textId="0D088CF1" w:rsidR="00025CDC" w:rsidRPr="00316E47" w:rsidRDefault="00025CDC" w:rsidP="0001231E">
      <w:pPr>
        <w:spacing w:after="0" w:line="228"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 xml:space="preserve">В гранулах жмыха обнаружены следующие 13 АК: валин, глутаминовая кислота, аспарагиновая кислота, глицин, аланин, серин, изолейцин, пролин, аспарагин, треонин, </w:t>
      </w:r>
      <w:r w:rsidR="00994F0D">
        <w:rPr>
          <w:rFonts w:ascii="Times New Roman" w:hAnsi="Times New Roman" w:cs="Times New Roman"/>
          <w:sz w:val="28"/>
          <w:szCs w:val="28"/>
        </w:rPr>
        <w:t xml:space="preserve">фенилаланин, метионин и лейцин. </w:t>
      </w:r>
      <w:r w:rsidRPr="00316E47">
        <w:rPr>
          <w:rFonts w:ascii="Times New Roman" w:hAnsi="Times New Roman" w:cs="Times New Roman"/>
          <w:sz w:val="28"/>
          <w:szCs w:val="28"/>
        </w:rPr>
        <w:t>С другой стороны, в жмыхе было обнаружено 17 аминокислот, а именно: аланин &lt; глутаминовая кислота &lt; аспарагиновая кислота &lt; глицин &lt; серин &lt; триптофан &lt; валин &lt; пролин &lt; изолейцин &lt; фенилаланин &lt; треонин &lt; гидроксилизин &lt;α-аминоадипиновая кислота &lt; метионин &lt; тирозин &lt; аспарагин &lt;лейцин.</w:t>
      </w:r>
    </w:p>
    <w:p w14:paraId="1DECE5FE" w14:textId="5497B356" w:rsidR="00025CDC" w:rsidRPr="00316E47" w:rsidRDefault="00025CDC" w:rsidP="0001231E">
      <w:pPr>
        <w:spacing w:after="0" w:line="228"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Расч</w:t>
      </w:r>
      <w:r w:rsidR="00F30635" w:rsidRPr="00316E47">
        <w:rPr>
          <w:rFonts w:ascii="Times New Roman" w:hAnsi="Times New Roman" w:cs="Times New Roman"/>
          <w:sz w:val="28"/>
          <w:szCs w:val="28"/>
        </w:rPr>
        <w:t>ет аминокислотного скора жмыхов</w:t>
      </w:r>
      <w:r w:rsidRPr="00316E47">
        <w:rPr>
          <w:rFonts w:ascii="Times New Roman" w:hAnsi="Times New Roman" w:cs="Times New Roman"/>
          <w:sz w:val="28"/>
          <w:szCs w:val="28"/>
        </w:rPr>
        <w:t xml:space="preserve"> представлен</w:t>
      </w:r>
      <w:r w:rsidR="009157CC">
        <w:rPr>
          <w:rFonts w:ascii="Times New Roman" w:hAnsi="Times New Roman" w:cs="Times New Roman"/>
          <w:sz w:val="28"/>
          <w:szCs w:val="28"/>
        </w:rPr>
        <w:t>ы в таблиц</w:t>
      </w:r>
      <w:r w:rsidR="0001231E">
        <w:rPr>
          <w:rFonts w:ascii="Times New Roman" w:hAnsi="Times New Roman" w:cs="Times New Roman"/>
          <w:sz w:val="28"/>
          <w:szCs w:val="28"/>
        </w:rPr>
        <w:t>ах</w:t>
      </w:r>
      <w:r w:rsidR="009157CC">
        <w:rPr>
          <w:rFonts w:ascii="Times New Roman" w:hAnsi="Times New Roman" w:cs="Times New Roman"/>
          <w:sz w:val="28"/>
          <w:szCs w:val="28"/>
        </w:rPr>
        <w:t xml:space="preserve"> 34</w:t>
      </w:r>
      <w:r w:rsidR="0001231E">
        <w:rPr>
          <w:rFonts w:ascii="Times New Roman" w:hAnsi="Times New Roman" w:cs="Times New Roman"/>
          <w:sz w:val="28"/>
          <w:szCs w:val="28"/>
        </w:rPr>
        <w:t>, 35, 36, 37</w:t>
      </w:r>
      <w:r w:rsidRPr="00316E47">
        <w:rPr>
          <w:rFonts w:ascii="Times New Roman" w:hAnsi="Times New Roman" w:cs="Times New Roman"/>
          <w:sz w:val="28"/>
          <w:szCs w:val="28"/>
        </w:rPr>
        <w:t>.</w:t>
      </w:r>
    </w:p>
    <w:p w14:paraId="243FF5F3" w14:textId="427CED6B" w:rsidR="00025CDC" w:rsidRDefault="00025CDC" w:rsidP="0001231E">
      <w:pPr>
        <w:spacing w:after="0" w:line="228" w:lineRule="auto"/>
        <w:ind w:right="224" w:firstLine="709"/>
        <w:jc w:val="both"/>
        <w:rPr>
          <w:rFonts w:ascii="Times New Roman" w:eastAsia="Times New Roman" w:hAnsi="Times New Roman" w:cs="Times New Roman"/>
          <w:sz w:val="24"/>
          <w:szCs w:val="24"/>
          <w:lang w:eastAsia="ru-RU"/>
        </w:rPr>
      </w:pPr>
    </w:p>
    <w:p w14:paraId="44CB395A" w14:textId="38E1E2BA" w:rsidR="00025CDC" w:rsidRDefault="009157CC" w:rsidP="0001231E">
      <w:pPr>
        <w:spacing w:after="0" w:line="228"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34</w:t>
      </w:r>
      <w:r w:rsidR="00F30635" w:rsidRPr="00F30635">
        <w:rPr>
          <w:rFonts w:ascii="Times New Roman" w:eastAsia="Times New Roman" w:hAnsi="Times New Roman" w:cs="Times New Roman"/>
          <w:sz w:val="28"/>
          <w:szCs w:val="28"/>
          <w:lang w:eastAsia="ru-RU"/>
        </w:rPr>
        <w:t xml:space="preserve"> </w:t>
      </w:r>
      <w:r w:rsidR="00994F0D">
        <w:rPr>
          <w:rFonts w:ascii="Times New Roman" w:eastAsia="Times New Roman" w:hAnsi="Times New Roman" w:cs="Times New Roman"/>
          <w:sz w:val="28"/>
          <w:szCs w:val="28"/>
          <w:lang w:eastAsia="ru-RU"/>
        </w:rPr>
        <w:t>–</w:t>
      </w:r>
      <w:r w:rsidR="00025CDC" w:rsidRPr="00F30635">
        <w:rPr>
          <w:rFonts w:ascii="Times New Roman" w:eastAsia="Times New Roman" w:hAnsi="Times New Roman" w:cs="Times New Roman"/>
          <w:sz w:val="28"/>
          <w:szCs w:val="28"/>
          <w:lang w:eastAsia="ru-RU"/>
        </w:rPr>
        <w:t xml:space="preserve"> Расчет аминокислотного скора жмыха льняного </w:t>
      </w:r>
    </w:p>
    <w:p w14:paraId="4370AA88" w14:textId="77777777" w:rsidR="00FE4902" w:rsidRPr="00FE4902" w:rsidRDefault="00FE4902" w:rsidP="0001231E">
      <w:pPr>
        <w:spacing w:after="0" w:line="228" w:lineRule="auto"/>
        <w:ind w:right="-1"/>
        <w:jc w:val="both"/>
        <w:rPr>
          <w:rFonts w:ascii="Times New Roman" w:eastAsia="Times New Roman" w:hAnsi="Times New Roman" w:cs="Times New Roman"/>
          <w:sz w:val="16"/>
          <w:szCs w:val="16"/>
          <w:lang w:eastAsia="ru-RU"/>
        </w:rPr>
      </w:pPr>
    </w:p>
    <w:tbl>
      <w:tblPr>
        <w:tblW w:w="487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90"/>
        <w:gridCol w:w="2995"/>
        <w:gridCol w:w="1855"/>
        <w:gridCol w:w="2138"/>
      </w:tblGrid>
      <w:tr w:rsidR="00025CDC" w:rsidRPr="00025CDC" w14:paraId="4EF7B9D1" w14:textId="77777777" w:rsidTr="00994F0D">
        <w:trPr>
          <w:jc w:val="center"/>
        </w:trPr>
        <w:tc>
          <w:tcPr>
            <w:tcW w:w="1274" w:type="pct"/>
            <w:vMerge w:val="restart"/>
            <w:shd w:val="clear" w:color="auto" w:fill="auto"/>
            <w:vAlign w:val="center"/>
          </w:tcPr>
          <w:p w14:paraId="71A80697"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Наименование аминокислот</w:t>
            </w:r>
          </w:p>
        </w:tc>
        <w:tc>
          <w:tcPr>
            <w:tcW w:w="1597" w:type="pct"/>
            <w:vMerge w:val="restart"/>
            <w:vAlign w:val="center"/>
          </w:tcPr>
          <w:p w14:paraId="5611D55A"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Содержание незаменимой аминокислоты в стандартном белке (ФАО/ВОЗ),</w:t>
            </w:r>
          </w:p>
          <w:p w14:paraId="0532B956"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г в 100 г белка</w:t>
            </w:r>
          </w:p>
        </w:tc>
        <w:tc>
          <w:tcPr>
            <w:tcW w:w="2129" w:type="pct"/>
            <w:gridSpan w:val="2"/>
            <w:vAlign w:val="center"/>
          </w:tcPr>
          <w:p w14:paraId="05FCD157"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Жмых льняной</w:t>
            </w:r>
          </w:p>
        </w:tc>
      </w:tr>
      <w:tr w:rsidR="00025CDC" w:rsidRPr="00025CDC" w14:paraId="08AF28AB" w14:textId="77777777" w:rsidTr="00994F0D">
        <w:trPr>
          <w:jc w:val="center"/>
        </w:trPr>
        <w:tc>
          <w:tcPr>
            <w:tcW w:w="1274" w:type="pct"/>
            <w:vMerge/>
            <w:shd w:val="clear" w:color="auto" w:fill="auto"/>
            <w:vAlign w:val="center"/>
          </w:tcPr>
          <w:p w14:paraId="10A05E25"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p>
        </w:tc>
        <w:tc>
          <w:tcPr>
            <w:tcW w:w="1597" w:type="pct"/>
            <w:vMerge/>
            <w:vAlign w:val="center"/>
          </w:tcPr>
          <w:p w14:paraId="73487566"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p>
        </w:tc>
        <w:tc>
          <w:tcPr>
            <w:tcW w:w="989" w:type="pct"/>
            <w:vAlign w:val="center"/>
          </w:tcPr>
          <w:p w14:paraId="3DCCC097" w14:textId="30E1CD88" w:rsidR="00025CDC" w:rsidRPr="00025CDC" w:rsidRDefault="00994F0D"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с</w:t>
            </w:r>
            <w:r w:rsidR="00025CDC" w:rsidRPr="00025CDC">
              <w:rPr>
                <w:rFonts w:ascii="Times New Roman" w:eastAsia="Times New Roman" w:hAnsi="Times New Roman" w:cs="Times New Roman"/>
                <w:sz w:val="24"/>
                <w:szCs w:val="24"/>
                <w:lang w:eastAsia="ru-RU"/>
              </w:rPr>
              <w:t>одержание незаменимой аминокислоты,</w:t>
            </w:r>
          </w:p>
          <w:p w14:paraId="7305487A"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г в 100 г белка</w:t>
            </w:r>
          </w:p>
        </w:tc>
        <w:tc>
          <w:tcPr>
            <w:tcW w:w="1140" w:type="pct"/>
            <w:vAlign w:val="center"/>
          </w:tcPr>
          <w:p w14:paraId="2CBA788B" w14:textId="6BB91BA3" w:rsidR="00025CDC" w:rsidRPr="00025CDC" w:rsidRDefault="00994F0D"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а</w:t>
            </w:r>
            <w:r w:rsidR="00025CDC" w:rsidRPr="00025CDC">
              <w:rPr>
                <w:rFonts w:ascii="Times New Roman" w:eastAsia="Times New Roman" w:hAnsi="Times New Roman" w:cs="Times New Roman"/>
                <w:sz w:val="24"/>
                <w:szCs w:val="24"/>
                <w:lang w:eastAsia="ru-RU"/>
              </w:rPr>
              <w:t>минокислотный скор, %</w:t>
            </w:r>
          </w:p>
        </w:tc>
      </w:tr>
      <w:tr w:rsidR="00025CDC" w:rsidRPr="00025CDC" w14:paraId="458BBBAC" w14:textId="77777777" w:rsidTr="00994F0D">
        <w:trPr>
          <w:jc w:val="center"/>
        </w:trPr>
        <w:tc>
          <w:tcPr>
            <w:tcW w:w="1274" w:type="pct"/>
            <w:shd w:val="clear" w:color="auto" w:fill="auto"/>
          </w:tcPr>
          <w:p w14:paraId="42B7D621"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Лейцин+изолейцин</w:t>
            </w:r>
          </w:p>
        </w:tc>
        <w:tc>
          <w:tcPr>
            <w:tcW w:w="1597" w:type="pct"/>
          </w:tcPr>
          <w:p w14:paraId="219E77B2"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5,5</w:t>
            </w:r>
          </w:p>
        </w:tc>
        <w:tc>
          <w:tcPr>
            <w:tcW w:w="989" w:type="pct"/>
            <w:tcBorders>
              <w:left w:val="single" w:sz="4" w:space="0" w:color="auto"/>
            </w:tcBorders>
          </w:tcPr>
          <w:p w14:paraId="5762BAFC"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2,144</w:t>
            </w:r>
          </w:p>
        </w:tc>
        <w:tc>
          <w:tcPr>
            <w:tcW w:w="1140" w:type="pct"/>
            <w:tcBorders>
              <w:left w:val="single" w:sz="4" w:space="0" w:color="auto"/>
            </w:tcBorders>
          </w:tcPr>
          <w:p w14:paraId="01AC2ECA"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38,98</w:t>
            </w:r>
          </w:p>
        </w:tc>
      </w:tr>
      <w:tr w:rsidR="00025CDC" w:rsidRPr="00025CDC" w14:paraId="5A7705BE" w14:textId="77777777" w:rsidTr="00994F0D">
        <w:trPr>
          <w:jc w:val="center"/>
        </w:trPr>
        <w:tc>
          <w:tcPr>
            <w:tcW w:w="1274" w:type="pct"/>
            <w:shd w:val="clear" w:color="auto" w:fill="auto"/>
          </w:tcPr>
          <w:p w14:paraId="1CAB897C"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Лизин</w:t>
            </w:r>
          </w:p>
        </w:tc>
        <w:tc>
          <w:tcPr>
            <w:tcW w:w="1597" w:type="pct"/>
          </w:tcPr>
          <w:p w14:paraId="7BC615E9"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5,5</w:t>
            </w:r>
          </w:p>
        </w:tc>
        <w:tc>
          <w:tcPr>
            <w:tcW w:w="989" w:type="pct"/>
            <w:tcBorders>
              <w:left w:val="single" w:sz="4" w:space="0" w:color="auto"/>
            </w:tcBorders>
          </w:tcPr>
          <w:p w14:paraId="794390DD"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1,400</w:t>
            </w:r>
          </w:p>
        </w:tc>
        <w:tc>
          <w:tcPr>
            <w:tcW w:w="1140" w:type="pct"/>
            <w:tcBorders>
              <w:left w:val="single" w:sz="4" w:space="0" w:color="auto"/>
            </w:tcBorders>
          </w:tcPr>
          <w:p w14:paraId="30196CFD"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25,45</w:t>
            </w:r>
          </w:p>
        </w:tc>
      </w:tr>
      <w:tr w:rsidR="00025CDC" w:rsidRPr="00025CDC" w14:paraId="35CCA245" w14:textId="77777777" w:rsidTr="00994F0D">
        <w:trPr>
          <w:jc w:val="center"/>
        </w:trPr>
        <w:tc>
          <w:tcPr>
            <w:tcW w:w="1274" w:type="pct"/>
            <w:shd w:val="clear" w:color="auto" w:fill="auto"/>
          </w:tcPr>
          <w:p w14:paraId="23243014"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Метионин</w:t>
            </w:r>
          </w:p>
        </w:tc>
        <w:tc>
          <w:tcPr>
            <w:tcW w:w="1597" w:type="pct"/>
          </w:tcPr>
          <w:p w14:paraId="3E5531E1"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3,5</w:t>
            </w:r>
          </w:p>
        </w:tc>
        <w:tc>
          <w:tcPr>
            <w:tcW w:w="989" w:type="pct"/>
            <w:tcBorders>
              <w:left w:val="single" w:sz="4" w:space="0" w:color="auto"/>
            </w:tcBorders>
          </w:tcPr>
          <w:p w14:paraId="65674A92"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0,506</w:t>
            </w:r>
          </w:p>
        </w:tc>
        <w:tc>
          <w:tcPr>
            <w:tcW w:w="1140" w:type="pct"/>
            <w:tcBorders>
              <w:left w:val="single" w:sz="4" w:space="0" w:color="auto"/>
            </w:tcBorders>
          </w:tcPr>
          <w:p w14:paraId="46A4A7F8"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14,46</w:t>
            </w:r>
          </w:p>
        </w:tc>
      </w:tr>
      <w:tr w:rsidR="00025CDC" w:rsidRPr="00025CDC" w14:paraId="46414114" w14:textId="77777777" w:rsidTr="00994F0D">
        <w:trPr>
          <w:jc w:val="center"/>
        </w:trPr>
        <w:tc>
          <w:tcPr>
            <w:tcW w:w="1274" w:type="pct"/>
            <w:shd w:val="clear" w:color="auto" w:fill="auto"/>
          </w:tcPr>
          <w:p w14:paraId="067A0E5B"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Фенилаланин</w:t>
            </w:r>
          </w:p>
        </w:tc>
        <w:tc>
          <w:tcPr>
            <w:tcW w:w="1597" w:type="pct"/>
          </w:tcPr>
          <w:p w14:paraId="13857202"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6,00</w:t>
            </w:r>
          </w:p>
        </w:tc>
        <w:tc>
          <w:tcPr>
            <w:tcW w:w="989" w:type="pct"/>
            <w:tcBorders>
              <w:left w:val="single" w:sz="4" w:space="0" w:color="auto"/>
            </w:tcBorders>
          </w:tcPr>
          <w:p w14:paraId="01736C01"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1,787</w:t>
            </w:r>
          </w:p>
        </w:tc>
        <w:tc>
          <w:tcPr>
            <w:tcW w:w="1140" w:type="pct"/>
            <w:tcBorders>
              <w:left w:val="single" w:sz="4" w:space="0" w:color="auto"/>
            </w:tcBorders>
          </w:tcPr>
          <w:p w14:paraId="44031B75"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29,78</w:t>
            </w:r>
          </w:p>
        </w:tc>
      </w:tr>
      <w:tr w:rsidR="00025CDC" w:rsidRPr="00025CDC" w14:paraId="03C6DD49" w14:textId="77777777" w:rsidTr="00994F0D">
        <w:trPr>
          <w:jc w:val="center"/>
        </w:trPr>
        <w:tc>
          <w:tcPr>
            <w:tcW w:w="1274" w:type="pct"/>
            <w:shd w:val="clear" w:color="auto" w:fill="auto"/>
          </w:tcPr>
          <w:p w14:paraId="506A7EF2"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Треонин</w:t>
            </w:r>
          </w:p>
        </w:tc>
        <w:tc>
          <w:tcPr>
            <w:tcW w:w="1597" w:type="pct"/>
          </w:tcPr>
          <w:p w14:paraId="2094EC39"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4,00</w:t>
            </w:r>
          </w:p>
        </w:tc>
        <w:tc>
          <w:tcPr>
            <w:tcW w:w="989" w:type="pct"/>
            <w:tcBorders>
              <w:left w:val="single" w:sz="4" w:space="0" w:color="auto"/>
            </w:tcBorders>
          </w:tcPr>
          <w:p w14:paraId="0C37062D"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1,459</w:t>
            </w:r>
          </w:p>
        </w:tc>
        <w:tc>
          <w:tcPr>
            <w:tcW w:w="1140" w:type="pct"/>
            <w:tcBorders>
              <w:left w:val="single" w:sz="4" w:space="0" w:color="auto"/>
            </w:tcBorders>
          </w:tcPr>
          <w:p w14:paraId="35F49A0E"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36,48</w:t>
            </w:r>
          </w:p>
        </w:tc>
      </w:tr>
      <w:tr w:rsidR="00025CDC" w:rsidRPr="00025CDC" w14:paraId="4839B1D9" w14:textId="77777777" w:rsidTr="00994F0D">
        <w:trPr>
          <w:jc w:val="center"/>
        </w:trPr>
        <w:tc>
          <w:tcPr>
            <w:tcW w:w="1274" w:type="pct"/>
            <w:shd w:val="clear" w:color="auto" w:fill="auto"/>
          </w:tcPr>
          <w:p w14:paraId="7F23F6F5"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Валин</w:t>
            </w:r>
          </w:p>
        </w:tc>
        <w:tc>
          <w:tcPr>
            <w:tcW w:w="1597" w:type="pct"/>
          </w:tcPr>
          <w:p w14:paraId="21C6131C"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5,00</w:t>
            </w:r>
          </w:p>
        </w:tc>
        <w:tc>
          <w:tcPr>
            <w:tcW w:w="989" w:type="pct"/>
            <w:tcBorders>
              <w:left w:val="single" w:sz="4" w:space="0" w:color="auto"/>
            </w:tcBorders>
          </w:tcPr>
          <w:p w14:paraId="46D7E79F"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2,412</w:t>
            </w:r>
          </w:p>
        </w:tc>
        <w:tc>
          <w:tcPr>
            <w:tcW w:w="1140" w:type="pct"/>
            <w:tcBorders>
              <w:left w:val="single" w:sz="4" w:space="0" w:color="auto"/>
            </w:tcBorders>
          </w:tcPr>
          <w:p w14:paraId="63DD9F6B"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48,24</w:t>
            </w:r>
          </w:p>
        </w:tc>
      </w:tr>
    </w:tbl>
    <w:p w14:paraId="69B3DA98" w14:textId="77777777" w:rsidR="00D05643" w:rsidRDefault="00D05643" w:rsidP="0001231E">
      <w:pPr>
        <w:spacing w:after="0" w:line="228" w:lineRule="auto"/>
        <w:jc w:val="both"/>
        <w:rPr>
          <w:rFonts w:ascii="Times New Roman" w:eastAsia="Times New Roman" w:hAnsi="Times New Roman" w:cs="Times New Roman"/>
          <w:sz w:val="28"/>
          <w:szCs w:val="28"/>
          <w:lang w:eastAsia="ru-RU"/>
        </w:rPr>
      </w:pPr>
    </w:p>
    <w:p w14:paraId="6868B3D6" w14:textId="0CFA32B2" w:rsidR="00025CDC" w:rsidRDefault="00DF2E03" w:rsidP="0001231E">
      <w:pPr>
        <w:spacing w:after="0" w:line="228"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3</w:t>
      </w:r>
      <w:r w:rsidR="009157CC">
        <w:rPr>
          <w:rFonts w:ascii="Times New Roman" w:eastAsia="Times New Roman" w:hAnsi="Times New Roman" w:cs="Times New Roman"/>
          <w:sz w:val="28"/>
          <w:szCs w:val="28"/>
          <w:lang w:eastAsia="ru-RU"/>
        </w:rPr>
        <w:t>5</w:t>
      </w:r>
      <w:r w:rsidR="00D05643">
        <w:rPr>
          <w:rFonts w:ascii="Times New Roman" w:eastAsia="Times New Roman" w:hAnsi="Times New Roman" w:cs="Times New Roman"/>
          <w:sz w:val="28"/>
          <w:szCs w:val="28"/>
          <w:lang w:eastAsia="ru-RU"/>
        </w:rPr>
        <w:t xml:space="preserve"> </w:t>
      </w:r>
      <w:r w:rsidR="00994F0D">
        <w:rPr>
          <w:rFonts w:ascii="Times New Roman" w:eastAsia="Times New Roman" w:hAnsi="Times New Roman" w:cs="Times New Roman"/>
          <w:sz w:val="28"/>
          <w:szCs w:val="28"/>
          <w:lang w:eastAsia="ru-RU"/>
        </w:rPr>
        <w:t>–</w:t>
      </w:r>
      <w:r w:rsidR="00025CDC" w:rsidRPr="00D05643">
        <w:rPr>
          <w:rFonts w:ascii="Times New Roman" w:eastAsia="Times New Roman" w:hAnsi="Times New Roman" w:cs="Times New Roman"/>
          <w:sz w:val="28"/>
          <w:szCs w:val="28"/>
          <w:lang w:eastAsia="ru-RU"/>
        </w:rPr>
        <w:t xml:space="preserve"> Расчет аминокислотного скора жмыха соевого</w:t>
      </w:r>
    </w:p>
    <w:p w14:paraId="37662929" w14:textId="77777777" w:rsidR="00994F0D" w:rsidRPr="00994F0D" w:rsidRDefault="00994F0D" w:rsidP="0001231E">
      <w:pPr>
        <w:spacing w:after="0" w:line="228" w:lineRule="auto"/>
        <w:jc w:val="both"/>
        <w:rPr>
          <w:rFonts w:ascii="Times New Roman" w:eastAsia="Times New Roman" w:hAnsi="Times New Roman" w:cs="Times New Roman"/>
          <w:sz w:val="16"/>
          <w:szCs w:val="16"/>
          <w:lang w:eastAsia="ru-RU"/>
        </w:rPr>
      </w:pPr>
    </w:p>
    <w:tbl>
      <w:tblPr>
        <w:tblW w:w="487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90"/>
        <w:gridCol w:w="2995"/>
        <w:gridCol w:w="1853"/>
        <w:gridCol w:w="2140"/>
      </w:tblGrid>
      <w:tr w:rsidR="00025CDC" w:rsidRPr="00025CDC" w14:paraId="7FFFC6C4" w14:textId="77777777" w:rsidTr="00994F0D">
        <w:trPr>
          <w:jc w:val="center"/>
        </w:trPr>
        <w:tc>
          <w:tcPr>
            <w:tcW w:w="1274" w:type="pct"/>
            <w:vMerge w:val="restart"/>
            <w:shd w:val="clear" w:color="auto" w:fill="auto"/>
            <w:vAlign w:val="center"/>
          </w:tcPr>
          <w:p w14:paraId="7C106900"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Наименование аминокислот</w:t>
            </w:r>
          </w:p>
        </w:tc>
        <w:tc>
          <w:tcPr>
            <w:tcW w:w="1597" w:type="pct"/>
            <w:vMerge w:val="restart"/>
            <w:vAlign w:val="center"/>
          </w:tcPr>
          <w:p w14:paraId="1C991C10"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Содержание незаменимой аминокислоты в стандартном белке (ФАО/ВОЗ),</w:t>
            </w:r>
          </w:p>
          <w:p w14:paraId="38D65D6A"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г в 100 г белка</w:t>
            </w:r>
          </w:p>
        </w:tc>
        <w:tc>
          <w:tcPr>
            <w:tcW w:w="2129" w:type="pct"/>
            <w:gridSpan w:val="2"/>
            <w:vAlign w:val="center"/>
          </w:tcPr>
          <w:p w14:paraId="12CA8FEA"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Жмых льняной</w:t>
            </w:r>
          </w:p>
        </w:tc>
      </w:tr>
      <w:tr w:rsidR="00025CDC" w:rsidRPr="00025CDC" w14:paraId="3617819A" w14:textId="77777777" w:rsidTr="00994F0D">
        <w:trPr>
          <w:jc w:val="center"/>
        </w:trPr>
        <w:tc>
          <w:tcPr>
            <w:tcW w:w="1274" w:type="pct"/>
            <w:vMerge/>
            <w:shd w:val="clear" w:color="auto" w:fill="auto"/>
            <w:vAlign w:val="center"/>
          </w:tcPr>
          <w:p w14:paraId="12794757"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p>
        </w:tc>
        <w:tc>
          <w:tcPr>
            <w:tcW w:w="1597" w:type="pct"/>
            <w:vMerge/>
            <w:vAlign w:val="center"/>
          </w:tcPr>
          <w:p w14:paraId="51B28B14"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p>
        </w:tc>
        <w:tc>
          <w:tcPr>
            <w:tcW w:w="988" w:type="pct"/>
            <w:vAlign w:val="center"/>
          </w:tcPr>
          <w:p w14:paraId="498E5A21" w14:textId="1DEDED48" w:rsidR="00025CDC" w:rsidRPr="00025CDC" w:rsidRDefault="00994F0D"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с</w:t>
            </w:r>
            <w:r w:rsidR="00025CDC" w:rsidRPr="00025CDC">
              <w:rPr>
                <w:rFonts w:ascii="Times New Roman" w:eastAsia="Times New Roman" w:hAnsi="Times New Roman" w:cs="Times New Roman"/>
                <w:sz w:val="24"/>
                <w:szCs w:val="24"/>
                <w:lang w:eastAsia="ru-RU"/>
              </w:rPr>
              <w:t>одержание незаменимой аминокислоты,</w:t>
            </w:r>
          </w:p>
          <w:p w14:paraId="752471FC"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г в 100 г белка</w:t>
            </w:r>
          </w:p>
        </w:tc>
        <w:tc>
          <w:tcPr>
            <w:tcW w:w="1141" w:type="pct"/>
            <w:vAlign w:val="center"/>
          </w:tcPr>
          <w:p w14:paraId="1235D420" w14:textId="3DA7F700" w:rsidR="00025CDC" w:rsidRPr="00025CDC" w:rsidRDefault="00994F0D"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а</w:t>
            </w:r>
            <w:r w:rsidR="00025CDC" w:rsidRPr="00025CDC">
              <w:rPr>
                <w:rFonts w:ascii="Times New Roman" w:eastAsia="Times New Roman" w:hAnsi="Times New Roman" w:cs="Times New Roman"/>
                <w:sz w:val="24"/>
                <w:szCs w:val="24"/>
                <w:lang w:eastAsia="ru-RU"/>
              </w:rPr>
              <w:t>минокислотный скор, %</w:t>
            </w:r>
          </w:p>
        </w:tc>
      </w:tr>
      <w:tr w:rsidR="00025CDC" w:rsidRPr="00025CDC" w14:paraId="431631F2" w14:textId="77777777" w:rsidTr="00994F0D">
        <w:trPr>
          <w:jc w:val="center"/>
        </w:trPr>
        <w:tc>
          <w:tcPr>
            <w:tcW w:w="1274" w:type="pct"/>
            <w:shd w:val="clear" w:color="auto" w:fill="auto"/>
          </w:tcPr>
          <w:p w14:paraId="3ED3D0B4"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Лейцин+изолейцин</w:t>
            </w:r>
          </w:p>
        </w:tc>
        <w:tc>
          <w:tcPr>
            <w:tcW w:w="1597" w:type="pct"/>
          </w:tcPr>
          <w:p w14:paraId="5EFA6879"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5,5</w:t>
            </w:r>
          </w:p>
        </w:tc>
        <w:tc>
          <w:tcPr>
            <w:tcW w:w="988" w:type="pct"/>
            <w:tcBorders>
              <w:left w:val="single" w:sz="4" w:space="0" w:color="auto"/>
            </w:tcBorders>
          </w:tcPr>
          <w:p w14:paraId="4786D70D"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2,132</w:t>
            </w:r>
          </w:p>
        </w:tc>
        <w:tc>
          <w:tcPr>
            <w:tcW w:w="1141" w:type="pct"/>
            <w:tcBorders>
              <w:left w:val="single" w:sz="4" w:space="0" w:color="auto"/>
            </w:tcBorders>
          </w:tcPr>
          <w:p w14:paraId="1AF4F98C"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38,76</w:t>
            </w:r>
          </w:p>
        </w:tc>
      </w:tr>
      <w:tr w:rsidR="00025CDC" w:rsidRPr="00025CDC" w14:paraId="3B26CA61" w14:textId="77777777" w:rsidTr="00994F0D">
        <w:trPr>
          <w:jc w:val="center"/>
        </w:trPr>
        <w:tc>
          <w:tcPr>
            <w:tcW w:w="1274" w:type="pct"/>
            <w:shd w:val="clear" w:color="auto" w:fill="auto"/>
          </w:tcPr>
          <w:p w14:paraId="4586F2B2"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Лизин</w:t>
            </w:r>
          </w:p>
        </w:tc>
        <w:tc>
          <w:tcPr>
            <w:tcW w:w="1597" w:type="pct"/>
          </w:tcPr>
          <w:p w14:paraId="65197213"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5,5</w:t>
            </w:r>
          </w:p>
        </w:tc>
        <w:tc>
          <w:tcPr>
            <w:tcW w:w="988" w:type="pct"/>
            <w:tcBorders>
              <w:left w:val="single" w:sz="4" w:space="0" w:color="auto"/>
            </w:tcBorders>
          </w:tcPr>
          <w:p w14:paraId="1C3A33D2"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2,017</w:t>
            </w:r>
          </w:p>
        </w:tc>
        <w:tc>
          <w:tcPr>
            <w:tcW w:w="1141" w:type="pct"/>
            <w:tcBorders>
              <w:left w:val="single" w:sz="4" w:space="0" w:color="auto"/>
            </w:tcBorders>
          </w:tcPr>
          <w:p w14:paraId="7FE2CEDC"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36,67</w:t>
            </w:r>
          </w:p>
        </w:tc>
      </w:tr>
      <w:tr w:rsidR="00025CDC" w:rsidRPr="00025CDC" w14:paraId="3C100ED4" w14:textId="77777777" w:rsidTr="00994F0D">
        <w:trPr>
          <w:jc w:val="center"/>
        </w:trPr>
        <w:tc>
          <w:tcPr>
            <w:tcW w:w="1274" w:type="pct"/>
            <w:shd w:val="clear" w:color="auto" w:fill="auto"/>
          </w:tcPr>
          <w:p w14:paraId="5A2EB9D6"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Метионин</w:t>
            </w:r>
          </w:p>
        </w:tc>
        <w:tc>
          <w:tcPr>
            <w:tcW w:w="1597" w:type="pct"/>
          </w:tcPr>
          <w:p w14:paraId="4D9C3556"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3,5</w:t>
            </w:r>
          </w:p>
        </w:tc>
        <w:tc>
          <w:tcPr>
            <w:tcW w:w="988" w:type="pct"/>
            <w:tcBorders>
              <w:left w:val="single" w:sz="4" w:space="0" w:color="auto"/>
            </w:tcBorders>
          </w:tcPr>
          <w:p w14:paraId="7CB701F9"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0,248</w:t>
            </w:r>
          </w:p>
        </w:tc>
        <w:tc>
          <w:tcPr>
            <w:tcW w:w="1141" w:type="pct"/>
            <w:tcBorders>
              <w:left w:val="single" w:sz="4" w:space="0" w:color="auto"/>
            </w:tcBorders>
          </w:tcPr>
          <w:p w14:paraId="13D3B694"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7,09</w:t>
            </w:r>
          </w:p>
        </w:tc>
      </w:tr>
      <w:tr w:rsidR="00025CDC" w:rsidRPr="00025CDC" w14:paraId="44D72605" w14:textId="77777777" w:rsidTr="00994F0D">
        <w:trPr>
          <w:jc w:val="center"/>
        </w:trPr>
        <w:tc>
          <w:tcPr>
            <w:tcW w:w="1274" w:type="pct"/>
            <w:shd w:val="clear" w:color="auto" w:fill="auto"/>
          </w:tcPr>
          <w:p w14:paraId="4F15A44B"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Фенилаланин</w:t>
            </w:r>
          </w:p>
        </w:tc>
        <w:tc>
          <w:tcPr>
            <w:tcW w:w="1597" w:type="pct"/>
          </w:tcPr>
          <w:p w14:paraId="0C4CC3D1"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6,00</w:t>
            </w:r>
          </w:p>
        </w:tc>
        <w:tc>
          <w:tcPr>
            <w:tcW w:w="988" w:type="pct"/>
            <w:tcBorders>
              <w:left w:val="single" w:sz="4" w:space="0" w:color="auto"/>
            </w:tcBorders>
          </w:tcPr>
          <w:p w14:paraId="7800D1FC"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1,729</w:t>
            </w:r>
          </w:p>
        </w:tc>
        <w:tc>
          <w:tcPr>
            <w:tcW w:w="1141" w:type="pct"/>
            <w:tcBorders>
              <w:left w:val="single" w:sz="4" w:space="0" w:color="auto"/>
            </w:tcBorders>
          </w:tcPr>
          <w:p w14:paraId="52849F11"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28,82</w:t>
            </w:r>
          </w:p>
        </w:tc>
      </w:tr>
      <w:tr w:rsidR="00025CDC" w:rsidRPr="00025CDC" w14:paraId="2F696974" w14:textId="77777777" w:rsidTr="00994F0D">
        <w:trPr>
          <w:jc w:val="center"/>
        </w:trPr>
        <w:tc>
          <w:tcPr>
            <w:tcW w:w="1274" w:type="pct"/>
            <w:shd w:val="clear" w:color="auto" w:fill="auto"/>
          </w:tcPr>
          <w:p w14:paraId="0CDA554D"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Треонин</w:t>
            </w:r>
          </w:p>
        </w:tc>
        <w:tc>
          <w:tcPr>
            <w:tcW w:w="1597" w:type="pct"/>
          </w:tcPr>
          <w:p w14:paraId="2F072964"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4,00</w:t>
            </w:r>
          </w:p>
        </w:tc>
        <w:tc>
          <w:tcPr>
            <w:tcW w:w="988" w:type="pct"/>
            <w:tcBorders>
              <w:left w:val="single" w:sz="4" w:space="0" w:color="auto"/>
            </w:tcBorders>
          </w:tcPr>
          <w:p w14:paraId="40CBA091"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1,008</w:t>
            </w:r>
          </w:p>
        </w:tc>
        <w:tc>
          <w:tcPr>
            <w:tcW w:w="1141" w:type="pct"/>
            <w:tcBorders>
              <w:left w:val="single" w:sz="4" w:space="0" w:color="auto"/>
            </w:tcBorders>
          </w:tcPr>
          <w:p w14:paraId="5EDBC034"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 xml:space="preserve">25,2 </w:t>
            </w:r>
          </w:p>
        </w:tc>
      </w:tr>
      <w:tr w:rsidR="00025CDC" w:rsidRPr="00025CDC" w14:paraId="6B2C013B" w14:textId="77777777" w:rsidTr="00994F0D">
        <w:trPr>
          <w:jc w:val="center"/>
        </w:trPr>
        <w:tc>
          <w:tcPr>
            <w:tcW w:w="1274" w:type="pct"/>
            <w:shd w:val="clear" w:color="auto" w:fill="auto"/>
          </w:tcPr>
          <w:p w14:paraId="79FF4374"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Валин</w:t>
            </w:r>
          </w:p>
        </w:tc>
        <w:tc>
          <w:tcPr>
            <w:tcW w:w="1597" w:type="pct"/>
          </w:tcPr>
          <w:p w14:paraId="50CBC1CF"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5,00</w:t>
            </w:r>
          </w:p>
        </w:tc>
        <w:tc>
          <w:tcPr>
            <w:tcW w:w="988" w:type="pct"/>
            <w:tcBorders>
              <w:left w:val="single" w:sz="4" w:space="0" w:color="auto"/>
            </w:tcBorders>
          </w:tcPr>
          <w:p w14:paraId="33D70807"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1,441</w:t>
            </w:r>
          </w:p>
        </w:tc>
        <w:tc>
          <w:tcPr>
            <w:tcW w:w="1141" w:type="pct"/>
            <w:tcBorders>
              <w:left w:val="single" w:sz="4" w:space="0" w:color="auto"/>
            </w:tcBorders>
          </w:tcPr>
          <w:p w14:paraId="5B5BC89C"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28,82</w:t>
            </w:r>
          </w:p>
        </w:tc>
      </w:tr>
    </w:tbl>
    <w:p w14:paraId="22983961" w14:textId="77777777" w:rsidR="00D56AB9" w:rsidRPr="00994F0D" w:rsidRDefault="00D56AB9" w:rsidP="0001231E">
      <w:pPr>
        <w:spacing w:after="0" w:line="228" w:lineRule="auto"/>
        <w:ind w:right="227"/>
        <w:jc w:val="both"/>
        <w:rPr>
          <w:rFonts w:ascii="Times New Roman" w:eastAsia="Times New Roman" w:hAnsi="Times New Roman" w:cs="Times New Roman"/>
          <w:sz w:val="28"/>
          <w:szCs w:val="28"/>
          <w:lang w:eastAsia="ru-RU"/>
        </w:rPr>
      </w:pPr>
    </w:p>
    <w:p w14:paraId="0D06B3E8" w14:textId="04D905D1" w:rsidR="00025CDC" w:rsidRDefault="00DF2E03" w:rsidP="0001231E">
      <w:pPr>
        <w:spacing w:after="0" w:line="228"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Таблица </w:t>
      </w:r>
      <w:r w:rsidR="00004893">
        <w:rPr>
          <w:rFonts w:ascii="Times New Roman" w:eastAsia="Times New Roman" w:hAnsi="Times New Roman" w:cs="Times New Roman"/>
          <w:sz w:val="28"/>
          <w:szCs w:val="28"/>
          <w:lang w:eastAsia="ru-RU"/>
        </w:rPr>
        <w:t>3</w:t>
      </w:r>
      <w:r w:rsidR="009157CC">
        <w:rPr>
          <w:rFonts w:ascii="Times New Roman" w:eastAsia="Times New Roman" w:hAnsi="Times New Roman" w:cs="Times New Roman"/>
          <w:sz w:val="28"/>
          <w:szCs w:val="28"/>
          <w:lang w:eastAsia="ru-RU"/>
        </w:rPr>
        <w:t>6</w:t>
      </w:r>
      <w:r w:rsidR="00025CDC" w:rsidRPr="00D05643">
        <w:rPr>
          <w:rFonts w:ascii="Times New Roman" w:eastAsia="Times New Roman" w:hAnsi="Times New Roman" w:cs="Times New Roman"/>
          <w:sz w:val="28"/>
          <w:szCs w:val="28"/>
          <w:lang w:eastAsia="ru-RU"/>
        </w:rPr>
        <w:t xml:space="preserve"> </w:t>
      </w:r>
      <w:r w:rsidR="00994F0D">
        <w:rPr>
          <w:rFonts w:ascii="Times New Roman" w:eastAsia="Times New Roman" w:hAnsi="Times New Roman" w:cs="Times New Roman"/>
          <w:sz w:val="28"/>
          <w:szCs w:val="28"/>
          <w:lang w:eastAsia="ru-RU"/>
        </w:rPr>
        <w:t>–</w:t>
      </w:r>
      <w:r w:rsidR="00025CDC" w:rsidRPr="00D05643">
        <w:rPr>
          <w:rFonts w:ascii="Times New Roman" w:eastAsia="Times New Roman" w:hAnsi="Times New Roman" w:cs="Times New Roman"/>
          <w:sz w:val="28"/>
          <w:szCs w:val="28"/>
          <w:lang w:eastAsia="ru-RU"/>
        </w:rPr>
        <w:t xml:space="preserve"> Расчет аминокислотного скора жмыха арахисового </w:t>
      </w:r>
    </w:p>
    <w:p w14:paraId="4BB498A8" w14:textId="77777777" w:rsidR="00994F0D" w:rsidRPr="00994F0D" w:rsidRDefault="00994F0D" w:rsidP="0001231E">
      <w:pPr>
        <w:spacing w:after="0" w:line="228" w:lineRule="auto"/>
        <w:ind w:right="-1"/>
        <w:jc w:val="both"/>
        <w:rPr>
          <w:rFonts w:ascii="Times New Roman" w:eastAsia="Times New Roman" w:hAnsi="Times New Roman" w:cs="Times New Roman"/>
          <w:sz w:val="16"/>
          <w:szCs w:val="16"/>
          <w:lang w:eastAsia="ru-RU"/>
        </w:rPr>
      </w:pPr>
    </w:p>
    <w:tbl>
      <w:tblPr>
        <w:tblW w:w="487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90"/>
        <w:gridCol w:w="2995"/>
        <w:gridCol w:w="1853"/>
        <w:gridCol w:w="2140"/>
      </w:tblGrid>
      <w:tr w:rsidR="00025CDC" w:rsidRPr="00025CDC" w14:paraId="7D18A9DD" w14:textId="77777777" w:rsidTr="00994F0D">
        <w:trPr>
          <w:jc w:val="center"/>
        </w:trPr>
        <w:tc>
          <w:tcPr>
            <w:tcW w:w="1274" w:type="pct"/>
            <w:vMerge w:val="restart"/>
            <w:shd w:val="clear" w:color="auto" w:fill="auto"/>
            <w:vAlign w:val="center"/>
          </w:tcPr>
          <w:p w14:paraId="3EC3DDF0"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Наименование аминокислот</w:t>
            </w:r>
          </w:p>
        </w:tc>
        <w:tc>
          <w:tcPr>
            <w:tcW w:w="1597" w:type="pct"/>
            <w:vMerge w:val="restart"/>
            <w:vAlign w:val="center"/>
          </w:tcPr>
          <w:p w14:paraId="7B2603EB"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Содержание незаменимой аминокислоты в стандартном белке (ФАО/ВОЗ),</w:t>
            </w:r>
          </w:p>
          <w:p w14:paraId="7C71565D"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г в 100 г белка</w:t>
            </w:r>
          </w:p>
        </w:tc>
        <w:tc>
          <w:tcPr>
            <w:tcW w:w="2129" w:type="pct"/>
            <w:gridSpan w:val="2"/>
            <w:vAlign w:val="center"/>
          </w:tcPr>
          <w:p w14:paraId="230B21B4"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Жмых льняной</w:t>
            </w:r>
          </w:p>
        </w:tc>
      </w:tr>
      <w:tr w:rsidR="00025CDC" w:rsidRPr="00025CDC" w14:paraId="22DA8D89" w14:textId="77777777" w:rsidTr="00994F0D">
        <w:trPr>
          <w:jc w:val="center"/>
        </w:trPr>
        <w:tc>
          <w:tcPr>
            <w:tcW w:w="1274" w:type="pct"/>
            <w:vMerge/>
            <w:shd w:val="clear" w:color="auto" w:fill="auto"/>
            <w:vAlign w:val="center"/>
          </w:tcPr>
          <w:p w14:paraId="36397B52"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p>
        </w:tc>
        <w:tc>
          <w:tcPr>
            <w:tcW w:w="1597" w:type="pct"/>
            <w:vMerge/>
            <w:vAlign w:val="center"/>
          </w:tcPr>
          <w:p w14:paraId="563CD254"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p>
        </w:tc>
        <w:tc>
          <w:tcPr>
            <w:tcW w:w="988" w:type="pct"/>
            <w:vAlign w:val="center"/>
          </w:tcPr>
          <w:p w14:paraId="765DBCAD" w14:textId="77E3C39E" w:rsidR="00025CDC" w:rsidRPr="00025CDC" w:rsidRDefault="00994F0D"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с</w:t>
            </w:r>
            <w:r w:rsidR="00025CDC" w:rsidRPr="00025CDC">
              <w:rPr>
                <w:rFonts w:ascii="Times New Roman" w:eastAsia="Times New Roman" w:hAnsi="Times New Roman" w:cs="Times New Roman"/>
                <w:sz w:val="24"/>
                <w:szCs w:val="24"/>
                <w:lang w:eastAsia="ru-RU"/>
              </w:rPr>
              <w:t>одержание незаменимой аминокислоты,</w:t>
            </w:r>
          </w:p>
          <w:p w14:paraId="051C22BA"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г в 100 г белка</w:t>
            </w:r>
          </w:p>
        </w:tc>
        <w:tc>
          <w:tcPr>
            <w:tcW w:w="1141" w:type="pct"/>
            <w:vAlign w:val="center"/>
          </w:tcPr>
          <w:p w14:paraId="236CE003" w14:textId="2B60A29D" w:rsidR="00025CDC" w:rsidRPr="00025CDC" w:rsidRDefault="00994F0D"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а</w:t>
            </w:r>
            <w:r w:rsidR="00025CDC" w:rsidRPr="00025CDC">
              <w:rPr>
                <w:rFonts w:ascii="Times New Roman" w:eastAsia="Times New Roman" w:hAnsi="Times New Roman" w:cs="Times New Roman"/>
                <w:sz w:val="24"/>
                <w:szCs w:val="24"/>
                <w:lang w:eastAsia="ru-RU"/>
              </w:rPr>
              <w:t>минокислотный скор, %</w:t>
            </w:r>
          </w:p>
        </w:tc>
      </w:tr>
      <w:tr w:rsidR="00025CDC" w:rsidRPr="00025CDC" w14:paraId="3131538B" w14:textId="77777777" w:rsidTr="00994F0D">
        <w:trPr>
          <w:jc w:val="center"/>
        </w:trPr>
        <w:tc>
          <w:tcPr>
            <w:tcW w:w="1274" w:type="pct"/>
            <w:shd w:val="clear" w:color="auto" w:fill="auto"/>
          </w:tcPr>
          <w:p w14:paraId="35748E52"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Лейцин+изолейцин</w:t>
            </w:r>
          </w:p>
        </w:tc>
        <w:tc>
          <w:tcPr>
            <w:tcW w:w="1597" w:type="pct"/>
          </w:tcPr>
          <w:p w14:paraId="5384B98D"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5,5</w:t>
            </w:r>
          </w:p>
        </w:tc>
        <w:tc>
          <w:tcPr>
            <w:tcW w:w="988" w:type="pct"/>
            <w:tcBorders>
              <w:left w:val="single" w:sz="4" w:space="0" w:color="auto"/>
            </w:tcBorders>
          </w:tcPr>
          <w:p w14:paraId="25CF474B"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2,318</w:t>
            </w:r>
          </w:p>
        </w:tc>
        <w:tc>
          <w:tcPr>
            <w:tcW w:w="1141" w:type="pct"/>
            <w:tcBorders>
              <w:left w:val="single" w:sz="4" w:space="0" w:color="auto"/>
            </w:tcBorders>
          </w:tcPr>
          <w:p w14:paraId="1BEEBF65"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42,15</w:t>
            </w:r>
          </w:p>
        </w:tc>
      </w:tr>
      <w:tr w:rsidR="00025CDC" w:rsidRPr="00025CDC" w14:paraId="60BF74F4" w14:textId="77777777" w:rsidTr="00994F0D">
        <w:trPr>
          <w:jc w:val="center"/>
        </w:trPr>
        <w:tc>
          <w:tcPr>
            <w:tcW w:w="1274" w:type="pct"/>
            <w:tcBorders>
              <w:bottom w:val="single" w:sz="4" w:space="0" w:color="000000"/>
            </w:tcBorders>
            <w:shd w:val="clear" w:color="auto" w:fill="auto"/>
          </w:tcPr>
          <w:p w14:paraId="4C5ECAC5"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Лизин</w:t>
            </w:r>
          </w:p>
        </w:tc>
        <w:tc>
          <w:tcPr>
            <w:tcW w:w="1597" w:type="pct"/>
            <w:tcBorders>
              <w:bottom w:val="single" w:sz="4" w:space="0" w:color="000000"/>
            </w:tcBorders>
          </w:tcPr>
          <w:p w14:paraId="6B95C826"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5,5</w:t>
            </w:r>
          </w:p>
        </w:tc>
        <w:tc>
          <w:tcPr>
            <w:tcW w:w="988" w:type="pct"/>
            <w:tcBorders>
              <w:left w:val="single" w:sz="4" w:space="0" w:color="auto"/>
              <w:bottom w:val="single" w:sz="4" w:space="0" w:color="000000"/>
            </w:tcBorders>
          </w:tcPr>
          <w:p w14:paraId="6C2C38D0"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1,358</w:t>
            </w:r>
          </w:p>
        </w:tc>
        <w:tc>
          <w:tcPr>
            <w:tcW w:w="1141" w:type="pct"/>
            <w:tcBorders>
              <w:left w:val="single" w:sz="4" w:space="0" w:color="auto"/>
              <w:bottom w:val="single" w:sz="4" w:space="0" w:color="000000"/>
            </w:tcBorders>
          </w:tcPr>
          <w:p w14:paraId="778C69B0"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24,7</w:t>
            </w:r>
          </w:p>
        </w:tc>
      </w:tr>
      <w:tr w:rsidR="00025CDC" w:rsidRPr="00025CDC" w14:paraId="27410AEA" w14:textId="77777777" w:rsidTr="00994F0D">
        <w:trPr>
          <w:jc w:val="center"/>
        </w:trPr>
        <w:tc>
          <w:tcPr>
            <w:tcW w:w="1274" w:type="pct"/>
            <w:tcBorders>
              <w:bottom w:val="single" w:sz="4" w:space="0" w:color="auto"/>
            </w:tcBorders>
            <w:shd w:val="clear" w:color="auto" w:fill="auto"/>
          </w:tcPr>
          <w:p w14:paraId="2BF6A3C3"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Метионин</w:t>
            </w:r>
          </w:p>
        </w:tc>
        <w:tc>
          <w:tcPr>
            <w:tcW w:w="1597" w:type="pct"/>
            <w:tcBorders>
              <w:bottom w:val="single" w:sz="4" w:space="0" w:color="auto"/>
            </w:tcBorders>
          </w:tcPr>
          <w:p w14:paraId="2FF531A1"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3,5</w:t>
            </w:r>
          </w:p>
        </w:tc>
        <w:tc>
          <w:tcPr>
            <w:tcW w:w="988" w:type="pct"/>
            <w:tcBorders>
              <w:left w:val="single" w:sz="4" w:space="0" w:color="auto"/>
              <w:bottom w:val="single" w:sz="4" w:space="0" w:color="auto"/>
            </w:tcBorders>
          </w:tcPr>
          <w:p w14:paraId="6C7DB365"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0,321</w:t>
            </w:r>
          </w:p>
        </w:tc>
        <w:tc>
          <w:tcPr>
            <w:tcW w:w="1141" w:type="pct"/>
            <w:tcBorders>
              <w:left w:val="single" w:sz="4" w:space="0" w:color="auto"/>
              <w:bottom w:val="single" w:sz="4" w:space="0" w:color="auto"/>
            </w:tcBorders>
          </w:tcPr>
          <w:p w14:paraId="2D581597"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9,17</w:t>
            </w:r>
          </w:p>
        </w:tc>
      </w:tr>
      <w:tr w:rsidR="00025CDC" w:rsidRPr="00025CDC" w14:paraId="307AC5C1" w14:textId="77777777" w:rsidTr="00994F0D">
        <w:trPr>
          <w:jc w:val="center"/>
        </w:trPr>
        <w:tc>
          <w:tcPr>
            <w:tcW w:w="1274" w:type="pct"/>
            <w:tcBorders>
              <w:top w:val="single" w:sz="4" w:space="0" w:color="auto"/>
            </w:tcBorders>
            <w:shd w:val="clear" w:color="auto" w:fill="auto"/>
          </w:tcPr>
          <w:p w14:paraId="054C6A4F"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Фенилаланин</w:t>
            </w:r>
          </w:p>
        </w:tc>
        <w:tc>
          <w:tcPr>
            <w:tcW w:w="1597" w:type="pct"/>
            <w:tcBorders>
              <w:top w:val="single" w:sz="4" w:space="0" w:color="auto"/>
            </w:tcBorders>
          </w:tcPr>
          <w:p w14:paraId="5F970E1F"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6,00</w:t>
            </w:r>
          </w:p>
        </w:tc>
        <w:tc>
          <w:tcPr>
            <w:tcW w:w="988" w:type="pct"/>
            <w:tcBorders>
              <w:top w:val="single" w:sz="4" w:space="0" w:color="auto"/>
              <w:left w:val="single" w:sz="4" w:space="0" w:color="auto"/>
            </w:tcBorders>
          </w:tcPr>
          <w:p w14:paraId="4105A8A8"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2,418</w:t>
            </w:r>
          </w:p>
        </w:tc>
        <w:tc>
          <w:tcPr>
            <w:tcW w:w="1141" w:type="pct"/>
            <w:tcBorders>
              <w:top w:val="single" w:sz="4" w:space="0" w:color="auto"/>
              <w:left w:val="single" w:sz="4" w:space="0" w:color="auto"/>
            </w:tcBorders>
          </w:tcPr>
          <w:p w14:paraId="1124165E"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40,3</w:t>
            </w:r>
          </w:p>
        </w:tc>
      </w:tr>
      <w:tr w:rsidR="00025CDC" w:rsidRPr="00025CDC" w14:paraId="2663BB9F" w14:textId="77777777" w:rsidTr="00994F0D">
        <w:trPr>
          <w:jc w:val="center"/>
        </w:trPr>
        <w:tc>
          <w:tcPr>
            <w:tcW w:w="1274" w:type="pct"/>
            <w:shd w:val="clear" w:color="auto" w:fill="auto"/>
          </w:tcPr>
          <w:p w14:paraId="71013A07"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Треонин</w:t>
            </w:r>
          </w:p>
        </w:tc>
        <w:tc>
          <w:tcPr>
            <w:tcW w:w="1597" w:type="pct"/>
          </w:tcPr>
          <w:p w14:paraId="571C123B"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4,00</w:t>
            </w:r>
          </w:p>
        </w:tc>
        <w:tc>
          <w:tcPr>
            <w:tcW w:w="988" w:type="pct"/>
            <w:tcBorders>
              <w:left w:val="single" w:sz="4" w:space="0" w:color="auto"/>
            </w:tcBorders>
          </w:tcPr>
          <w:p w14:paraId="6AF44CA7"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0,861</w:t>
            </w:r>
          </w:p>
        </w:tc>
        <w:tc>
          <w:tcPr>
            <w:tcW w:w="1141" w:type="pct"/>
            <w:tcBorders>
              <w:left w:val="single" w:sz="4" w:space="0" w:color="auto"/>
            </w:tcBorders>
          </w:tcPr>
          <w:p w14:paraId="392DA019"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21,53</w:t>
            </w:r>
          </w:p>
        </w:tc>
      </w:tr>
      <w:tr w:rsidR="00025CDC" w:rsidRPr="00025CDC" w14:paraId="6E44E031" w14:textId="77777777" w:rsidTr="00994F0D">
        <w:trPr>
          <w:jc w:val="center"/>
        </w:trPr>
        <w:tc>
          <w:tcPr>
            <w:tcW w:w="1274" w:type="pct"/>
            <w:shd w:val="clear" w:color="auto" w:fill="auto"/>
          </w:tcPr>
          <w:p w14:paraId="5B2182C0" w14:textId="77777777" w:rsidR="00025CDC" w:rsidRPr="00025CDC" w:rsidRDefault="00025CDC" w:rsidP="0001231E">
            <w:pPr>
              <w:spacing w:after="0" w:line="228"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Валин</w:t>
            </w:r>
          </w:p>
        </w:tc>
        <w:tc>
          <w:tcPr>
            <w:tcW w:w="1597" w:type="pct"/>
          </w:tcPr>
          <w:p w14:paraId="2FA1DE3C"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5,00</w:t>
            </w:r>
          </w:p>
        </w:tc>
        <w:tc>
          <w:tcPr>
            <w:tcW w:w="988" w:type="pct"/>
            <w:tcBorders>
              <w:left w:val="single" w:sz="4" w:space="0" w:color="auto"/>
            </w:tcBorders>
          </w:tcPr>
          <w:p w14:paraId="6FD77F82"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1,954</w:t>
            </w:r>
          </w:p>
        </w:tc>
        <w:tc>
          <w:tcPr>
            <w:tcW w:w="1141" w:type="pct"/>
            <w:tcBorders>
              <w:left w:val="single" w:sz="4" w:space="0" w:color="auto"/>
            </w:tcBorders>
          </w:tcPr>
          <w:p w14:paraId="394384A7" w14:textId="77777777" w:rsidR="00025CDC" w:rsidRPr="00025CDC" w:rsidRDefault="00025CDC" w:rsidP="0001231E">
            <w:pPr>
              <w:spacing w:after="0" w:line="228"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39,08</w:t>
            </w:r>
          </w:p>
        </w:tc>
      </w:tr>
    </w:tbl>
    <w:p w14:paraId="04A9E80B" w14:textId="7539253E" w:rsidR="00025CDC" w:rsidRPr="00F30635" w:rsidRDefault="00025CDC" w:rsidP="00D05643">
      <w:pPr>
        <w:spacing w:after="0" w:line="240" w:lineRule="auto"/>
        <w:ind w:firstLine="709"/>
        <w:jc w:val="both"/>
        <w:rPr>
          <w:rFonts w:ascii="Times New Roman" w:eastAsia="Times New Roman" w:hAnsi="Times New Roman" w:cs="Times New Roman"/>
          <w:sz w:val="28"/>
          <w:szCs w:val="28"/>
          <w:lang w:eastAsia="ru-RU"/>
        </w:rPr>
      </w:pPr>
      <w:r w:rsidRPr="00F30635">
        <w:rPr>
          <w:rFonts w:ascii="Times New Roman" w:eastAsia="Times New Roman" w:hAnsi="Times New Roman" w:cs="Times New Roman"/>
          <w:sz w:val="28"/>
          <w:szCs w:val="28"/>
          <w:lang w:eastAsia="ru-RU"/>
        </w:rPr>
        <w:t>Лимитирующим биологическую ценность белков льняного, соевого и арахисового жмыха является метионин.</w:t>
      </w:r>
    </w:p>
    <w:p w14:paraId="52D92FD9" w14:textId="77777777" w:rsidR="00D56AB9" w:rsidRDefault="00D56AB9" w:rsidP="00D05643">
      <w:pPr>
        <w:spacing w:after="0" w:line="240" w:lineRule="auto"/>
        <w:jc w:val="both"/>
        <w:rPr>
          <w:rFonts w:ascii="Times New Roman" w:eastAsia="Times New Roman" w:hAnsi="Times New Roman" w:cs="Times New Roman"/>
          <w:sz w:val="28"/>
          <w:szCs w:val="28"/>
          <w:lang w:eastAsia="ru-RU"/>
        </w:rPr>
      </w:pPr>
      <w:bookmarkStart w:id="7" w:name="_Hlk69681435"/>
    </w:p>
    <w:p w14:paraId="3FD62C2D" w14:textId="45AE0248" w:rsidR="00025CDC" w:rsidRDefault="009157CC" w:rsidP="00D0564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37</w:t>
      </w:r>
      <w:r w:rsidR="00025CDC" w:rsidRPr="00F30635">
        <w:rPr>
          <w:rFonts w:ascii="Times New Roman" w:eastAsia="Times New Roman" w:hAnsi="Times New Roman" w:cs="Times New Roman"/>
          <w:sz w:val="28"/>
          <w:szCs w:val="28"/>
          <w:lang w:eastAsia="ru-RU"/>
        </w:rPr>
        <w:t xml:space="preserve"> </w:t>
      </w:r>
      <w:r w:rsidR="00994F0D">
        <w:rPr>
          <w:rFonts w:ascii="Times New Roman" w:eastAsia="Times New Roman" w:hAnsi="Times New Roman" w:cs="Times New Roman"/>
          <w:sz w:val="28"/>
          <w:szCs w:val="28"/>
          <w:lang w:eastAsia="ru-RU"/>
        </w:rPr>
        <w:t>–</w:t>
      </w:r>
      <w:r w:rsidR="00025CDC" w:rsidRPr="00F30635">
        <w:rPr>
          <w:rFonts w:ascii="Times New Roman" w:eastAsia="Times New Roman" w:hAnsi="Times New Roman" w:cs="Times New Roman"/>
          <w:sz w:val="28"/>
          <w:szCs w:val="28"/>
          <w:lang w:eastAsia="ru-RU"/>
        </w:rPr>
        <w:t xml:space="preserve"> Расчет аминокислотного скора жмыха тыквенного </w:t>
      </w:r>
    </w:p>
    <w:p w14:paraId="3F9A4E43" w14:textId="77777777" w:rsidR="00994F0D" w:rsidRPr="00994F0D" w:rsidRDefault="00994F0D" w:rsidP="00D05643">
      <w:pPr>
        <w:spacing w:after="0" w:line="240" w:lineRule="auto"/>
        <w:jc w:val="both"/>
        <w:rPr>
          <w:rFonts w:ascii="Times New Roman" w:eastAsia="Times New Roman" w:hAnsi="Times New Roman" w:cs="Times New Roman"/>
          <w:sz w:val="16"/>
          <w:szCs w:val="16"/>
          <w:lang w:eastAsia="ru-RU"/>
        </w:rPr>
      </w:pPr>
    </w:p>
    <w:tbl>
      <w:tblPr>
        <w:tblW w:w="486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2"/>
        <w:gridCol w:w="2484"/>
        <w:gridCol w:w="2993"/>
        <w:gridCol w:w="1557"/>
      </w:tblGrid>
      <w:tr w:rsidR="00025CDC" w:rsidRPr="00025CDC" w14:paraId="490D3C2A" w14:textId="77777777" w:rsidTr="00994F0D">
        <w:trPr>
          <w:jc w:val="center"/>
        </w:trPr>
        <w:tc>
          <w:tcPr>
            <w:tcW w:w="1245" w:type="pct"/>
            <w:vMerge w:val="restart"/>
            <w:shd w:val="clear" w:color="auto" w:fill="auto"/>
            <w:vAlign w:val="center"/>
          </w:tcPr>
          <w:p w14:paraId="6AA62FC6" w14:textId="77777777" w:rsidR="00025CDC" w:rsidRPr="00025CDC" w:rsidRDefault="00025CDC" w:rsidP="00994F0D">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Наименование аминокислот</w:t>
            </w:r>
          </w:p>
        </w:tc>
        <w:tc>
          <w:tcPr>
            <w:tcW w:w="1326" w:type="pct"/>
            <w:vMerge w:val="restart"/>
            <w:vAlign w:val="center"/>
          </w:tcPr>
          <w:p w14:paraId="04839FE4" w14:textId="77777777" w:rsidR="00025CDC" w:rsidRPr="00025CDC" w:rsidRDefault="00025CDC" w:rsidP="00994F0D">
            <w:pPr>
              <w:spacing w:after="0" w:line="240" w:lineRule="auto"/>
              <w:jc w:val="center"/>
              <w:rPr>
                <w:rFonts w:ascii="Times New Roman" w:eastAsia="Times New Roman" w:hAnsi="Times New Roman" w:cs="Times New Roman"/>
                <w:sz w:val="24"/>
                <w:szCs w:val="24"/>
                <w:lang w:val="kk-KZ" w:eastAsia="ru-RU"/>
              </w:rPr>
            </w:pPr>
            <w:r w:rsidRPr="00025CDC">
              <w:rPr>
                <w:rFonts w:ascii="Times New Roman" w:eastAsia="Times New Roman" w:hAnsi="Times New Roman" w:cs="Times New Roman"/>
                <w:sz w:val="24"/>
                <w:szCs w:val="24"/>
                <w:lang w:eastAsia="ru-RU"/>
              </w:rPr>
              <w:t>Содержание незаменимой аминокислоты в стандартном белке (ФАО/ВОЗ)г в 100 г белка</w:t>
            </w:r>
          </w:p>
        </w:tc>
        <w:tc>
          <w:tcPr>
            <w:tcW w:w="2429" w:type="pct"/>
            <w:gridSpan w:val="2"/>
            <w:vAlign w:val="center"/>
          </w:tcPr>
          <w:p w14:paraId="4899A2F4" w14:textId="77777777" w:rsidR="00025CDC" w:rsidRPr="00025CDC" w:rsidRDefault="00025CDC" w:rsidP="00994F0D">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Жмых льняной</w:t>
            </w:r>
          </w:p>
        </w:tc>
      </w:tr>
      <w:tr w:rsidR="00025CDC" w:rsidRPr="00025CDC" w14:paraId="1F31AC43" w14:textId="77777777" w:rsidTr="00994F0D">
        <w:trPr>
          <w:jc w:val="center"/>
        </w:trPr>
        <w:tc>
          <w:tcPr>
            <w:tcW w:w="1245" w:type="pct"/>
            <w:vMerge/>
            <w:shd w:val="clear" w:color="auto" w:fill="auto"/>
            <w:vAlign w:val="center"/>
          </w:tcPr>
          <w:p w14:paraId="1BC9E2B7" w14:textId="77777777" w:rsidR="00025CDC" w:rsidRPr="00025CDC" w:rsidRDefault="00025CDC" w:rsidP="00994F0D">
            <w:pPr>
              <w:spacing w:after="0" w:line="240" w:lineRule="auto"/>
              <w:jc w:val="center"/>
              <w:rPr>
                <w:rFonts w:ascii="Times New Roman" w:eastAsia="Times New Roman" w:hAnsi="Times New Roman" w:cs="Times New Roman"/>
                <w:sz w:val="24"/>
                <w:szCs w:val="24"/>
                <w:lang w:eastAsia="ru-RU"/>
              </w:rPr>
            </w:pPr>
          </w:p>
        </w:tc>
        <w:tc>
          <w:tcPr>
            <w:tcW w:w="1326" w:type="pct"/>
            <w:vMerge/>
            <w:vAlign w:val="center"/>
          </w:tcPr>
          <w:p w14:paraId="2B0B3696" w14:textId="77777777" w:rsidR="00025CDC" w:rsidRPr="00025CDC" w:rsidRDefault="00025CDC" w:rsidP="00994F0D">
            <w:pPr>
              <w:spacing w:after="0" w:line="240" w:lineRule="auto"/>
              <w:jc w:val="center"/>
              <w:rPr>
                <w:rFonts w:ascii="Times New Roman" w:eastAsia="Times New Roman" w:hAnsi="Times New Roman" w:cs="Times New Roman"/>
                <w:sz w:val="24"/>
                <w:szCs w:val="24"/>
                <w:lang w:eastAsia="ru-RU"/>
              </w:rPr>
            </w:pPr>
          </w:p>
        </w:tc>
        <w:tc>
          <w:tcPr>
            <w:tcW w:w="1598" w:type="pct"/>
            <w:vAlign w:val="center"/>
          </w:tcPr>
          <w:p w14:paraId="6839E37E" w14:textId="609BF964" w:rsidR="00025CDC" w:rsidRPr="00025CDC" w:rsidRDefault="00994F0D" w:rsidP="00994F0D">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с</w:t>
            </w:r>
            <w:r w:rsidR="00025CDC" w:rsidRPr="00025CDC">
              <w:rPr>
                <w:rFonts w:ascii="Times New Roman" w:eastAsia="Times New Roman" w:hAnsi="Times New Roman" w:cs="Times New Roman"/>
                <w:sz w:val="24"/>
                <w:szCs w:val="24"/>
                <w:lang w:eastAsia="ru-RU"/>
              </w:rPr>
              <w:t>одержание незаменимой аминокислоты, г в 100 г белка</w:t>
            </w:r>
          </w:p>
        </w:tc>
        <w:tc>
          <w:tcPr>
            <w:tcW w:w="831" w:type="pct"/>
            <w:vAlign w:val="center"/>
          </w:tcPr>
          <w:p w14:paraId="0FD95229" w14:textId="783FBA78" w:rsidR="00025CDC" w:rsidRPr="00025CDC" w:rsidRDefault="00994F0D" w:rsidP="00994F0D">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а</w:t>
            </w:r>
            <w:r w:rsidR="00025CDC" w:rsidRPr="00025CDC">
              <w:rPr>
                <w:rFonts w:ascii="Times New Roman" w:eastAsia="Times New Roman" w:hAnsi="Times New Roman" w:cs="Times New Roman"/>
                <w:sz w:val="24"/>
                <w:szCs w:val="24"/>
                <w:lang w:eastAsia="ru-RU"/>
              </w:rPr>
              <w:t>минокислотный скор, %</w:t>
            </w:r>
          </w:p>
        </w:tc>
      </w:tr>
      <w:tr w:rsidR="00D56AB9" w:rsidRPr="00025CDC" w14:paraId="76914E2C" w14:textId="77777777" w:rsidTr="00994F0D">
        <w:trPr>
          <w:jc w:val="center"/>
        </w:trPr>
        <w:tc>
          <w:tcPr>
            <w:tcW w:w="1245" w:type="pct"/>
            <w:shd w:val="clear" w:color="auto" w:fill="auto"/>
          </w:tcPr>
          <w:p w14:paraId="7E98FA24" w14:textId="4C3B027C" w:rsidR="00D56AB9" w:rsidRPr="00025CDC" w:rsidRDefault="00D56AB9" w:rsidP="00D56AB9">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Лейцин+изолейцин</w:t>
            </w:r>
          </w:p>
        </w:tc>
        <w:tc>
          <w:tcPr>
            <w:tcW w:w="1326" w:type="pct"/>
          </w:tcPr>
          <w:p w14:paraId="4DC13EC6" w14:textId="0EDB3C72"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5,5</w:t>
            </w:r>
          </w:p>
        </w:tc>
        <w:tc>
          <w:tcPr>
            <w:tcW w:w="1598" w:type="pct"/>
          </w:tcPr>
          <w:p w14:paraId="099209F9" w14:textId="0BAA9C63"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2,675</w:t>
            </w:r>
          </w:p>
        </w:tc>
        <w:tc>
          <w:tcPr>
            <w:tcW w:w="831" w:type="pct"/>
          </w:tcPr>
          <w:p w14:paraId="42955958" w14:textId="2B3E3392"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48,64</w:t>
            </w:r>
          </w:p>
        </w:tc>
      </w:tr>
      <w:tr w:rsidR="00D56AB9" w:rsidRPr="00025CDC" w14:paraId="136104A1" w14:textId="77777777" w:rsidTr="00994F0D">
        <w:trPr>
          <w:jc w:val="center"/>
        </w:trPr>
        <w:tc>
          <w:tcPr>
            <w:tcW w:w="1245" w:type="pct"/>
            <w:shd w:val="clear" w:color="auto" w:fill="auto"/>
          </w:tcPr>
          <w:p w14:paraId="2F01E203" w14:textId="0C4D24F6" w:rsidR="00D56AB9" w:rsidRPr="00025CDC" w:rsidRDefault="00D56AB9" w:rsidP="00D56AB9">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Лизин</w:t>
            </w:r>
          </w:p>
        </w:tc>
        <w:tc>
          <w:tcPr>
            <w:tcW w:w="1326" w:type="pct"/>
          </w:tcPr>
          <w:p w14:paraId="764857A4" w14:textId="068F9855"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5,5</w:t>
            </w:r>
          </w:p>
        </w:tc>
        <w:tc>
          <w:tcPr>
            <w:tcW w:w="1598" w:type="pct"/>
          </w:tcPr>
          <w:p w14:paraId="50572484" w14:textId="4DD3B9BD"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1,146</w:t>
            </w:r>
          </w:p>
        </w:tc>
        <w:tc>
          <w:tcPr>
            <w:tcW w:w="831" w:type="pct"/>
          </w:tcPr>
          <w:p w14:paraId="3A20B232" w14:textId="4E895EBA"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20,84</w:t>
            </w:r>
          </w:p>
        </w:tc>
      </w:tr>
      <w:tr w:rsidR="00D56AB9" w:rsidRPr="00025CDC" w14:paraId="051D9DA3" w14:textId="77777777" w:rsidTr="00994F0D">
        <w:trPr>
          <w:jc w:val="center"/>
        </w:trPr>
        <w:tc>
          <w:tcPr>
            <w:tcW w:w="1245" w:type="pct"/>
            <w:shd w:val="clear" w:color="auto" w:fill="auto"/>
          </w:tcPr>
          <w:p w14:paraId="336F4884" w14:textId="0703E1F6" w:rsidR="00D56AB9" w:rsidRPr="00025CDC" w:rsidRDefault="00D56AB9" w:rsidP="00D56AB9">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Метионин</w:t>
            </w:r>
          </w:p>
        </w:tc>
        <w:tc>
          <w:tcPr>
            <w:tcW w:w="1326" w:type="pct"/>
          </w:tcPr>
          <w:p w14:paraId="4F3DBB68" w14:textId="3B004C6B"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3,5</w:t>
            </w:r>
          </w:p>
        </w:tc>
        <w:tc>
          <w:tcPr>
            <w:tcW w:w="1598" w:type="pct"/>
          </w:tcPr>
          <w:p w14:paraId="0E4B5B40" w14:textId="15808B9A"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0,882</w:t>
            </w:r>
          </w:p>
        </w:tc>
        <w:tc>
          <w:tcPr>
            <w:tcW w:w="831" w:type="pct"/>
          </w:tcPr>
          <w:p w14:paraId="7BF87140" w14:textId="7F78478B"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25,2</w:t>
            </w:r>
          </w:p>
        </w:tc>
      </w:tr>
      <w:tr w:rsidR="00D56AB9" w:rsidRPr="00025CDC" w14:paraId="39DB351E" w14:textId="77777777" w:rsidTr="00994F0D">
        <w:trPr>
          <w:jc w:val="center"/>
        </w:trPr>
        <w:tc>
          <w:tcPr>
            <w:tcW w:w="1245" w:type="pct"/>
            <w:shd w:val="clear" w:color="auto" w:fill="auto"/>
          </w:tcPr>
          <w:p w14:paraId="400B2A8E" w14:textId="70C18750" w:rsidR="00D56AB9" w:rsidRPr="00025CDC" w:rsidRDefault="00D56AB9" w:rsidP="00D56AB9">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Фенилаланин</w:t>
            </w:r>
          </w:p>
        </w:tc>
        <w:tc>
          <w:tcPr>
            <w:tcW w:w="1326" w:type="pct"/>
          </w:tcPr>
          <w:p w14:paraId="076C5DA9" w14:textId="4B71014C"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6,00</w:t>
            </w:r>
          </w:p>
        </w:tc>
        <w:tc>
          <w:tcPr>
            <w:tcW w:w="1598" w:type="pct"/>
          </w:tcPr>
          <w:p w14:paraId="6351C83A" w14:textId="494B968D"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2,763</w:t>
            </w:r>
          </w:p>
        </w:tc>
        <w:tc>
          <w:tcPr>
            <w:tcW w:w="831" w:type="pct"/>
          </w:tcPr>
          <w:p w14:paraId="537B3CE0" w14:textId="73DB862C"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46,05</w:t>
            </w:r>
          </w:p>
        </w:tc>
      </w:tr>
      <w:tr w:rsidR="00D56AB9" w:rsidRPr="00025CDC" w14:paraId="370BA1FA" w14:textId="77777777" w:rsidTr="00994F0D">
        <w:trPr>
          <w:jc w:val="center"/>
        </w:trPr>
        <w:tc>
          <w:tcPr>
            <w:tcW w:w="1245" w:type="pct"/>
            <w:shd w:val="clear" w:color="auto" w:fill="auto"/>
          </w:tcPr>
          <w:p w14:paraId="1D16CF01" w14:textId="47B735DA" w:rsidR="00D56AB9" w:rsidRPr="00025CDC" w:rsidRDefault="00D56AB9" w:rsidP="00D56AB9">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Треонин</w:t>
            </w:r>
          </w:p>
        </w:tc>
        <w:tc>
          <w:tcPr>
            <w:tcW w:w="1326" w:type="pct"/>
          </w:tcPr>
          <w:p w14:paraId="0F100C2B" w14:textId="5A99CD60"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4,00</w:t>
            </w:r>
          </w:p>
        </w:tc>
        <w:tc>
          <w:tcPr>
            <w:tcW w:w="1598" w:type="pct"/>
          </w:tcPr>
          <w:p w14:paraId="75AF86F0" w14:textId="5968CC44"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1,029</w:t>
            </w:r>
          </w:p>
        </w:tc>
        <w:tc>
          <w:tcPr>
            <w:tcW w:w="831" w:type="pct"/>
          </w:tcPr>
          <w:p w14:paraId="69D8A3AA" w14:textId="2471383A"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25,73</w:t>
            </w:r>
          </w:p>
        </w:tc>
      </w:tr>
      <w:tr w:rsidR="00D56AB9" w:rsidRPr="00025CDC" w14:paraId="73131F06" w14:textId="77777777" w:rsidTr="00994F0D">
        <w:trPr>
          <w:jc w:val="center"/>
        </w:trPr>
        <w:tc>
          <w:tcPr>
            <w:tcW w:w="1245" w:type="pct"/>
            <w:shd w:val="clear" w:color="auto" w:fill="auto"/>
          </w:tcPr>
          <w:p w14:paraId="3CB4AE88" w14:textId="2686D5A6" w:rsidR="00D56AB9" w:rsidRPr="00025CDC" w:rsidRDefault="00D56AB9" w:rsidP="00D56AB9">
            <w:pPr>
              <w:spacing w:after="0" w:line="240" w:lineRule="auto"/>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Валин</w:t>
            </w:r>
          </w:p>
        </w:tc>
        <w:tc>
          <w:tcPr>
            <w:tcW w:w="1326" w:type="pct"/>
          </w:tcPr>
          <w:p w14:paraId="7A986D59" w14:textId="1DBF0D36"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5,00</w:t>
            </w:r>
          </w:p>
        </w:tc>
        <w:tc>
          <w:tcPr>
            <w:tcW w:w="1598" w:type="pct"/>
          </w:tcPr>
          <w:p w14:paraId="44A7D649" w14:textId="456A842B"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2,087</w:t>
            </w:r>
          </w:p>
        </w:tc>
        <w:tc>
          <w:tcPr>
            <w:tcW w:w="831" w:type="pct"/>
          </w:tcPr>
          <w:p w14:paraId="75D4782C" w14:textId="225D3E43" w:rsidR="00D56AB9" w:rsidRPr="00025CDC" w:rsidRDefault="00D56AB9" w:rsidP="00D56AB9">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41,74</w:t>
            </w:r>
          </w:p>
        </w:tc>
      </w:tr>
    </w:tbl>
    <w:p w14:paraId="75D9BCB2" w14:textId="77777777" w:rsidR="00D56AB9" w:rsidRDefault="00D56AB9" w:rsidP="00316E47">
      <w:pPr>
        <w:spacing w:after="0" w:line="240" w:lineRule="auto"/>
        <w:ind w:firstLine="709"/>
        <w:jc w:val="both"/>
        <w:rPr>
          <w:rFonts w:ascii="Times New Roman" w:hAnsi="Times New Roman" w:cs="Times New Roman"/>
          <w:sz w:val="28"/>
          <w:szCs w:val="28"/>
        </w:rPr>
      </w:pPr>
    </w:p>
    <w:p w14:paraId="32068BFC" w14:textId="6DD3EA8B" w:rsidR="00025CDC" w:rsidRPr="00316E47" w:rsidRDefault="00025CDC" w:rsidP="00316E47">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Наиболее высокий аминокислотный скор во всех видах исследуемых жмыхов составляет по аминокислотам лейцин+изолейцин, которые необходимы для синтеза гемоглобина.</w:t>
      </w:r>
    </w:p>
    <w:p w14:paraId="40350E73" w14:textId="77777777" w:rsidR="00025CDC" w:rsidRPr="00316E47" w:rsidRDefault="00025CDC" w:rsidP="00316E47">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Лимитирующим биологическую ценность белков тыквенного жмыха является также лизин.</w:t>
      </w:r>
    </w:p>
    <w:p w14:paraId="4E782BB1" w14:textId="77777777" w:rsidR="00025CDC" w:rsidRPr="00316E47" w:rsidRDefault="00025CDC" w:rsidP="00316E47">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 xml:space="preserve">Роль жирных кислот в организме человека многогранна. Они способствуют улучшению сердечно-сосудистой системы, благоприятно влияют на умственную работу головного мозга, повышают иммунитет и т.п. </w:t>
      </w:r>
    </w:p>
    <w:p w14:paraId="7330FDF0" w14:textId="020BF4C2" w:rsidR="00025CDC" w:rsidRPr="00746EEC" w:rsidRDefault="00025CDC" w:rsidP="00316E47">
      <w:pPr>
        <w:spacing w:after="0" w:line="240" w:lineRule="auto"/>
        <w:ind w:firstLine="709"/>
        <w:jc w:val="both"/>
        <w:rPr>
          <w:rFonts w:ascii="Times New Roman" w:hAnsi="Times New Roman" w:cs="Times New Roman"/>
          <w:sz w:val="28"/>
          <w:szCs w:val="28"/>
        </w:rPr>
      </w:pPr>
      <w:r w:rsidRPr="00746EEC">
        <w:rPr>
          <w:rFonts w:ascii="Times New Roman" w:hAnsi="Times New Roman" w:cs="Times New Roman"/>
          <w:sz w:val="28"/>
          <w:szCs w:val="28"/>
        </w:rPr>
        <w:t>В питании человека особую роль играют ПНЖК, среди которых незаменимые–линолевая, линоленовая и арахидоновая. На содержание этих кислот в организме прямым образом влияет их содержание в рационе</w:t>
      </w:r>
      <w:r w:rsidR="004C667D" w:rsidRPr="00746EEC">
        <w:rPr>
          <w:rFonts w:ascii="Times New Roman" w:hAnsi="Times New Roman" w:cs="Times New Roman"/>
          <w:sz w:val="28"/>
          <w:szCs w:val="28"/>
        </w:rPr>
        <w:t xml:space="preserve"> [169-174]</w:t>
      </w:r>
      <w:r w:rsidRPr="00746EEC">
        <w:rPr>
          <w:rFonts w:ascii="Times New Roman" w:hAnsi="Times New Roman" w:cs="Times New Roman"/>
          <w:sz w:val="28"/>
          <w:szCs w:val="28"/>
        </w:rPr>
        <w:t>.</w:t>
      </w:r>
    </w:p>
    <w:p w14:paraId="398ADBD2" w14:textId="35B79B79" w:rsidR="00025CDC" w:rsidRPr="00746EEC" w:rsidRDefault="00025CDC" w:rsidP="00316E47">
      <w:pPr>
        <w:spacing w:after="0" w:line="240" w:lineRule="auto"/>
        <w:ind w:firstLine="709"/>
        <w:jc w:val="both"/>
        <w:rPr>
          <w:rFonts w:ascii="Times New Roman" w:hAnsi="Times New Roman" w:cs="Times New Roman"/>
          <w:sz w:val="28"/>
          <w:szCs w:val="28"/>
        </w:rPr>
      </w:pPr>
      <w:r w:rsidRPr="00746EEC">
        <w:rPr>
          <w:rFonts w:ascii="Times New Roman" w:hAnsi="Times New Roman" w:cs="Times New Roman"/>
          <w:sz w:val="28"/>
          <w:szCs w:val="28"/>
        </w:rPr>
        <w:t>Изучен жирнокислотный состав липидной фракции жирных кислот жмыхов. Их количественно определяли с помощью газового хроматографа в сочетании с масс-спектрометрией по ГОСТ Р 55483-2013</w:t>
      </w:r>
      <w:r w:rsidR="00994F60" w:rsidRPr="00746EEC">
        <w:rPr>
          <w:rFonts w:ascii="Times New Roman" w:hAnsi="Times New Roman" w:cs="Times New Roman"/>
          <w:sz w:val="28"/>
          <w:szCs w:val="28"/>
        </w:rPr>
        <w:t xml:space="preserve"> [175</w:t>
      </w:r>
      <w:r w:rsidR="00C22BE2" w:rsidRPr="00746EEC">
        <w:rPr>
          <w:rFonts w:ascii="Times New Roman" w:hAnsi="Times New Roman" w:cs="Times New Roman"/>
          <w:sz w:val="28"/>
          <w:szCs w:val="28"/>
        </w:rPr>
        <w:t>]</w:t>
      </w:r>
      <w:r w:rsidRPr="00746EEC">
        <w:rPr>
          <w:rFonts w:ascii="Times New Roman" w:hAnsi="Times New Roman" w:cs="Times New Roman"/>
          <w:sz w:val="28"/>
          <w:szCs w:val="28"/>
        </w:rPr>
        <w:t xml:space="preserve">. </w:t>
      </w:r>
      <w:bookmarkEnd w:id="7"/>
      <w:r w:rsidRPr="00746EEC">
        <w:rPr>
          <w:rFonts w:ascii="Times New Roman" w:hAnsi="Times New Roman" w:cs="Times New Roman"/>
          <w:sz w:val="28"/>
          <w:szCs w:val="28"/>
        </w:rPr>
        <w:t>Состав жирных кислот (ЖК) жмыхов семян льна, сои, арахи</w:t>
      </w:r>
      <w:r w:rsidR="009157CC" w:rsidRPr="00746EEC">
        <w:rPr>
          <w:rFonts w:ascii="Times New Roman" w:hAnsi="Times New Roman" w:cs="Times New Roman"/>
          <w:sz w:val="28"/>
          <w:szCs w:val="28"/>
        </w:rPr>
        <w:t>са и тыквы приведен в</w:t>
      </w:r>
      <w:r w:rsidR="00994F0D" w:rsidRPr="00746EEC">
        <w:rPr>
          <w:rFonts w:ascii="Times New Roman" w:hAnsi="Times New Roman" w:cs="Times New Roman"/>
          <w:sz w:val="28"/>
          <w:szCs w:val="28"/>
        </w:rPr>
        <w:t xml:space="preserve"> </w:t>
      </w:r>
      <w:r w:rsidR="009157CC" w:rsidRPr="00746EEC">
        <w:rPr>
          <w:rFonts w:ascii="Times New Roman" w:hAnsi="Times New Roman" w:cs="Times New Roman"/>
          <w:sz w:val="28"/>
          <w:szCs w:val="28"/>
        </w:rPr>
        <w:t>таблице 38</w:t>
      </w:r>
      <w:r w:rsidRPr="00746EEC">
        <w:rPr>
          <w:rFonts w:ascii="Times New Roman" w:hAnsi="Times New Roman" w:cs="Times New Roman"/>
          <w:sz w:val="28"/>
          <w:szCs w:val="28"/>
        </w:rPr>
        <w:t>.</w:t>
      </w:r>
    </w:p>
    <w:p w14:paraId="62793498" w14:textId="7D114BF6" w:rsidR="00F30635" w:rsidRPr="00FE4902" w:rsidRDefault="00025CDC" w:rsidP="00D05643">
      <w:pPr>
        <w:spacing w:after="0" w:line="240" w:lineRule="auto"/>
        <w:ind w:firstLine="709"/>
        <w:jc w:val="both"/>
        <w:rPr>
          <w:rFonts w:ascii="Times New Roman" w:eastAsia="Times New Roman" w:hAnsi="Times New Roman" w:cs="Times New Roman"/>
          <w:color w:val="FF0000"/>
          <w:sz w:val="24"/>
          <w:szCs w:val="24"/>
          <w:lang w:eastAsia="ru-RU"/>
        </w:rPr>
      </w:pPr>
      <w:r w:rsidRPr="00FE4902">
        <w:rPr>
          <w:rFonts w:ascii="Times New Roman" w:hAnsi="Times New Roman" w:cs="Times New Roman"/>
          <w:color w:val="FF0000"/>
          <w:sz w:val="28"/>
          <w:szCs w:val="28"/>
        </w:rPr>
        <w:t> </w:t>
      </w:r>
      <w:r w:rsidR="00FE4902" w:rsidRPr="00FE4902">
        <w:rPr>
          <w:rFonts w:ascii="Times New Roman" w:hAnsi="Times New Roman" w:cs="Times New Roman"/>
          <w:color w:val="FF0000"/>
          <w:sz w:val="28"/>
          <w:szCs w:val="28"/>
          <w:highlight w:val="yellow"/>
        </w:rPr>
        <w:t xml:space="preserve"> </w:t>
      </w:r>
    </w:p>
    <w:p w14:paraId="236313CD" w14:textId="1091196F" w:rsidR="00025CDC" w:rsidRDefault="00D05643" w:rsidP="00D0564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w:t>
      </w:r>
      <w:r w:rsidR="009157CC">
        <w:rPr>
          <w:rFonts w:ascii="Times New Roman" w:eastAsia="Times New Roman" w:hAnsi="Times New Roman" w:cs="Times New Roman"/>
          <w:sz w:val="28"/>
          <w:szCs w:val="28"/>
          <w:lang w:eastAsia="ru-RU"/>
        </w:rPr>
        <w:t xml:space="preserve"> 38</w:t>
      </w:r>
      <w:r w:rsidR="00025CDC" w:rsidRPr="00D05643">
        <w:rPr>
          <w:rFonts w:ascii="Times New Roman" w:eastAsia="Times New Roman" w:hAnsi="Times New Roman" w:cs="Times New Roman"/>
          <w:sz w:val="28"/>
          <w:szCs w:val="28"/>
          <w:lang w:eastAsia="ru-RU"/>
        </w:rPr>
        <w:t xml:space="preserve"> </w:t>
      </w:r>
      <w:r w:rsidR="00994F0D">
        <w:rPr>
          <w:rFonts w:ascii="Times New Roman" w:eastAsia="Times New Roman" w:hAnsi="Times New Roman" w:cs="Times New Roman"/>
          <w:sz w:val="28"/>
          <w:szCs w:val="28"/>
          <w:lang w:eastAsia="ru-RU"/>
        </w:rPr>
        <w:t>–</w:t>
      </w:r>
      <w:r w:rsidR="00025CDC" w:rsidRPr="00D05643">
        <w:rPr>
          <w:rFonts w:ascii="Times New Roman" w:eastAsia="Times New Roman" w:hAnsi="Times New Roman" w:cs="Times New Roman"/>
          <w:sz w:val="28"/>
          <w:szCs w:val="28"/>
          <w:lang w:eastAsia="ru-RU"/>
        </w:rPr>
        <w:t xml:space="preserve"> Жирнокислотный состав исследуемых образцов жмыхов, г на</w:t>
      </w:r>
      <w:r w:rsidR="00D56AB9">
        <w:rPr>
          <w:rFonts w:ascii="Times New Roman" w:eastAsia="Times New Roman" w:hAnsi="Times New Roman" w:cs="Times New Roman"/>
          <w:sz w:val="28"/>
          <w:szCs w:val="28"/>
          <w:lang w:eastAsia="ru-RU"/>
        </w:rPr>
        <w:t xml:space="preserve"> </w:t>
      </w:r>
      <w:r w:rsidR="00025CDC" w:rsidRPr="00D05643">
        <w:rPr>
          <w:rFonts w:ascii="Times New Roman" w:eastAsia="Times New Roman" w:hAnsi="Times New Roman" w:cs="Times New Roman"/>
          <w:sz w:val="28"/>
          <w:szCs w:val="28"/>
          <w:lang w:eastAsia="ru-RU"/>
        </w:rPr>
        <w:t>100</w:t>
      </w:r>
      <w:r w:rsidR="00994F0D">
        <w:rPr>
          <w:rFonts w:ascii="Times New Roman" w:eastAsia="Times New Roman" w:hAnsi="Times New Roman" w:cs="Times New Roman"/>
          <w:sz w:val="28"/>
          <w:szCs w:val="28"/>
          <w:lang w:eastAsia="ru-RU"/>
        </w:rPr>
        <w:t> </w:t>
      </w:r>
      <w:r w:rsidR="00025CDC" w:rsidRPr="00D05643">
        <w:rPr>
          <w:rFonts w:ascii="Times New Roman" w:eastAsia="Times New Roman" w:hAnsi="Times New Roman" w:cs="Times New Roman"/>
          <w:sz w:val="28"/>
          <w:szCs w:val="28"/>
          <w:lang w:eastAsia="ru-RU"/>
        </w:rPr>
        <w:t>г продукта</w:t>
      </w:r>
    </w:p>
    <w:p w14:paraId="298980AE" w14:textId="77777777" w:rsidR="00994F0D" w:rsidRPr="00994F0D" w:rsidRDefault="00994F0D" w:rsidP="00D05643">
      <w:pPr>
        <w:spacing w:after="0" w:line="240" w:lineRule="auto"/>
        <w:jc w:val="both"/>
        <w:rPr>
          <w:rFonts w:ascii="Times New Roman" w:eastAsia="Times New Roman" w:hAnsi="Times New Roman" w:cs="Times New Roman"/>
          <w:sz w:val="16"/>
          <w:szCs w:val="16"/>
          <w:lang w:val="kk-KZ" w:eastAsia="ru-RU"/>
        </w:rPr>
      </w:pPr>
    </w:p>
    <w:tbl>
      <w:tblPr>
        <w:tblStyle w:val="3110"/>
        <w:tblW w:w="9575" w:type="dxa"/>
        <w:jc w:val="center"/>
        <w:tblLayout w:type="fixed"/>
        <w:tblLook w:val="04A0" w:firstRow="1" w:lastRow="0" w:firstColumn="1" w:lastColumn="0" w:noHBand="0" w:noVBand="1"/>
      </w:tblPr>
      <w:tblGrid>
        <w:gridCol w:w="2895"/>
        <w:gridCol w:w="1918"/>
        <w:gridCol w:w="1049"/>
        <w:gridCol w:w="952"/>
        <w:gridCol w:w="1400"/>
        <w:gridCol w:w="1361"/>
      </w:tblGrid>
      <w:tr w:rsidR="001F344C" w:rsidRPr="00025CDC" w14:paraId="3700BD9C" w14:textId="77777777" w:rsidTr="00994F0D">
        <w:trPr>
          <w:jc w:val="center"/>
        </w:trPr>
        <w:tc>
          <w:tcPr>
            <w:tcW w:w="2895" w:type="dxa"/>
            <w:vMerge w:val="restart"/>
            <w:vAlign w:val="center"/>
          </w:tcPr>
          <w:p w14:paraId="0BC30B3D"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Название жирных кислот</w:t>
            </w:r>
          </w:p>
        </w:tc>
        <w:tc>
          <w:tcPr>
            <w:tcW w:w="1918" w:type="dxa"/>
            <w:vMerge w:val="restart"/>
            <w:vAlign w:val="center"/>
          </w:tcPr>
          <w:p w14:paraId="5492DF07"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Химическая формула жирных кислот</w:t>
            </w:r>
          </w:p>
        </w:tc>
        <w:tc>
          <w:tcPr>
            <w:tcW w:w="4762" w:type="dxa"/>
            <w:gridSpan w:val="4"/>
            <w:vAlign w:val="center"/>
          </w:tcPr>
          <w:p w14:paraId="2182EE68"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rPr>
            </w:pPr>
            <w:r w:rsidRPr="00025CDC">
              <w:rPr>
                <w:rFonts w:ascii="Times New Roman" w:hAnsi="Times New Roman" w:cs="Times New Roman"/>
                <w:sz w:val="24"/>
                <w:szCs w:val="24"/>
              </w:rPr>
              <w:t>Наименование жмыхов</w:t>
            </w:r>
          </w:p>
        </w:tc>
      </w:tr>
      <w:tr w:rsidR="001F344C" w:rsidRPr="00025CDC" w14:paraId="7C6BB778" w14:textId="77777777" w:rsidTr="00994F0D">
        <w:trPr>
          <w:jc w:val="center"/>
        </w:trPr>
        <w:tc>
          <w:tcPr>
            <w:tcW w:w="2895" w:type="dxa"/>
            <w:vMerge/>
            <w:tcBorders>
              <w:bottom w:val="single" w:sz="4" w:space="0" w:color="000000"/>
            </w:tcBorders>
            <w:vAlign w:val="center"/>
          </w:tcPr>
          <w:p w14:paraId="14CF581A"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bidi="ru-RU"/>
              </w:rPr>
            </w:pPr>
          </w:p>
        </w:tc>
        <w:tc>
          <w:tcPr>
            <w:tcW w:w="1918" w:type="dxa"/>
            <w:vMerge/>
            <w:tcBorders>
              <w:bottom w:val="single" w:sz="4" w:space="0" w:color="000000"/>
            </w:tcBorders>
            <w:vAlign w:val="center"/>
          </w:tcPr>
          <w:p w14:paraId="7173A36D" w14:textId="77777777" w:rsidR="001F344C" w:rsidRPr="00025CDC" w:rsidRDefault="001F344C" w:rsidP="00994F0D">
            <w:pPr>
              <w:autoSpaceDE w:val="0"/>
              <w:autoSpaceDN w:val="0"/>
              <w:adjustRightInd w:val="0"/>
              <w:spacing w:line="228" w:lineRule="auto"/>
              <w:jc w:val="center"/>
              <w:rPr>
                <w:rFonts w:ascii="Times New Roman" w:hAnsi="Times New Roman" w:cs="Times New Roman"/>
                <w:sz w:val="24"/>
                <w:szCs w:val="24"/>
              </w:rPr>
            </w:pPr>
          </w:p>
        </w:tc>
        <w:tc>
          <w:tcPr>
            <w:tcW w:w="1049" w:type="dxa"/>
            <w:tcBorders>
              <w:bottom w:val="single" w:sz="4" w:space="0" w:color="000000"/>
            </w:tcBorders>
            <w:vAlign w:val="center"/>
          </w:tcPr>
          <w:p w14:paraId="7C517F76" w14:textId="39FC7AE6" w:rsidR="001F344C" w:rsidRPr="00025CDC" w:rsidRDefault="00994F0D" w:rsidP="00994F0D">
            <w:pPr>
              <w:autoSpaceDE w:val="0"/>
              <w:autoSpaceDN w:val="0"/>
              <w:adjustRightInd w:val="0"/>
              <w:spacing w:line="228" w:lineRule="auto"/>
              <w:ind w:right="-94"/>
              <w:jc w:val="center"/>
              <w:rPr>
                <w:rFonts w:ascii="Times New Roman" w:hAnsi="Times New Roman" w:cs="Times New Roman"/>
                <w:sz w:val="24"/>
                <w:szCs w:val="24"/>
              </w:rPr>
            </w:pPr>
            <w:r w:rsidRPr="00025CDC">
              <w:rPr>
                <w:rFonts w:ascii="Times New Roman" w:hAnsi="Times New Roman" w:cs="Times New Roman"/>
                <w:sz w:val="24"/>
                <w:szCs w:val="24"/>
              </w:rPr>
              <w:t>льняной</w:t>
            </w:r>
          </w:p>
        </w:tc>
        <w:tc>
          <w:tcPr>
            <w:tcW w:w="952" w:type="dxa"/>
            <w:tcBorders>
              <w:left w:val="single" w:sz="4" w:space="0" w:color="auto"/>
              <w:bottom w:val="single" w:sz="4" w:space="0" w:color="000000"/>
            </w:tcBorders>
            <w:shd w:val="clear" w:color="auto" w:fill="auto"/>
            <w:vAlign w:val="center"/>
          </w:tcPr>
          <w:p w14:paraId="5D93BD3D" w14:textId="75A8AAED" w:rsidR="001F344C" w:rsidRPr="00025CDC" w:rsidRDefault="00994F0D" w:rsidP="00994F0D">
            <w:pPr>
              <w:autoSpaceDE w:val="0"/>
              <w:autoSpaceDN w:val="0"/>
              <w:adjustRightInd w:val="0"/>
              <w:spacing w:line="228" w:lineRule="auto"/>
              <w:ind w:left="-66"/>
              <w:jc w:val="center"/>
              <w:rPr>
                <w:rFonts w:ascii="Times New Roman" w:hAnsi="Times New Roman" w:cs="Times New Roman"/>
                <w:sz w:val="24"/>
                <w:szCs w:val="24"/>
              </w:rPr>
            </w:pPr>
            <w:r w:rsidRPr="00025CDC">
              <w:rPr>
                <w:rFonts w:ascii="Times New Roman" w:hAnsi="Times New Roman" w:cs="Times New Roman"/>
                <w:sz w:val="24"/>
                <w:szCs w:val="24"/>
              </w:rPr>
              <w:t>соевый</w:t>
            </w:r>
          </w:p>
        </w:tc>
        <w:tc>
          <w:tcPr>
            <w:tcW w:w="1400" w:type="dxa"/>
            <w:tcBorders>
              <w:left w:val="single" w:sz="4" w:space="0" w:color="auto"/>
              <w:bottom w:val="single" w:sz="4" w:space="0" w:color="000000"/>
            </w:tcBorders>
            <w:vAlign w:val="center"/>
          </w:tcPr>
          <w:p w14:paraId="07CFB23E" w14:textId="6BA7707F" w:rsidR="001F344C" w:rsidRPr="00025CDC" w:rsidRDefault="00994F0D" w:rsidP="00994F0D">
            <w:pPr>
              <w:autoSpaceDE w:val="0"/>
              <w:autoSpaceDN w:val="0"/>
              <w:adjustRightInd w:val="0"/>
              <w:spacing w:line="228" w:lineRule="auto"/>
              <w:ind w:left="-79"/>
              <w:jc w:val="center"/>
              <w:rPr>
                <w:rFonts w:ascii="Times New Roman" w:hAnsi="Times New Roman" w:cs="Times New Roman"/>
                <w:sz w:val="24"/>
                <w:szCs w:val="24"/>
              </w:rPr>
            </w:pPr>
            <w:r w:rsidRPr="00025CDC">
              <w:rPr>
                <w:rFonts w:ascii="Times New Roman" w:hAnsi="Times New Roman" w:cs="Times New Roman"/>
                <w:sz w:val="24"/>
                <w:szCs w:val="24"/>
              </w:rPr>
              <w:t>арахисовый</w:t>
            </w:r>
          </w:p>
        </w:tc>
        <w:tc>
          <w:tcPr>
            <w:tcW w:w="1361" w:type="dxa"/>
            <w:tcBorders>
              <w:left w:val="single" w:sz="4" w:space="0" w:color="auto"/>
              <w:bottom w:val="single" w:sz="4" w:space="0" w:color="000000"/>
            </w:tcBorders>
            <w:vAlign w:val="center"/>
          </w:tcPr>
          <w:p w14:paraId="45F5A946" w14:textId="693F285B" w:rsidR="001F344C" w:rsidRPr="00025CDC" w:rsidRDefault="00994F0D" w:rsidP="00994F0D">
            <w:pPr>
              <w:autoSpaceDE w:val="0"/>
              <w:autoSpaceDN w:val="0"/>
              <w:adjustRightInd w:val="0"/>
              <w:spacing w:line="228" w:lineRule="auto"/>
              <w:ind w:left="-94"/>
              <w:jc w:val="center"/>
              <w:rPr>
                <w:rFonts w:ascii="Times New Roman" w:hAnsi="Times New Roman" w:cs="Times New Roman"/>
                <w:sz w:val="24"/>
                <w:szCs w:val="24"/>
              </w:rPr>
            </w:pPr>
            <w:r w:rsidRPr="00025CDC">
              <w:rPr>
                <w:rFonts w:ascii="Times New Roman" w:hAnsi="Times New Roman" w:cs="Times New Roman"/>
                <w:sz w:val="24"/>
                <w:szCs w:val="24"/>
              </w:rPr>
              <w:t>тыквенный</w:t>
            </w:r>
          </w:p>
        </w:tc>
      </w:tr>
      <w:tr w:rsidR="00994F0D" w:rsidRPr="00025CDC" w14:paraId="7E0941F7" w14:textId="77777777" w:rsidTr="00994F0D">
        <w:trPr>
          <w:jc w:val="center"/>
        </w:trPr>
        <w:tc>
          <w:tcPr>
            <w:tcW w:w="2895" w:type="dxa"/>
            <w:tcBorders>
              <w:bottom w:val="single" w:sz="4" w:space="0" w:color="000000"/>
            </w:tcBorders>
            <w:vAlign w:val="center"/>
          </w:tcPr>
          <w:p w14:paraId="7110C0F6" w14:textId="4434947F" w:rsidR="00994F0D" w:rsidRPr="00025CDC" w:rsidRDefault="00994F0D" w:rsidP="00994F0D">
            <w:pPr>
              <w:widowControl w:val="0"/>
              <w:autoSpaceDE w:val="0"/>
              <w:autoSpaceDN w:val="0"/>
              <w:spacing w:line="228" w:lineRule="auto"/>
              <w:jc w:val="center"/>
              <w:rPr>
                <w:rFonts w:ascii="Times New Roman" w:hAnsi="Times New Roman" w:cs="Times New Roman"/>
                <w:sz w:val="24"/>
                <w:szCs w:val="24"/>
                <w:lang w:bidi="ru-RU"/>
              </w:rPr>
            </w:pPr>
            <w:r>
              <w:rPr>
                <w:rFonts w:ascii="Times New Roman" w:hAnsi="Times New Roman" w:cs="Times New Roman"/>
                <w:sz w:val="24"/>
                <w:szCs w:val="24"/>
                <w:lang w:bidi="ru-RU"/>
              </w:rPr>
              <w:t>1</w:t>
            </w:r>
          </w:p>
        </w:tc>
        <w:tc>
          <w:tcPr>
            <w:tcW w:w="1918" w:type="dxa"/>
            <w:tcBorders>
              <w:bottom w:val="single" w:sz="4" w:space="0" w:color="000000"/>
            </w:tcBorders>
            <w:vAlign w:val="center"/>
          </w:tcPr>
          <w:p w14:paraId="2AC78D9D" w14:textId="3031980A" w:rsidR="00994F0D" w:rsidRPr="00025CDC" w:rsidRDefault="00994F0D" w:rsidP="00994F0D">
            <w:pPr>
              <w:autoSpaceDE w:val="0"/>
              <w:autoSpaceDN w:val="0"/>
              <w:adjustRightInd w:val="0"/>
              <w:spacing w:line="228"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049" w:type="dxa"/>
            <w:tcBorders>
              <w:bottom w:val="single" w:sz="4" w:space="0" w:color="000000"/>
            </w:tcBorders>
            <w:vAlign w:val="center"/>
          </w:tcPr>
          <w:p w14:paraId="44907742" w14:textId="79A2918B" w:rsidR="00994F0D" w:rsidRPr="00025CDC" w:rsidRDefault="00994F0D" w:rsidP="00994F0D">
            <w:pPr>
              <w:autoSpaceDE w:val="0"/>
              <w:autoSpaceDN w:val="0"/>
              <w:adjustRightInd w:val="0"/>
              <w:spacing w:line="228" w:lineRule="auto"/>
              <w:ind w:right="-94"/>
              <w:jc w:val="center"/>
              <w:rPr>
                <w:rFonts w:ascii="Times New Roman" w:hAnsi="Times New Roman" w:cs="Times New Roman"/>
                <w:sz w:val="24"/>
                <w:szCs w:val="24"/>
              </w:rPr>
            </w:pPr>
            <w:r>
              <w:rPr>
                <w:rFonts w:ascii="Times New Roman" w:hAnsi="Times New Roman" w:cs="Times New Roman"/>
                <w:sz w:val="24"/>
                <w:szCs w:val="24"/>
              </w:rPr>
              <w:t>3</w:t>
            </w:r>
          </w:p>
        </w:tc>
        <w:tc>
          <w:tcPr>
            <w:tcW w:w="952" w:type="dxa"/>
            <w:tcBorders>
              <w:left w:val="single" w:sz="4" w:space="0" w:color="auto"/>
              <w:bottom w:val="single" w:sz="4" w:space="0" w:color="000000"/>
            </w:tcBorders>
            <w:shd w:val="clear" w:color="auto" w:fill="auto"/>
            <w:vAlign w:val="center"/>
          </w:tcPr>
          <w:p w14:paraId="753BF3CB" w14:textId="6CB6807F" w:rsidR="00994F0D" w:rsidRPr="00025CDC" w:rsidRDefault="00994F0D" w:rsidP="00994F0D">
            <w:pPr>
              <w:autoSpaceDE w:val="0"/>
              <w:autoSpaceDN w:val="0"/>
              <w:adjustRightInd w:val="0"/>
              <w:spacing w:line="228" w:lineRule="auto"/>
              <w:ind w:left="-66"/>
              <w:jc w:val="center"/>
              <w:rPr>
                <w:rFonts w:ascii="Times New Roman" w:hAnsi="Times New Roman" w:cs="Times New Roman"/>
                <w:sz w:val="24"/>
                <w:szCs w:val="24"/>
              </w:rPr>
            </w:pPr>
            <w:r>
              <w:rPr>
                <w:rFonts w:ascii="Times New Roman" w:hAnsi="Times New Roman" w:cs="Times New Roman"/>
                <w:sz w:val="24"/>
                <w:szCs w:val="24"/>
              </w:rPr>
              <w:t>4</w:t>
            </w:r>
          </w:p>
        </w:tc>
        <w:tc>
          <w:tcPr>
            <w:tcW w:w="1400" w:type="dxa"/>
            <w:tcBorders>
              <w:left w:val="single" w:sz="4" w:space="0" w:color="auto"/>
              <w:bottom w:val="single" w:sz="4" w:space="0" w:color="000000"/>
            </w:tcBorders>
            <w:vAlign w:val="center"/>
          </w:tcPr>
          <w:p w14:paraId="1804A444" w14:textId="306C83D8" w:rsidR="00994F0D" w:rsidRPr="00025CDC" w:rsidRDefault="00994F0D" w:rsidP="00994F0D">
            <w:pPr>
              <w:autoSpaceDE w:val="0"/>
              <w:autoSpaceDN w:val="0"/>
              <w:adjustRightInd w:val="0"/>
              <w:spacing w:line="228" w:lineRule="auto"/>
              <w:ind w:left="-79"/>
              <w:jc w:val="center"/>
              <w:rPr>
                <w:rFonts w:ascii="Times New Roman" w:hAnsi="Times New Roman" w:cs="Times New Roman"/>
                <w:sz w:val="24"/>
                <w:szCs w:val="24"/>
              </w:rPr>
            </w:pPr>
            <w:r>
              <w:rPr>
                <w:rFonts w:ascii="Times New Roman" w:hAnsi="Times New Roman" w:cs="Times New Roman"/>
                <w:sz w:val="24"/>
                <w:szCs w:val="24"/>
              </w:rPr>
              <w:t>5</w:t>
            </w:r>
          </w:p>
        </w:tc>
        <w:tc>
          <w:tcPr>
            <w:tcW w:w="1361" w:type="dxa"/>
            <w:tcBorders>
              <w:left w:val="single" w:sz="4" w:space="0" w:color="auto"/>
              <w:bottom w:val="single" w:sz="4" w:space="0" w:color="000000"/>
            </w:tcBorders>
            <w:vAlign w:val="center"/>
          </w:tcPr>
          <w:p w14:paraId="051E7F60" w14:textId="4E0ACB1C" w:rsidR="00994F0D" w:rsidRPr="00025CDC" w:rsidRDefault="00994F0D" w:rsidP="00994F0D">
            <w:pPr>
              <w:autoSpaceDE w:val="0"/>
              <w:autoSpaceDN w:val="0"/>
              <w:adjustRightInd w:val="0"/>
              <w:spacing w:line="228" w:lineRule="auto"/>
              <w:ind w:left="-94"/>
              <w:jc w:val="center"/>
              <w:rPr>
                <w:rFonts w:ascii="Times New Roman" w:hAnsi="Times New Roman" w:cs="Times New Roman"/>
                <w:sz w:val="24"/>
                <w:szCs w:val="24"/>
              </w:rPr>
            </w:pPr>
            <w:r>
              <w:rPr>
                <w:rFonts w:ascii="Times New Roman" w:hAnsi="Times New Roman" w:cs="Times New Roman"/>
                <w:sz w:val="24"/>
                <w:szCs w:val="24"/>
              </w:rPr>
              <w:t>6</w:t>
            </w:r>
          </w:p>
        </w:tc>
      </w:tr>
      <w:tr w:rsidR="001F344C" w:rsidRPr="00025CDC" w14:paraId="42937137" w14:textId="77777777" w:rsidTr="00994F0D">
        <w:trPr>
          <w:jc w:val="center"/>
        </w:trPr>
        <w:tc>
          <w:tcPr>
            <w:tcW w:w="2895" w:type="dxa"/>
            <w:tcBorders>
              <w:bottom w:val="single" w:sz="4" w:space="0" w:color="auto"/>
            </w:tcBorders>
          </w:tcPr>
          <w:p w14:paraId="4F4AD732" w14:textId="77777777" w:rsidR="001F344C" w:rsidRPr="00025CDC" w:rsidRDefault="001F344C" w:rsidP="00994F0D">
            <w:pPr>
              <w:spacing w:line="228" w:lineRule="auto"/>
              <w:rPr>
                <w:rFonts w:ascii="Times New Roman" w:hAnsi="Times New Roman" w:cs="Times New Roman"/>
                <w:sz w:val="24"/>
                <w:szCs w:val="24"/>
              </w:rPr>
            </w:pPr>
            <w:r w:rsidRPr="00025CDC">
              <w:rPr>
                <w:rFonts w:ascii="Times New Roman" w:hAnsi="Times New Roman" w:cs="Times New Roman"/>
                <w:sz w:val="24"/>
                <w:szCs w:val="24"/>
              </w:rPr>
              <w:t>Масляная кислота</w:t>
            </w:r>
          </w:p>
        </w:tc>
        <w:tc>
          <w:tcPr>
            <w:tcW w:w="1918" w:type="dxa"/>
            <w:tcBorders>
              <w:bottom w:val="single" w:sz="4" w:space="0" w:color="auto"/>
            </w:tcBorders>
            <w:vAlign w:val="center"/>
          </w:tcPr>
          <w:p w14:paraId="052E83B7" w14:textId="77777777" w:rsidR="001F344C" w:rsidRPr="00025CDC" w:rsidRDefault="001F344C" w:rsidP="00994F0D">
            <w:pPr>
              <w:spacing w:line="228" w:lineRule="auto"/>
              <w:jc w:val="center"/>
              <w:rPr>
                <w:rFonts w:ascii="Times New Roman" w:hAnsi="Times New Roman" w:cs="Times New Roman"/>
                <w:sz w:val="24"/>
                <w:szCs w:val="24"/>
                <w:lang w:val="en-AU"/>
              </w:rPr>
            </w:pPr>
            <w:r w:rsidRPr="00025CDC">
              <w:rPr>
                <w:rFonts w:ascii="Times New Roman" w:hAnsi="Times New Roman" w:cs="Times New Roman"/>
                <w:sz w:val="24"/>
                <w:szCs w:val="24"/>
                <w:lang w:val="en-AU"/>
              </w:rPr>
              <w:t>C</w:t>
            </w:r>
            <w:r w:rsidRPr="00025CDC">
              <w:rPr>
                <w:rFonts w:ascii="Times New Roman" w:hAnsi="Times New Roman" w:cs="Times New Roman"/>
                <w:sz w:val="24"/>
                <w:szCs w:val="24"/>
                <w:vertAlign w:val="subscript"/>
                <w:lang w:val="en-AU"/>
              </w:rPr>
              <w:t>5</w:t>
            </w:r>
            <w:r w:rsidRPr="00025CDC">
              <w:rPr>
                <w:rFonts w:ascii="Times New Roman" w:hAnsi="Times New Roman" w:cs="Times New Roman"/>
                <w:sz w:val="24"/>
                <w:szCs w:val="24"/>
                <w:lang w:val="en-AU"/>
              </w:rPr>
              <w:t>H</w:t>
            </w:r>
            <w:r w:rsidRPr="00025CDC">
              <w:rPr>
                <w:rFonts w:ascii="Times New Roman" w:hAnsi="Times New Roman" w:cs="Times New Roman"/>
                <w:sz w:val="24"/>
                <w:szCs w:val="24"/>
                <w:vertAlign w:val="subscript"/>
                <w:lang w:val="en-AU"/>
              </w:rPr>
              <w:t>10</w:t>
            </w:r>
            <w:r w:rsidRPr="00025CDC">
              <w:rPr>
                <w:rFonts w:ascii="Times New Roman" w:hAnsi="Times New Roman" w:cs="Times New Roman"/>
                <w:sz w:val="24"/>
                <w:szCs w:val="24"/>
                <w:lang w:val="en-AU"/>
              </w:rPr>
              <w:t>O</w:t>
            </w:r>
            <w:r w:rsidRPr="00025CDC">
              <w:rPr>
                <w:rFonts w:ascii="Times New Roman" w:hAnsi="Times New Roman" w:cs="Times New Roman"/>
                <w:sz w:val="24"/>
                <w:szCs w:val="24"/>
                <w:vertAlign w:val="subscript"/>
                <w:lang w:val="en-AU"/>
              </w:rPr>
              <w:t>2</w:t>
            </w:r>
          </w:p>
        </w:tc>
        <w:tc>
          <w:tcPr>
            <w:tcW w:w="1049" w:type="dxa"/>
            <w:tcBorders>
              <w:bottom w:val="single" w:sz="4" w:space="0" w:color="auto"/>
            </w:tcBorders>
            <w:vAlign w:val="center"/>
          </w:tcPr>
          <w:p w14:paraId="647FC232"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2,22</w:t>
            </w:r>
          </w:p>
        </w:tc>
        <w:tc>
          <w:tcPr>
            <w:tcW w:w="952" w:type="dxa"/>
            <w:tcBorders>
              <w:bottom w:val="single" w:sz="4" w:space="0" w:color="auto"/>
            </w:tcBorders>
            <w:vAlign w:val="center"/>
          </w:tcPr>
          <w:p w14:paraId="1449D348"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2,20</w:t>
            </w:r>
          </w:p>
        </w:tc>
        <w:tc>
          <w:tcPr>
            <w:tcW w:w="1400" w:type="dxa"/>
            <w:tcBorders>
              <w:bottom w:val="single" w:sz="4" w:space="0" w:color="auto"/>
            </w:tcBorders>
            <w:vAlign w:val="center"/>
          </w:tcPr>
          <w:p w14:paraId="6F3B1FD6"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2,25</w:t>
            </w:r>
          </w:p>
        </w:tc>
        <w:tc>
          <w:tcPr>
            <w:tcW w:w="1361" w:type="dxa"/>
            <w:tcBorders>
              <w:bottom w:val="single" w:sz="4" w:space="0" w:color="auto"/>
            </w:tcBorders>
            <w:vAlign w:val="center"/>
          </w:tcPr>
          <w:p w14:paraId="4A4134CD"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rPr>
            </w:pPr>
            <w:r w:rsidRPr="00025CDC">
              <w:rPr>
                <w:rFonts w:ascii="Times New Roman" w:hAnsi="Times New Roman" w:cs="Times New Roman"/>
                <w:sz w:val="24"/>
                <w:szCs w:val="24"/>
              </w:rPr>
              <w:t>2,15</w:t>
            </w:r>
          </w:p>
        </w:tc>
      </w:tr>
      <w:tr w:rsidR="001F344C" w:rsidRPr="00025CDC" w14:paraId="6E4B7644" w14:textId="77777777" w:rsidTr="00994F0D">
        <w:trPr>
          <w:jc w:val="center"/>
        </w:trPr>
        <w:tc>
          <w:tcPr>
            <w:tcW w:w="2895" w:type="dxa"/>
            <w:tcBorders>
              <w:top w:val="single" w:sz="4" w:space="0" w:color="auto"/>
            </w:tcBorders>
          </w:tcPr>
          <w:p w14:paraId="04F16120" w14:textId="77777777" w:rsidR="001F344C" w:rsidRPr="00025CDC" w:rsidRDefault="001F344C" w:rsidP="00994F0D">
            <w:pPr>
              <w:spacing w:line="228" w:lineRule="auto"/>
              <w:rPr>
                <w:rFonts w:ascii="Times New Roman" w:hAnsi="Times New Roman" w:cs="Times New Roman"/>
                <w:sz w:val="24"/>
                <w:szCs w:val="24"/>
              </w:rPr>
            </w:pPr>
            <w:r w:rsidRPr="00025CDC">
              <w:rPr>
                <w:rFonts w:ascii="Times New Roman" w:hAnsi="Times New Roman" w:cs="Times New Roman"/>
                <w:sz w:val="24"/>
                <w:szCs w:val="24"/>
              </w:rPr>
              <w:t>Капроновая кислота</w:t>
            </w:r>
          </w:p>
        </w:tc>
        <w:tc>
          <w:tcPr>
            <w:tcW w:w="1918" w:type="dxa"/>
            <w:tcBorders>
              <w:top w:val="single" w:sz="4" w:space="0" w:color="auto"/>
            </w:tcBorders>
            <w:vAlign w:val="center"/>
          </w:tcPr>
          <w:p w14:paraId="3B27BD60" w14:textId="77777777" w:rsidR="001F344C" w:rsidRPr="00025CDC" w:rsidRDefault="001F344C" w:rsidP="00994F0D">
            <w:pPr>
              <w:spacing w:line="228" w:lineRule="auto"/>
              <w:jc w:val="center"/>
              <w:rPr>
                <w:rFonts w:ascii="Times New Roman" w:hAnsi="Times New Roman" w:cs="Times New Roman"/>
                <w:sz w:val="24"/>
                <w:szCs w:val="24"/>
              </w:rPr>
            </w:pPr>
            <w:r w:rsidRPr="00025CDC">
              <w:rPr>
                <w:rFonts w:ascii="Times New Roman" w:hAnsi="Times New Roman" w:cs="Times New Roman"/>
                <w:sz w:val="24"/>
                <w:szCs w:val="24"/>
                <w:lang w:val="en-AU"/>
              </w:rPr>
              <w:t>C</w:t>
            </w:r>
            <w:r w:rsidRPr="00025CDC">
              <w:rPr>
                <w:rFonts w:ascii="Times New Roman" w:hAnsi="Times New Roman" w:cs="Times New Roman"/>
                <w:sz w:val="24"/>
                <w:szCs w:val="24"/>
                <w:vertAlign w:val="subscript"/>
                <w:lang w:val="en-AU"/>
              </w:rPr>
              <w:t>7</w:t>
            </w:r>
            <w:r w:rsidRPr="00025CDC">
              <w:rPr>
                <w:rFonts w:ascii="Times New Roman" w:hAnsi="Times New Roman" w:cs="Times New Roman"/>
                <w:sz w:val="24"/>
                <w:szCs w:val="24"/>
                <w:lang w:val="en-AU"/>
              </w:rPr>
              <w:t>H</w:t>
            </w:r>
            <w:r w:rsidRPr="00025CDC">
              <w:rPr>
                <w:rFonts w:ascii="Times New Roman" w:hAnsi="Times New Roman" w:cs="Times New Roman"/>
                <w:sz w:val="24"/>
                <w:szCs w:val="24"/>
                <w:vertAlign w:val="subscript"/>
                <w:lang w:val="en-AU"/>
              </w:rPr>
              <w:t>14</w:t>
            </w:r>
            <w:r w:rsidRPr="00025CDC">
              <w:rPr>
                <w:rFonts w:ascii="Times New Roman" w:hAnsi="Times New Roman" w:cs="Times New Roman"/>
                <w:sz w:val="24"/>
                <w:szCs w:val="24"/>
                <w:lang w:val="en-AU"/>
              </w:rPr>
              <w:t>O</w:t>
            </w:r>
            <w:r w:rsidRPr="00025CDC">
              <w:rPr>
                <w:rFonts w:ascii="Times New Roman" w:hAnsi="Times New Roman" w:cs="Times New Roman"/>
                <w:sz w:val="24"/>
                <w:szCs w:val="24"/>
                <w:vertAlign w:val="subscript"/>
                <w:lang w:val="en-AU"/>
              </w:rPr>
              <w:t>2</w:t>
            </w:r>
          </w:p>
        </w:tc>
        <w:tc>
          <w:tcPr>
            <w:tcW w:w="1049" w:type="dxa"/>
            <w:tcBorders>
              <w:top w:val="single" w:sz="4" w:space="0" w:color="auto"/>
            </w:tcBorders>
            <w:vAlign w:val="center"/>
          </w:tcPr>
          <w:p w14:paraId="7E98E0EA"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97,5</w:t>
            </w:r>
          </w:p>
        </w:tc>
        <w:tc>
          <w:tcPr>
            <w:tcW w:w="952" w:type="dxa"/>
            <w:tcBorders>
              <w:top w:val="single" w:sz="4" w:space="0" w:color="auto"/>
            </w:tcBorders>
            <w:vAlign w:val="center"/>
          </w:tcPr>
          <w:p w14:paraId="49F9776E"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97,65</w:t>
            </w:r>
          </w:p>
        </w:tc>
        <w:tc>
          <w:tcPr>
            <w:tcW w:w="1400" w:type="dxa"/>
            <w:tcBorders>
              <w:top w:val="single" w:sz="4" w:space="0" w:color="auto"/>
            </w:tcBorders>
            <w:vAlign w:val="center"/>
          </w:tcPr>
          <w:p w14:paraId="02678BB5"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97,51</w:t>
            </w:r>
          </w:p>
        </w:tc>
        <w:tc>
          <w:tcPr>
            <w:tcW w:w="1361" w:type="dxa"/>
            <w:tcBorders>
              <w:top w:val="single" w:sz="4" w:space="0" w:color="auto"/>
            </w:tcBorders>
            <w:vAlign w:val="center"/>
          </w:tcPr>
          <w:p w14:paraId="596762F0"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rPr>
            </w:pPr>
            <w:r w:rsidRPr="00025CDC">
              <w:rPr>
                <w:rFonts w:ascii="Times New Roman" w:hAnsi="Times New Roman" w:cs="Times New Roman"/>
                <w:sz w:val="24"/>
                <w:szCs w:val="24"/>
              </w:rPr>
              <w:t>97,73</w:t>
            </w:r>
          </w:p>
        </w:tc>
      </w:tr>
      <w:tr w:rsidR="001F344C" w:rsidRPr="00025CDC" w14:paraId="434BCF43" w14:textId="77777777" w:rsidTr="00994F0D">
        <w:trPr>
          <w:jc w:val="center"/>
        </w:trPr>
        <w:tc>
          <w:tcPr>
            <w:tcW w:w="2895" w:type="dxa"/>
          </w:tcPr>
          <w:p w14:paraId="2133A575" w14:textId="77777777" w:rsidR="001F344C" w:rsidRPr="00025CDC" w:rsidRDefault="001F344C" w:rsidP="00994F0D">
            <w:pPr>
              <w:spacing w:line="228" w:lineRule="auto"/>
              <w:rPr>
                <w:rFonts w:ascii="Times New Roman" w:hAnsi="Times New Roman" w:cs="Times New Roman"/>
                <w:sz w:val="24"/>
                <w:szCs w:val="24"/>
              </w:rPr>
            </w:pPr>
            <w:r w:rsidRPr="00025CDC">
              <w:rPr>
                <w:rFonts w:ascii="Times New Roman" w:hAnsi="Times New Roman" w:cs="Times New Roman"/>
                <w:sz w:val="24"/>
                <w:szCs w:val="24"/>
              </w:rPr>
              <w:t>Каприновая кислота</w:t>
            </w:r>
          </w:p>
        </w:tc>
        <w:tc>
          <w:tcPr>
            <w:tcW w:w="1918" w:type="dxa"/>
            <w:vAlign w:val="center"/>
          </w:tcPr>
          <w:p w14:paraId="555F49E7" w14:textId="77777777" w:rsidR="001F344C" w:rsidRPr="00025CDC" w:rsidRDefault="001F344C" w:rsidP="00994F0D">
            <w:pPr>
              <w:spacing w:line="228" w:lineRule="auto"/>
              <w:jc w:val="center"/>
              <w:rPr>
                <w:rFonts w:ascii="Times New Roman" w:hAnsi="Times New Roman" w:cs="Times New Roman"/>
                <w:sz w:val="24"/>
                <w:szCs w:val="24"/>
              </w:rPr>
            </w:pPr>
            <w:r w:rsidRPr="00025CDC">
              <w:rPr>
                <w:rFonts w:ascii="Times New Roman" w:hAnsi="Times New Roman" w:cs="Times New Roman"/>
                <w:sz w:val="24"/>
                <w:szCs w:val="24"/>
                <w:lang w:val="en-AU"/>
              </w:rPr>
              <w:t>C</w:t>
            </w:r>
            <w:r w:rsidRPr="00025CDC">
              <w:rPr>
                <w:rFonts w:ascii="Times New Roman" w:hAnsi="Times New Roman" w:cs="Times New Roman"/>
                <w:sz w:val="24"/>
                <w:szCs w:val="24"/>
                <w:vertAlign w:val="subscript"/>
                <w:lang w:val="en-AU"/>
              </w:rPr>
              <w:t>11</w:t>
            </w:r>
            <w:r w:rsidRPr="00025CDC">
              <w:rPr>
                <w:rFonts w:ascii="Times New Roman" w:hAnsi="Times New Roman" w:cs="Times New Roman"/>
                <w:sz w:val="24"/>
                <w:szCs w:val="24"/>
                <w:lang w:val="en-AU"/>
              </w:rPr>
              <w:t>H</w:t>
            </w:r>
            <w:r w:rsidRPr="00025CDC">
              <w:rPr>
                <w:rFonts w:ascii="Times New Roman" w:hAnsi="Times New Roman" w:cs="Times New Roman"/>
                <w:sz w:val="24"/>
                <w:szCs w:val="24"/>
                <w:vertAlign w:val="subscript"/>
                <w:lang w:val="en-AU"/>
              </w:rPr>
              <w:t>22</w:t>
            </w:r>
            <w:r w:rsidRPr="00025CDC">
              <w:rPr>
                <w:rFonts w:ascii="Times New Roman" w:hAnsi="Times New Roman" w:cs="Times New Roman"/>
                <w:sz w:val="24"/>
                <w:szCs w:val="24"/>
                <w:lang w:val="en-AU"/>
              </w:rPr>
              <w:t>O</w:t>
            </w:r>
            <w:r w:rsidRPr="00025CDC">
              <w:rPr>
                <w:rFonts w:ascii="Times New Roman" w:hAnsi="Times New Roman" w:cs="Times New Roman"/>
                <w:sz w:val="24"/>
                <w:szCs w:val="24"/>
                <w:vertAlign w:val="subscript"/>
                <w:lang w:val="en-AU"/>
              </w:rPr>
              <w:t>2</w:t>
            </w:r>
          </w:p>
        </w:tc>
        <w:tc>
          <w:tcPr>
            <w:tcW w:w="1049" w:type="dxa"/>
            <w:vAlign w:val="center"/>
          </w:tcPr>
          <w:p w14:paraId="43A2F8F0" w14:textId="77777777" w:rsidR="001F344C" w:rsidRPr="00025CDC" w:rsidRDefault="001F344C" w:rsidP="00994F0D">
            <w:pPr>
              <w:widowControl w:val="0"/>
              <w:autoSpaceDE w:val="0"/>
              <w:autoSpaceDN w:val="0"/>
              <w:spacing w:line="228" w:lineRule="auto"/>
              <w:jc w:val="center"/>
              <w:rPr>
                <w:rFonts w:ascii="Times New Roman" w:hAnsi="Times New Roman" w:cs="Times New Roman"/>
                <w:bCs/>
                <w:sz w:val="24"/>
                <w:szCs w:val="24"/>
                <w:lang w:val="kk-KZ" w:bidi="ru-RU"/>
              </w:rPr>
            </w:pPr>
            <w:r w:rsidRPr="00025CDC">
              <w:rPr>
                <w:rFonts w:ascii="Times New Roman" w:hAnsi="Times New Roman" w:cs="Times New Roman"/>
                <w:bCs/>
                <w:sz w:val="24"/>
                <w:szCs w:val="24"/>
                <w:lang w:val="kk-KZ" w:bidi="ru-RU"/>
              </w:rPr>
              <w:t>0,0008</w:t>
            </w:r>
          </w:p>
        </w:tc>
        <w:tc>
          <w:tcPr>
            <w:tcW w:w="952" w:type="dxa"/>
            <w:vAlign w:val="center"/>
          </w:tcPr>
          <w:p w14:paraId="5E34D6BE" w14:textId="77777777" w:rsidR="001F344C" w:rsidRPr="00025CDC" w:rsidRDefault="001F344C" w:rsidP="00994F0D">
            <w:pPr>
              <w:widowControl w:val="0"/>
              <w:autoSpaceDE w:val="0"/>
              <w:autoSpaceDN w:val="0"/>
              <w:spacing w:line="228" w:lineRule="auto"/>
              <w:jc w:val="center"/>
              <w:rPr>
                <w:rFonts w:ascii="Times New Roman" w:hAnsi="Times New Roman" w:cs="Times New Roman"/>
                <w:bCs/>
                <w:sz w:val="24"/>
                <w:szCs w:val="24"/>
                <w:lang w:val="kk-KZ" w:bidi="ru-RU"/>
              </w:rPr>
            </w:pPr>
            <w:r w:rsidRPr="00025CDC">
              <w:rPr>
                <w:rFonts w:ascii="Times New Roman" w:hAnsi="Times New Roman" w:cs="Times New Roman"/>
                <w:bCs/>
                <w:sz w:val="24"/>
                <w:szCs w:val="24"/>
                <w:lang w:val="kk-KZ" w:bidi="ru-RU"/>
              </w:rPr>
              <w:t>-</w:t>
            </w:r>
          </w:p>
        </w:tc>
        <w:tc>
          <w:tcPr>
            <w:tcW w:w="1400" w:type="dxa"/>
            <w:vAlign w:val="center"/>
          </w:tcPr>
          <w:p w14:paraId="2C1F22C6"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0,006</w:t>
            </w:r>
          </w:p>
        </w:tc>
        <w:tc>
          <w:tcPr>
            <w:tcW w:w="1361" w:type="dxa"/>
            <w:vAlign w:val="center"/>
          </w:tcPr>
          <w:p w14:paraId="4185C10C"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rPr>
            </w:pPr>
            <w:r w:rsidRPr="00025CDC">
              <w:rPr>
                <w:rFonts w:ascii="Times New Roman" w:hAnsi="Times New Roman" w:cs="Times New Roman"/>
                <w:sz w:val="24"/>
                <w:szCs w:val="24"/>
              </w:rPr>
              <w:t>0,0023</w:t>
            </w:r>
          </w:p>
        </w:tc>
      </w:tr>
      <w:tr w:rsidR="001F344C" w:rsidRPr="00025CDC" w14:paraId="77D45EB5" w14:textId="77777777" w:rsidTr="00994F0D">
        <w:trPr>
          <w:jc w:val="center"/>
        </w:trPr>
        <w:tc>
          <w:tcPr>
            <w:tcW w:w="2895" w:type="dxa"/>
          </w:tcPr>
          <w:p w14:paraId="17C30F51" w14:textId="77777777" w:rsidR="001F344C" w:rsidRPr="00025CDC" w:rsidRDefault="001F344C" w:rsidP="00994F0D">
            <w:pPr>
              <w:spacing w:line="228" w:lineRule="auto"/>
              <w:rPr>
                <w:rFonts w:ascii="Times New Roman" w:hAnsi="Times New Roman" w:cs="Times New Roman"/>
                <w:sz w:val="24"/>
                <w:szCs w:val="24"/>
              </w:rPr>
            </w:pPr>
            <w:r w:rsidRPr="00025CDC">
              <w:rPr>
                <w:rFonts w:ascii="Times New Roman" w:hAnsi="Times New Roman" w:cs="Times New Roman"/>
                <w:sz w:val="24"/>
                <w:szCs w:val="24"/>
              </w:rPr>
              <w:t>Карбоновая кислота</w:t>
            </w:r>
          </w:p>
        </w:tc>
        <w:tc>
          <w:tcPr>
            <w:tcW w:w="1918" w:type="dxa"/>
            <w:vAlign w:val="center"/>
          </w:tcPr>
          <w:p w14:paraId="312F543E" w14:textId="77777777" w:rsidR="001F344C" w:rsidRPr="00025CDC" w:rsidRDefault="001F344C" w:rsidP="00994F0D">
            <w:pPr>
              <w:spacing w:line="228" w:lineRule="auto"/>
              <w:jc w:val="center"/>
              <w:rPr>
                <w:rFonts w:ascii="Times New Roman" w:hAnsi="Times New Roman" w:cs="Times New Roman"/>
                <w:sz w:val="24"/>
                <w:szCs w:val="24"/>
              </w:rPr>
            </w:pPr>
            <w:r w:rsidRPr="00025CDC">
              <w:rPr>
                <w:rFonts w:ascii="Times New Roman" w:hAnsi="Times New Roman" w:cs="Times New Roman"/>
                <w:sz w:val="24"/>
                <w:szCs w:val="24"/>
                <w:lang w:val="en-AU"/>
              </w:rPr>
              <w:t>C</w:t>
            </w:r>
            <w:r w:rsidRPr="00025CDC">
              <w:rPr>
                <w:rFonts w:ascii="Times New Roman" w:hAnsi="Times New Roman" w:cs="Times New Roman"/>
                <w:sz w:val="24"/>
                <w:szCs w:val="24"/>
                <w:vertAlign w:val="subscript"/>
                <w:lang w:val="en-AU"/>
              </w:rPr>
              <w:t>12</w:t>
            </w:r>
            <w:r w:rsidRPr="00025CDC">
              <w:rPr>
                <w:rFonts w:ascii="Times New Roman" w:hAnsi="Times New Roman" w:cs="Times New Roman"/>
                <w:sz w:val="24"/>
                <w:szCs w:val="24"/>
                <w:lang w:val="en-AU"/>
              </w:rPr>
              <w:t>H</w:t>
            </w:r>
            <w:r w:rsidRPr="00025CDC">
              <w:rPr>
                <w:rFonts w:ascii="Times New Roman" w:hAnsi="Times New Roman" w:cs="Times New Roman"/>
                <w:sz w:val="24"/>
                <w:szCs w:val="24"/>
                <w:vertAlign w:val="subscript"/>
                <w:lang w:val="en-AU"/>
              </w:rPr>
              <w:t>24</w:t>
            </w:r>
            <w:r w:rsidRPr="00025CDC">
              <w:rPr>
                <w:rFonts w:ascii="Times New Roman" w:hAnsi="Times New Roman" w:cs="Times New Roman"/>
                <w:sz w:val="24"/>
                <w:szCs w:val="24"/>
                <w:lang w:val="en-AU"/>
              </w:rPr>
              <w:t>O</w:t>
            </w:r>
            <w:r w:rsidRPr="00025CDC">
              <w:rPr>
                <w:rFonts w:ascii="Times New Roman" w:hAnsi="Times New Roman" w:cs="Times New Roman"/>
                <w:sz w:val="24"/>
                <w:szCs w:val="24"/>
                <w:vertAlign w:val="subscript"/>
                <w:lang w:val="en-AU"/>
              </w:rPr>
              <w:t>2</w:t>
            </w:r>
          </w:p>
        </w:tc>
        <w:tc>
          <w:tcPr>
            <w:tcW w:w="1049" w:type="dxa"/>
            <w:vAlign w:val="center"/>
          </w:tcPr>
          <w:p w14:paraId="7FBFA2BD" w14:textId="77777777" w:rsidR="001F344C" w:rsidRPr="00025CDC" w:rsidRDefault="001F344C" w:rsidP="00994F0D">
            <w:pPr>
              <w:widowControl w:val="0"/>
              <w:autoSpaceDE w:val="0"/>
              <w:autoSpaceDN w:val="0"/>
              <w:spacing w:line="228" w:lineRule="auto"/>
              <w:jc w:val="center"/>
              <w:rPr>
                <w:rFonts w:ascii="Times New Roman" w:hAnsi="Times New Roman" w:cs="Times New Roman"/>
                <w:bCs/>
                <w:sz w:val="24"/>
                <w:szCs w:val="24"/>
                <w:lang w:val="kk-KZ" w:bidi="ru-RU"/>
              </w:rPr>
            </w:pPr>
            <w:r w:rsidRPr="00025CDC">
              <w:rPr>
                <w:rFonts w:ascii="Times New Roman" w:hAnsi="Times New Roman" w:cs="Times New Roman"/>
                <w:bCs/>
                <w:sz w:val="24"/>
                <w:szCs w:val="24"/>
                <w:lang w:val="kk-KZ" w:bidi="ru-RU"/>
              </w:rPr>
              <w:t>0,0003</w:t>
            </w:r>
          </w:p>
        </w:tc>
        <w:tc>
          <w:tcPr>
            <w:tcW w:w="952" w:type="dxa"/>
            <w:vAlign w:val="center"/>
          </w:tcPr>
          <w:p w14:paraId="75D33327"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w:t>
            </w:r>
          </w:p>
        </w:tc>
        <w:tc>
          <w:tcPr>
            <w:tcW w:w="1400" w:type="dxa"/>
            <w:vAlign w:val="center"/>
          </w:tcPr>
          <w:p w14:paraId="425E612B"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361" w:type="dxa"/>
            <w:vAlign w:val="center"/>
          </w:tcPr>
          <w:p w14:paraId="39C28E28"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rPr>
            </w:pPr>
            <w:r w:rsidRPr="00025CDC">
              <w:rPr>
                <w:rFonts w:ascii="Times New Roman" w:hAnsi="Times New Roman" w:cs="Times New Roman"/>
                <w:sz w:val="24"/>
                <w:szCs w:val="24"/>
              </w:rPr>
              <w:t>0,0007</w:t>
            </w:r>
          </w:p>
        </w:tc>
      </w:tr>
      <w:tr w:rsidR="001F344C" w:rsidRPr="00025CDC" w14:paraId="7F087A93" w14:textId="77777777" w:rsidTr="00994F0D">
        <w:trPr>
          <w:jc w:val="center"/>
        </w:trPr>
        <w:tc>
          <w:tcPr>
            <w:tcW w:w="2895" w:type="dxa"/>
          </w:tcPr>
          <w:p w14:paraId="6D7FE563" w14:textId="77777777" w:rsidR="001F344C" w:rsidRPr="00025CDC" w:rsidRDefault="001F344C" w:rsidP="00994F0D">
            <w:pPr>
              <w:spacing w:line="228" w:lineRule="auto"/>
              <w:rPr>
                <w:rFonts w:ascii="Times New Roman" w:hAnsi="Times New Roman" w:cs="Times New Roman"/>
                <w:sz w:val="24"/>
                <w:szCs w:val="24"/>
              </w:rPr>
            </w:pPr>
            <w:r w:rsidRPr="00025CDC">
              <w:rPr>
                <w:rFonts w:ascii="Times New Roman" w:hAnsi="Times New Roman" w:cs="Times New Roman"/>
                <w:sz w:val="24"/>
                <w:szCs w:val="24"/>
              </w:rPr>
              <w:t>Миристиновая кислота</w:t>
            </w:r>
          </w:p>
        </w:tc>
        <w:tc>
          <w:tcPr>
            <w:tcW w:w="1918" w:type="dxa"/>
            <w:vAlign w:val="center"/>
          </w:tcPr>
          <w:p w14:paraId="5E9000F2" w14:textId="77777777" w:rsidR="001F344C" w:rsidRPr="00025CDC" w:rsidRDefault="001F344C" w:rsidP="00994F0D">
            <w:pPr>
              <w:spacing w:line="228" w:lineRule="auto"/>
              <w:jc w:val="center"/>
              <w:rPr>
                <w:rFonts w:ascii="Times New Roman" w:hAnsi="Times New Roman" w:cs="Times New Roman"/>
                <w:sz w:val="24"/>
                <w:szCs w:val="24"/>
              </w:rPr>
            </w:pPr>
            <w:r w:rsidRPr="00025CDC">
              <w:rPr>
                <w:rFonts w:ascii="Times New Roman" w:hAnsi="Times New Roman" w:cs="Times New Roman"/>
                <w:sz w:val="24"/>
                <w:szCs w:val="24"/>
                <w:lang w:val="en-AU"/>
              </w:rPr>
              <w:t>C</w:t>
            </w:r>
            <w:r w:rsidRPr="00025CDC">
              <w:rPr>
                <w:rFonts w:ascii="Times New Roman" w:hAnsi="Times New Roman" w:cs="Times New Roman"/>
                <w:sz w:val="24"/>
                <w:szCs w:val="24"/>
                <w:vertAlign w:val="subscript"/>
                <w:lang w:val="en-AU"/>
              </w:rPr>
              <w:t>15</w:t>
            </w:r>
            <w:r w:rsidRPr="00025CDC">
              <w:rPr>
                <w:rFonts w:ascii="Times New Roman" w:hAnsi="Times New Roman" w:cs="Times New Roman"/>
                <w:sz w:val="24"/>
                <w:szCs w:val="24"/>
                <w:lang w:val="en-AU"/>
              </w:rPr>
              <w:t>H</w:t>
            </w:r>
            <w:r w:rsidRPr="00025CDC">
              <w:rPr>
                <w:rFonts w:ascii="Times New Roman" w:hAnsi="Times New Roman" w:cs="Times New Roman"/>
                <w:sz w:val="24"/>
                <w:szCs w:val="24"/>
                <w:vertAlign w:val="subscript"/>
                <w:lang w:val="en-AU"/>
              </w:rPr>
              <w:t>30</w:t>
            </w:r>
            <w:r w:rsidRPr="00025CDC">
              <w:rPr>
                <w:rFonts w:ascii="Times New Roman" w:hAnsi="Times New Roman" w:cs="Times New Roman"/>
                <w:sz w:val="24"/>
                <w:szCs w:val="24"/>
                <w:lang w:val="en-AU"/>
              </w:rPr>
              <w:t>O</w:t>
            </w:r>
            <w:r w:rsidRPr="00025CDC">
              <w:rPr>
                <w:rFonts w:ascii="Times New Roman" w:hAnsi="Times New Roman" w:cs="Times New Roman"/>
                <w:sz w:val="24"/>
                <w:szCs w:val="24"/>
                <w:vertAlign w:val="subscript"/>
                <w:lang w:val="en-AU"/>
              </w:rPr>
              <w:t>2</w:t>
            </w:r>
          </w:p>
        </w:tc>
        <w:tc>
          <w:tcPr>
            <w:tcW w:w="1049" w:type="dxa"/>
            <w:vAlign w:val="center"/>
          </w:tcPr>
          <w:p w14:paraId="55813907" w14:textId="77777777" w:rsidR="001F344C" w:rsidRPr="00025CDC" w:rsidRDefault="001F344C" w:rsidP="00994F0D">
            <w:pPr>
              <w:widowControl w:val="0"/>
              <w:autoSpaceDE w:val="0"/>
              <w:autoSpaceDN w:val="0"/>
              <w:spacing w:line="228" w:lineRule="auto"/>
              <w:jc w:val="center"/>
              <w:rPr>
                <w:rFonts w:ascii="Times New Roman" w:hAnsi="Times New Roman" w:cs="Times New Roman"/>
                <w:bCs/>
                <w:sz w:val="24"/>
                <w:szCs w:val="24"/>
                <w:lang w:val="kk-KZ" w:bidi="ru-RU"/>
              </w:rPr>
            </w:pPr>
            <w:r w:rsidRPr="00025CDC">
              <w:rPr>
                <w:rFonts w:ascii="Times New Roman" w:hAnsi="Times New Roman" w:cs="Times New Roman"/>
                <w:bCs/>
                <w:sz w:val="24"/>
                <w:szCs w:val="24"/>
                <w:lang w:val="kk-KZ" w:bidi="ru-RU"/>
              </w:rPr>
              <w:t>0,011</w:t>
            </w:r>
          </w:p>
        </w:tc>
        <w:tc>
          <w:tcPr>
            <w:tcW w:w="952" w:type="dxa"/>
            <w:vAlign w:val="center"/>
          </w:tcPr>
          <w:p w14:paraId="597597B6" w14:textId="77777777" w:rsidR="001F344C" w:rsidRPr="00025CDC" w:rsidRDefault="001F344C" w:rsidP="00994F0D">
            <w:pPr>
              <w:widowControl w:val="0"/>
              <w:autoSpaceDE w:val="0"/>
              <w:autoSpaceDN w:val="0"/>
              <w:spacing w:line="228" w:lineRule="auto"/>
              <w:jc w:val="center"/>
              <w:rPr>
                <w:rFonts w:ascii="Times New Roman" w:hAnsi="Times New Roman" w:cs="Times New Roman"/>
                <w:bCs/>
                <w:sz w:val="24"/>
                <w:szCs w:val="24"/>
                <w:lang w:val="kk-KZ" w:bidi="ru-RU"/>
              </w:rPr>
            </w:pPr>
            <w:r w:rsidRPr="00025CDC">
              <w:rPr>
                <w:rFonts w:ascii="Times New Roman" w:hAnsi="Times New Roman" w:cs="Times New Roman"/>
                <w:bCs/>
                <w:sz w:val="24"/>
                <w:szCs w:val="24"/>
                <w:lang w:val="kk-KZ" w:bidi="ru-RU"/>
              </w:rPr>
              <w:t>0,0065</w:t>
            </w:r>
          </w:p>
        </w:tc>
        <w:tc>
          <w:tcPr>
            <w:tcW w:w="1400" w:type="dxa"/>
            <w:vAlign w:val="center"/>
          </w:tcPr>
          <w:p w14:paraId="0F49F69D"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361" w:type="dxa"/>
            <w:vAlign w:val="center"/>
          </w:tcPr>
          <w:p w14:paraId="2386A22E"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rPr>
            </w:pPr>
            <w:r w:rsidRPr="00025CDC">
              <w:rPr>
                <w:rFonts w:ascii="Times New Roman" w:hAnsi="Times New Roman" w:cs="Times New Roman"/>
                <w:sz w:val="24"/>
                <w:szCs w:val="24"/>
              </w:rPr>
              <w:t>0,009</w:t>
            </w:r>
          </w:p>
        </w:tc>
      </w:tr>
      <w:tr w:rsidR="001F344C" w:rsidRPr="00025CDC" w14:paraId="07136490" w14:textId="77777777" w:rsidTr="00994F0D">
        <w:trPr>
          <w:jc w:val="center"/>
        </w:trPr>
        <w:tc>
          <w:tcPr>
            <w:tcW w:w="2895" w:type="dxa"/>
          </w:tcPr>
          <w:p w14:paraId="3061F877" w14:textId="77777777" w:rsidR="001F344C" w:rsidRPr="00025CDC" w:rsidRDefault="001F344C" w:rsidP="00994F0D">
            <w:pPr>
              <w:spacing w:line="228" w:lineRule="auto"/>
              <w:rPr>
                <w:rFonts w:ascii="Times New Roman" w:hAnsi="Times New Roman" w:cs="Times New Roman"/>
                <w:sz w:val="24"/>
                <w:szCs w:val="24"/>
                <w:lang w:val="kk-KZ"/>
              </w:rPr>
            </w:pPr>
            <w:r w:rsidRPr="00025CDC">
              <w:rPr>
                <w:rFonts w:ascii="Times New Roman" w:hAnsi="Times New Roman" w:cs="Times New Roman"/>
                <w:sz w:val="24"/>
                <w:szCs w:val="24"/>
                <w:lang w:val="kk-KZ"/>
              </w:rPr>
              <w:t>Пальмитиновая кислота</w:t>
            </w:r>
          </w:p>
        </w:tc>
        <w:tc>
          <w:tcPr>
            <w:tcW w:w="1918" w:type="dxa"/>
            <w:vAlign w:val="center"/>
          </w:tcPr>
          <w:p w14:paraId="3985CCFE" w14:textId="77777777" w:rsidR="001F344C" w:rsidRPr="00025CDC" w:rsidRDefault="001F344C" w:rsidP="00994F0D">
            <w:pPr>
              <w:widowControl w:val="0"/>
              <w:tabs>
                <w:tab w:val="left" w:pos="1768"/>
              </w:tabs>
              <w:autoSpaceDE w:val="0"/>
              <w:autoSpaceDN w:val="0"/>
              <w:spacing w:line="228" w:lineRule="auto"/>
              <w:jc w:val="center"/>
              <w:rPr>
                <w:rFonts w:ascii="Times New Roman" w:hAnsi="Times New Roman" w:cs="Times New Roman"/>
                <w:sz w:val="24"/>
                <w:szCs w:val="24"/>
                <w:lang w:bidi="ru-RU"/>
              </w:rPr>
            </w:pPr>
            <w:r w:rsidRPr="00025CDC">
              <w:rPr>
                <w:rFonts w:ascii="Times New Roman" w:hAnsi="Times New Roman" w:cs="Times New Roman"/>
                <w:sz w:val="24"/>
                <w:szCs w:val="24"/>
                <w:lang w:val="en-AU"/>
              </w:rPr>
              <w:t>C</w:t>
            </w:r>
            <w:r w:rsidRPr="00025CDC">
              <w:rPr>
                <w:rFonts w:ascii="Times New Roman" w:hAnsi="Times New Roman" w:cs="Times New Roman"/>
                <w:sz w:val="24"/>
                <w:szCs w:val="24"/>
                <w:vertAlign w:val="subscript"/>
                <w:lang w:val="en-AU"/>
              </w:rPr>
              <w:t>16</w:t>
            </w:r>
            <w:r w:rsidRPr="00025CDC">
              <w:rPr>
                <w:rFonts w:ascii="Times New Roman" w:hAnsi="Times New Roman" w:cs="Times New Roman"/>
                <w:sz w:val="24"/>
                <w:szCs w:val="24"/>
                <w:lang w:val="en-AU"/>
              </w:rPr>
              <w:t>H</w:t>
            </w:r>
            <w:r w:rsidRPr="00025CDC">
              <w:rPr>
                <w:rFonts w:ascii="Times New Roman" w:hAnsi="Times New Roman" w:cs="Times New Roman"/>
                <w:sz w:val="24"/>
                <w:szCs w:val="24"/>
                <w:vertAlign w:val="subscript"/>
                <w:lang w:val="en-AU"/>
              </w:rPr>
              <w:t>30</w:t>
            </w:r>
            <w:r w:rsidRPr="00025CDC">
              <w:rPr>
                <w:rFonts w:ascii="Times New Roman" w:hAnsi="Times New Roman" w:cs="Times New Roman"/>
                <w:sz w:val="24"/>
                <w:szCs w:val="24"/>
                <w:lang w:val="en-AU"/>
              </w:rPr>
              <w:t>O</w:t>
            </w:r>
            <w:r w:rsidRPr="00025CDC">
              <w:rPr>
                <w:rFonts w:ascii="Times New Roman" w:hAnsi="Times New Roman" w:cs="Times New Roman"/>
                <w:sz w:val="24"/>
                <w:szCs w:val="24"/>
                <w:vertAlign w:val="subscript"/>
                <w:lang w:val="en-AU"/>
              </w:rPr>
              <w:t>2</w:t>
            </w:r>
          </w:p>
        </w:tc>
        <w:tc>
          <w:tcPr>
            <w:tcW w:w="1049" w:type="dxa"/>
            <w:vAlign w:val="center"/>
          </w:tcPr>
          <w:p w14:paraId="5D15FBFF" w14:textId="77777777" w:rsidR="001F344C" w:rsidRPr="00025CDC" w:rsidRDefault="001F344C" w:rsidP="00994F0D">
            <w:pPr>
              <w:widowControl w:val="0"/>
              <w:tabs>
                <w:tab w:val="left" w:pos="1768"/>
              </w:tabs>
              <w:autoSpaceDE w:val="0"/>
              <w:autoSpaceDN w:val="0"/>
              <w:spacing w:line="228" w:lineRule="auto"/>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0,001</w:t>
            </w:r>
          </w:p>
        </w:tc>
        <w:tc>
          <w:tcPr>
            <w:tcW w:w="952" w:type="dxa"/>
            <w:vAlign w:val="center"/>
          </w:tcPr>
          <w:p w14:paraId="2F7149AB"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0,0011</w:t>
            </w:r>
          </w:p>
        </w:tc>
        <w:tc>
          <w:tcPr>
            <w:tcW w:w="1400" w:type="dxa"/>
            <w:vAlign w:val="center"/>
          </w:tcPr>
          <w:p w14:paraId="2823EB68"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0,002</w:t>
            </w:r>
          </w:p>
        </w:tc>
        <w:tc>
          <w:tcPr>
            <w:tcW w:w="1361" w:type="dxa"/>
            <w:vAlign w:val="center"/>
          </w:tcPr>
          <w:p w14:paraId="050AB6CC"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rPr>
            </w:pPr>
            <w:r w:rsidRPr="00025CDC">
              <w:rPr>
                <w:rFonts w:ascii="Times New Roman" w:hAnsi="Times New Roman" w:cs="Times New Roman"/>
                <w:sz w:val="24"/>
                <w:szCs w:val="24"/>
              </w:rPr>
              <w:t>0,005</w:t>
            </w:r>
          </w:p>
        </w:tc>
      </w:tr>
      <w:tr w:rsidR="001F344C" w:rsidRPr="00025CDC" w14:paraId="4320A122" w14:textId="77777777" w:rsidTr="00770507">
        <w:trPr>
          <w:jc w:val="center"/>
        </w:trPr>
        <w:tc>
          <w:tcPr>
            <w:tcW w:w="2895" w:type="dxa"/>
            <w:tcBorders>
              <w:bottom w:val="nil"/>
            </w:tcBorders>
          </w:tcPr>
          <w:p w14:paraId="0910DC3B" w14:textId="77777777" w:rsidR="001F344C" w:rsidRPr="00025CDC" w:rsidRDefault="001F344C" w:rsidP="00994F0D">
            <w:pPr>
              <w:spacing w:line="228" w:lineRule="auto"/>
              <w:rPr>
                <w:rFonts w:ascii="Times New Roman" w:hAnsi="Times New Roman" w:cs="Times New Roman"/>
                <w:sz w:val="24"/>
                <w:szCs w:val="24"/>
              </w:rPr>
            </w:pPr>
            <w:r w:rsidRPr="00025CDC">
              <w:rPr>
                <w:rFonts w:ascii="Times New Roman" w:hAnsi="Times New Roman" w:cs="Times New Roman"/>
                <w:sz w:val="24"/>
                <w:szCs w:val="24"/>
              </w:rPr>
              <w:t>Пальмитолеиновая кислота</w:t>
            </w:r>
          </w:p>
        </w:tc>
        <w:tc>
          <w:tcPr>
            <w:tcW w:w="1918" w:type="dxa"/>
            <w:tcBorders>
              <w:bottom w:val="nil"/>
            </w:tcBorders>
            <w:vAlign w:val="center"/>
          </w:tcPr>
          <w:p w14:paraId="66DD702A" w14:textId="77777777" w:rsidR="001F344C" w:rsidRPr="00025CDC" w:rsidRDefault="001F344C" w:rsidP="00994F0D">
            <w:pPr>
              <w:spacing w:line="228" w:lineRule="auto"/>
              <w:jc w:val="center"/>
              <w:rPr>
                <w:rFonts w:ascii="Times New Roman" w:hAnsi="Times New Roman" w:cs="Times New Roman"/>
                <w:sz w:val="24"/>
                <w:szCs w:val="24"/>
                <w:lang w:val="kk-KZ"/>
              </w:rPr>
            </w:pPr>
            <w:r w:rsidRPr="00025CDC">
              <w:rPr>
                <w:rFonts w:ascii="Times New Roman" w:hAnsi="Times New Roman" w:cs="Times New Roman"/>
                <w:sz w:val="24"/>
                <w:szCs w:val="24"/>
                <w:shd w:val="clear" w:color="auto" w:fill="FFFFFF"/>
              </w:rPr>
              <w:t>C</w:t>
            </w:r>
            <w:r w:rsidRPr="00025CDC">
              <w:rPr>
                <w:rFonts w:ascii="Times New Roman" w:hAnsi="Times New Roman" w:cs="Times New Roman"/>
                <w:sz w:val="24"/>
                <w:szCs w:val="24"/>
                <w:shd w:val="clear" w:color="auto" w:fill="FFFFFF"/>
                <w:vertAlign w:val="subscript"/>
              </w:rPr>
              <w:t>16</w:t>
            </w:r>
            <w:r w:rsidRPr="00025CDC">
              <w:rPr>
                <w:rFonts w:ascii="Times New Roman" w:hAnsi="Times New Roman" w:cs="Times New Roman"/>
                <w:sz w:val="24"/>
                <w:szCs w:val="24"/>
                <w:shd w:val="clear" w:color="auto" w:fill="FFFFFF"/>
              </w:rPr>
              <w:t>H</w:t>
            </w:r>
            <w:r w:rsidRPr="00025CDC">
              <w:rPr>
                <w:rFonts w:ascii="Times New Roman" w:hAnsi="Times New Roman" w:cs="Times New Roman"/>
                <w:sz w:val="24"/>
                <w:szCs w:val="24"/>
                <w:shd w:val="clear" w:color="auto" w:fill="FFFFFF"/>
                <w:vertAlign w:val="subscript"/>
              </w:rPr>
              <w:t>30</w:t>
            </w:r>
            <w:r w:rsidRPr="00025CDC">
              <w:rPr>
                <w:rFonts w:ascii="Times New Roman" w:hAnsi="Times New Roman" w:cs="Times New Roman"/>
                <w:sz w:val="24"/>
                <w:szCs w:val="24"/>
                <w:shd w:val="clear" w:color="auto" w:fill="FFFFFF"/>
              </w:rPr>
              <w:t>O</w:t>
            </w:r>
            <w:r w:rsidRPr="00025CDC">
              <w:rPr>
                <w:rFonts w:ascii="Times New Roman" w:hAnsi="Times New Roman" w:cs="Times New Roman"/>
                <w:sz w:val="24"/>
                <w:szCs w:val="24"/>
                <w:shd w:val="clear" w:color="auto" w:fill="FFFFFF"/>
                <w:vertAlign w:val="subscript"/>
              </w:rPr>
              <w:t>2</w:t>
            </w:r>
          </w:p>
        </w:tc>
        <w:tc>
          <w:tcPr>
            <w:tcW w:w="1049" w:type="dxa"/>
            <w:tcBorders>
              <w:bottom w:val="nil"/>
            </w:tcBorders>
            <w:vAlign w:val="center"/>
          </w:tcPr>
          <w:p w14:paraId="5824E5F4" w14:textId="77777777" w:rsidR="001F344C" w:rsidRPr="00025CDC" w:rsidRDefault="001F344C" w:rsidP="00994F0D">
            <w:pPr>
              <w:widowControl w:val="0"/>
              <w:tabs>
                <w:tab w:val="left" w:pos="1768"/>
              </w:tabs>
              <w:autoSpaceDE w:val="0"/>
              <w:autoSpaceDN w:val="0"/>
              <w:spacing w:line="228" w:lineRule="auto"/>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0,00028</w:t>
            </w:r>
          </w:p>
        </w:tc>
        <w:tc>
          <w:tcPr>
            <w:tcW w:w="952" w:type="dxa"/>
            <w:tcBorders>
              <w:bottom w:val="nil"/>
            </w:tcBorders>
            <w:vAlign w:val="center"/>
          </w:tcPr>
          <w:p w14:paraId="1A96B4A8"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0,0004</w:t>
            </w:r>
          </w:p>
        </w:tc>
        <w:tc>
          <w:tcPr>
            <w:tcW w:w="1400" w:type="dxa"/>
            <w:tcBorders>
              <w:bottom w:val="nil"/>
            </w:tcBorders>
            <w:vAlign w:val="center"/>
          </w:tcPr>
          <w:p w14:paraId="229D63E7"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0,0008</w:t>
            </w:r>
          </w:p>
        </w:tc>
        <w:tc>
          <w:tcPr>
            <w:tcW w:w="1361" w:type="dxa"/>
            <w:tcBorders>
              <w:bottom w:val="nil"/>
            </w:tcBorders>
            <w:vAlign w:val="center"/>
          </w:tcPr>
          <w:p w14:paraId="0B0E6AB7" w14:textId="77777777" w:rsidR="001F344C" w:rsidRPr="00025CDC" w:rsidRDefault="001F344C" w:rsidP="00994F0D">
            <w:pPr>
              <w:widowControl w:val="0"/>
              <w:autoSpaceDE w:val="0"/>
              <w:autoSpaceDN w:val="0"/>
              <w:spacing w:line="228" w:lineRule="auto"/>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w:t>
            </w:r>
          </w:p>
        </w:tc>
      </w:tr>
      <w:tr w:rsidR="00770507" w:rsidRPr="00025CDC" w14:paraId="4BA7EEB2" w14:textId="77777777" w:rsidTr="00770507">
        <w:trPr>
          <w:jc w:val="center"/>
        </w:trPr>
        <w:tc>
          <w:tcPr>
            <w:tcW w:w="9575" w:type="dxa"/>
            <w:gridSpan w:val="6"/>
            <w:tcBorders>
              <w:top w:val="nil"/>
              <w:left w:val="nil"/>
              <w:right w:val="nil"/>
            </w:tcBorders>
          </w:tcPr>
          <w:p w14:paraId="2AB5A7B0" w14:textId="15EEE1DB" w:rsidR="00770507" w:rsidRPr="00770507" w:rsidRDefault="00770507" w:rsidP="00770507">
            <w:pPr>
              <w:widowControl w:val="0"/>
              <w:autoSpaceDE w:val="0"/>
              <w:autoSpaceDN w:val="0"/>
              <w:ind w:hanging="97"/>
              <w:jc w:val="both"/>
              <w:rPr>
                <w:rFonts w:ascii="Times New Roman" w:hAnsi="Times New Roman" w:cs="Times New Roman"/>
                <w:sz w:val="28"/>
                <w:szCs w:val="28"/>
              </w:rPr>
            </w:pPr>
            <w:r w:rsidRPr="00770507">
              <w:rPr>
                <w:rFonts w:ascii="Times New Roman" w:hAnsi="Times New Roman" w:cs="Times New Roman"/>
                <w:sz w:val="28"/>
                <w:szCs w:val="28"/>
              </w:rPr>
              <w:t>Продолжение таблицы 38</w:t>
            </w:r>
          </w:p>
          <w:p w14:paraId="6D6EB879" w14:textId="1A723706" w:rsidR="00770507" w:rsidRPr="00770507" w:rsidRDefault="00770507" w:rsidP="00770507">
            <w:pPr>
              <w:widowControl w:val="0"/>
              <w:autoSpaceDE w:val="0"/>
              <w:autoSpaceDN w:val="0"/>
              <w:ind w:hanging="97"/>
              <w:jc w:val="both"/>
              <w:rPr>
                <w:rFonts w:ascii="Times New Roman" w:hAnsi="Times New Roman" w:cs="Times New Roman"/>
                <w:sz w:val="16"/>
                <w:szCs w:val="16"/>
              </w:rPr>
            </w:pPr>
          </w:p>
        </w:tc>
      </w:tr>
      <w:tr w:rsidR="00994F0D" w:rsidRPr="00025CDC" w14:paraId="3D025A00" w14:textId="77777777" w:rsidTr="00994F0D">
        <w:trPr>
          <w:jc w:val="center"/>
        </w:trPr>
        <w:tc>
          <w:tcPr>
            <w:tcW w:w="2895" w:type="dxa"/>
          </w:tcPr>
          <w:p w14:paraId="2E0C0089" w14:textId="0F01FD60" w:rsidR="00994F0D" w:rsidRPr="00025CDC" w:rsidRDefault="00770507" w:rsidP="00770507">
            <w:pPr>
              <w:jc w:val="center"/>
              <w:rPr>
                <w:rFonts w:ascii="Times New Roman" w:hAnsi="Times New Roman" w:cs="Times New Roman"/>
                <w:sz w:val="24"/>
                <w:szCs w:val="24"/>
              </w:rPr>
            </w:pPr>
            <w:r>
              <w:rPr>
                <w:rFonts w:ascii="Times New Roman" w:hAnsi="Times New Roman" w:cs="Times New Roman"/>
                <w:sz w:val="24"/>
                <w:szCs w:val="24"/>
              </w:rPr>
              <w:t>1</w:t>
            </w:r>
          </w:p>
        </w:tc>
        <w:tc>
          <w:tcPr>
            <w:tcW w:w="1918" w:type="dxa"/>
            <w:vAlign w:val="center"/>
          </w:tcPr>
          <w:p w14:paraId="1D7D5925" w14:textId="5A61FE9A" w:rsidR="00994F0D" w:rsidRPr="00770507" w:rsidRDefault="00770507" w:rsidP="00770507">
            <w:pPr>
              <w:jc w:val="center"/>
              <w:rPr>
                <w:rFonts w:ascii="Times New Roman" w:hAnsi="Times New Roman" w:cs="Times New Roman"/>
                <w:sz w:val="24"/>
                <w:szCs w:val="24"/>
              </w:rPr>
            </w:pPr>
            <w:r>
              <w:rPr>
                <w:rFonts w:ascii="Times New Roman" w:hAnsi="Times New Roman" w:cs="Times New Roman"/>
                <w:sz w:val="24"/>
                <w:szCs w:val="24"/>
              </w:rPr>
              <w:t>2</w:t>
            </w:r>
          </w:p>
        </w:tc>
        <w:tc>
          <w:tcPr>
            <w:tcW w:w="1049" w:type="dxa"/>
            <w:vAlign w:val="center"/>
          </w:tcPr>
          <w:p w14:paraId="6CD19DF5" w14:textId="7C7132A8" w:rsidR="00994F0D" w:rsidRPr="00025CDC" w:rsidRDefault="00770507" w:rsidP="00770507">
            <w:pPr>
              <w:widowControl w:val="0"/>
              <w:tabs>
                <w:tab w:val="left" w:pos="1768"/>
              </w:tabs>
              <w:autoSpaceDE w:val="0"/>
              <w:autoSpaceDN w:val="0"/>
              <w:jc w:val="center"/>
              <w:rPr>
                <w:rFonts w:ascii="Times New Roman" w:hAnsi="Times New Roman" w:cs="Times New Roman"/>
                <w:sz w:val="24"/>
                <w:szCs w:val="24"/>
                <w:lang w:val="kk-KZ" w:bidi="ru-RU"/>
              </w:rPr>
            </w:pPr>
            <w:r>
              <w:rPr>
                <w:rFonts w:ascii="Times New Roman" w:hAnsi="Times New Roman" w:cs="Times New Roman"/>
                <w:sz w:val="24"/>
                <w:szCs w:val="24"/>
                <w:lang w:val="kk-KZ" w:bidi="ru-RU"/>
              </w:rPr>
              <w:t>3</w:t>
            </w:r>
          </w:p>
        </w:tc>
        <w:tc>
          <w:tcPr>
            <w:tcW w:w="952" w:type="dxa"/>
            <w:vAlign w:val="center"/>
          </w:tcPr>
          <w:p w14:paraId="40A59EB7" w14:textId="1DB159A2" w:rsidR="00994F0D" w:rsidRPr="00025CDC" w:rsidRDefault="00770507" w:rsidP="00770507">
            <w:pPr>
              <w:widowControl w:val="0"/>
              <w:autoSpaceDE w:val="0"/>
              <w:autoSpaceDN w:val="0"/>
              <w:jc w:val="center"/>
              <w:rPr>
                <w:rFonts w:ascii="Times New Roman" w:hAnsi="Times New Roman" w:cs="Times New Roman"/>
                <w:sz w:val="24"/>
                <w:szCs w:val="24"/>
                <w:lang w:val="kk-KZ" w:bidi="ru-RU"/>
              </w:rPr>
            </w:pPr>
            <w:r>
              <w:rPr>
                <w:rFonts w:ascii="Times New Roman" w:hAnsi="Times New Roman" w:cs="Times New Roman"/>
                <w:sz w:val="24"/>
                <w:szCs w:val="24"/>
                <w:lang w:val="kk-KZ" w:bidi="ru-RU"/>
              </w:rPr>
              <w:t>4</w:t>
            </w:r>
          </w:p>
        </w:tc>
        <w:tc>
          <w:tcPr>
            <w:tcW w:w="1400" w:type="dxa"/>
            <w:vAlign w:val="center"/>
          </w:tcPr>
          <w:p w14:paraId="2CC69CBC" w14:textId="37C86668" w:rsidR="00994F0D" w:rsidRPr="00025CDC" w:rsidRDefault="00770507" w:rsidP="00770507">
            <w:pPr>
              <w:widowControl w:val="0"/>
              <w:autoSpaceDE w:val="0"/>
              <w:autoSpaceDN w:val="0"/>
              <w:jc w:val="center"/>
              <w:rPr>
                <w:rFonts w:ascii="Times New Roman" w:hAnsi="Times New Roman" w:cs="Times New Roman"/>
                <w:sz w:val="24"/>
                <w:szCs w:val="24"/>
              </w:rPr>
            </w:pPr>
            <w:r>
              <w:rPr>
                <w:rFonts w:ascii="Times New Roman" w:hAnsi="Times New Roman" w:cs="Times New Roman"/>
                <w:sz w:val="24"/>
                <w:szCs w:val="24"/>
              </w:rPr>
              <w:t>5</w:t>
            </w:r>
          </w:p>
        </w:tc>
        <w:tc>
          <w:tcPr>
            <w:tcW w:w="1361" w:type="dxa"/>
            <w:vAlign w:val="center"/>
          </w:tcPr>
          <w:p w14:paraId="5A77B25C" w14:textId="1E0D735C" w:rsidR="00994F0D" w:rsidRPr="00025CDC" w:rsidRDefault="00770507" w:rsidP="00770507">
            <w:pPr>
              <w:widowControl w:val="0"/>
              <w:autoSpaceDE w:val="0"/>
              <w:autoSpaceDN w:val="0"/>
              <w:jc w:val="center"/>
              <w:rPr>
                <w:rFonts w:ascii="Times New Roman" w:hAnsi="Times New Roman" w:cs="Times New Roman"/>
                <w:sz w:val="24"/>
                <w:szCs w:val="24"/>
              </w:rPr>
            </w:pPr>
            <w:r>
              <w:rPr>
                <w:rFonts w:ascii="Times New Roman" w:hAnsi="Times New Roman" w:cs="Times New Roman"/>
                <w:sz w:val="24"/>
                <w:szCs w:val="24"/>
              </w:rPr>
              <w:t>6</w:t>
            </w:r>
          </w:p>
        </w:tc>
      </w:tr>
      <w:tr w:rsidR="001F344C" w:rsidRPr="00025CDC" w14:paraId="09ACE1A0" w14:textId="77777777" w:rsidTr="00994F0D">
        <w:trPr>
          <w:jc w:val="center"/>
        </w:trPr>
        <w:tc>
          <w:tcPr>
            <w:tcW w:w="2895" w:type="dxa"/>
          </w:tcPr>
          <w:p w14:paraId="03CA0A72" w14:textId="77777777" w:rsidR="001F344C" w:rsidRPr="00025CDC" w:rsidRDefault="001F344C" w:rsidP="00D56AB9">
            <w:pPr>
              <w:rPr>
                <w:rFonts w:ascii="Times New Roman" w:hAnsi="Times New Roman" w:cs="Times New Roman"/>
                <w:sz w:val="24"/>
                <w:szCs w:val="24"/>
              </w:rPr>
            </w:pPr>
            <w:r w:rsidRPr="00025CDC">
              <w:rPr>
                <w:rFonts w:ascii="Times New Roman" w:hAnsi="Times New Roman" w:cs="Times New Roman"/>
                <w:sz w:val="24"/>
                <w:szCs w:val="24"/>
              </w:rPr>
              <w:t>Олеиновая кислота</w:t>
            </w:r>
          </w:p>
        </w:tc>
        <w:tc>
          <w:tcPr>
            <w:tcW w:w="1918" w:type="dxa"/>
            <w:vAlign w:val="center"/>
          </w:tcPr>
          <w:p w14:paraId="78FF5B27" w14:textId="77777777" w:rsidR="001F344C" w:rsidRPr="00025CDC" w:rsidRDefault="001F344C" w:rsidP="00994F0D">
            <w:pPr>
              <w:jc w:val="center"/>
              <w:rPr>
                <w:rFonts w:ascii="Times New Roman" w:hAnsi="Times New Roman" w:cs="Times New Roman"/>
                <w:sz w:val="24"/>
                <w:szCs w:val="24"/>
              </w:rPr>
            </w:pPr>
            <w:r w:rsidRPr="00025CDC">
              <w:rPr>
                <w:rFonts w:ascii="Times New Roman" w:hAnsi="Times New Roman" w:cs="Times New Roman"/>
                <w:sz w:val="24"/>
                <w:szCs w:val="24"/>
                <w:lang w:val="en-AU"/>
              </w:rPr>
              <w:t>C</w:t>
            </w:r>
            <w:r w:rsidRPr="00025CDC">
              <w:rPr>
                <w:rFonts w:ascii="Times New Roman" w:hAnsi="Times New Roman" w:cs="Times New Roman"/>
                <w:sz w:val="24"/>
                <w:szCs w:val="24"/>
                <w:vertAlign w:val="subscript"/>
                <w:lang w:val="en-AU"/>
              </w:rPr>
              <w:t>19</w:t>
            </w:r>
            <w:r w:rsidRPr="00025CDC">
              <w:rPr>
                <w:rFonts w:ascii="Times New Roman" w:hAnsi="Times New Roman" w:cs="Times New Roman"/>
                <w:sz w:val="24"/>
                <w:szCs w:val="24"/>
                <w:lang w:val="en-AU"/>
              </w:rPr>
              <w:t>H</w:t>
            </w:r>
            <w:r w:rsidRPr="00025CDC">
              <w:rPr>
                <w:rFonts w:ascii="Times New Roman" w:hAnsi="Times New Roman" w:cs="Times New Roman"/>
                <w:sz w:val="24"/>
                <w:szCs w:val="24"/>
                <w:vertAlign w:val="subscript"/>
                <w:lang w:val="en-AU"/>
              </w:rPr>
              <w:t>36</w:t>
            </w:r>
            <w:r w:rsidRPr="00025CDC">
              <w:rPr>
                <w:rFonts w:ascii="Times New Roman" w:hAnsi="Times New Roman" w:cs="Times New Roman"/>
                <w:sz w:val="24"/>
                <w:szCs w:val="24"/>
                <w:lang w:val="en-AU"/>
              </w:rPr>
              <w:t>O</w:t>
            </w:r>
            <w:r w:rsidRPr="00025CDC">
              <w:rPr>
                <w:rFonts w:ascii="Times New Roman" w:hAnsi="Times New Roman" w:cs="Times New Roman"/>
                <w:sz w:val="24"/>
                <w:szCs w:val="24"/>
                <w:vertAlign w:val="subscript"/>
                <w:lang w:val="en-AU"/>
              </w:rPr>
              <w:t>2</w:t>
            </w:r>
          </w:p>
        </w:tc>
        <w:tc>
          <w:tcPr>
            <w:tcW w:w="1049" w:type="dxa"/>
            <w:vAlign w:val="center"/>
          </w:tcPr>
          <w:p w14:paraId="7758D9A8" w14:textId="77777777" w:rsidR="001F344C" w:rsidRPr="00025CDC" w:rsidRDefault="001F344C" w:rsidP="00994F0D">
            <w:pPr>
              <w:widowControl w:val="0"/>
              <w:tabs>
                <w:tab w:val="left" w:pos="1768"/>
              </w:tabs>
              <w:autoSpaceDE w:val="0"/>
              <w:autoSpaceDN w:val="0"/>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0,0024</w:t>
            </w:r>
          </w:p>
        </w:tc>
        <w:tc>
          <w:tcPr>
            <w:tcW w:w="952" w:type="dxa"/>
            <w:vAlign w:val="center"/>
          </w:tcPr>
          <w:p w14:paraId="26A2F0DA" w14:textId="77777777" w:rsidR="001F344C" w:rsidRPr="00025CDC" w:rsidRDefault="001F344C" w:rsidP="00994F0D">
            <w:pPr>
              <w:widowControl w:val="0"/>
              <w:autoSpaceDE w:val="0"/>
              <w:autoSpaceDN w:val="0"/>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0,0024</w:t>
            </w:r>
          </w:p>
        </w:tc>
        <w:tc>
          <w:tcPr>
            <w:tcW w:w="1400" w:type="dxa"/>
            <w:vAlign w:val="center"/>
          </w:tcPr>
          <w:p w14:paraId="53FEA78C" w14:textId="77777777" w:rsidR="001F344C" w:rsidRPr="00025CDC" w:rsidRDefault="001F344C" w:rsidP="00994F0D">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0,0025</w:t>
            </w:r>
          </w:p>
        </w:tc>
        <w:tc>
          <w:tcPr>
            <w:tcW w:w="1361" w:type="dxa"/>
            <w:vAlign w:val="center"/>
          </w:tcPr>
          <w:p w14:paraId="6B6E8338" w14:textId="77777777" w:rsidR="001F344C" w:rsidRPr="00025CDC" w:rsidRDefault="001F344C" w:rsidP="00994F0D">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0,0007</w:t>
            </w:r>
          </w:p>
        </w:tc>
      </w:tr>
      <w:tr w:rsidR="001F344C" w:rsidRPr="00025CDC" w14:paraId="615AD28A" w14:textId="77777777" w:rsidTr="00994F0D">
        <w:trPr>
          <w:jc w:val="center"/>
        </w:trPr>
        <w:tc>
          <w:tcPr>
            <w:tcW w:w="2895" w:type="dxa"/>
          </w:tcPr>
          <w:p w14:paraId="02A82B80" w14:textId="77777777" w:rsidR="001F344C" w:rsidRPr="00025CDC" w:rsidRDefault="001F344C" w:rsidP="00D56AB9">
            <w:pPr>
              <w:rPr>
                <w:rFonts w:ascii="Times New Roman" w:hAnsi="Times New Roman" w:cs="Times New Roman"/>
                <w:sz w:val="24"/>
                <w:szCs w:val="24"/>
              </w:rPr>
            </w:pPr>
            <w:r w:rsidRPr="00025CDC">
              <w:rPr>
                <w:rFonts w:ascii="Times New Roman" w:hAnsi="Times New Roman" w:cs="Times New Roman"/>
                <w:sz w:val="24"/>
                <w:szCs w:val="24"/>
              </w:rPr>
              <w:t>Стеариновая кислота</w:t>
            </w:r>
          </w:p>
        </w:tc>
        <w:tc>
          <w:tcPr>
            <w:tcW w:w="1918" w:type="dxa"/>
            <w:vAlign w:val="center"/>
          </w:tcPr>
          <w:p w14:paraId="08998912" w14:textId="77777777" w:rsidR="001F344C" w:rsidRPr="00025CDC" w:rsidRDefault="001F344C" w:rsidP="00994F0D">
            <w:pPr>
              <w:jc w:val="center"/>
              <w:rPr>
                <w:rFonts w:ascii="Times New Roman" w:hAnsi="Times New Roman" w:cs="Times New Roman"/>
                <w:sz w:val="24"/>
                <w:szCs w:val="24"/>
              </w:rPr>
            </w:pPr>
            <w:r w:rsidRPr="00025CDC">
              <w:rPr>
                <w:rFonts w:ascii="Times New Roman" w:hAnsi="Times New Roman" w:cs="Times New Roman"/>
                <w:sz w:val="24"/>
                <w:szCs w:val="24"/>
                <w:lang w:val="en-AU"/>
              </w:rPr>
              <w:t>C</w:t>
            </w:r>
            <w:r w:rsidRPr="00025CDC">
              <w:rPr>
                <w:rFonts w:ascii="Times New Roman" w:hAnsi="Times New Roman" w:cs="Times New Roman"/>
                <w:sz w:val="24"/>
                <w:szCs w:val="24"/>
                <w:vertAlign w:val="subscript"/>
                <w:lang w:val="en-AU"/>
              </w:rPr>
              <w:t>19</w:t>
            </w:r>
            <w:r w:rsidRPr="00025CDC">
              <w:rPr>
                <w:rFonts w:ascii="Times New Roman" w:hAnsi="Times New Roman" w:cs="Times New Roman"/>
                <w:sz w:val="24"/>
                <w:szCs w:val="24"/>
                <w:lang w:val="en-AU"/>
              </w:rPr>
              <w:t>H</w:t>
            </w:r>
            <w:r w:rsidRPr="00025CDC">
              <w:rPr>
                <w:rFonts w:ascii="Times New Roman" w:hAnsi="Times New Roman" w:cs="Times New Roman"/>
                <w:sz w:val="24"/>
                <w:szCs w:val="24"/>
                <w:vertAlign w:val="subscript"/>
                <w:lang w:val="en-AU"/>
              </w:rPr>
              <w:t>38</w:t>
            </w:r>
            <w:r w:rsidRPr="00025CDC">
              <w:rPr>
                <w:rFonts w:ascii="Times New Roman" w:hAnsi="Times New Roman" w:cs="Times New Roman"/>
                <w:sz w:val="24"/>
                <w:szCs w:val="24"/>
                <w:lang w:val="en-AU"/>
              </w:rPr>
              <w:t>O</w:t>
            </w:r>
            <w:r w:rsidRPr="00025CDC">
              <w:rPr>
                <w:rFonts w:ascii="Times New Roman" w:hAnsi="Times New Roman" w:cs="Times New Roman"/>
                <w:sz w:val="24"/>
                <w:szCs w:val="24"/>
                <w:vertAlign w:val="subscript"/>
                <w:lang w:val="en-AU"/>
              </w:rPr>
              <w:t>2</w:t>
            </w:r>
          </w:p>
        </w:tc>
        <w:tc>
          <w:tcPr>
            <w:tcW w:w="1049" w:type="dxa"/>
            <w:vAlign w:val="center"/>
          </w:tcPr>
          <w:p w14:paraId="052C3A88" w14:textId="77777777" w:rsidR="001F344C" w:rsidRPr="00025CDC" w:rsidRDefault="001F344C" w:rsidP="00994F0D">
            <w:pPr>
              <w:widowControl w:val="0"/>
              <w:tabs>
                <w:tab w:val="left" w:pos="1768"/>
              </w:tabs>
              <w:autoSpaceDE w:val="0"/>
              <w:autoSpaceDN w:val="0"/>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0,24</w:t>
            </w:r>
          </w:p>
        </w:tc>
        <w:tc>
          <w:tcPr>
            <w:tcW w:w="952" w:type="dxa"/>
            <w:vAlign w:val="center"/>
          </w:tcPr>
          <w:p w14:paraId="0CCE265A" w14:textId="77777777" w:rsidR="001F344C" w:rsidRPr="00025CDC" w:rsidRDefault="001F344C" w:rsidP="00994F0D">
            <w:pPr>
              <w:widowControl w:val="0"/>
              <w:autoSpaceDE w:val="0"/>
              <w:autoSpaceDN w:val="0"/>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0,004</w:t>
            </w:r>
          </w:p>
        </w:tc>
        <w:tc>
          <w:tcPr>
            <w:tcW w:w="1400" w:type="dxa"/>
            <w:vAlign w:val="center"/>
          </w:tcPr>
          <w:p w14:paraId="5BA202B2" w14:textId="77777777" w:rsidR="001F344C" w:rsidRPr="00025CDC" w:rsidRDefault="001F344C" w:rsidP="00994F0D">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0,0039</w:t>
            </w:r>
          </w:p>
        </w:tc>
        <w:tc>
          <w:tcPr>
            <w:tcW w:w="1361" w:type="dxa"/>
            <w:vAlign w:val="center"/>
          </w:tcPr>
          <w:p w14:paraId="714E3BD8" w14:textId="77777777" w:rsidR="001F344C" w:rsidRPr="00025CDC" w:rsidRDefault="001F344C" w:rsidP="00994F0D">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r>
      <w:tr w:rsidR="001F344C" w:rsidRPr="00025CDC" w14:paraId="49248629" w14:textId="77777777" w:rsidTr="00994F0D">
        <w:trPr>
          <w:jc w:val="center"/>
        </w:trPr>
        <w:tc>
          <w:tcPr>
            <w:tcW w:w="2895" w:type="dxa"/>
          </w:tcPr>
          <w:p w14:paraId="1F2CE7D1" w14:textId="77777777" w:rsidR="001F344C" w:rsidRPr="00025CDC" w:rsidRDefault="001F344C" w:rsidP="00D56AB9">
            <w:pPr>
              <w:rPr>
                <w:rFonts w:ascii="Times New Roman" w:hAnsi="Times New Roman" w:cs="Times New Roman"/>
                <w:sz w:val="24"/>
                <w:szCs w:val="24"/>
              </w:rPr>
            </w:pPr>
            <w:r w:rsidRPr="00025CDC">
              <w:rPr>
                <w:rFonts w:ascii="Times New Roman" w:hAnsi="Times New Roman" w:cs="Times New Roman"/>
                <w:sz w:val="24"/>
                <w:szCs w:val="24"/>
              </w:rPr>
              <w:t>Тимнодоновая кислота. Омега-3</w:t>
            </w:r>
          </w:p>
        </w:tc>
        <w:tc>
          <w:tcPr>
            <w:tcW w:w="1918" w:type="dxa"/>
            <w:vAlign w:val="center"/>
          </w:tcPr>
          <w:p w14:paraId="18C5FD4B" w14:textId="77777777" w:rsidR="001F344C" w:rsidRPr="00025CDC" w:rsidRDefault="001F344C" w:rsidP="00994F0D">
            <w:pPr>
              <w:jc w:val="center"/>
              <w:rPr>
                <w:rFonts w:ascii="Times New Roman" w:hAnsi="Times New Roman" w:cs="Times New Roman"/>
                <w:sz w:val="24"/>
                <w:szCs w:val="24"/>
              </w:rPr>
            </w:pPr>
            <w:r w:rsidRPr="00025CDC">
              <w:rPr>
                <w:rFonts w:ascii="Times New Roman" w:hAnsi="Times New Roman" w:cs="Times New Roman"/>
                <w:sz w:val="24"/>
                <w:szCs w:val="24"/>
                <w:lang w:val="en-AU"/>
              </w:rPr>
              <w:t>C</w:t>
            </w:r>
            <w:r w:rsidRPr="00025CDC">
              <w:rPr>
                <w:rFonts w:ascii="Times New Roman" w:hAnsi="Times New Roman" w:cs="Times New Roman"/>
                <w:sz w:val="24"/>
                <w:szCs w:val="24"/>
                <w:vertAlign w:val="subscript"/>
                <w:lang w:val="en-AU"/>
              </w:rPr>
              <w:t>21</w:t>
            </w:r>
            <w:r w:rsidRPr="00025CDC">
              <w:rPr>
                <w:rFonts w:ascii="Times New Roman" w:hAnsi="Times New Roman" w:cs="Times New Roman"/>
                <w:sz w:val="24"/>
                <w:szCs w:val="24"/>
                <w:lang w:val="en-AU"/>
              </w:rPr>
              <w:t>H</w:t>
            </w:r>
            <w:r w:rsidRPr="00025CDC">
              <w:rPr>
                <w:rFonts w:ascii="Times New Roman" w:hAnsi="Times New Roman" w:cs="Times New Roman"/>
                <w:sz w:val="24"/>
                <w:szCs w:val="24"/>
                <w:vertAlign w:val="subscript"/>
                <w:lang w:val="en-AU"/>
              </w:rPr>
              <w:t>32</w:t>
            </w:r>
            <w:r w:rsidRPr="00025CDC">
              <w:rPr>
                <w:rFonts w:ascii="Times New Roman" w:hAnsi="Times New Roman" w:cs="Times New Roman"/>
                <w:sz w:val="24"/>
                <w:szCs w:val="24"/>
                <w:lang w:val="en-AU"/>
              </w:rPr>
              <w:t>O</w:t>
            </w:r>
            <w:r w:rsidRPr="00025CDC">
              <w:rPr>
                <w:rFonts w:ascii="Times New Roman" w:hAnsi="Times New Roman" w:cs="Times New Roman"/>
                <w:sz w:val="24"/>
                <w:szCs w:val="24"/>
                <w:vertAlign w:val="subscript"/>
                <w:lang w:val="en-AU"/>
              </w:rPr>
              <w:t>2</w:t>
            </w:r>
          </w:p>
        </w:tc>
        <w:tc>
          <w:tcPr>
            <w:tcW w:w="1049" w:type="dxa"/>
            <w:vAlign w:val="center"/>
          </w:tcPr>
          <w:p w14:paraId="7E92DAD8" w14:textId="77777777" w:rsidR="001F344C" w:rsidRPr="00025CDC" w:rsidRDefault="001F344C" w:rsidP="00994F0D">
            <w:pPr>
              <w:widowControl w:val="0"/>
              <w:tabs>
                <w:tab w:val="left" w:pos="1768"/>
              </w:tabs>
              <w:autoSpaceDE w:val="0"/>
              <w:autoSpaceDN w:val="0"/>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0,0011</w:t>
            </w:r>
          </w:p>
        </w:tc>
        <w:tc>
          <w:tcPr>
            <w:tcW w:w="952" w:type="dxa"/>
            <w:vAlign w:val="center"/>
          </w:tcPr>
          <w:p w14:paraId="62E27DF0" w14:textId="77777777" w:rsidR="001F344C" w:rsidRPr="00025CDC" w:rsidRDefault="001F344C" w:rsidP="00994F0D">
            <w:pPr>
              <w:widowControl w:val="0"/>
              <w:autoSpaceDE w:val="0"/>
              <w:autoSpaceDN w:val="0"/>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0,128</w:t>
            </w:r>
          </w:p>
        </w:tc>
        <w:tc>
          <w:tcPr>
            <w:tcW w:w="1400" w:type="dxa"/>
            <w:vAlign w:val="center"/>
          </w:tcPr>
          <w:p w14:paraId="26064891" w14:textId="77777777" w:rsidR="001F344C" w:rsidRPr="00025CDC" w:rsidRDefault="001F344C" w:rsidP="00994F0D">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0,21</w:t>
            </w:r>
          </w:p>
        </w:tc>
        <w:tc>
          <w:tcPr>
            <w:tcW w:w="1361" w:type="dxa"/>
            <w:vAlign w:val="center"/>
          </w:tcPr>
          <w:p w14:paraId="5A1A9720" w14:textId="77777777" w:rsidR="001F344C" w:rsidRPr="00025CDC" w:rsidRDefault="001F344C" w:rsidP="00994F0D">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0,095</w:t>
            </w:r>
          </w:p>
        </w:tc>
      </w:tr>
      <w:tr w:rsidR="001F344C" w:rsidRPr="00025CDC" w14:paraId="64E403AE" w14:textId="77777777" w:rsidTr="00994F0D">
        <w:trPr>
          <w:jc w:val="center"/>
        </w:trPr>
        <w:tc>
          <w:tcPr>
            <w:tcW w:w="2895" w:type="dxa"/>
          </w:tcPr>
          <w:p w14:paraId="1F05B500" w14:textId="77777777" w:rsidR="001F344C" w:rsidRPr="00025CDC" w:rsidRDefault="001F344C" w:rsidP="00D56AB9">
            <w:pPr>
              <w:rPr>
                <w:rFonts w:ascii="Times New Roman" w:hAnsi="Times New Roman" w:cs="Times New Roman"/>
                <w:sz w:val="24"/>
                <w:szCs w:val="24"/>
              </w:rPr>
            </w:pPr>
            <w:r w:rsidRPr="00025CDC">
              <w:rPr>
                <w:rFonts w:ascii="Times New Roman" w:hAnsi="Times New Roman" w:cs="Times New Roman"/>
                <w:sz w:val="24"/>
                <w:szCs w:val="24"/>
                <w:lang w:val="kk-KZ"/>
              </w:rPr>
              <w:t>Бегеновая кислота</w:t>
            </w:r>
          </w:p>
        </w:tc>
        <w:tc>
          <w:tcPr>
            <w:tcW w:w="1918" w:type="dxa"/>
            <w:vAlign w:val="center"/>
          </w:tcPr>
          <w:p w14:paraId="38FD8556" w14:textId="1A35B3E3" w:rsidR="001F344C" w:rsidRPr="00025CDC" w:rsidRDefault="001F344C" w:rsidP="00994F0D">
            <w:pPr>
              <w:jc w:val="center"/>
              <w:rPr>
                <w:rFonts w:ascii="Times New Roman" w:hAnsi="Times New Roman" w:cs="Times New Roman"/>
                <w:sz w:val="24"/>
                <w:szCs w:val="24"/>
              </w:rPr>
            </w:pPr>
            <w:r w:rsidRPr="00025CDC">
              <w:rPr>
                <w:rFonts w:ascii="Times New Roman" w:hAnsi="Times New Roman" w:cs="Times New Roman"/>
                <w:bCs/>
                <w:sz w:val="24"/>
                <w:szCs w:val="24"/>
              </w:rPr>
              <w:t>C</w:t>
            </w:r>
            <w:r w:rsidRPr="00025CDC">
              <w:rPr>
                <w:rFonts w:ascii="Times New Roman" w:hAnsi="Times New Roman" w:cs="Times New Roman"/>
                <w:bCs/>
                <w:sz w:val="24"/>
                <w:szCs w:val="24"/>
                <w:vertAlign w:val="subscript"/>
              </w:rPr>
              <w:t>23</w:t>
            </w:r>
            <w:r w:rsidRPr="00025CDC">
              <w:rPr>
                <w:rFonts w:ascii="Times New Roman" w:hAnsi="Times New Roman" w:cs="Times New Roman"/>
                <w:bCs/>
                <w:sz w:val="24"/>
                <w:szCs w:val="24"/>
              </w:rPr>
              <w:t>H</w:t>
            </w:r>
            <w:r w:rsidRPr="00025CDC">
              <w:rPr>
                <w:rFonts w:ascii="Times New Roman" w:hAnsi="Times New Roman" w:cs="Times New Roman"/>
                <w:bCs/>
                <w:sz w:val="24"/>
                <w:szCs w:val="24"/>
                <w:vertAlign w:val="subscript"/>
              </w:rPr>
              <w:t>46</w:t>
            </w:r>
            <w:r w:rsidRPr="00025CDC">
              <w:rPr>
                <w:rFonts w:ascii="Times New Roman" w:hAnsi="Times New Roman" w:cs="Times New Roman"/>
                <w:bCs/>
                <w:sz w:val="24"/>
                <w:szCs w:val="24"/>
              </w:rPr>
              <w:t>O</w:t>
            </w:r>
            <w:r w:rsidRPr="00025CDC">
              <w:rPr>
                <w:rFonts w:ascii="Times New Roman" w:hAnsi="Times New Roman" w:cs="Times New Roman"/>
                <w:bCs/>
                <w:sz w:val="24"/>
                <w:szCs w:val="24"/>
                <w:vertAlign w:val="subscript"/>
              </w:rPr>
              <w:t>2</w:t>
            </w:r>
          </w:p>
        </w:tc>
        <w:tc>
          <w:tcPr>
            <w:tcW w:w="1049" w:type="dxa"/>
            <w:vAlign w:val="center"/>
          </w:tcPr>
          <w:p w14:paraId="70F100E4" w14:textId="77777777" w:rsidR="001F344C" w:rsidRPr="00025CDC" w:rsidRDefault="001F344C" w:rsidP="00994F0D">
            <w:pPr>
              <w:widowControl w:val="0"/>
              <w:tabs>
                <w:tab w:val="left" w:pos="1768"/>
              </w:tabs>
              <w:autoSpaceDE w:val="0"/>
              <w:autoSpaceDN w:val="0"/>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w:t>
            </w:r>
          </w:p>
        </w:tc>
        <w:tc>
          <w:tcPr>
            <w:tcW w:w="952" w:type="dxa"/>
            <w:vAlign w:val="center"/>
          </w:tcPr>
          <w:p w14:paraId="68BC240F" w14:textId="77777777" w:rsidR="001F344C" w:rsidRPr="00025CDC" w:rsidRDefault="001F344C" w:rsidP="00994F0D">
            <w:pPr>
              <w:widowControl w:val="0"/>
              <w:autoSpaceDE w:val="0"/>
              <w:autoSpaceDN w:val="0"/>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w:t>
            </w:r>
          </w:p>
        </w:tc>
        <w:tc>
          <w:tcPr>
            <w:tcW w:w="1400" w:type="dxa"/>
            <w:vAlign w:val="center"/>
          </w:tcPr>
          <w:p w14:paraId="14C04FC2" w14:textId="77777777" w:rsidR="001F344C" w:rsidRPr="00025CDC" w:rsidRDefault="001F344C" w:rsidP="00994F0D">
            <w:pPr>
              <w:widowControl w:val="0"/>
              <w:autoSpaceDE w:val="0"/>
              <w:autoSpaceDN w:val="0"/>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0,0041</w:t>
            </w:r>
          </w:p>
        </w:tc>
        <w:tc>
          <w:tcPr>
            <w:tcW w:w="1361" w:type="dxa"/>
            <w:vAlign w:val="center"/>
          </w:tcPr>
          <w:p w14:paraId="30C08611" w14:textId="77777777" w:rsidR="001F344C" w:rsidRPr="00025CDC" w:rsidRDefault="001F344C" w:rsidP="00994F0D">
            <w:pPr>
              <w:widowControl w:val="0"/>
              <w:autoSpaceDE w:val="0"/>
              <w:autoSpaceDN w:val="0"/>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0,00019</w:t>
            </w:r>
          </w:p>
        </w:tc>
      </w:tr>
      <w:tr w:rsidR="001F344C" w:rsidRPr="00025CDC" w14:paraId="06CEF230" w14:textId="77777777" w:rsidTr="00994F0D">
        <w:trPr>
          <w:jc w:val="center"/>
        </w:trPr>
        <w:tc>
          <w:tcPr>
            <w:tcW w:w="2895" w:type="dxa"/>
          </w:tcPr>
          <w:p w14:paraId="0AB50BDA" w14:textId="77777777" w:rsidR="001F344C" w:rsidRPr="00025CDC" w:rsidRDefault="001F344C" w:rsidP="00D56AB9">
            <w:pPr>
              <w:rPr>
                <w:rFonts w:ascii="Times New Roman" w:hAnsi="Times New Roman" w:cs="Times New Roman"/>
                <w:sz w:val="24"/>
                <w:szCs w:val="24"/>
                <w:lang w:val="en-AU"/>
              </w:rPr>
            </w:pPr>
            <w:r w:rsidRPr="00025CDC">
              <w:rPr>
                <w:rFonts w:ascii="Times New Roman" w:hAnsi="Times New Roman" w:cs="Times New Roman"/>
                <w:sz w:val="24"/>
                <w:szCs w:val="24"/>
              </w:rPr>
              <w:t>Нервоновая</w:t>
            </w:r>
          </w:p>
        </w:tc>
        <w:tc>
          <w:tcPr>
            <w:tcW w:w="1918" w:type="dxa"/>
            <w:vAlign w:val="center"/>
          </w:tcPr>
          <w:p w14:paraId="5E947379" w14:textId="77777777" w:rsidR="001F344C" w:rsidRPr="00025CDC" w:rsidRDefault="001F344C" w:rsidP="00994F0D">
            <w:pPr>
              <w:jc w:val="center"/>
              <w:rPr>
                <w:rFonts w:ascii="Times New Roman" w:hAnsi="Times New Roman" w:cs="Times New Roman"/>
                <w:sz w:val="24"/>
                <w:szCs w:val="24"/>
              </w:rPr>
            </w:pPr>
            <w:r w:rsidRPr="00025CDC">
              <w:rPr>
                <w:rFonts w:ascii="Times New Roman" w:hAnsi="Times New Roman" w:cs="Times New Roman"/>
                <w:sz w:val="24"/>
                <w:szCs w:val="24"/>
                <w:lang w:val="en-AU"/>
              </w:rPr>
              <w:t>C</w:t>
            </w:r>
            <w:r w:rsidRPr="00025CDC">
              <w:rPr>
                <w:rFonts w:ascii="Times New Roman" w:hAnsi="Times New Roman" w:cs="Times New Roman"/>
                <w:sz w:val="24"/>
                <w:szCs w:val="24"/>
                <w:vertAlign w:val="subscript"/>
                <w:lang w:val="en-AU"/>
              </w:rPr>
              <w:t>25</w:t>
            </w:r>
            <w:r w:rsidRPr="00025CDC">
              <w:rPr>
                <w:rFonts w:ascii="Times New Roman" w:hAnsi="Times New Roman" w:cs="Times New Roman"/>
                <w:sz w:val="24"/>
                <w:szCs w:val="24"/>
                <w:lang w:val="en-AU"/>
              </w:rPr>
              <w:t>H</w:t>
            </w:r>
            <w:r w:rsidRPr="00025CDC">
              <w:rPr>
                <w:rFonts w:ascii="Times New Roman" w:hAnsi="Times New Roman" w:cs="Times New Roman"/>
                <w:sz w:val="24"/>
                <w:szCs w:val="24"/>
                <w:vertAlign w:val="subscript"/>
                <w:lang w:val="en-AU"/>
              </w:rPr>
              <w:t>48</w:t>
            </w:r>
            <w:r w:rsidRPr="00025CDC">
              <w:rPr>
                <w:rFonts w:ascii="Times New Roman" w:hAnsi="Times New Roman" w:cs="Times New Roman"/>
                <w:sz w:val="24"/>
                <w:szCs w:val="24"/>
                <w:lang w:val="en-AU"/>
              </w:rPr>
              <w:t>O</w:t>
            </w:r>
            <w:r w:rsidRPr="00025CDC">
              <w:rPr>
                <w:rFonts w:ascii="Times New Roman" w:hAnsi="Times New Roman" w:cs="Times New Roman"/>
                <w:sz w:val="24"/>
                <w:szCs w:val="24"/>
                <w:vertAlign w:val="subscript"/>
                <w:lang w:val="en-AU"/>
              </w:rPr>
              <w:t>2</w:t>
            </w:r>
          </w:p>
        </w:tc>
        <w:tc>
          <w:tcPr>
            <w:tcW w:w="1049" w:type="dxa"/>
            <w:vAlign w:val="center"/>
          </w:tcPr>
          <w:p w14:paraId="001EDB87" w14:textId="77777777" w:rsidR="001F344C" w:rsidRPr="00025CDC" w:rsidRDefault="001F344C" w:rsidP="00994F0D">
            <w:pPr>
              <w:widowControl w:val="0"/>
              <w:tabs>
                <w:tab w:val="left" w:pos="1768"/>
              </w:tabs>
              <w:autoSpaceDE w:val="0"/>
              <w:autoSpaceDN w:val="0"/>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0,0038</w:t>
            </w:r>
          </w:p>
        </w:tc>
        <w:tc>
          <w:tcPr>
            <w:tcW w:w="952" w:type="dxa"/>
            <w:vAlign w:val="center"/>
          </w:tcPr>
          <w:p w14:paraId="3AD8731B" w14:textId="77777777" w:rsidR="001F344C" w:rsidRPr="00025CDC" w:rsidRDefault="001F344C" w:rsidP="00994F0D">
            <w:pPr>
              <w:widowControl w:val="0"/>
              <w:autoSpaceDE w:val="0"/>
              <w:autoSpaceDN w:val="0"/>
              <w:jc w:val="center"/>
              <w:rPr>
                <w:rFonts w:ascii="Times New Roman" w:hAnsi="Times New Roman" w:cs="Times New Roman"/>
                <w:sz w:val="24"/>
                <w:szCs w:val="24"/>
                <w:lang w:val="kk-KZ" w:bidi="ru-RU"/>
              </w:rPr>
            </w:pPr>
            <w:r w:rsidRPr="00025CDC">
              <w:rPr>
                <w:rFonts w:ascii="Times New Roman" w:hAnsi="Times New Roman" w:cs="Times New Roman"/>
                <w:sz w:val="24"/>
                <w:szCs w:val="24"/>
                <w:lang w:val="kk-KZ" w:bidi="ru-RU"/>
              </w:rPr>
              <w:t>0,003</w:t>
            </w:r>
          </w:p>
        </w:tc>
        <w:tc>
          <w:tcPr>
            <w:tcW w:w="1400" w:type="dxa"/>
            <w:vAlign w:val="center"/>
          </w:tcPr>
          <w:p w14:paraId="1CC49AF8" w14:textId="77777777" w:rsidR="001F344C" w:rsidRPr="00025CDC" w:rsidRDefault="001F344C" w:rsidP="00994F0D">
            <w:pPr>
              <w:widowControl w:val="0"/>
              <w:autoSpaceDE w:val="0"/>
              <w:autoSpaceDN w:val="0"/>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0,0039</w:t>
            </w:r>
          </w:p>
        </w:tc>
        <w:tc>
          <w:tcPr>
            <w:tcW w:w="1361" w:type="dxa"/>
            <w:vAlign w:val="center"/>
          </w:tcPr>
          <w:p w14:paraId="3D79DAE2" w14:textId="77777777" w:rsidR="001F344C" w:rsidRPr="00025CDC" w:rsidRDefault="001F344C" w:rsidP="00994F0D">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0,0032</w:t>
            </w:r>
          </w:p>
        </w:tc>
      </w:tr>
    </w:tbl>
    <w:p w14:paraId="4C2DC5FF" w14:textId="77777777" w:rsidR="00025CDC" w:rsidRPr="00090C8B" w:rsidRDefault="00025CDC" w:rsidP="00770507">
      <w:pPr>
        <w:spacing w:after="0" w:line="240" w:lineRule="auto"/>
        <w:ind w:right="224"/>
        <w:jc w:val="both"/>
        <w:rPr>
          <w:rFonts w:ascii="Times New Roman" w:eastAsia="Times New Roman" w:hAnsi="Times New Roman" w:cs="Times New Roman"/>
          <w:sz w:val="28"/>
          <w:szCs w:val="28"/>
          <w:lang w:val="kk-KZ" w:eastAsia="ru-RU"/>
        </w:rPr>
      </w:pPr>
    </w:p>
    <w:p w14:paraId="1311A813" w14:textId="711E093E" w:rsidR="00025CDC" w:rsidRDefault="00025CDC" w:rsidP="00770507">
      <w:pPr>
        <w:spacing w:after="0" w:line="240" w:lineRule="auto"/>
        <w:ind w:firstLine="709"/>
        <w:jc w:val="both"/>
        <w:rPr>
          <w:rFonts w:ascii="Times New Roman" w:eastAsia="Times New Roman" w:hAnsi="Times New Roman" w:cs="Times New Roman"/>
          <w:sz w:val="28"/>
          <w:szCs w:val="28"/>
          <w:shd w:val="clear" w:color="auto" w:fill="FFFFFF"/>
          <w:lang w:eastAsia="ru-RU"/>
        </w:rPr>
      </w:pPr>
      <w:bookmarkStart w:id="8" w:name="_Hlk69681465"/>
      <w:r w:rsidRPr="00F30635">
        <w:rPr>
          <w:rFonts w:ascii="Times New Roman" w:eastAsia="Times New Roman" w:hAnsi="Times New Roman" w:cs="Times New Roman"/>
          <w:sz w:val="28"/>
          <w:szCs w:val="28"/>
          <w:shd w:val="clear" w:color="auto" w:fill="FFFFFF"/>
          <w:lang w:eastAsia="ru-RU"/>
        </w:rPr>
        <w:t>Хроматограммы анализов жирнокислотного состава исследуемых обра</w:t>
      </w:r>
      <w:r w:rsidR="00F30635" w:rsidRPr="00F30635">
        <w:rPr>
          <w:rFonts w:ascii="Times New Roman" w:eastAsia="Times New Roman" w:hAnsi="Times New Roman" w:cs="Times New Roman"/>
          <w:sz w:val="28"/>
          <w:szCs w:val="28"/>
          <w:shd w:val="clear" w:color="auto" w:fill="FFFFFF"/>
          <w:lang w:eastAsia="ru-RU"/>
        </w:rPr>
        <w:t>зцов</w:t>
      </w:r>
      <w:r w:rsidR="00DF2E03">
        <w:rPr>
          <w:rFonts w:ascii="Times New Roman" w:eastAsia="Times New Roman" w:hAnsi="Times New Roman" w:cs="Times New Roman"/>
          <w:sz w:val="28"/>
          <w:szCs w:val="28"/>
          <w:shd w:val="clear" w:color="auto" w:fill="FFFFFF"/>
          <w:lang w:eastAsia="ru-RU"/>
        </w:rPr>
        <w:t xml:space="preserve"> жмыхов изображены на рисунке 4</w:t>
      </w:r>
      <w:r w:rsidR="00004893">
        <w:rPr>
          <w:rFonts w:ascii="Times New Roman" w:eastAsia="Times New Roman" w:hAnsi="Times New Roman" w:cs="Times New Roman"/>
          <w:sz w:val="28"/>
          <w:szCs w:val="28"/>
          <w:shd w:val="clear" w:color="auto" w:fill="FFFFFF"/>
          <w:lang w:eastAsia="ru-RU"/>
        </w:rPr>
        <w:t>0</w:t>
      </w:r>
      <w:r w:rsidRPr="00F30635">
        <w:rPr>
          <w:rFonts w:ascii="Times New Roman" w:eastAsia="Times New Roman" w:hAnsi="Times New Roman" w:cs="Times New Roman"/>
          <w:sz w:val="28"/>
          <w:szCs w:val="28"/>
          <w:shd w:val="clear" w:color="auto" w:fill="FFFFFF"/>
          <w:lang w:eastAsia="ru-RU"/>
        </w:rPr>
        <w:t>.</w:t>
      </w:r>
    </w:p>
    <w:p w14:paraId="1942C9A8" w14:textId="77777777" w:rsidR="00770507" w:rsidRPr="00F30635" w:rsidRDefault="00770507" w:rsidP="00770507">
      <w:pPr>
        <w:spacing w:after="0" w:line="240" w:lineRule="auto"/>
        <w:ind w:firstLine="709"/>
        <w:jc w:val="both"/>
        <w:rPr>
          <w:rFonts w:ascii="Times New Roman" w:eastAsia="Times New Roman" w:hAnsi="Times New Roman" w:cs="Times New Roman"/>
          <w:sz w:val="28"/>
          <w:szCs w:val="28"/>
          <w:shd w:val="clear" w:color="auto" w:fill="FFFFFF"/>
          <w:lang w:eastAsia="ru-RU"/>
        </w:rPr>
      </w:pPr>
    </w:p>
    <w:p w14:paraId="27698B9D" w14:textId="77777777" w:rsidR="00025CDC" w:rsidRPr="00025CDC" w:rsidRDefault="00025CDC" w:rsidP="00770507">
      <w:pPr>
        <w:spacing w:after="0" w:line="240" w:lineRule="auto"/>
        <w:jc w:val="center"/>
        <w:rPr>
          <w:rFonts w:ascii="Times New Roman" w:eastAsia="Times New Roman" w:hAnsi="Times New Roman" w:cs="Times New Roman"/>
          <w:sz w:val="24"/>
          <w:szCs w:val="24"/>
          <w:shd w:val="clear" w:color="auto" w:fill="FFFFFF"/>
          <w:lang w:eastAsia="ru-RU"/>
        </w:rPr>
      </w:pPr>
      <w:r w:rsidRPr="00025CDC">
        <w:rPr>
          <w:rFonts w:ascii="Times New Roman" w:eastAsia="Times New Roman" w:hAnsi="Times New Roman" w:cs="Times New Roman"/>
          <w:noProof/>
          <w:sz w:val="24"/>
          <w:szCs w:val="24"/>
          <w:shd w:val="clear" w:color="auto" w:fill="FFFFFF"/>
          <w:lang w:eastAsia="ru-RU"/>
        </w:rPr>
        <w:drawing>
          <wp:inline distT="0" distB="0" distL="0" distR="0" wp14:anchorId="7455B067" wp14:editId="7BEE2714">
            <wp:extent cx="4921858" cy="2942419"/>
            <wp:effectExtent l="0" t="0" r="0" b="0"/>
            <wp:docPr id="1254006592" name="Рисунок 125400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srcRect l="17317" t="11966" r="14698" b="12536"/>
                    <a:stretch>
                      <a:fillRect/>
                    </a:stretch>
                  </pic:blipFill>
                  <pic:spPr bwMode="auto">
                    <a:xfrm>
                      <a:off x="0" y="0"/>
                      <a:ext cx="4969552" cy="2970932"/>
                    </a:xfrm>
                    <a:prstGeom prst="rect">
                      <a:avLst/>
                    </a:prstGeom>
                    <a:noFill/>
                    <a:ln w="9525">
                      <a:noFill/>
                      <a:miter lim="800000"/>
                      <a:headEnd/>
                      <a:tailEnd/>
                    </a:ln>
                  </pic:spPr>
                </pic:pic>
              </a:graphicData>
            </a:graphic>
          </wp:inline>
        </w:drawing>
      </w:r>
    </w:p>
    <w:p w14:paraId="171DCE0B" w14:textId="323F02BB" w:rsidR="00025CDC" w:rsidRDefault="00025CDC" w:rsidP="00770507">
      <w:pPr>
        <w:spacing w:after="0" w:line="240" w:lineRule="auto"/>
        <w:jc w:val="center"/>
        <w:rPr>
          <w:rFonts w:ascii="Times New Roman" w:eastAsia="Times New Roman" w:hAnsi="Times New Roman" w:cs="Times New Roman"/>
          <w:sz w:val="24"/>
          <w:szCs w:val="24"/>
          <w:shd w:val="clear" w:color="auto" w:fill="FFFFFF"/>
          <w:lang w:eastAsia="ru-RU"/>
        </w:rPr>
      </w:pPr>
      <w:r w:rsidRPr="00025CDC">
        <w:rPr>
          <w:rFonts w:ascii="Times New Roman" w:eastAsia="Times New Roman" w:hAnsi="Times New Roman" w:cs="Times New Roman"/>
          <w:sz w:val="24"/>
          <w:szCs w:val="24"/>
          <w:shd w:val="clear" w:color="auto" w:fill="FFFFFF"/>
          <w:lang w:eastAsia="ru-RU"/>
        </w:rPr>
        <w:t>а</w:t>
      </w:r>
    </w:p>
    <w:p w14:paraId="6D7644D3" w14:textId="77777777" w:rsidR="00025CDC" w:rsidRPr="00025CDC" w:rsidRDefault="00025CDC" w:rsidP="00770507">
      <w:pPr>
        <w:spacing w:after="0" w:line="240" w:lineRule="auto"/>
        <w:jc w:val="center"/>
        <w:rPr>
          <w:rFonts w:ascii="Times New Roman" w:eastAsia="Times New Roman" w:hAnsi="Times New Roman" w:cs="Times New Roman"/>
          <w:sz w:val="24"/>
          <w:szCs w:val="24"/>
          <w:shd w:val="clear" w:color="auto" w:fill="FFFFFF"/>
          <w:lang w:eastAsia="ru-RU"/>
        </w:rPr>
      </w:pPr>
      <w:r w:rsidRPr="00025CDC">
        <w:rPr>
          <w:rFonts w:ascii="Times New Roman" w:eastAsia="Times New Roman" w:hAnsi="Times New Roman" w:cs="Times New Roman"/>
          <w:noProof/>
          <w:sz w:val="24"/>
          <w:szCs w:val="24"/>
          <w:shd w:val="clear" w:color="auto" w:fill="FFFFFF"/>
          <w:lang w:eastAsia="ru-RU"/>
        </w:rPr>
        <w:drawing>
          <wp:inline distT="0" distB="0" distL="0" distR="0" wp14:anchorId="16EDE23B" wp14:editId="3F5B0CE6">
            <wp:extent cx="4963795" cy="2659380"/>
            <wp:effectExtent l="0" t="0" r="8255" b="7620"/>
            <wp:docPr id="1254006593" name="Рисунок 125400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srcRect l="17157" t="17094" r="15179" b="7122"/>
                    <a:stretch>
                      <a:fillRect/>
                    </a:stretch>
                  </pic:blipFill>
                  <pic:spPr bwMode="auto">
                    <a:xfrm>
                      <a:off x="0" y="0"/>
                      <a:ext cx="5020382" cy="2689697"/>
                    </a:xfrm>
                    <a:prstGeom prst="rect">
                      <a:avLst/>
                    </a:prstGeom>
                    <a:noFill/>
                    <a:ln w="9525">
                      <a:noFill/>
                      <a:miter lim="800000"/>
                      <a:headEnd/>
                      <a:tailEnd/>
                    </a:ln>
                  </pic:spPr>
                </pic:pic>
              </a:graphicData>
            </a:graphic>
          </wp:inline>
        </w:drawing>
      </w:r>
    </w:p>
    <w:p w14:paraId="6D3B41C5" w14:textId="36588B76" w:rsidR="00025CDC" w:rsidRDefault="00025CDC" w:rsidP="00770507">
      <w:pPr>
        <w:spacing w:after="0" w:line="240" w:lineRule="auto"/>
        <w:jc w:val="center"/>
        <w:rPr>
          <w:rFonts w:ascii="Times New Roman" w:eastAsia="Times New Roman" w:hAnsi="Times New Roman" w:cs="Times New Roman"/>
          <w:sz w:val="24"/>
          <w:szCs w:val="24"/>
          <w:shd w:val="clear" w:color="auto" w:fill="FFFFFF"/>
          <w:lang w:eastAsia="ru-RU"/>
        </w:rPr>
      </w:pPr>
      <w:r w:rsidRPr="00025CDC">
        <w:rPr>
          <w:rFonts w:ascii="Times New Roman" w:eastAsia="Times New Roman" w:hAnsi="Times New Roman" w:cs="Times New Roman"/>
          <w:sz w:val="24"/>
          <w:szCs w:val="24"/>
          <w:shd w:val="clear" w:color="auto" w:fill="FFFFFF"/>
          <w:lang w:eastAsia="ru-RU"/>
        </w:rPr>
        <w:t>б</w:t>
      </w:r>
    </w:p>
    <w:p w14:paraId="48CA8292" w14:textId="77777777" w:rsidR="00770507" w:rsidRPr="00770507" w:rsidRDefault="00770507" w:rsidP="00770507">
      <w:pPr>
        <w:spacing w:after="0" w:line="240" w:lineRule="auto"/>
        <w:jc w:val="center"/>
        <w:rPr>
          <w:rFonts w:ascii="Times New Roman" w:eastAsia="Times New Roman" w:hAnsi="Times New Roman" w:cs="Times New Roman"/>
          <w:sz w:val="16"/>
          <w:szCs w:val="16"/>
          <w:shd w:val="clear" w:color="auto" w:fill="FFFFFF"/>
          <w:lang w:eastAsia="ru-RU"/>
        </w:rPr>
      </w:pPr>
    </w:p>
    <w:p w14:paraId="6490BE55" w14:textId="384BB270" w:rsidR="00770507" w:rsidRDefault="00770507" w:rsidP="00770507">
      <w:pPr>
        <w:spacing w:after="0" w:line="240" w:lineRule="auto"/>
        <w:ind w:firstLine="709"/>
        <w:jc w:val="both"/>
        <w:rPr>
          <w:rFonts w:ascii="Times New Roman" w:eastAsia="Times New Roman" w:hAnsi="Times New Roman" w:cs="Times New Roman"/>
          <w:sz w:val="24"/>
          <w:szCs w:val="24"/>
          <w:shd w:val="clear" w:color="auto" w:fill="FFFFFF"/>
          <w:lang w:eastAsia="ru-RU"/>
        </w:rPr>
      </w:pPr>
      <w:r w:rsidRPr="00770507">
        <w:rPr>
          <w:rFonts w:ascii="Times New Roman" w:eastAsia="Times New Roman" w:hAnsi="Times New Roman" w:cs="Times New Roman"/>
          <w:sz w:val="24"/>
          <w:szCs w:val="24"/>
          <w:shd w:val="clear" w:color="auto" w:fill="FFFFFF"/>
          <w:lang w:eastAsia="ru-RU"/>
        </w:rPr>
        <w:t xml:space="preserve">а </w:t>
      </w:r>
      <w:r>
        <w:rPr>
          <w:rFonts w:ascii="Times New Roman" w:eastAsia="Times New Roman" w:hAnsi="Times New Roman" w:cs="Times New Roman"/>
          <w:sz w:val="24"/>
          <w:szCs w:val="24"/>
          <w:shd w:val="clear" w:color="auto" w:fill="FFFFFF"/>
          <w:lang w:eastAsia="ru-RU"/>
        </w:rPr>
        <w:t>–</w:t>
      </w:r>
      <w:r w:rsidRPr="00770507">
        <w:rPr>
          <w:rFonts w:ascii="Times New Roman" w:eastAsia="Times New Roman" w:hAnsi="Times New Roman" w:cs="Times New Roman"/>
          <w:sz w:val="24"/>
          <w:szCs w:val="24"/>
          <w:shd w:val="clear" w:color="auto" w:fill="FFFFFF"/>
          <w:lang w:eastAsia="ru-RU"/>
        </w:rPr>
        <w:t xml:space="preserve"> льняного; б </w:t>
      </w:r>
      <w:r>
        <w:rPr>
          <w:rFonts w:ascii="Times New Roman" w:eastAsia="Times New Roman" w:hAnsi="Times New Roman" w:cs="Times New Roman"/>
          <w:sz w:val="24"/>
          <w:szCs w:val="24"/>
          <w:shd w:val="clear" w:color="auto" w:fill="FFFFFF"/>
          <w:lang w:eastAsia="ru-RU"/>
        </w:rPr>
        <w:t>–</w:t>
      </w:r>
      <w:r w:rsidRPr="00770507">
        <w:rPr>
          <w:rFonts w:ascii="Times New Roman" w:eastAsia="Times New Roman" w:hAnsi="Times New Roman" w:cs="Times New Roman"/>
          <w:sz w:val="24"/>
          <w:szCs w:val="24"/>
          <w:shd w:val="clear" w:color="auto" w:fill="FFFFFF"/>
          <w:lang w:eastAsia="ru-RU"/>
        </w:rPr>
        <w:t xml:space="preserve"> соев</w:t>
      </w:r>
      <w:r>
        <w:rPr>
          <w:rFonts w:ascii="Times New Roman" w:eastAsia="Times New Roman" w:hAnsi="Times New Roman" w:cs="Times New Roman"/>
          <w:sz w:val="24"/>
          <w:szCs w:val="24"/>
          <w:shd w:val="clear" w:color="auto" w:fill="FFFFFF"/>
          <w:lang w:eastAsia="ru-RU"/>
        </w:rPr>
        <w:t>ого</w:t>
      </w:r>
    </w:p>
    <w:p w14:paraId="0C7204FC" w14:textId="77777777" w:rsidR="00770507" w:rsidRPr="00770507" w:rsidRDefault="00770507" w:rsidP="00770507">
      <w:pPr>
        <w:spacing w:after="0" w:line="240" w:lineRule="auto"/>
        <w:ind w:firstLine="709"/>
        <w:jc w:val="both"/>
        <w:rPr>
          <w:rFonts w:ascii="Times New Roman" w:eastAsia="Times New Roman" w:hAnsi="Times New Roman" w:cs="Times New Roman"/>
          <w:sz w:val="16"/>
          <w:szCs w:val="16"/>
          <w:shd w:val="clear" w:color="auto" w:fill="FFFFFF"/>
          <w:lang w:eastAsia="ru-RU"/>
        </w:rPr>
      </w:pPr>
    </w:p>
    <w:p w14:paraId="0D35E9AD" w14:textId="7FB738EB" w:rsidR="00770507" w:rsidRPr="00770507" w:rsidRDefault="00770507" w:rsidP="00770507">
      <w:pPr>
        <w:spacing w:after="0" w:line="240" w:lineRule="auto"/>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8"/>
          <w:szCs w:val="28"/>
          <w:shd w:val="clear" w:color="auto" w:fill="FFFFFF"/>
          <w:lang w:eastAsia="ru-RU"/>
        </w:rPr>
        <w:t>Рисунок 40 –</w:t>
      </w:r>
      <w:r w:rsidRPr="00F30635">
        <w:rPr>
          <w:rFonts w:ascii="Times New Roman" w:eastAsia="Times New Roman" w:hAnsi="Times New Roman" w:cs="Times New Roman"/>
          <w:sz w:val="28"/>
          <w:szCs w:val="28"/>
          <w:shd w:val="clear" w:color="auto" w:fill="FFFFFF"/>
          <w:lang w:eastAsia="ru-RU"/>
        </w:rPr>
        <w:t xml:space="preserve"> Хроматограмма жирнокислотного состава исследуемых жмыхов</w:t>
      </w:r>
      <w:r>
        <w:rPr>
          <w:rFonts w:ascii="Times New Roman" w:eastAsia="Times New Roman" w:hAnsi="Times New Roman" w:cs="Times New Roman"/>
          <w:sz w:val="28"/>
          <w:szCs w:val="28"/>
          <w:shd w:val="clear" w:color="auto" w:fill="FFFFFF"/>
          <w:lang w:eastAsia="ru-RU"/>
        </w:rPr>
        <w:t>, лист 1</w:t>
      </w:r>
    </w:p>
    <w:p w14:paraId="15570ACB" w14:textId="77777777" w:rsidR="00025CDC" w:rsidRPr="00025CDC" w:rsidRDefault="00025CDC" w:rsidP="00770507">
      <w:pPr>
        <w:spacing w:after="0" w:line="240" w:lineRule="auto"/>
        <w:jc w:val="center"/>
        <w:rPr>
          <w:rFonts w:ascii="Times New Roman" w:eastAsia="Times New Roman" w:hAnsi="Times New Roman" w:cs="Times New Roman"/>
          <w:sz w:val="24"/>
          <w:szCs w:val="24"/>
          <w:shd w:val="clear" w:color="auto" w:fill="FFFFFF"/>
          <w:lang w:eastAsia="ru-RU"/>
        </w:rPr>
      </w:pPr>
      <w:r w:rsidRPr="00025CDC">
        <w:rPr>
          <w:rFonts w:ascii="Times New Roman" w:eastAsia="Times New Roman" w:hAnsi="Times New Roman" w:cs="Times New Roman"/>
          <w:noProof/>
          <w:sz w:val="24"/>
          <w:szCs w:val="24"/>
          <w:shd w:val="clear" w:color="auto" w:fill="FFFFFF"/>
          <w:lang w:eastAsia="ru-RU"/>
        </w:rPr>
        <w:drawing>
          <wp:inline distT="0" distB="0" distL="0" distR="0" wp14:anchorId="643623C5" wp14:editId="22D052C2">
            <wp:extent cx="4857115" cy="2511772"/>
            <wp:effectExtent l="0" t="0" r="635" b="3175"/>
            <wp:docPr id="1254006594" name="Рисунок 125400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srcRect l="16996" t="19658" r="15019" b="5413"/>
                    <a:stretch>
                      <a:fillRect/>
                    </a:stretch>
                  </pic:blipFill>
                  <pic:spPr bwMode="auto">
                    <a:xfrm>
                      <a:off x="0" y="0"/>
                      <a:ext cx="4896725" cy="2532256"/>
                    </a:xfrm>
                    <a:prstGeom prst="rect">
                      <a:avLst/>
                    </a:prstGeom>
                    <a:noFill/>
                    <a:ln w="9525">
                      <a:noFill/>
                      <a:miter lim="800000"/>
                      <a:headEnd/>
                      <a:tailEnd/>
                    </a:ln>
                  </pic:spPr>
                </pic:pic>
              </a:graphicData>
            </a:graphic>
          </wp:inline>
        </w:drawing>
      </w:r>
    </w:p>
    <w:p w14:paraId="4745DAB3" w14:textId="7DEB0B4D" w:rsidR="00025CDC" w:rsidRPr="00025CDC" w:rsidRDefault="00025CDC" w:rsidP="00770507">
      <w:pPr>
        <w:spacing w:after="0" w:line="240" w:lineRule="auto"/>
        <w:jc w:val="center"/>
        <w:rPr>
          <w:rFonts w:ascii="Times New Roman" w:eastAsia="Times New Roman" w:hAnsi="Times New Roman" w:cs="Times New Roman"/>
          <w:sz w:val="24"/>
          <w:szCs w:val="24"/>
          <w:shd w:val="clear" w:color="auto" w:fill="FFFFFF"/>
          <w:lang w:eastAsia="ru-RU"/>
        </w:rPr>
      </w:pPr>
      <w:r w:rsidRPr="00025CDC">
        <w:rPr>
          <w:rFonts w:ascii="Times New Roman" w:eastAsia="Times New Roman" w:hAnsi="Times New Roman" w:cs="Times New Roman"/>
          <w:sz w:val="24"/>
          <w:szCs w:val="24"/>
          <w:shd w:val="clear" w:color="auto" w:fill="FFFFFF"/>
          <w:lang w:eastAsia="ru-RU"/>
        </w:rPr>
        <w:t>в</w:t>
      </w:r>
    </w:p>
    <w:p w14:paraId="5DE3CD68" w14:textId="77777777" w:rsidR="00025CDC" w:rsidRPr="00025CDC" w:rsidRDefault="00025CDC" w:rsidP="00770507">
      <w:pPr>
        <w:spacing w:after="0" w:line="240" w:lineRule="auto"/>
        <w:jc w:val="center"/>
        <w:rPr>
          <w:rFonts w:ascii="Times New Roman" w:eastAsia="Times New Roman" w:hAnsi="Times New Roman" w:cs="Times New Roman"/>
          <w:sz w:val="24"/>
          <w:szCs w:val="24"/>
          <w:shd w:val="clear" w:color="auto" w:fill="FFFFFF"/>
          <w:lang w:eastAsia="ru-RU"/>
        </w:rPr>
      </w:pPr>
      <w:r w:rsidRPr="00025CDC">
        <w:rPr>
          <w:rFonts w:ascii="Times New Roman" w:eastAsia="Times New Roman" w:hAnsi="Times New Roman" w:cs="Times New Roman"/>
          <w:noProof/>
          <w:sz w:val="24"/>
          <w:szCs w:val="24"/>
          <w:shd w:val="clear" w:color="auto" w:fill="FFFFFF"/>
          <w:lang w:eastAsia="ru-RU"/>
        </w:rPr>
        <w:drawing>
          <wp:inline distT="0" distB="0" distL="0" distR="0" wp14:anchorId="0A37DFD3" wp14:editId="6423646A">
            <wp:extent cx="4911090" cy="2495548"/>
            <wp:effectExtent l="0" t="0" r="3810" b="635"/>
            <wp:docPr id="1254006595" name="Рисунок 125400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a:srcRect l="16996" t="19658" r="15339" b="5698"/>
                    <a:stretch>
                      <a:fillRect/>
                    </a:stretch>
                  </pic:blipFill>
                  <pic:spPr bwMode="auto">
                    <a:xfrm>
                      <a:off x="0" y="0"/>
                      <a:ext cx="4965387" cy="2523139"/>
                    </a:xfrm>
                    <a:prstGeom prst="rect">
                      <a:avLst/>
                    </a:prstGeom>
                    <a:noFill/>
                    <a:ln w="9525">
                      <a:noFill/>
                      <a:miter lim="800000"/>
                      <a:headEnd/>
                      <a:tailEnd/>
                    </a:ln>
                  </pic:spPr>
                </pic:pic>
              </a:graphicData>
            </a:graphic>
          </wp:inline>
        </w:drawing>
      </w:r>
    </w:p>
    <w:p w14:paraId="074BFA75" w14:textId="3D1D7638" w:rsidR="00025CDC" w:rsidRPr="00025CDC" w:rsidRDefault="00025CDC" w:rsidP="00770507">
      <w:pPr>
        <w:spacing w:after="0" w:line="240" w:lineRule="auto"/>
        <w:jc w:val="center"/>
        <w:rPr>
          <w:rFonts w:ascii="Times New Roman" w:eastAsia="Times New Roman" w:hAnsi="Times New Roman" w:cs="Times New Roman"/>
          <w:sz w:val="24"/>
          <w:szCs w:val="24"/>
          <w:shd w:val="clear" w:color="auto" w:fill="FFFFFF"/>
          <w:lang w:eastAsia="ru-RU"/>
        </w:rPr>
      </w:pPr>
      <w:r w:rsidRPr="00025CDC">
        <w:rPr>
          <w:rFonts w:ascii="Times New Roman" w:eastAsia="Times New Roman" w:hAnsi="Times New Roman" w:cs="Times New Roman"/>
          <w:sz w:val="24"/>
          <w:szCs w:val="24"/>
          <w:shd w:val="clear" w:color="auto" w:fill="FFFFFF"/>
          <w:lang w:eastAsia="ru-RU"/>
        </w:rPr>
        <w:t>г</w:t>
      </w:r>
    </w:p>
    <w:p w14:paraId="330F902D" w14:textId="77777777" w:rsidR="00770507" w:rsidRPr="00770507" w:rsidRDefault="00770507" w:rsidP="00770507">
      <w:pPr>
        <w:spacing w:after="0" w:line="240" w:lineRule="auto"/>
        <w:jc w:val="center"/>
        <w:rPr>
          <w:rFonts w:ascii="Times New Roman" w:eastAsia="Times New Roman" w:hAnsi="Times New Roman" w:cs="Times New Roman"/>
          <w:sz w:val="16"/>
          <w:szCs w:val="16"/>
          <w:shd w:val="clear" w:color="auto" w:fill="FFFFFF"/>
          <w:lang w:eastAsia="ru-RU"/>
        </w:rPr>
      </w:pPr>
    </w:p>
    <w:p w14:paraId="771ACB1D" w14:textId="6C77075F" w:rsidR="00770507" w:rsidRPr="00770507" w:rsidRDefault="00770507" w:rsidP="00770507">
      <w:pPr>
        <w:spacing w:after="0" w:line="240" w:lineRule="auto"/>
        <w:ind w:firstLine="709"/>
        <w:jc w:val="both"/>
        <w:rPr>
          <w:rFonts w:ascii="Times New Roman" w:eastAsia="Times New Roman" w:hAnsi="Times New Roman" w:cs="Times New Roman"/>
          <w:sz w:val="24"/>
          <w:szCs w:val="24"/>
          <w:shd w:val="clear" w:color="auto" w:fill="FFFFFF"/>
          <w:lang w:eastAsia="ru-RU"/>
        </w:rPr>
      </w:pPr>
      <w:r w:rsidRPr="00770507">
        <w:rPr>
          <w:rFonts w:ascii="Times New Roman" w:eastAsia="Times New Roman" w:hAnsi="Times New Roman" w:cs="Times New Roman"/>
          <w:sz w:val="24"/>
          <w:szCs w:val="24"/>
          <w:shd w:val="clear" w:color="auto" w:fill="FFFFFF"/>
          <w:lang w:eastAsia="ru-RU"/>
        </w:rPr>
        <w:t xml:space="preserve">в </w:t>
      </w:r>
      <w:r>
        <w:rPr>
          <w:rFonts w:ascii="Times New Roman" w:eastAsia="Times New Roman" w:hAnsi="Times New Roman" w:cs="Times New Roman"/>
          <w:sz w:val="24"/>
          <w:szCs w:val="24"/>
          <w:shd w:val="clear" w:color="auto" w:fill="FFFFFF"/>
          <w:lang w:eastAsia="ru-RU"/>
        </w:rPr>
        <w:t>–</w:t>
      </w:r>
      <w:r w:rsidRPr="00770507">
        <w:rPr>
          <w:rFonts w:ascii="Times New Roman" w:eastAsia="Times New Roman" w:hAnsi="Times New Roman" w:cs="Times New Roman"/>
          <w:sz w:val="24"/>
          <w:szCs w:val="24"/>
          <w:shd w:val="clear" w:color="auto" w:fill="FFFFFF"/>
          <w:lang w:eastAsia="ru-RU"/>
        </w:rPr>
        <w:t xml:space="preserve"> арахисового; г </w:t>
      </w:r>
      <w:r>
        <w:rPr>
          <w:rFonts w:ascii="Times New Roman" w:eastAsia="Times New Roman" w:hAnsi="Times New Roman" w:cs="Times New Roman"/>
          <w:sz w:val="24"/>
          <w:szCs w:val="24"/>
          <w:shd w:val="clear" w:color="auto" w:fill="FFFFFF"/>
          <w:lang w:eastAsia="ru-RU"/>
        </w:rPr>
        <w:t>–</w:t>
      </w:r>
      <w:r w:rsidRPr="00770507">
        <w:rPr>
          <w:rFonts w:ascii="Times New Roman" w:eastAsia="Times New Roman" w:hAnsi="Times New Roman" w:cs="Times New Roman"/>
          <w:sz w:val="24"/>
          <w:szCs w:val="24"/>
          <w:shd w:val="clear" w:color="auto" w:fill="FFFFFF"/>
          <w:lang w:eastAsia="ru-RU"/>
        </w:rPr>
        <w:t xml:space="preserve"> тыквенного</w:t>
      </w:r>
    </w:p>
    <w:p w14:paraId="664E9BAA" w14:textId="77777777" w:rsidR="00770507" w:rsidRPr="00770507" w:rsidRDefault="00770507" w:rsidP="00770507">
      <w:pPr>
        <w:spacing w:after="0" w:line="240" w:lineRule="auto"/>
        <w:jc w:val="center"/>
        <w:rPr>
          <w:rFonts w:ascii="Times New Roman" w:eastAsia="Times New Roman" w:hAnsi="Times New Roman" w:cs="Times New Roman"/>
          <w:sz w:val="16"/>
          <w:szCs w:val="16"/>
          <w:shd w:val="clear" w:color="auto" w:fill="FFFFFF"/>
          <w:lang w:eastAsia="ru-RU"/>
        </w:rPr>
      </w:pPr>
    </w:p>
    <w:p w14:paraId="08D40EA8" w14:textId="5DE14931" w:rsidR="00025CDC" w:rsidRPr="00F30635" w:rsidRDefault="00DF2E03" w:rsidP="00770507">
      <w:pPr>
        <w:spacing w:after="0" w:line="240" w:lineRule="auto"/>
        <w:jc w:val="center"/>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Рисунок 4</w:t>
      </w:r>
      <w:r w:rsidR="00004893">
        <w:rPr>
          <w:rFonts w:ascii="Times New Roman" w:eastAsia="Times New Roman" w:hAnsi="Times New Roman" w:cs="Times New Roman"/>
          <w:sz w:val="28"/>
          <w:szCs w:val="28"/>
          <w:shd w:val="clear" w:color="auto" w:fill="FFFFFF"/>
          <w:lang w:eastAsia="ru-RU"/>
        </w:rPr>
        <w:t>0</w:t>
      </w:r>
      <w:r w:rsidR="00770507">
        <w:rPr>
          <w:rFonts w:ascii="Times New Roman" w:eastAsia="Times New Roman" w:hAnsi="Times New Roman" w:cs="Times New Roman"/>
          <w:sz w:val="28"/>
          <w:szCs w:val="28"/>
          <w:shd w:val="clear" w:color="auto" w:fill="FFFFFF"/>
          <w:lang w:eastAsia="ru-RU"/>
        </w:rPr>
        <w:t>, лист 2</w:t>
      </w:r>
    </w:p>
    <w:p w14:paraId="4A4306B1" w14:textId="46ED1D14" w:rsidR="00025CDC" w:rsidRPr="00F30635" w:rsidRDefault="00025CDC" w:rsidP="00770507">
      <w:pPr>
        <w:spacing w:after="0" w:line="240" w:lineRule="auto"/>
        <w:jc w:val="center"/>
        <w:rPr>
          <w:rFonts w:ascii="Times New Roman" w:eastAsia="Times New Roman" w:hAnsi="Times New Roman" w:cs="Times New Roman"/>
          <w:sz w:val="28"/>
          <w:szCs w:val="28"/>
          <w:shd w:val="clear" w:color="auto" w:fill="FFFFFF"/>
          <w:lang w:eastAsia="ru-RU"/>
        </w:rPr>
      </w:pPr>
      <w:r w:rsidRPr="00F30635">
        <w:rPr>
          <w:rFonts w:ascii="Times New Roman" w:eastAsia="Times New Roman" w:hAnsi="Times New Roman" w:cs="Times New Roman"/>
          <w:sz w:val="28"/>
          <w:szCs w:val="28"/>
          <w:shd w:val="clear" w:color="auto" w:fill="FFFFFF"/>
          <w:lang w:eastAsia="ru-RU"/>
        </w:rPr>
        <w:t>.</w:t>
      </w:r>
    </w:p>
    <w:p w14:paraId="14CD6B55" w14:textId="74A493EA" w:rsidR="00025CDC" w:rsidRDefault="009157CC" w:rsidP="00F30635">
      <w:pPr>
        <w:spacing w:after="0" w:line="240" w:lineRule="auto"/>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Таблица 39</w:t>
      </w:r>
      <w:r w:rsidR="00025CDC" w:rsidRPr="00F30635">
        <w:rPr>
          <w:rFonts w:ascii="Times New Roman" w:eastAsia="Times New Roman" w:hAnsi="Times New Roman" w:cs="Times New Roman"/>
          <w:sz w:val="28"/>
          <w:szCs w:val="28"/>
          <w:shd w:val="clear" w:color="auto" w:fill="FFFFFF"/>
          <w:lang w:val="kk-KZ" w:eastAsia="ru-RU"/>
        </w:rPr>
        <w:t xml:space="preserve"> </w:t>
      </w:r>
      <w:r w:rsidR="00770507">
        <w:rPr>
          <w:rFonts w:ascii="Times New Roman" w:eastAsia="Times New Roman" w:hAnsi="Times New Roman" w:cs="Times New Roman"/>
          <w:sz w:val="28"/>
          <w:szCs w:val="28"/>
          <w:shd w:val="clear" w:color="auto" w:fill="FFFFFF"/>
          <w:lang w:val="kk-KZ" w:eastAsia="ru-RU"/>
        </w:rPr>
        <w:t>–</w:t>
      </w:r>
      <w:r w:rsidR="00025CDC" w:rsidRPr="00F30635">
        <w:rPr>
          <w:rFonts w:ascii="Times New Roman" w:eastAsia="Times New Roman" w:hAnsi="Times New Roman" w:cs="Times New Roman"/>
          <w:sz w:val="28"/>
          <w:szCs w:val="28"/>
          <w:shd w:val="clear" w:color="auto" w:fill="FFFFFF"/>
          <w:lang w:val="kk-KZ" w:eastAsia="ru-RU"/>
        </w:rPr>
        <w:t xml:space="preserve"> Жирнокислотный состав растительных масел </w:t>
      </w:r>
    </w:p>
    <w:p w14:paraId="5EEC9717" w14:textId="77777777" w:rsidR="00770507" w:rsidRPr="00770507" w:rsidRDefault="00770507" w:rsidP="001E7814">
      <w:pPr>
        <w:spacing w:after="0" w:line="240" w:lineRule="auto"/>
        <w:jc w:val="right"/>
        <w:rPr>
          <w:rFonts w:ascii="Times New Roman" w:eastAsia="Times New Roman" w:hAnsi="Times New Roman" w:cs="Times New Roman"/>
          <w:sz w:val="16"/>
          <w:szCs w:val="16"/>
          <w:shd w:val="clear" w:color="auto" w:fill="FFFFFF"/>
          <w:lang w:val="kk-KZ" w:eastAsia="ru-RU"/>
        </w:rPr>
      </w:pPr>
    </w:p>
    <w:tbl>
      <w:tblPr>
        <w:tblStyle w:val="3110"/>
        <w:tblW w:w="9469" w:type="dxa"/>
        <w:jc w:val="center"/>
        <w:tblLayout w:type="fixed"/>
        <w:tblLook w:val="04A0" w:firstRow="1" w:lastRow="0" w:firstColumn="1" w:lastColumn="0" w:noHBand="0" w:noVBand="1"/>
      </w:tblPr>
      <w:tblGrid>
        <w:gridCol w:w="2807"/>
        <w:gridCol w:w="1417"/>
        <w:gridCol w:w="1701"/>
        <w:gridCol w:w="1701"/>
        <w:gridCol w:w="1843"/>
      </w:tblGrid>
      <w:tr w:rsidR="00025CDC" w:rsidRPr="00025CDC" w14:paraId="6F061725" w14:textId="77777777" w:rsidTr="001E7814">
        <w:trPr>
          <w:trHeight w:val="334"/>
          <w:jc w:val="center"/>
        </w:trPr>
        <w:tc>
          <w:tcPr>
            <w:tcW w:w="2807" w:type="dxa"/>
            <w:vMerge w:val="restart"/>
          </w:tcPr>
          <w:p w14:paraId="279B47F0" w14:textId="77777777" w:rsidR="00025CDC" w:rsidRPr="00025CDC" w:rsidRDefault="00025CDC" w:rsidP="00770507">
            <w:pPr>
              <w:widowControl w:val="0"/>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Наименование жирных кислот</w:t>
            </w:r>
          </w:p>
        </w:tc>
        <w:tc>
          <w:tcPr>
            <w:tcW w:w="6662" w:type="dxa"/>
            <w:gridSpan w:val="4"/>
            <w:vAlign w:val="center"/>
          </w:tcPr>
          <w:p w14:paraId="0B23948A"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Наименование масла</w:t>
            </w:r>
          </w:p>
        </w:tc>
      </w:tr>
      <w:tr w:rsidR="00025CDC" w:rsidRPr="00025CDC" w14:paraId="18036E0B" w14:textId="77777777" w:rsidTr="00770507">
        <w:trPr>
          <w:jc w:val="center"/>
        </w:trPr>
        <w:tc>
          <w:tcPr>
            <w:tcW w:w="2807" w:type="dxa"/>
            <w:vMerge/>
          </w:tcPr>
          <w:p w14:paraId="57B2DC4D" w14:textId="77777777" w:rsidR="00025CDC" w:rsidRPr="00025CDC" w:rsidRDefault="00025CDC" w:rsidP="00770507">
            <w:pPr>
              <w:widowControl w:val="0"/>
              <w:autoSpaceDE w:val="0"/>
              <w:autoSpaceDN w:val="0"/>
              <w:jc w:val="center"/>
              <w:rPr>
                <w:rFonts w:ascii="Times New Roman" w:hAnsi="Times New Roman" w:cs="Times New Roman"/>
                <w:sz w:val="24"/>
                <w:szCs w:val="24"/>
                <w:lang w:bidi="ru-RU"/>
              </w:rPr>
            </w:pPr>
          </w:p>
        </w:tc>
        <w:tc>
          <w:tcPr>
            <w:tcW w:w="1417" w:type="dxa"/>
            <w:tcBorders>
              <w:right w:val="single" w:sz="4" w:space="0" w:color="auto"/>
            </w:tcBorders>
          </w:tcPr>
          <w:p w14:paraId="03BA6B8A" w14:textId="708D15CB" w:rsidR="00025CDC" w:rsidRPr="00025CDC" w:rsidRDefault="00770507" w:rsidP="00770507">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льняное</w:t>
            </w:r>
          </w:p>
        </w:tc>
        <w:tc>
          <w:tcPr>
            <w:tcW w:w="1701" w:type="dxa"/>
            <w:tcBorders>
              <w:left w:val="single" w:sz="4" w:space="0" w:color="auto"/>
            </w:tcBorders>
          </w:tcPr>
          <w:p w14:paraId="21BC4063" w14:textId="19EF6831" w:rsidR="00025CDC" w:rsidRPr="00025CDC" w:rsidRDefault="00770507" w:rsidP="00770507">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арахисовое</w:t>
            </w:r>
          </w:p>
        </w:tc>
        <w:tc>
          <w:tcPr>
            <w:tcW w:w="1701" w:type="dxa"/>
            <w:tcBorders>
              <w:left w:val="single" w:sz="4" w:space="0" w:color="auto"/>
            </w:tcBorders>
          </w:tcPr>
          <w:p w14:paraId="4DFED2BB" w14:textId="20185896" w:rsidR="00025CDC" w:rsidRPr="00025CDC" w:rsidRDefault="00770507" w:rsidP="00770507">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тыквенное</w:t>
            </w:r>
          </w:p>
        </w:tc>
        <w:tc>
          <w:tcPr>
            <w:tcW w:w="1843" w:type="dxa"/>
            <w:tcBorders>
              <w:left w:val="single" w:sz="4" w:space="0" w:color="auto"/>
            </w:tcBorders>
          </w:tcPr>
          <w:p w14:paraId="43E735B0" w14:textId="08233A13" w:rsidR="00025CDC" w:rsidRPr="00025CDC" w:rsidRDefault="00770507" w:rsidP="00770507">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подсолнечное</w:t>
            </w:r>
          </w:p>
        </w:tc>
      </w:tr>
      <w:tr w:rsidR="001E7814" w:rsidRPr="00025CDC" w14:paraId="71D7D4E5" w14:textId="77777777" w:rsidTr="00770507">
        <w:trPr>
          <w:jc w:val="center"/>
        </w:trPr>
        <w:tc>
          <w:tcPr>
            <w:tcW w:w="2807" w:type="dxa"/>
          </w:tcPr>
          <w:p w14:paraId="1A16381D" w14:textId="000F3CD2" w:rsidR="001E7814" w:rsidRPr="00025CDC" w:rsidRDefault="001E7814" w:rsidP="00770507">
            <w:pPr>
              <w:widowControl w:val="0"/>
              <w:autoSpaceDE w:val="0"/>
              <w:autoSpaceDN w:val="0"/>
              <w:jc w:val="center"/>
              <w:rPr>
                <w:rFonts w:ascii="Times New Roman" w:hAnsi="Times New Roman" w:cs="Times New Roman"/>
                <w:sz w:val="24"/>
                <w:szCs w:val="24"/>
                <w:lang w:bidi="ru-RU"/>
              </w:rPr>
            </w:pPr>
            <w:r>
              <w:rPr>
                <w:rFonts w:ascii="Times New Roman" w:hAnsi="Times New Roman" w:cs="Times New Roman"/>
                <w:sz w:val="24"/>
                <w:szCs w:val="24"/>
                <w:lang w:bidi="ru-RU"/>
              </w:rPr>
              <w:t>1</w:t>
            </w:r>
          </w:p>
        </w:tc>
        <w:tc>
          <w:tcPr>
            <w:tcW w:w="1417" w:type="dxa"/>
            <w:tcBorders>
              <w:right w:val="single" w:sz="4" w:space="0" w:color="auto"/>
            </w:tcBorders>
          </w:tcPr>
          <w:p w14:paraId="61736595" w14:textId="639CFFDB" w:rsidR="001E7814" w:rsidRPr="00025CDC" w:rsidRDefault="001E7814" w:rsidP="00770507">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701" w:type="dxa"/>
            <w:tcBorders>
              <w:left w:val="single" w:sz="4" w:space="0" w:color="auto"/>
            </w:tcBorders>
          </w:tcPr>
          <w:p w14:paraId="230CF60C" w14:textId="19105DE9" w:rsidR="001E7814" w:rsidRPr="00025CDC" w:rsidRDefault="001E7814" w:rsidP="00770507">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701" w:type="dxa"/>
            <w:tcBorders>
              <w:left w:val="single" w:sz="4" w:space="0" w:color="auto"/>
            </w:tcBorders>
          </w:tcPr>
          <w:p w14:paraId="4347F9EF" w14:textId="23EF8398" w:rsidR="001E7814" w:rsidRPr="00025CDC" w:rsidRDefault="001E7814" w:rsidP="00770507">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843" w:type="dxa"/>
            <w:tcBorders>
              <w:left w:val="single" w:sz="4" w:space="0" w:color="auto"/>
            </w:tcBorders>
          </w:tcPr>
          <w:p w14:paraId="3B4C1BEB" w14:textId="369830CA" w:rsidR="001E7814" w:rsidRPr="00025CDC" w:rsidRDefault="001E7814" w:rsidP="00770507">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r>
      <w:tr w:rsidR="00D56AB9" w:rsidRPr="00025CDC" w14:paraId="79871B6B" w14:textId="77777777" w:rsidTr="00770507">
        <w:trPr>
          <w:jc w:val="center"/>
        </w:trPr>
        <w:tc>
          <w:tcPr>
            <w:tcW w:w="9469" w:type="dxa"/>
            <w:gridSpan w:val="5"/>
          </w:tcPr>
          <w:p w14:paraId="0D185525" w14:textId="28C798E5" w:rsidR="00D56AB9" w:rsidRPr="00025CDC" w:rsidRDefault="00D56AB9" w:rsidP="00770507">
            <w:pPr>
              <w:widowControl w:val="0"/>
              <w:autoSpaceDE w:val="0"/>
              <w:autoSpaceDN w:val="0"/>
              <w:jc w:val="both"/>
              <w:rPr>
                <w:rFonts w:ascii="Times New Roman" w:hAnsi="Times New Roman" w:cs="Times New Roman"/>
                <w:sz w:val="24"/>
                <w:szCs w:val="24"/>
              </w:rPr>
            </w:pPr>
            <w:r w:rsidRPr="00025CDC">
              <w:rPr>
                <w:rFonts w:ascii="Times New Roman" w:hAnsi="Times New Roman" w:cs="Times New Roman"/>
                <w:iCs/>
                <w:sz w:val="24"/>
                <w:szCs w:val="24"/>
                <w:lang w:bidi="ru-RU"/>
              </w:rPr>
              <w:t xml:space="preserve">НЖК </w:t>
            </w:r>
          </w:p>
        </w:tc>
      </w:tr>
      <w:tr w:rsidR="00025CDC" w:rsidRPr="00025CDC" w14:paraId="616FBBAA" w14:textId="77777777" w:rsidTr="00770507">
        <w:trPr>
          <w:jc w:val="center"/>
        </w:trPr>
        <w:tc>
          <w:tcPr>
            <w:tcW w:w="2807" w:type="dxa"/>
          </w:tcPr>
          <w:p w14:paraId="4F33D3CD" w14:textId="77777777" w:rsidR="00025CDC" w:rsidRPr="00025CDC" w:rsidRDefault="00025CDC" w:rsidP="00770507">
            <w:pPr>
              <w:rPr>
                <w:rFonts w:ascii="Times New Roman" w:hAnsi="Times New Roman" w:cs="Times New Roman"/>
                <w:sz w:val="24"/>
                <w:szCs w:val="24"/>
              </w:rPr>
            </w:pPr>
            <w:r w:rsidRPr="00025CDC">
              <w:rPr>
                <w:rFonts w:ascii="Times New Roman" w:hAnsi="Times New Roman" w:cs="Times New Roman"/>
                <w:sz w:val="24"/>
                <w:szCs w:val="24"/>
                <w:lang w:val="en-AU"/>
              </w:rPr>
              <w:t>C</w:t>
            </w:r>
            <w:r w:rsidRPr="00025CDC">
              <w:rPr>
                <w:rFonts w:ascii="Times New Roman" w:hAnsi="Times New Roman" w:cs="Times New Roman"/>
                <w:sz w:val="24"/>
                <w:szCs w:val="24"/>
              </w:rPr>
              <w:t xml:space="preserve"> 14:0 Миристиновая</w:t>
            </w:r>
          </w:p>
        </w:tc>
        <w:tc>
          <w:tcPr>
            <w:tcW w:w="1417" w:type="dxa"/>
          </w:tcPr>
          <w:p w14:paraId="12514A19" w14:textId="77777777" w:rsidR="00025CDC" w:rsidRPr="00025CDC" w:rsidRDefault="00025CDC" w:rsidP="00770507">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w:t>
            </w:r>
          </w:p>
        </w:tc>
        <w:tc>
          <w:tcPr>
            <w:tcW w:w="1701" w:type="dxa"/>
          </w:tcPr>
          <w:p w14:paraId="539466C4"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701" w:type="dxa"/>
          </w:tcPr>
          <w:p w14:paraId="7F374431"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0,1063</w:t>
            </w:r>
          </w:p>
        </w:tc>
        <w:tc>
          <w:tcPr>
            <w:tcW w:w="1843" w:type="dxa"/>
          </w:tcPr>
          <w:p w14:paraId="06400796"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r>
      <w:tr w:rsidR="00025CDC" w:rsidRPr="00025CDC" w14:paraId="7DC89E05" w14:textId="77777777" w:rsidTr="00770507">
        <w:trPr>
          <w:jc w:val="center"/>
        </w:trPr>
        <w:tc>
          <w:tcPr>
            <w:tcW w:w="2807" w:type="dxa"/>
          </w:tcPr>
          <w:p w14:paraId="167F4F1D" w14:textId="77777777" w:rsidR="00025CDC" w:rsidRPr="00025CDC" w:rsidRDefault="00025CDC" w:rsidP="00770507">
            <w:pPr>
              <w:rPr>
                <w:rFonts w:ascii="Times New Roman" w:hAnsi="Times New Roman" w:cs="Times New Roman"/>
                <w:sz w:val="24"/>
                <w:szCs w:val="24"/>
              </w:rPr>
            </w:pPr>
            <w:r w:rsidRPr="00025CDC">
              <w:rPr>
                <w:rFonts w:ascii="Times New Roman" w:hAnsi="Times New Roman" w:cs="Times New Roman"/>
                <w:sz w:val="24"/>
                <w:szCs w:val="24"/>
              </w:rPr>
              <w:t xml:space="preserve">С15:0 Пентадециловая кислота </w:t>
            </w:r>
          </w:p>
        </w:tc>
        <w:tc>
          <w:tcPr>
            <w:tcW w:w="1417" w:type="dxa"/>
          </w:tcPr>
          <w:p w14:paraId="2D0AC3A8" w14:textId="77777777" w:rsidR="00025CDC" w:rsidRPr="00025CDC" w:rsidRDefault="00025CDC" w:rsidP="00770507">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w:t>
            </w:r>
          </w:p>
        </w:tc>
        <w:tc>
          <w:tcPr>
            <w:tcW w:w="1701" w:type="dxa"/>
          </w:tcPr>
          <w:p w14:paraId="1100DFBF"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701" w:type="dxa"/>
          </w:tcPr>
          <w:p w14:paraId="69946273"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843" w:type="dxa"/>
          </w:tcPr>
          <w:p w14:paraId="7C91BB3A"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0,207</w:t>
            </w:r>
          </w:p>
        </w:tc>
      </w:tr>
      <w:tr w:rsidR="00025CDC" w:rsidRPr="00025CDC" w14:paraId="659D04AB" w14:textId="77777777" w:rsidTr="00770507">
        <w:trPr>
          <w:jc w:val="center"/>
        </w:trPr>
        <w:tc>
          <w:tcPr>
            <w:tcW w:w="2807" w:type="dxa"/>
          </w:tcPr>
          <w:p w14:paraId="1463330F" w14:textId="77777777" w:rsidR="00025CDC" w:rsidRPr="00025CDC" w:rsidRDefault="00025CDC" w:rsidP="00770507">
            <w:pPr>
              <w:rPr>
                <w:rFonts w:ascii="Times New Roman" w:hAnsi="Times New Roman" w:cs="Times New Roman"/>
                <w:sz w:val="24"/>
                <w:szCs w:val="24"/>
              </w:rPr>
            </w:pPr>
            <w:r w:rsidRPr="00025CDC">
              <w:rPr>
                <w:rFonts w:ascii="Times New Roman" w:hAnsi="Times New Roman" w:cs="Times New Roman"/>
                <w:sz w:val="24"/>
                <w:szCs w:val="24"/>
                <w:lang w:val="kk-KZ"/>
              </w:rPr>
              <w:t>С 16:0 П</w:t>
            </w:r>
            <w:r w:rsidRPr="00025CDC">
              <w:rPr>
                <w:rFonts w:ascii="Times New Roman" w:hAnsi="Times New Roman" w:cs="Times New Roman"/>
                <w:sz w:val="24"/>
                <w:szCs w:val="24"/>
              </w:rPr>
              <w:t>альмитиновая</w:t>
            </w:r>
          </w:p>
        </w:tc>
        <w:tc>
          <w:tcPr>
            <w:tcW w:w="1417" w:type="dxa"/>
          </w:tcPr>
          <w:p w14:paraId="3CAA8910" w14:textId="77777777" w:rsidR="00025CDC" w:rsidRPr="00025CDC" w:rsidRDefault="00025CDC" w:rsidP="00770507">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4,75</w:t>
            </w:r>
          </w:p>
        </w:tc>
        <w:tc>
          <w:tcPr>
            <w:tcW w:w="1701" w:type="dxa"/>
          </w:tcPr>
          <w:p w14:paraId="7558F0A5"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5,51</w:t>
            </w:r>
          </w:p>
        </w:tc>
        <w:tc>
          <w:tcPr>
            <w:tcW w:w="1701" w:type="dxa"/>
          </w:tcPr>
          <w:p w14:paraId="7014CEDE"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10,66</w:t>
            </w:r>
          </w:p>
        </w:tc>
        <w:tc>
          <w:tcPr>
            <w:tcW w:w="1843" w:type="dxa"/>
          </w:tcPr>
          <w:p w14:paraId="69510E43"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5,608</w:t>
            </w:r>
          </w:p>
        </w:tc>
      </w:tr>
      <w:tr w:rsidR="00025CDC" w:rsidRPr="00025CDC" w14:paraId="14ABEC5D" w14:textId="77777777" w:rsidTr="00770507">
        <w:trPr>
          <w:jc w:val="center"/>
        </w:trPr>
        <w:tc>
          <w:tcPr>
            <w:tcW w:w="2807" w:type="dxa"/>
          </w:tcPr>
          <w:p w14:paraId="53C8F647" w14:textId="77777777" w:rsidR="00025CDC" w:rsidRPr="00025CDC" w:rsidRDefault="00025CDC" w:rsidP="00770507">
            <w:pPr>
              <w:rPr>
                <w:rFonts w:ascii="Times New Roman" w:hAnsi="Times New Roman" w:cs="Times New Roman"/>
                <w:sz w:val="24"/>
                <w:szCs w:val="24"/>
                <w:lang w:val="kk-KZ"/>
              </w:rPr>
            </w:pPr>
            <w:r w:rsidRPr="00025CDC">
              <w:rPr>
                <w:rFonts w:ascii="Times New Roman" w:hAnsi="Times New Roman" w:cs="Times New Roman"/>
                <w:sz w:val="24"/>
                <w:szCs w:val="24"/>
                <w:lang w:val="kk-KZ"/>
              </w:rPr>
              <w:t xml:space="preserve">С 17:0 Маргариновая </w:t>
            </w:r>
          </w:p>
        </w:tc>
        <w:tc>
          <w:tcPr>
            <w:tcW w:w="1417" w:type="dxa"/>
          </w:tcPr>
          <w:p w14:paraId="5F9CD9AF" w14:textId="77777777" w:rsidR="00025CDC" w:rsidRPr="00025CDC" w:rsidRDefault="00025CDC" w:rsidP="00770507">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w:t>
            </w:r>
          </w:p>
        </w:tc>
        <w:tc>
          <w:tcPr>
            <w:tcW w:w="1701" w:type="dxa"/>
          </w:tcPr>
          <w:p w14:paraId="1F57EAE3"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701" w:type="dxa"/>
          </w:tcPr>
          <w:p w14:paraId="0ADAD7EA"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0,09</w:t>
            </w:r>
          </w:p>
        </w:tc>
        <w:tc>
          <w:tcPr>
            <w:tcW w:w="1843" w:type="dxa"/>
          </w:tcPr>
          <w:p w14:paraId="0899F07F"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r>
      <w:tr w:rsidR="00025CDC" w:rsidRPr="00025CDC" w14:paraId="336D1C20" w14:textId="77777777" w:rsidTr="00770507">
        <w:trPr>
          <w:jc w:val="center"/>
        </w:trPr>
        <w:tc>
          <w:tcPr>
            <w:tcW w:w="2807" w:type="dxa"/>
          </w:tcPr>
          <w:p w14:paraId="2297766A" w14:textId="77777777" w:rsidR="00025CDC" w:rsidRPr="00025CDC" w:rsidRDefault="00025CDC" w:rsidP="00770507">
            <w:pPr>
              <w:rPr>
                <w:rFonts w:ascii="Times New Roman" w:hAnsi="Times New Roman" w:cs="Times New Roman"/>
                <w:sz w:val="24"/>
                <w:szCs w:val="24"/>
                <w:vertAlign w:val="subscript"/>
              </w:rPr>
            </w:pPr>
            <w:r w:rsidRPr="00025CDC">
              <w:rPr>
                <w:rFonts w:ascii="Times New Roman" w:hAnsi="Times New Roman" w:cs="Times New Roman"/>
                <w:sz w:val="24"/>
                <w:szCs w:val="24"/>
              </w:rPr>
              <w:t>С 18:0 Стеариновая</w:t>
            </w:r>
          </w:p>
        </w:tc>
        <w:tc>
          <w:tcPr>
            <w:tcW w:w="1417" w:type="dxa"/>
          </w:tcPr>
          <w:p w14:paraId="27A6970D" w14:textId="77777777" w:rsidR="00025CDC" w:rsidRPr="00025CDC" w:rsidRDefault="00025CDC" w:rsidP="00770507">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5,39</w:t>
            </w:r>
          </w:p>
        </w:tc>
        <w:tc>
          <w:tcPr>
            <w:tcW w:w="1701" w:type="dxa"/>
          </w:tcPr>
          <w:p w14:paraId="3CFD9FB2"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2,91</w:t>
            </w:r>
          </w:p>
        </w:tc>
        <w:tc>
          <w:tcPr>
            <w:tcW w:w="1701" w:type="dxa"/>
          </w:tcPr>
          <w:p w14:paraId="68E43E90"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3,72</w:t>
            </w:r>
          </w:p>
        </w:tc>
        <w:tc>
          <w:tcPr>
            <w:tcW w:w="1843" w:type="dxa"/>
          </w:tcPr>
          <w:p w14:paraId="1740FE6B"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4,49</w:t>
            </w:r>
          </w:p>
        </w:tc>
      </w:tr>
      <w:tr w:rsidR="00025CDC" w:rsidRPr="00025CDC" w14:paraId="4ECC1846" w14:textId="77777777" w:rsidTr="00770507">
        <w:trPr>
          <w:jc w:val="center"/>
        </w:trPr>
        <w:tc>
          <w:tcPr>
            <w:tcW w:w="2807" w:type="dxa"/>
          </w:tcPr>
          <w:p w14:paraId="7BDCB583" w14:textId="77777777" w:rsidR="00025CDC" w:rsidRPr="00025CDC" w:rsidRDefault="00025CDC" w:rsidP="00770507">
            <w:pPr>
              <w:rPr>
                <w:rFonts w:ascii="Times New Roman" w:hAnsi="Times New Roman" w:cs="Times New Roman"/>
                <w:sz w:val="24"/>
                <w:szCs w:val="24"/>
              </w:rPr>
            </w:pPr>
            <w:r w:rsidRPr="00025CDC">
              <w:rPr>
                <w:rFonts w:ascii="Times New Roman" w:hAnsi="Times New Roman" w:cs="Times New Roman"/>
                <w:sz w:val="24"/>
                <w:szCs w:val="24"/>
              </w:rPr>
              <w:t>С 20:0 Арахиновая</w:t>
            </w:r>
          </w:p>
        </w:tc>
        <w:tc>
          <w:tcPr>
            <w:tcW w:w="1417" w:type="dxa"/>
          </w:tcPr>
          <w:p w14:paraId="5D2C6424" w14:textId="77777777" w:rsidR="00025CDC" w:rsidRPr="00025CDC" w:rsidRDefault="00025CDC" w:rsidP="00770507">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0,2477</w:t>
            </w:r>
          </w:p>
        </w:tc>
        <w:tc>
          <w:tcPr>
            <w:tcW w:w="1701" w:type="dxa"/>
          </w:tcPr>
          <w:p w14:paraId="0B0A952B"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1,01</w:t>
            </w:r>
          </w:p>
        </w:tc>
        <w:tc>
          <w:tcPr>
            <w:tcW w:w="1701" w:type="dxa"/>
          </w:tcPr>
          <w:p w14:paraId="30094F2A"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0,0574</w:t>
            </w:r>
          </w:p>
        </w:tc>
        <w:tc>
          <w:tcPr>
            <w:tcW w:w="1843" w:type="dxa"/>
          </w:tcPr>
          <w:p w14:paraId="702ECF1A"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0,227</w:t>
            </w:r>
          </w:p>
        </w:tc>
      </w:tr>
      <w:tr w:rsidR="00025CDC" w:rsidRPr="00025CDC" w14:paraId="716B1592" w14:textId="77777777" w:rsidTr="00770507">
        <w:trPr>
          <w:jc w:val="center"/>
        </w:trPr>
        <w:tc>
          <w:tcPr>
            <w:tcW w:w="2807" w:type="dxa"/>
          </w:tcPr>
          <w:p w14:paraId="06CC0AC7" w14:textId="77777777" w:rsidR="00025CDC" w:rsidRPr="00025CDC" w:rsidRDefault="00025CDC" w:rsidP="00770507">
            <w:pPr>
              <w:rPr>
                <w:rFonts w:ascii="Times New Roman" w:hAnsi="Times New Roman" w:cs="Times New Roman"/>
                <w:sz w:val="24"/>
                <w:szCs w:val="24"/>
              </w:rPr>
            </w:pPr>
            <w:r w:rsidRPr="00025CDC">
              <w:rPr>
                <w:rFonts w:ascii="Times New Roman" w:hAnsi="Times New Roman" w:cs="Times New Roman"/>
                <w:sz w:val="24"/>
                <w:szCs w:val="24"/>
              </w:rPr>
              <w:t>С 22:0 Бегеновая</w:t>
            </w:r>
          </w:p>
        </w:tc>
        <w:tc>
          <w:tcPr>
            <w:tcW w:w="1417" w:type="dxa"/>
          </w:tcPr>
          <w:p w14:paraId="5CC6237F" w14:textId="77777777" w:rsidR="00025CDC" w:rsidRPr="00025CDC" w:rsidRDefault="00025CDC" w:rsidP="00770507">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0,35</w:t>
            </w:r>
          </w:p>
        </w:tc>
        <w:tc>
          <w:tcPr>
            <w:tcW w:w="1701" w:type="dxa"/>
          </w:tcPr>
          <w:p w14:paraId="384CA99C"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0,29</w:t>
            </w:r>
          </w:p>
        </w:tc>
        <w:tc>
          <w:tcPr>
            <w:tcW w:w="1701" w:type="dxa"/>
          </w:tcPr>
          <w:p w14:paraId="7013A3C7"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0,10</w:t>
            </w:r>
          </w:p>
        </w:tc>
        <w:tc>
          <w:tcPr>
            <w:tcW w:w="1843" w:type="dxa"/>
          </w:tcPr>
          <w:p w14:paraId="3C7F0EE4"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0,25</w:t>
            </w:r>
          </w:p>
        </w:tc>
      </w:tr>
      <w:tr w:rsidR="00025CDC" w:rsidRPr="00025CDC" w14:paraId="3F89372E" w14:textId="77777777" w:rsidTr="00770507">
        <w:trPr>
          <w:jc w:val="center"/>
        </w:trPr>
        <w:tc>
          <w:tcPr>
            <w:tcW w:w="2807" w:type="dxa"/>
          </w:tcPr>
          <w:p w14:paraId="34276C97" w14:textId="77777777" w:rsidR="00025CDC" w:rsidRPr="00025CDC" w:rsidRDefault="00025CDC" w:rsidP="00770507">
            <w:pPr>
              <w:rPr>
                <w:rFonts w:ascii="Times New Roman" w:hAnsi="Times New Roman" w:cs="Times New Roman"/>
                <w:sz w:val="24"/>
                <w:szCs w:val="24"/>
              </w:rPr>
            </w:pPr>
            <w:r w:rsidRPr="00025CDC">
              <w:rPr>
                <w:rFonts w:ascii="Times New Roman" w:hAnsi="Times New Roman" w:cs="Times New Roman"/>
                <w:sz w:val="24"/>
                <w:szCs w:val="24"/>
              </w:rPr>
              <w:t>С 24:0 Лигноцериновая</w:t>
            </w:r>
          </w:p>
        </w:tc>
        <w:tc>
          <w:tcPr>
            <w:tcW w:w="1417" w:type="dxa"/>
          </w:tcPr>
          <w:p w14:paraId="677D9BB8" w14:textId="77777777" w:rsidR="00025CDC" w:rsidRPr="00025CDC" w:rsidRDefault="00025CDC" w:rsidP="00770507">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w:t>
            </w:r>
          </w:p>
        </w:tc>
        <w:tc>
          <w:tcPr>
            <w:tcW w:w="1701" w:type="dxa"/>
          </w:tcPr>
          <w:p w14:paraId="58CBCAE4"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1,54</w:t>
            </w:r>
          </w:p>
        </w:tc>
        <w:tc>
          <w:tcPr>
            <w:tcW w:w="1701" w:type="dxa"/>
          </w:tcPr>
          <w:p w14:paraId="1D337FFF"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843" w:type="dxa"/>
          </w:tcPr>
          <w:p w14:paraId="5BC21414" w14:textId="77777777" w:rsidR="00025CDC" w:rsidRPr="00025CDC" w:rsidRDefault="00025CDC" w:rsidP="00770507">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0,32</w:t>
            </w:r>
          </w:p>
        </w:tc>
      </w:tr>
      <w:tr w:rsidR="00D56AB9" w:rsidRPr="00025CDC" w14:paraId="3B1BE581" w14:textId="77777777" w:rsidTr="001E7814">
        <w:trPr>
          <w:jc w:val="center"/>
        </w:trPr>
        <w:tc>
          <w:tcPr>
            <w:tcW w:w="9469" w:type="dxa"/>
            <w:gridSpan w:val="5"/>
            <w:tcBorders>
              <w:bottom w:val="nil"/>
            </w:tcBorders>
          </w:tcPr>
          <w:p w14:paraId="6F08AE84" w14:textId="26823D31" w:rsidR="00D56AB9" w:rsidRPr="00025CDC" w:rsidRDefault="00D56AB9" w:rsidP="00770507">
            <w:pPr>
              <w:widowControl w:val="0"/>
              <w:autoSpaceDE w:val="0"/>
              <w:autoSpaceDN w:val="0"/>
              <w:jc w:val="both"/>
              <w:rPr>
                <w:rFonts w:ascii="Times New Roman" w:hAnsi="Times New Roman" w:cs="Times New Roman"/>
                <w:sz w:val="24"/>
                <w:szCs w:val="24"/>
              </w:rPr>
            </w:pPr>
            <w:r w:rsidRPr="00025CDC">
              <w:rPr>
                <w:rFonts w:ascii="Times New Roman" w:hAnsi="Times New Roman" w:cs="Times New Roman"/>
                <w:iCs/>
                <w:sz w:val="24"/>
                <w:szCs w:val="24"/>
                <w:lang w:bidi="ru-RU"/>
              </w:rPr>
              <w:t xml:space="preserve">МНЖК </w:t>
            </w:r>
          </w:p>
        </w:tc>
      </w:tr>
      <w:tr w:rsidR="001E7814" w:rsidRPr="00025CDC" w14:paraId="7DA750F2" w14:textId="77777777" w:rsidTr="001E7814">
        <w:trPr>
          <w:jc w:val="center"/>
        </w:trPr>
        <w:tc>
          <w:tcPr>
            <w:tcW w:w="9469" w:type="dxa"/>
            <w:gridSpan w:val="5"/>
            <w:tcBorders>
              <w:top w:val="nil"/>
              <w:left w:val="nil"/>
              <w:right w:val="nil"/>
            </w:tcBorders>
          </w:tcPr>
          <w:p w14:paraId="214C2204" w14:textId="00C1A9EE" w:rsidR="001E7814" w:rsidRPr="001E7814" w:rsidRDefault="001E7814" w:rsidP="001E7814">
            <w:pPr>
              <w:widowControl w:val="0"/>
              <w:autoSpaceDE w:val="0"/>
              <w:autoSpaceDN w:val="0"/>
              <w:ind w:hanging="94"/>
              <w:jc w:val="both"/>
              <w:rPr>
                <w:rFonts w:ascii="Times New Roman" w:hAnsi="Times New Roman" w:cs="Times New Roman"/>
                <w:sz w:val="28"/>
                <w:szCs w:val="28"/>
              </w:rPr>
            </w:pPr>
            <w:r w:rsidRPr="001E7814">
              <w:rPr>
                <w:rFonts w:ascii="Times New Roman" w:hAnsi="Times New Roman" w:cs="Times New Roman"/>
                <w:sz w:val="28"/>
                <w:szCs w:val="28"/>
              </w:rPr>
              <w:t>Продолжение таблицы 39</w:t>
            </w:r>
          </w:p>
          <w:p w14:paraId="6F251BC5" w14:textId="45F34934" w:rsidR="001E7814" w:rsidRPr="001E7814" w:rsidRDefault="001E7814" w:rsidP="001E7814">
            <w:pPr>
              <w:widowControl w:val="0"/>
              <w:autoSpaceDE w:val="0"/>
              <w:autoSpaceDN w:val="0"/>
              <w:jc w:val="both"/>
              <w:rPr>
                <w:rFonts w:ascii="Times New Roman" w:hAnsi="Times New Roman" w:cs="Times New Roman"/>
                <w:sz w:val="16"/>
                <w:szCs w:val="16"/>
              </w:rPr>
            </w:pPr>
          </w:p>
        </w:tc>
      </w:tr>
      <w:tr w:rsidR="001E7814" w:rsidRPr="00025CDC" w14:paraId="1E01B65E" w14:textId="77777777" w:rsidTr="001E7814">
        <w:trPr>
          <w:jc w:val="center"/>
        </w:trPr>
        <w:tc>
          <w:tcPr>
            <w:tcW w:w="2807" w:type="dxa"/>
          </w:tcPr>
          <w:p w14:paraId="6DE4CED8" w14:textId="42BE01C6" w:rsidR="001E7814" w:rsidRPr="00025CDC" w:rsidRDefault="001E7814" w:rsidP="001E7814">
            <w:pPr>
              <w:jc w:val="center"/>
              <w:rPr>
                <w:rFonts w:ascii="Times New Roman" w:hAnsi="Times New Roman" w:cs="Times New Roman"/>
                <w:sz w:val="24"/>
                <w:szCs w:val="24"/>
              </w:rPr>
            </w:pPr>
            <w:r>
              <w:rPr>
                <w:rFonts w:ascii="Times New Roman" w:hAnsi="Times New Roman" w:cs="Times New Roman"/>
                <w:sz w:val="24"/>
                <w:szCs w:val="24"/>
              </w:rPr>
              <w:t>1</w:t>
            </w:r>
          </w:p>
        </w:tc>
        <w:tc>
          <w:tcPr>
            <w:tcW w:w="1417" w:type="dxa"/>
            <w:vAlign w:val="center"/>
          </w:tcPr>
          <w:p w14:paraId="7DE02648" w14:textId="0E56E9AA" w:rsidR="001E7814" w:rsidRPr="00025CDC" w:rsidRDefault="001E7814" w:rsidP="001E7814">
            <w:pPr>
              <w:widowControl w:val="0"/>
              <w:tabs>
                <w:tab w:val="left" w:pos="1768"/>
              </w:tabs>
              <w:autoSpaceDE w:val="0"/>
              <w:autoSpaceDN w:val="0"/>
              <w:jc w:val="center"/>
              <w:rPr>
                <w:rFonts w:ascii="Times New Roman" w:hAnsi="Times New Roman" w:cs="Times New Roman"/>
                <w:sz w:val="24"/>
                <w:szCs w:val="24"/>
                <w:lang w:bidi="ru-RU"/>
              </w:rPr>
            </w:pPr>
            <w:r>
              <w:rPr>
                <w:rFonts w:ascii="Times New Roman" w:hAnsi="Times New Roman" w:cs="Times New Roman"/>
                <w:sz w:val="24"/>
                <w:szCs w:val="24"/>
                <w:lang w:bidi="ru-RU"/>
              </w:rPr>
              <w:t>2</w:t>
            </w:r>
          </w:p>
        </w:tc>
        <w:tc>
          <w:tcPr>
            <w:tcW w:w="1701" w:type="dxa"/>
            <w:vAlign w:val="center"/>
          </w:tcPr>
          <w:p w14:paraId="1B299510" w14:textId="374EE557" w:rsidR="001E7814" w:rsidRPr="00025CDC" w:rsidRDefault="001E7814" w:rsidP="001E7814">
            <w:pPr>
              <w:widowControl w:val="0"/>
              <w:autoSpaceDE w:val="0"/>
              <w:autoSpaceDN w:val="0"/>
              <w:jc w:val="center"/>
              <w:rPr>
                <w:rFonts w:ascii="Times New Roman" w:hAnsi="Times New Roman" w:cs="Times New Roman"/>
                <w:sz w:val="24"/>
                <w:szCs w:val="24"/>
              </w:rPr>
            </w:pPr>
            <w:r>
              <w:rPr>
                <w:rFonts w:ascii="Times New Roman" w:hAnsi="Times New Roman" w:cs="Times New Roman"/>
                <w:sz w:val="24"/>
                <w:szCs w:val="24"/>
              </w:rPr>
              <w:t>3</w:t>
            </w:r>
          </w:p>
        </w:tc>
        <w:tc>
          <w:tcPr>
            <w:tcW w:w="1701" w:type="dxa"/>
            <w:vAlign w:val="center"/>
          </w:tcPr>
          <w:p w14:paraId="254858DC" w14:textId="68C1187D" w:rsidR="001E7814" w:rsidRPr="00025CDC" w:rsidRDefault="001E7814" w:rsidP="001E7814">
            <w:pPr>
              <w:widowControl w:val="0"/>
              <w:autoSpaceDE w:val="0"/>
              <w:autoSpaceDN w:val="0"/>
              <w:jc w:val="center"/>
              <w:rPr>
                <w:rFonts w:ascii="Times New Roman" w:hAnsi="Times New Roman" w:cs="Times New Roman"/>
                <w:sz w:val="24"/>
                <w:szCs w:val="24"/>
              </w:rPr>
            </w:pPr>
            <w:r>
              <w:rPr>
                <w:rFonts w:ascii="Times New Roman" w:hAnsi="Times New Roman" w:cs="Times New Roman"/>
                <w:sz w:val="24"/>
                <w:szCs w:val="24"/>
              </w:rPr>
              <w:t>4</w:t>
            </w:r>
          </w:p>
        </w:tc>
        <w:tc>
          <w:tcPr>
            <w:tcW w:w="1843" w:type="dxa"/>
            <w:vAlign w:val="center"/>
          </w:tcPr>
          <w:p w14:paraId="6385C5CA" w14:textId="52D5641A" w:rsidR="001E7814" w:rsidRPr="00025CDC" w:rsidRDefault="001E7814" w:rsidP="001E7814">
            <w:pPr>
              <w:widowControl w:val="0"/>
              <w:autoSpaceDE w:val="0"/>
              <w:autoSpaceDN w:val="0"/>
              <w:jc w:val="center"/>
              <w:rPr>
                <w:rFonts w:ascii="Times New Roman" w:hAnsi="Times New Roman" w:cs="Times New Roman"/>
                <w:sz w:val="24"/>
                <w:szCs w:val="24"/>
              </w:rPr>
            </w:pPr>
            <w:r>
              <w:rPr>
                <w:rFonts w:ascii="Times New Roman" w:hAnsi="Times New Roman" w:cs="Times New Roman"/>
                <w:sz w:val="24"/>
                <w:szCs w:val="24"/>
              </w:rPr>
              <w:t>5</w:t>
            </w:r>
          </w:p>
        </w:tc>
      </w:tr>
      <w:tr w:rsidR="00025CDC" w:rsidRPr="00025CDC" w14:paraId="7DF8ED25" w14:textId="77777777" w:rsidTr="001E7814">
        <w:trPr>
          <w:jc w:val="center"/>
        </w:trPr>
        <w:tc>
          <w:tcPr>
            <w:tcW w:w="2807" w:type="dxa"/>
          </w:tcPr>
          <w:p w14:paraId="384060E7" w14:textId="77777777" w:rsidR="00025CDC" w:rsidRPr="00025CDC" w:rsidRDefault="00025CDC" w:rsidP="00770507">
            <w:pPr>
              <w:rPr>
                <w:rFonts w:ascii="Times New Roman" w:hAnsi="Times New Roman" w:cs="Times New Roman"/>
                <w:sz w:val="24"/>
                <w:szCs w:val="24"/>
              </w:rPr>
            </w:pPr>
            <w:r w:rsidRPr="00025CDC">
              <w:rPr>
                <w:rFonts w:ascii="Times New Roman" w:hAnsi="Times New Roman" w:cs="Times New Roman"/>
                <w:sz w:val="24"/>
                <w:szCs w:val="24"/>
              </w:rPr>
              <w:t>С16:1 Пальмитолеиновая</w:t>
            </w:r>
          </w:p>
        </w:tc>
        <w:tc>
          <w:tcPr>
            <w:tcW w:w="1417" w:type="dxa"/>
            <w:vAlign w:val="center"/>
          </w:tcPr>
          <w:p w14:paraId="18D24BFF" w14:textId="77777777" w:rsidR="00025CDC" w:rsidRPr="00025CDC" w:rsidRDefault="00025CDC" w:rsidP="001E7814">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0,03</w:t>
            </w:r>
          </w:p>
        </w:tc>
        <w:tc>
          <w:tcPr>
            <w:tcW w:w="1701" w:type="dxa"/>
            <w:vAlign w:val="center"/>
          </w:tcPr>
          <w:p w14:paraId="56BA3374"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0,04</w:t>
            </w:r>
          </w:p>
        </w:tc>
        <w:tc>
          <w:tcPr>
            <w:tcW w:w="1701" w:type="dxa"/>
            <w:vAlign w:val="center"/>
          </w:tcPr>
          <w:p w14:paraId="4054BD5C"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1,439</w:t>
            </w:r>
          </w:p>
        </w:tc>
        <w:tc>
          <w:tcPr>
            <w:tcW w:w="1843" w:type="dxa"/>
            <w:vAlign w:val="center"/>
          </w:tcPr>
          <w:p w14:paraId="0DF1528F"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0,05</w:t>
            </w:r>
          </w:p>
        </w:tc>
      </w:tr>
      <w:tr w:rsidR="00025CDC" w:rsidRPr="00025CDC" w14:paraId="7989B0D0" w14:textId="77777777" w:rsidTr="001E7814">
        <w:trPr>
          <w:jc w:val="center"/>
        </w:trPr>
        <w:tc>
          <w:tcPr>
            <w:tcW w:w="2807" w:type="dxa"/>
          </w:tcPr>
          <w:p w14:paraId="51AEA34B" w14:textId="77777777" w:rsidR="00025CDC" w:rsidRPr="00025CDC" w:rsidRDefault="00025CDC" w:rsidP="00770507">
            <w:pPr>
              <w:rPr>
                <w:rFonts w:ascii="Times New Roman" w:hAnsi="Times New Roman" w:cs="Times New Roman"/>
                <w:sz w:val="24"/>
                <w:szCs w:val="24"/>
              </w:rPr>
            </w:pPr>
            <w:r w:rsidRPr="00025CDC">
              <w:rPr>
                <w:rFonts w:ascii="Times New Roman" w:hAnsi="Times New Roman" w:cs="Times New Roman"/>
                <w:sz w:val="24"/>
                <w:szCs w:val="24"/>
              </w:rPr>
              <w:t xml:space="preserve">С 17:1 </w:t>
            </w:r>
            <w:r w:rsidRPr="00025CDC">
              <w:rPr>
                <w:rFonts w:ascii="Times New Roman" w:hAnsi="Times New Roman" w:cs="Times New Roman"/>
                <w:sz w:val="24"/>
                <w:szCs w:val="24"/>
                <w:lang w:val="en-US"/>
              </w:rPr>
              <w:t xml:space="preserve">(cis-10) </w:t>
            </w:r>
            <w:r w:rsidRPr="00025CDC">
              <w:rPr>
                <w:rFonts w:ascii="Times New Roman" w:hAnsi="Times New Roman" w:cs="Times New Roman"/>
                <w:sz w:val="24"/>
                <w:szCs w:val="24"/>
              </w:rPr>
              <w:t>Гептадеценовая</w:t>
            </w:r>
          </w:p>
        </w:tc>
        <w:tc>
          <w:tcPr>
            <w:tcW w:w="1417" w:type="dxa"/>
            <w:vAlign w:val="center"/>
          </w:tcPr>
          <w:p w14:paraId="33BB6204" w14:textId="77777777" w:rsidR="00025CDC" w:rsidRPr="00025CDC" w:rsidRDefault="00025CDC" w:rsidP="001E7814">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w:t>
            </w:r>
          </w:p>
        </w:tc>
        <w:tc>
          <w:tcPr>
            <w:tcW w:w="1701" w:type="dxa"/>
            <w:vAlign w:val="center"/>
          </w:tcPr>
          <w:p w14:paraId="36AC1144"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701" w:type="dxa"/>
            <w:vAlign w:val="center"/>
          </w:tcPr>
          <w:p w14:paraId="021F2111"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843" w:type="dxa"/>
            <w:vAlign w:val="center"/>
          </w:tcPr>
          <w:p w14:paraId="7F4447F6"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r>
      <w:tr w:rsidR="00025CDC" w:rsidRPr="00025CDC" w14:paraId="0B42C325" w14:textId="77777777" w:rsidTr="001E7814">
        <w:trPr>
          <w:jc w:val="center"/>
        </w:trPr>
        <w:tc>
          <w:tcPr>
            <w:tcW w:w="2807" w:type="dxa"/>
            <w:tcBorders>
              <w:bottom w:val="nil"/>
            </w:tcBorders>
          </w:tcPr>
          <w:p w14:paraId="3251037D" w14:textId="77777777" w:rsidR="00025CDC" w:rsidRPr="00025CDC" w:rsidRDefault="00025CDC" w:rsidP="00770507">
            <w:pPr>
              <w:rPr>
                <w:rFonts w:ascii="Times New Roman" w:hAnsi="Times New Roman" w:cs="Times New Roman"/>
                <w:sz w:val="24"/>
                <w:szCs w:val="24"/>
              </w:rPr>
            </w:pPr>
            <w:r w:rsidRPr="00025CDC">
              <w:rPr>
                <w:rFonts w:ascii="Times New Roman" w:hAnsi="Times New Roman" w:cs="Times New Roman"/>
                <w:sz w:val="24"/>
                <w:szCs w:val="24"/>
              </w:rPr>
              <w:t>С 18:1 (</w:t>
            </w:r>
            <w:r w:rsidRPr="00025CDC">
              <w:rPr>
                <w:rFonts w:ascii="Times New Roman" w:hAnsi="Times New Roman" w:cs="Times New Roman"/>
                <w:sz w:val="24"/>
                <w:szCs w:val="24"/>
                <w:lang w:val="en-US"/>
              </w:rPr>
              <w:t>trans-9</w:t>
            </w:r>
            <w:r w:rsidRPr="00025CDC">
              <w:rPr>
                <w:rFonts w:ascii="Times New Roman" w:hAnsi="Times New Roman" w:cs="Times New Roman"/>
                <w:sz w:val="24"/>
                <w:szCs w:val="24"/>
              </w:rPr>
              <w:t>)Элаидиновая</w:t>
            </w:r>
          </w:p>
        </w:tc>
        <w:tc>
          <w:tcPr>
            <w:tcW w:w="1417" w:type="dxa"/>
            <w:tcBorders>
              <w:bottom w:val="nil"/>
            </w:tcBorders>
            <w:vAlign w:val="center"/>
          </w:tcPr>
          <w:p w14:paraId="68FFA9D9" w14:textId="77777777" w:rsidR="00025CDC" w:rsidRPr="00025CDC" w:rsidRDefault="00025CDC" w:rsidP="001E7814">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9,68</w:t>
            </w:r>
          </w:p>
        </w:tc>
        <w:tc>
          <w:tcPr>
            <w:tcW w:w="1701" w:type="dxa"/>
            <w:tcBorders>
              <w:bottom w:val="nil"/>
            </w:tcBorders>
            <w:vAlign w:val="center"/>
          </w:tcPr>
          <w:p w14:paraId="3323E910"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4,65</w:t>
            </w:r>
          </w:p>
        </w:tc>
        <w:tc>
          <w:tcPr>
            <w:tcW w:w="1701" w:type="dxa"/>
            <w:tcBorders>
              <w:bottom w:val="nil"/>
            </w:tcBorders>
            <w:vAlign w:val="center"/>
          </w:tcPr>
          <w:p w14:paraId="03B0CEA0"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27,288</w:t>
            </w:r>
          </w:p>
        </w:tc>
        <w:tc>
          <w:tcPr>
            <w:tcW w:w="1843" w:type="dxa"/>
            <w:tcBorders>
              <w:bottom w:val="nil"/>
            </w:tcBorders>
            <w:vAlign w:val="center"/>
          </w:tcPr>
          <w:p w14:paraId="30F3925D"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17,60</w:t>
            </w:r>
          </w:p>
        </w:tc>
      </w:tr>
      <w:tr w:rsidR="00025CDC" w:rsidRPr="00025CDC" w14:paraId="3D9690E4" w14:textId="77777777" w:rsidTr="001E7814">
        <w:trPr>
          <w:jc w:val="center"/>
        </w:trPr>
        <w:tc>
          <w:tcPr>
            <w:tcW w:w="2807" w:type="dxa"/>
            <w:tcBorders>
              <w:top w:val="single" w:sz="4" w:space="0" w:color="auto"/>
            </w:tcBorders>
          </w:tcPr>
          <w:p w14:paraId="1B450F40" w14:textId="77777777" w:rsidR="00025CDC" w:rsidRPr="00025CDC" w:rsidRDefault="00025CDC" w:rsidP="00770507">
            <w:pPr>
              <w:rPr>
                <w:rFonts w:ascii="Times New Roman" w:hAnsi="Times New Roman" w:cs="Times New Roman"/>
                <w:sz w:val="24"/>
                <w:szCs w:val="24"/>
                <w:vertAlign w:val="subscript"/>
              </w:rPr>
            </w:pPr>
            <w:r w:rsidRPr="00025CDC">
              <w:rPr>
                <w:rFonts w:ascii="Times New Roman" w:hAnsi="Times New Roman" w:cs="Times New Roman"/>
                <w:sz w:val="24"/>
                <w:szCs w:val="24"/>
                <w:lang w:val="kk-KZ"/>
              </w:rPr>
              <w:t xml:space="preserve">С 18:1 </w:t>
            </w:r>
            <w:r w:rsidRPr="00025CDC">
              <w:rPr>
                <w:rFonts w:ascii="Times New Roman" w:hAnsi="Times New Roman" w:cs="Times New Roman"/>
                <w:sz w:val="24"/>
                <w:szCs w:val="24"/>
                <w:lang w:val="en-US"/>
              </w:rPr>
              <w:t>(cis-</w:t>
            </w:r>
            <w:r w:rsidRPr="00025CDC">
              <w:rPr>
                <w:rFonts w:ascii="Times New Roman" w:hAnsi="Times New Roman" w:cs="Times New Roman"/>
                <w:sz w:val="24"/>
                <w:szCs w:val="24"/>
              </w:rPr>
              <w:t>9</w:t>
            </w:r>
            <w:r w:rsidRPr="00025CDC">
              <w:rPr>
                <w:rFonts w:ascii="Times New Roman" w:hAnsi="Times New Roman" w:cs="Times New Roman"/>
                <w:sz w:val="24"/>
                <w:szCs w:val="24"/>
                <w:lang w:val="en-US"/>
              </w:rPr>
              <w:t>)</w:t>
            </w:r>
            <w:r w:rsidRPr="00025CDC">
              <w:rPr>
                <w:rFonts w:ascii="Times New Roman" w:hAnsi="Times New Roman" w:cs="Times New Roman"/>
                <w:sz w:val="24"/>
                <w:szCs w:val="24"/>
                <w:lang w:val="kk-KZ"/>
              </w:rPr>
              <w:t>О</w:t>
            </w:r>
            <w:r w:rsidRPr="00025CDC">
              <w:rPr>
                <w:rFonts w:ascii="Times New Roman" w:hAnsi="Times New Roman" w:cs="Times New Roman"/>
                <w:sz w:val="24"/>
                <w:szCs w:val="24"/>
              </w:rPr>
              <w:t>леиновая</w:t>
            </w:r>
          </w:p>
        </w:tc>
        <w:tc>
          <w:tcPr>
            <w:tcW w:w="1417" w:type="dxa"/>
            <w:tcBorders>
              <w:top w:val="single" w:sz="4" w:space="0" w:color="auto"/>
            </w:tcBorders>
            <w:vAlign w:val="center"/>
          </w:tcPr>
          <w:p w14:paraId="4366D58E" w14:textId="77777777" w:rsidR="00025CDC" w:rsidRPr="00025CDC" w:rsidRDefault="00025CDC" w:rsidP="001E7814">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3,36</w:t>
            </w:r>
          </w:p>
        </w:tc>
        <w:tc>
          <w:tcPr>
            <w:tcW w:w="1701" w:type="dxa"/>
            <w:tcBorders>
              <w:top w:val="single" w:sz="4" w:space="0" w:color="auto"/>
            </w:tcBorders>
            <w:vAlign w:val="center"/>
          </w:tcPr>
          <w:p w14:paraId="5B1B711D"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10,002</w:t>
            </w:r>
          </w:p>
        </w:tc>
        <w:tc>
          <w:tcPr>
            <w:tcW w:w="1701" w:type="dxa"/>
            <w:tcBorders>
              <w:top w:val="single" w:sz="4" w:space="0" w:color="auto"/>
            </w:tcBorders>
            <w:vAlign w:val="center"/>
          </w:tcPr>
          <w:p w14:paraId="46CF5F25"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5,55</w:t>
            </w:r>
          </w:p>
        </w:tc>
        <w:tc>
          <w:tcPr>
            <w:tcW w:w="1843" w:type="dxa"/>
            <w:tcBorders>
              <w:top w:val="single" w:sz="4" w:space="0" w:color="auto"/>
            </w:tcBorders>
            <w:vAlign w:val="center"/>
          </w:tcPr>
          <w:p w14:paraId="1C81E0B7"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3,95</w:t>
            </w:r>
          </w:p>
        </w:tc>
      </w:tr>
      <w:tr w:rsidR="00025CDC" w:rsidRPr="00025CDC" w14:paraId="561A19F3" w14:textId="77777777" w:rsidTr="001E7814">
        <w:trPr>
          <w:jc w:val="center"/>
        </w:trPr>
        <w:tc>
          <w:tcPr>
            <w:tcW w:w="2807" w:type="dxa"/>
            <w:tcBorders>
              <w:bottom w:val="single" w:sz="4" w:space="0" w:color="000000"/>
            </w:tcBorders>
          </w:tcPr>
          <w:p w14:paraId="54414E72" w14:textId="77777777" w:rsidR="00025CDC" w:rsidRPr="00025CDC" w:rsidRDefault="00025CDC" w:rsidP="00770507">
            <w:pPr>
              <w:rPr>
                <w:rFonts w:ascii="Times New Roman" w:hAnsi="Times New Roman" w:cs="Times New Roman"/>
                <w:sz w:val="24"/>
                <w:szCs w:val="24"/>
              </w:rPr>
            </w:pPr>
            <w:r w:rsidRPr="00025CDC">
              <w:rPr>
                <w:rFonts w:ascii="Times New Roman" w:hAnsi="Times New Roman" w:cs="Times New Roman"/>
                <w:sz w:val="24"/>
                <w:szCs w:val="24"/>
              </w:rPr>
              <w:t>С 20:1 Гадолеиновая</w:t>
            </w:r>
          </w:p>
        </w:tc>
        <w:tc>
          <w:tcPr>
            <w:tcW w:w="1417" w:type="dxa"/>
            <w:tcBorders>
              <w:bottom w:val="single" w:sz="4" w:space="0" w:color="000000"/>
            </w:tcBorders>
            <w:vAlign w:val="center"/>
          </w:tcPr>
          <w:p w14:paraId="686B6086" w14:textId="77777777" w:rsidR="00025CDC" w:rsidRPr="00025CDC" w:rsidRDefault="00025CDC" w:rsidP="001E7814">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0,3744</w:t>
            </w:r>
          </w:p>
        </w:tc>
        <w:tc>
          <w:tcPr>
            <w:tcW w:w="1701" w:type="dxa"/>
            <w:tcBorders>
              <w:bottom w:val="single" w:sz="4" w:space="0" w:color="000000"/>
            </w:tcBorders>
            <w:vAlign w:val="center"/>
          </w:tcPr>
          <w:p w14:paraId="7A62F135"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701" w:type="dxa"/>
            <w:tcBorders>
              <w:bottom w:val="single" w:sz="4" w:space="0" w:color="000000"/>
            </w:tcBorders>
            <w:vAlign w:val="center"/>
          </w:tcPr>
          <w:p w14:paraId="40CC7A1C"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0,3744</w:t>
            </w:r>
          </w:p>
        </w:tc>
        <w:tc>
          <w:tcPr>
            <w:tcW w:w="1843" w:type="dxa"/>
            <w:tcBorders>
              <w:bottom w:val="single" w:sz="4" w:space="0" w:color="000000"/>
            </w:tcBorders>
            <w:vAlign w:val="center"/>
          </w:tcPr>
          <w:p w14:paraId="7F7567BF"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0,22</w:t>
            </w:r>
          </w:p>
        </w:tc>
      </w:tr>
      <w:tr w:rsidR="00D56AB9" w:rsidRPr="00025CDC" w14:paraId="2109A0BC" w14:textId="77777777" w:rsidTr="001E7814">
        <w:trPr>
          <w:jc w:val="center"/>
        </w:trPr>
        <w:tc>
          <w:tcPr>
            <w:tcW w:w="9469" w:type="dxa"/>
            <w:gridSpan w:val="5"/>
            <w:tcBorders>
              <w:bottom w:val="single" w:sz="4" w:space="0" w:color="auto"/>
            </w:tcBorders>
            <w:vAlign w:val="center"/>
          </w:tcPr>
          <w:p w14:paraId="36C43A9E" w14:textId="7B64A839" w:rsidR="00D56AB9" w:rsidRPr="00025CDC" w:rsidRDefault="00D56AB9" w:rsidP="001E7814">
            <w:pPr>
              <w:widowControl w:val="0"/>
              <w:autoSpaceDE w:val="0"/>
              <w:autoSpaceDN w:val="0"/>
              <w:jc w:val="center"/>
              <w:rPr>
                <w:rFonts w:ascii="Times New Roman" w:hAnsi="Times New Roman" w:cs="Times New Roman"/>
                <w:b/>
                <w:sz w:val="24"/>
                <w:szCs w:val="24"/>
              </w:rPr>
            </w:pPr>
            <w:r w:rsidRPr="00025CDC">
              <w:rPr>
                <w:rFonts w:ascii="Times New Roman" w:hAnsi="Times New Roman" w:cs="Times New Roman"/>
                <w:iCs/>
                <w:sz w:val="24"/>
                <w:szCs w:val="24"/>
                <w:lang w:bidi="ru-RU"/>
              </w:rPr>
              <w:t>ПНЖК</w:t>
            </w:r>
          </w:p>
        </w:tc>
      </w:tr>
      <w:tr w:rsidR="00025CDC" w:rsidRPr="00025CDC" w14:paraId="7F137E84" w14:textId="77777777" w:rsidTr="001E7814">
        <w:trPr>
          <w:jc w:val="center"/>
        </w:trPr>
        <w:tc>
          <w:tcPr>
            <w:tcW w:w="2807" w:type="dxa"/>
            <w:tcBorders>
              <w:top w:val="single" w:sz="4" w:space="0" w:color="auto"/>
            </w:tcBorders>
          </w:tcPr>
          <w:p w14:paraId="0967FDE7" w14:textId="77777777" w:rsidR="00025CDC" w:rsidRPr="00025CDC" w:rsidRDefault="00025CDC" w:rsidP="00770507">
            <w:pPr>
              <w:widowControl w:val="0"/>
              <w:autoSpaceDE w:val="0"/>
              <w:autoSpaceDN w:val="0"/>
              <w:rPr>
                <w:rFonts w:ascii="Times New Roman" w:hAnsi="Times New Roman" w:cs="Times New Roman"/>
                <w:iCs/>
                <w:sz w:val="24"/>
                <w:szCs w:val="24"/>
                <w:lang w:bidi="ru-RU"/>
              </w:rPr>
            </w:pPr>
            <w:r w:rsidRPr="00025CDC">
              <w:rPr>
                <w:rFonts w:ascii="Times New Roman" w:hAnsi="Times New Roman" w:cs="Times New Roman"/>
                <w:iCs/>
                <w:sz w:val="24"/>
                <w:szCs w:val="24"/>
                <w:lang w:bidi="ru-RU"/>
              </w:rPr>
              <w:t>С 18:2</w:t>
            </w:r>
            <w:r w:rsidRPr="00025CDC">
              <w:rPr>
                <w:rFonts w:ascii="Times New Roman" w:hAnsi="Times New Roman" w:cs="Times New Roman"/>
                <w:iCs/>
                <w:sz w:val="24"/>
                <w:szCs w:val="24"/>
                <w:lang w:val="en-US" w:bidi="ru-RU"/>
              </w:rPr>
              <w:t xml:space="preserve">n61 </w:t>
            </w:r>
            <w:r w:rsidRPr="00025CDC">
              <w:rPr>
                <w:rFonts w:ascii="Times New Roman" w:hAnsi="Times New Roman" w:cs="Times New Roman"/>
                <w:iCs/>
                <w:sz w:val="24"/>
                <w:szCs w:val="24"/>
                <w:lang w:bidi="ru-RU"/>
              </w:rPr>
              <w:t>Линолеидиновая</w:t>
            </w:r>
          </w:p>
        </w:tc>
        <w:tc>
          <w:tcPr>
            <w:tcW w:w="1417" w:type="dxa"/>
            <w:tcBorders>
              <w:top w:val="single" w:sz="4" w:space="0" w:color="auto"/>
            </w:tcBorders>
            <w:vAlign w:val="center"/>
          </w:tcPr>
          <w:p w14:paraId="758443D5" w14:textId="77777777" w:rsidR="00025CDC" w:rsidRPr="00025CDC" w:rsidRDefault="00025CDC" w:rsidP="001E7814">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5,39</w:t>
            </w:r>
          </w:p>
        </w:tc>
        <w:tc>
          <w:tcPr>
            <w:tcW w:w="1701" w:type="dxa"/>
            <w:tcBorders>
              <w:top w:val="single" w:sz="4" w:space="0" w:color="auto"/>
            </w:tcBorders>
            <w:vAlign w:val="center"/>
          </w:tcPr>
          <w:p w14:paraId="6E2B3611"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701" w:type="dxa"/>
            <w:tcBorders>
              <w:top w:val="single" w:sz="4" w:space="0" w:color="auto"/>
            </w:tcBorders>
            <w:vAlign w:val="center"/>
          </w:tcPr>
          <w:p w14:paraId="0AC61567"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43,288</w:t>
            </w:r>
          </w:p>
        </w:tc>
        <w:tc>
          <w:tcPr>
            <w:tcW w:w="1843" w:type="dxa"/>
            <w:tcBorders>
              <w:top w:val="single" w:sz="4" w:space="0" w:color="auto"/>
            </w:tcBorders>
            <w:vAlign w:val="center"/>
          </w:tcPr>
          <w:p w14:paraId="6C2FC132"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65,61</w:t>
            </w:r>
          </w:p>
        </w:tc>
      </w:tr>
      <w:tr w:rsidR="00025CDC" w:rsidRPr="00025CDC" w14:paraId="7C94D84E" w14:textId="77777777" w:rsidTr="001E7814">
        <w:trPr>
          <w:jc w:val="center"/>
        </w:trPr>
        <w:tc>
          <w:tcPr>
            <w:tcW w:w="2807" w:type="dxa"/>
          </w:tcPr>
          <w:p w14:paraId="29E988C3" w14:textId="77777777" w:rsidR="00025CDC" w:rsidRPr="00025CDC" w:rsidRDefault="00025CDC" w:rsidP="00770507">
            <w:pPr>
              <w:rPr>
                <w:rFonts w:ascii="Times New Roman" w:hAnsi="Times New Roman" w:cs="Times New Roman"/>
                <w:sz w:val="24"/>
                <w:szCs w:val="24"/>
                <w:lang w:val="kk-KZ"/>
              </w:rPr>
            </w:pPr>
            <w:r w:rsidRPr="00025CDC">
              <w:rPr>
                <w:rFonts w:ascii="Times New Roman" w:hAnsi="Times New Roman" w:cs="Times New Roman"/>
                <w:sz w:val="24"/>
                <w:szCs w:val="24"/>
                <w:lang w:val="kk-KZ"/>
              </w:rPr>
              <w:t>С 18:2</w:t>
            </w:r>
            <w:r w:rsidRPr="00025CDC">
              <w:rPr>
                <w:rFonts w:ascii="Times New Roman" w:hAnsi="Times New Roman" w:cs="Times New Roman"/>
                <w:iCs/>
                <w:sz w:val="24"/>
                <w:szCs w:val="24"/>
                <w:lang w:val="en-US" w:bidi="ru-RU"/>
              </w:rPr>
              <w:t xml:space="preserve"> n6</w:t>
            </w:r>
            <w:r w:rsidRPr="00025CDC">
              <w:rPr>
                <w:rFonts w:ascii="Times New Roman" w:hAnsi="Times New Roman" w:cs="Times New Roman"/>
                <w:iCs/>
                <w:sz w:val="24"/>
                <w:szCs w:val="24"/>
                <w:lang w:bidi="ru-RU"/>
              </w:rPr>
              <w:t xml:space="preserve">с </w:t>
            </w:r>
            <w:r w:rsidRPr="00025CDC">
              <w:rPr>
                <w:rFonts w:ascii="Times New Roman" w:hAnsi="Times New Roman" w:cs="Times New Roman"/>
                <w:sz w:val="24"/>
                <w:szCs w:val="24"/>
                <w:lang w:val="kk-KZ"/>
              </w:rPr>
              <w:t>Л</w:t>
            </w:r>
            <w:r w:rsidRPr="00025CDC">
              <w:rPr>
                <w:rFonts w:ascii="Times New Roman" w:hAnsi="Times New Roman" w:cs="Times New Roman"/>
                <w:sz w:val="24"/>
                <w:szCs w:val="24"/>
              </w:rPr>
              <w:t>инолевая</w:t>
            </w:r>
          </w:p>
        </w:tc>
        <w:tc>
          <w:tcPr>
            <w:tcW w:w="1417" w:type="dxa"/>
            <w:vAlign w:val="center"/>
          </w:tcPr>
          <w:p w14:paraId="7F306F96" w14:textId="77777777" w:rsidR="00025CDC" w:rsidRPr="00025CDC" w:rsidRDefault="00025CDC" w:rsidP="001E7814">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4,79</w:t>
            </w:r>
          </w:p>
        </w:tc>
        <w:tc>
          <w:tcPr>
            <w:tcW w:w="1701" w:type="dxa"/>
            <w:vAlign w:val="center"/>
          </w:tcPr>
          <w:p w14:paraId="0035CA07"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70,66</w:t>
            </w:r>
          </w:p>
        </w:tc>
        <w:tc>
          <w:tcPr>
            <w:tcW w:w="1701" w:type="dxa"/>
            <w:vAlign w:val="center"/>
          </w:tcPr>
          <w:p w14:paraId="2A941DD3"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5,68516</w:t>
            </w:r>
          </w:p>
        </w:tc>
        <w:tc>
          <w:tcPr>
            <w:tcW w:w="1843" w:type="dxa"/>
            <w:vAlign w:val="center"/>
          </w:tcPr>
          <w:p w14:paraId="0F48F2BC"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0,08</w:t>
            </w:r>
          </w:p>
        </w:tc>
      </w:tr>
      <w:tr w:rsidR="00025CDC" w:rsidRPr="00025CDC" w14:paraId="0D75F4A5" w14:textId="77777777" w:rsidTr="001E7814">
        <w:trPr>
          <w:jc w:val="center"/>
        </w:trPr>
        <w:tc>
          <w:tcPr>
            <w:tcW w:w="2807" w:type="dxa"/>
          </w:tcPr>
          <w:p w14:paraId="753B2982" w14:textId="77777777" w:rsidR="00025CDC" w:rsidRPr="00025CDC" w:rsidRDefault="00025CDC" w:rsidP="00770507">
            <w:pPr>
              <w:rPr>
                <w:rFonts w:ascii="Times New Roman" w:hAnsi="Times New Roman" w:cs="Times New Roman"/>
                <w:sz w:val="24"/>
                <w:szCs w:val="24"/>
                <w:lang w:val="kk-KZ"/>
              </w:rPr>
            </w:pPr>
            <w:r w:rsidRPr="00025CDC">
              <w:rPr>
                <w:rFonts w:ascii="Times New Roman" w:hAnsi="Times New Roman" w:cs="Times New Roman"/>
                <w:sz w:val="24"/>
                <w:szCs w:val="24"/>
                <w:lang w:val="kk-KZ"/>
              </w:rPr>
              <w:t>С 18:3</w:t>
            </w:r>
            <w:r w:rsidRPr="00025CDC">
              <w:rPr>
                <w:rFonts w:ascii="Times New Roman" w:hAnsi="Times New Roman" w:cs="Times New Roman"/>
                <w:iCs/>
                <w:sz w:val="24"/>
                <w:szCs w:val="24"/>
                <w:lang w:val="en-US" w:bidi="ru-RU"/>
              </w:rPr>
              <w:t>n</w:t>
            </w:r>
            <w:r w:rsidRPr="00025CDC">
              <w:rPr>
                <w:rFonts w:ascii="Times New Roman" w:hAnsi="Times New Roman" w:cs="Times New Roman"/>
                <w:iCs/>
                <w:sz w:val="24"/>
                <w:szCs w:val="24"/>
                <w:lang w:bidi="ru-RU"/>
              </w:rPr>
              <w:t>3 α-</w:t>
            </w:r>
            <w:r w:rsidRPr="00025CDC">
              <w:rPr>
                <w:rFonts w:ascii="Times New Roman" w:hAnsi="Times New Roman" w:cs="Times New Roman"/>
                <w:sz w:val="24"/>
                <w:szCs w:val="24"/>
                <w:lang w:val="kk-KZ"/>
              </w:rPr>
              <w:t>Л</w:t>
            </w:r>
            <w:r w:rsidRPr="00025CDC">
              <w:rPr>
                <w:rFonts w:ascii="Times New Roman" w:hAnsi="Times New Roman" w:cs="Times New Roman"/>
                <w:sz w:val="24"/>
                <w:szCs w:val="24"/>
              </w:rPr>
              <w:t>иноленовая</w:t>
            </w:r>
          </w:p>
        </w:tc>
        <w:tc>
          <w:tcPr>
            <w:tcW w:w="1417" w:type="dxa"/>
            <w:vAlign w:val="center"/>
          </w:tcPr>
          <w:p w14:paraId="79B4661F" w14:textId="77777777" w:rsidR="00025CDC" w:rsidRPr="00025CDC" w:rsidRDefault="00025CDC" w:rsidP="001E7814">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32,75</w:t>
            </w:r>
          </w:p>
        </w:tc>
        <w:tc>
          <w:tcPr>
            <w:tcW w:w="1701" w:type="dxa"/>
            <w:vAlign w:val="center"/>
          </w:tcPr>
          <w:p w14:paraId="18BEA3E2"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0,04</w:t>
            </w:r>
          </w:p>
        </w:tc>
        <w:tc>
          <w:tcPr>
            <w:tcW w:w="1701" w:type="dxa"/>
            <w:vAlign w:val="center"/>
          </w:tcPr>
          <w:p w14:paraId="64A1C8E0"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0,05745</w:t>
            </w:r>
          </w:p>
        </w:tc>
        <w:tc>
          <w:tcPr>
            <w:tcW w:w="1843" w:type="dxa"/>
            <w:vAlign w:val="center"/>
          </w:tcPr>
          <w:p w14:paraId="2DA426EC"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0,03</w:t>
            </w:r>
          </w:p>
        </w:tc>
      </w:tr>
      <w:tr w:rsidR="00025CDC" w:rsidRPr="00025CDC" w14:paraId="2A03A9F8" w14:textId="77777777" w:rsidTr="001E7814">
        <w:trPr>
          <w:jc w:val="center"/>
        </w:trPr>
        <w:tc>
          <w:tcPr>
            <w:tcW w:w="2807" w:type="dxa"/>
          </w:tcPr>
          <w:p w14:paraId="0137074E" w14:textId="77777777" w:rsidR="00025CDC" w:rsidRPr="00025CDC" w:rsidRDefault="00025CDC" w:rsidP="00770507">
            <w:pPr>
              <w:rPr>
                <w:rFonts w:ascii="Times New Roman" w:hAnsi="Times New Roman" w:cs="Times New Roman"/>
                <w:sz w:val="24"/>
                <w:szCs w:val="24"/>
                <w:lang w:val="kk-KZ"/>
              </w:rPr>
            </w:pPr>
            <w:r w:rsidRPr="00025CDC">
              <w:rPr>
                <w:rFonts w:ascii="Times New Roman" w:hAnsi="Times New Roman" w:cs="Times New Roman"/>
                <w:sz w:val="24"/>
                <w:szCs w:val="24"/>
                <w:lang w:val="kk-KZ"/>
              </w:rPr>
              <w:t>С 18:3</w:t>
            </w:r>
            <w:r w:rsidRPr="00025CDC">
              <w:rPr>
                <w:rFonts w:ascii="Times New Roman" w:hAnsi="Times New Roman" w:cs="Times New Roman"/>
                <w:iCs/>
                <w:sz w:val="24"/>
                <w:szCs w:val="24"/>
                <w:lang w:val="en-US" w:bidi="ru-RU"/>
              </w:rPr>
              <w:t>n</w:t>
            </w:r>
            <w:r w:rsidRPr="00025CDC">
              <w:rPr>
                <w:rFonts w:ascii="Times New Roman" w:hAnsi="Times New Roman" w:cs="Times New Roman"/>
                <w:iCs/>
                <w:sz w:val="24"/>
                <w:szCs w:val="24"/>
                <w:lang w:bidi="ru-RU"/>
              </w:rPr>
              <w:t>6 γ-</w:t>
            </w:r>
            <w:r w:rsidRPr="00025CDC">
              <w:rPr>
                <w:rFonts w:ascii="Times New Roman" w:hAnsi="Times New Roman" w:cs="Times New Roman"/>
                <w:sz w:val="24"/>
                <w:szCs w:val="24"/>
                <w:lang w:val="kk-KZ"/>
              </w:rPr>
              <w:t>Л</w:t>
            </w:r>
            <w:r w:rsidRPr="00025CDC">
              <w:rPr>
                <w:rFonts w:ascii="Times New Roman" w:hAnsi="Times New Roman" w:cs="Times New Roman"/>
                <w:sz w:val="24"/>
                <w:szCs w:val="24"/>
              </w:rPr>
              <w:t>иноленовая</w:t>
            </w:r>
          </w:p>
        </w:tc>
        <w:tc>
          <w:tcPr>
            <w:tcW w:w="1417" w:type="dxa"/>
            <w:vAlign w:val="center"/>
          </w:tcPr>
          <w:p w14:paraId="371FF901" w14:textId="77777777" w:rsidR="00025CDC" w:rsidRPr="00025CDC" w:rsidRDefault="00025CDC" w:rsidP="001E7814">
            <w:pPr>
              <w:widowControl w:val="0"/>
              <w:tabs>
                <w:tab w:val="left" w:pos="1768"/>
              </w:tabs>
              <w:autoSpaceDE w:val="0"/>
              <w:autoSpaceDN w:val="0"/>
              <w:jc w:val="center"/>
              <w:rPr>
                <w:rFonts w:ascii="Times New Roman" w:hAnsi="Times New Roman" w:cs="Times New Roman"/>
                <w:sz w:val="24"/>
                <w:szCs w:val="24"/>
                <w:lang w:bidi="ru-RU"/>
              </w:rPr>
            </w:pPr>
            <w:r w:rsidRPr="00025CDC">
              <w:rPr>
                <w:rFonts w:ascii="Times New Roman" w:hAnsi="Times New Roman" w:cs="Times New Roman"/>
                <w:sz w:val="24"/>
                <w:szCs w:val="24"/>
                <w:lang w:bidi="ru-RU"/>
              </w:rPr>
              <w:t>36,23</w:t>
            </w:r>
          </w:p>
        </w:tc>
        <w:tc>
          <w:tcPr>
            <w:tcW w:w="1701" w:type="dxa"/>
            <w:vAlign w:val="center"/>
          </w:tcPr>
          <w:p w14:paraId="60A061A5"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0,01</w:t>
            </w:r>
          </w:p>
        </w:tc>
        <w:tc>
          <w:tcPr>
            <w:tcW w:w="1701" w:type="dxa"/>
            <w:vAlign w:val="center"/>
          </w:tcPr>
          <w:p w14:paraId="03CEEAC9"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0,1482</w:t>
            </w:r>
          </w:p>
        </w:tc>
        <w:tc>
          <w:tcPr>
            <w:tcW w:w="1843" w:type="dxa"/>
            <w:vAlign w:val="center"/>
          </w:tcPr>
          <w:p w14:paraId="3411CD74" w14:textId="77777777" w:rsidR="00025CDC" w:rsidRPr="00025CDC" w:rsidRDefault="00025CDC" w:rsidP="001E7814">
            <w:pPr>
              <w:widowControl w:val="0"/>
              <w:autoSpaceDE w:val="0"/>
              <w:autoSpaceDN w:val="0"/>
              <w:jc w:val="center"/>
              <w:rPr>
                <w:rFonts w:ascii="Times New Roman" w:hAnsi="Times New Roman" w:cs="Times New Roman"/>
                <w:sz w:val="24"/>
                <w:szCs w:val="24"/>
              </w:rPr>
            </w:pPr>
            <w:r w:rsidRPr="00025CDC">
              <w:rPr>
                <w:rFonts w:ascii="Times New Roman" w:hAnsi="Times New Roman" w:cs="Times New Roman"/>
                <w:sz w:val="24"/>
                <w:szCs w:val="24"/>
              </w:rPr>
              <w:t>-</w:t>
            </w:r>
          </w:p>
        </w:tc>
      </w:tr>
    </w:tbl>
    <w:p w14:paraId="699C45DD" w14:textId="77777777" w:rsidR="00025CDC" w:rsidRPr="00746EEC" w:rsidRDefault="00025CDC" w:rsidP="00746EEC">
      <w:pPr>
        <w:spacing w:after="0" w:line="240" w:lineRule="auto"/>
        <w:jc w:val="both"/>
        <w:rPr>
          <w:rFonts w:ascii="Times New Roman" w:eastAsia="Times New Roman" w:hAnsi="Times New Roman" w:cs="Times New Roman"/>
          <w:sz w:val="28"/>
          <w:szCs w:val="28"/>
          <w:shd w:val="clear" w:color="auto" w:fill="FFFFFF"/>
          <w:lang w:val="kk-KZ" w:eastAsia="ru-RU"/>
        </w:rPr>
      </w:pPr>
    </w:p>
    <w:p w14:paraId="2B312706" w14:textId="68CB6B9F" w:rsidR="00025CDC" w:rsidRPr="00316E47" w:rsidRDefault="00025CDC" w:rsidP="00F30635">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 xml:space="preserve">Данные таблицы </w:t>
      </w:r>
      <w:r w:rsidR="00770507">
        <w:rPr>
          <w:rFonts w:ascii="Times New Roman" w:hAnsi="Times New Roman" w:cs="Times New Roman"/>
          <w:sz w:val="28"/>
          <w:szCs w:val="28"/>
        </w:rPr>
        <w:t xml:space="preserve">39 </w:t>
      </w:r>
      <w:r w:rsidRPr="00316E47">
        <w:rPr>
          <w:rFonts w:ascii="Times New Roman" w:hAnsi="Times New Roman" w:cs="Times New Roman"/>
          <w:sz w:val="28"/>
          <w:szCs w:val="28"/>
        </w:rPr>
        <w:t xml:space="preserve">подтверждают известный жирнокислотный состав растительных масел. Так, льняное масло является источником полиненасыщенных жирных кислот, в частности линоленовой кислоты омега-3 (68,98%), арахисовое масло содержит олеиновую (10%)и линолевую кислоту омега-6 (70,66%), в тыквенном масле содержатся изомеры олеиновых кислот (32,8%) и линолевой кислоты (48,9%), подсолнечное масло относится к группе масел с высоким содержанием линолевой кислоты (65,7%) и небольшим содержанием олеиновой кислоты (21,6%).  </w:t>
      </w:r>
    </w:p>
    <w:p w14:paraId="17B2CEB3" w14:textId="77777777" w:rsidR="00025CDC" w:rsidRPr="00316E47" w:rsidRDefault="00025CDC" w:rsidP="00F30635">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Низкие уровни были обнаружены для миристиновой, пальмитиновой, маргариновой, стеариновой, арахиновой, бегеновой насыщенных жирных жирных кислот.</w:t>
      </w:r>
    </w:p>
    <w:p w14:paraId="41B06160" w14:textId="1F66EF75" w:rsidR="00025CDC" w:rsidRPr="00316E47" w:rsidRDefault="00025CDC" w:rsidP="00F30635">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Содержание пальмитиновой и стеариновой кислот варьировалось от 4,75 до 10,66%, а также от 2,91 до 5,39% соответственно.</w:t>
      </w:r>
      <w:r w:rsidR="001E7814">
        <w:rPr>
          <w:rFonts w:ascii="Times New Roman" w:hAnsi="Times New Roman" w:cs="Times New Roman"/>
          <w:sz w:val="28"/>
          <w:szCs w:val="28"/>
        </w:rPr>
        <w:t xml:space="preserve"> </w:t>
      </w:r>
      <w:r w:rsidRPr="00316E47">
        <w:rPr>
          <w:rFonts w:ascii="Times New Roman" w:hAnsi="Times New Roman" w:cs="Times New Roman"/>
          <w:sz w:val="28"/>
          <w:szCs w:val="28"/>
        </w:rPr>
        <w:t>Значения ниже 1% были обнаружены для арахи</w:t>
      </w:r>
      <w:r w:rsidR="001E7814">
        <w:rPr>
          <w:rFonts w:ascii="Times New Roman" w:hAnsi="Times New Roman" w:cs="Times New Roman"/>
          <w:sz w:val="28"/>
          <w:szCs w:val="28"/>
        </w:rPr>
        <w:t xml:space="preserve">новой, бегеновой жирных кислот. </w:t>
      </w:r>
      <w:r w:rsidRPr="00316E47">
        <w:rPr>
          <w:rFonts w:ascii="Times New Roman" w:hAnsi="Times New Roman" w:cs="Times New Roman"/>
          <w:sz w:val="28"/>
          <w:szCs w:val="28"/>
        </w:rPr>
        <w:t xml:space="preserve">Основными жирными кислотами в растительных маслах были олеиновая, линолевая и линоленовая кислоты, которые считаются незаменимыми эссенциальными, полезными для здоровья. </w:t>
      </w:r>
    </w:p>
    <w:p w14:paraId="26946A21" w14:textId="77777777" w:rsidR="00025CDC" w:rsidRPr="00316E47" w:rsidRDefault="00025CDC" w:rsidP="00F30635">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 xml:space="preserve">Биологическая эффективность ПНЖК </w:t>
      </w:r>
      <w:r w:rsidRPr="00316E47">
        <w:rPr>
          <w:rFonts w:ascii="Times New Roman" w:hAnsi="Times New Roman" w:cs="Times New Roman"/>
          <w:sz w:val="28"/>
          <w:szCs w:val="28"/>
        </w:rPr>
        <w:sym w:font="Symbol" w:char="F077"/>
      </w:r>
      <w:r w:rsidRPr="00316E47">
        <w:rPr>
          <w:rFonts w:ascii="Times New Roman" w:hAnsi="Times New Roman" w:cs="Times New Roman"/>
          <w:sz w:val="28"/>
          <w:szCs w:val="28"/>
        </w:rPr>
        <w:t xml:space="preserve">-6 и </w:t>
      </w:r>
      <w:r w:rsidRPr="00316E47">
        <w:rPr>
          <w:rFonts w:ascii="Times New Roman" w:hAnsi="Times New Roman" w:cs="Times New Roman"/>
          <w:sz w:val="28"/>
          <w:szCs w:val="28"/>
        </w:rPr>
        <w:sym w:font="Symbol" w:char="F077"/>
      </w:r>
      <w:r w:rsidRPr="00316E47">
        <w:rPr>
          <w:rFonts w:ascii="Times New Roman" w:hAnsi="Times New Roman" w:cs="Times New Roman"/>
          <w:sz w:val="28"/>
          <w:szCs w:val="28"/>
        </w:rPr>
        <w:t>-3 в питании человека тесно связана с их соотношением. В рационе здоровых людей эта величина (</w:t>
      </w:r>
      <w:r w:rsidRPr="00316E47">
        <w:rPr>
          <w:rFonts w:ascii="Times New Roman" w:hAnsi="Times New Roman" w:cs="Times New Roman"/>
          <w:sz w:val="28"/>
          <w:szCs w:val="28"/>
        </w:rPr>
        <w:sym w:font="Symbol" w:char="F077"/>
      </w:r>
      <w:r w:rsidRPr="00316E47">
        <w:rPr>
          <w:rFonts w:ascii="Times New Roman" w:hAnsi="Times New Roman" w:cs="Times New Roman"/>
          <w:sz w:val="28"/>
          <w:szCs w:val="28"/>
        </w:rPr>
        <w:t>-6/</w:t>
      </w:r>
      <w:r w:rsidRPr="00316E47">
        <w:rPr>
          <w:rFonts w:ascii="Times New Roman" w:hAnsi="Times New Roman" w:cs="Times New Roman"/>
          <w:sz w:val="28"/>
          <w:szCs w:val="28"/>
        </w:rPr>
        <w:sym w:font="Symbol" w:char="F077"/>
      </w:r>
      <w:r w:rsidRPr="00316E47">
        <w:rPr>
          <w:rFonts w:ascii="Times New Roman" w:hAnsi="Times New Roman" w:cs="Times New Roman"/>
          <w:sz w:val="28"/>
          <w:szCs w:val="28"/>
        </w:rPr>
        <w:t xml:space="preserve">-3) не должна превышать 10:1. Поддерживать баланс этих кислот в рационе крайне важно. </w:t>
      </w:r>
    </w:p>
    <w:p w14:paraId="26B84E0E" w14:textId="5F5FDA5F" w:rsidR="00025CDC" w:rsidRPr="00316E47" w:rsidRDefault="00025CDC" w:rsidP="00F30635">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В связи с чем внесение жмыхов семян льна, сои, подсолнечника, тыквы, арахиса позволят обогатить мучные изделия эссенциальными незаменимыми кислотами.</w:t>
      </w:r>
    </w:p>
    <w:bookmarkEnd w:id="8"/>
    <w:p w14:paraId="07972F4E" w14:textId="77777777" w:rsidR="00025CDC" w:rsidRPr="00316E47" w:rsidRDefault="00025CDC" w:rsidP="00F30635">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Таким образом, исследуемые образцы жмыхов являются источниками незаменимых полиненасыщенных жирных кислот, которые не вырабатываются в организме человека и должны поступать с пищей.</w:t>
      </w:r>
    </w:p>
    <w:p w14:paraId="3435515A" w14:textId="69D29DBE" w:rsidR="00025CDC" w:rsidRPr="00316E47" w:rsidRDefault="00025CDC" w:rsidP="00534AD0">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Витамины важны для функционирования кожи, нервов и пищеварительной системы, поддержания клеток и играют антиоксидантную роль, минералы участвуют в метаболических и ферментативных процессах, а фитохимические вещества обладают антиоксидантной активностью, уменьшают опухоли, воспаления и улучшают иммунитет</w:t>
      </w:r>
      <w:r w:rsidR="001E7814">
        <w:rPr>
          <w:rFonts w:ascii="Times New Roman" w:hAnsi="Times New Roman" w:cs="Times New Roman"/>
          <w:sz w:val="28"/>
          <w:szCs w:val="28"/>
        </w:rPr>
        <w:t xml:space="preserve"> (рисунок 41)</w:t>
      </w:r>
      <w:r w:rsidRPr="00316E47">
        <w:rPr>
          <w:rFonts w:ascii="Times New Roman" w:hAnsi="Times New Roman" w:cs="Times New Roman"/>
          <w:sz w:val="28"/>
          <w:szCs w:val="28"/>
        </w:rPr>
        <w:t xml:space="preserve">.  </w:t>
      </w:r>
    </w:p>
    <w:p w14:paraId="7C7EAAE1" w14:textId="77777777" w:rsidR="00025CDC" w:rsidRPr="00F30635" w:rsidRDefault="00025CDC" w:rsidP="00F30635">
      <w:pPr>
        <w:spacing w:after="0" w:line="240" w:lineRule="auto"/>
        <w:ind w:firstLine="709"/>
        <w:jc w:val="both"/>
        <w:rPr>
          <w:rFonts w:ascii="Times New Roman" w:eastAsia="Times New Roman" w:hAnsi="Times New Roman" w:cs="Times New Roman"/>
          <w:sz w:val="28"/>
          <w:szCs w:val="28"/>
          <w:lang w:val="kk-KZ" w:eastAsia="ru-RU"/>
        </w:rPr>
      </w:pPr>
    </w:p>
    <w:p w14:paraId="226E7AFE" w14:textId="77777777" w:rsidR="00025CDC" w:rsidRPr="00025CDC" w:rsidRDefault="00025CDC" w:rsidP="00025CDC">
      <w:pPr>
        <w:spacing w:after="0" w:line="36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noProof/>
          <w:sz w:val="24"/>
          <w:szCs w:val="24"/>
          <w:lang w:eastAsia="ru-RU"/>
        </w:rPr>
        <w:drawing>
          <wp:inline distT="0" distB="0" distL="0" distR="0" wp14:anchorId="334916A3" wp14:editId="54692595">
            <wp:extent cx="5684808" cy="1996068"/>
            <wp:effectExtent l="0" t="0" r="0" b="4445"/>
            <wp:docPr id="1254006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srcRect l="18279" t="20736" r="14909" b="13960"/>
                    <a:stretch>
                      <a:fillRect/>
                    </a:stretch>
                  </pic:blipFill>
                  <pic:spPr bwMode="auto">
                    <a:xfrm>
                      <a:off x="0" y="0"/>
                      <a:ext cx="5797629" cy="2035682"/>
                    </a:xfrm>
                    <a:prstGeom prst="rect">
                      <a:avLst/>
                    </a:prstGeom>
                    <a:noFill/>
                    <a:ln w="9525">
                      <a:noFill/>
                      <a:miter lim="800000"/>
                      <a:headEnd/>
                      <a:tailEnd/>
                    </a:ln>
                  </pic:spPr>
                </pic:pic>
              </a:graphicData>
            </a:graphic>
          </wp:inline>
        </w:drawing>
      </w:r>
    </w:p>
    <w:p w14:paraId="0371227E" w14:textId="4FFA5EEF" w:rsidR="00025CDC" w:rsidRPr="00025CDC" w:rsidRDefault="00025CDC" w:rsidP="00025CDC">
      <w:pPr>
        <w:spacing w:after="0" w:line="36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а</w:t>
      </w:r>
    </w:p>
    <w:p w14:paraId="2644E270" w14:textId="77777777" w:rsidR="00025CDC" w:rsidRPr="00025CDC" w:rsidRDefault="00025CDC" w:rsidP="00025CDC">
      <w:pPr>
        <w:spacing w:after="0" w:line="36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noProof/>
          <w:sz w:val="24"/>
          <w:szCs w:val="24"/>
          <w:lang w:eastAsia="ru-RU"/>
        </w:rPr>
        <w:drawing>
          <wp:inline distT="0" distB="0" distL="0" distR="0" wp14:anchorId="234E2110" wp14:editId="499C5151">
            <wp:extent cx="5604510" cy="1844040"/>
            <wp:effectExtent l="0" t="0" r="0" b="3810"/>
            <wp:docPr id="12540065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srcRect l="16515" t="21462" r="14933" b="12251"/>
                    <a:stretch>
                      <a:fillRect/>
                    </a:stretch>
                  </pic:blipFill>
                  <pic:spPr bwMode="auto">
                    <a:xfrm>
                      <a:off x="0" y="0"/>
                      <a:ext cx="5726706" cy="1884246"/>
                    </a:xfrm>
                    <a:prstGeom prst="rect">
                      <a:avLst/>
                    </a:prstGeom>
                    <a:noFill/>
                    <a:ln w="9525">
                      <a:noFill/>
                      <a:miter lim="800000"/>
                      <a:headEnd/>
                      <a:tailEnd/>
                    </a:ln>
                  </pic:spPr>
                </pic:pic>
              </a:graphicData>
            </a:graphic>
          </wp:inline>
        </w:drawing>
      </w:r>
    </w:p>
    <w:p w14:paraId="3BAFB20A" w14:textId="5318D9A7" w:rsidR="00025CDC" w:rsidRPr="00025CDC" w:rsidRDefault="00025CDC" w:rsidP="00025CDC">
      <w:pPr>
        <w:spacing w:after="0" w:line="36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б</w:t>
      </w:r>
    </w:p>
    <w:p w14:paraId="5E4DEAD2" w14:textId="77777777" w:rsidR="00025CDC" w:rsidRPr="00025CDC" w:rsidRDefault="00025CDC" w:rsidP="001E7814">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noProof/>
          <w:sz w:val="24"/>
          <w:szCs w:val="24"/>
          <w:lang w:eastAsia="ru-RU"/>
        </w:rPr>
        <w:drawing>
          <wp:inline distT="0" distB="0" distL="0" distR="0" wp14:anchorId="3540AC90" wp14:editId="63A40CD1">
            <wp:extent cx="5348377" cy="2346190"/>
            <wp:effectExtent l="0" t="0" r="5080" b="0"/>
            <wp:docPr id="12540065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srcRect l="17317" t="23166" r="10754" b="15385"/>
                    <a:stretch>
                      <a:fillRect/>
                    </a:stretch>
                  </pic:blipFill>
                  <pic:spPr bwMode="auto">
                    <a:xfrm>
                      <a:off x="0" y="0"/>
                      <a:ext cx="5405874" cy="2371412"/>
                    </a:xfrm>
                    <a:prstGeom prst="rect">
                      <a:avLst/>
                    </a:prstGeom>
                    <a:noFill/>
                    <a:ln w="9525">
                      <a:noFill/>
                      <a:miter lim="800000"/>
                      <a:headEnd/>
                      <a:tailEnd/>
                    </a:ln>
                  </pic:spPr>
                </pic:pic>
              </a:graphicData>
            </a:graphic>
          </wp:inline>
        </w:drawing>
      </w:r>
    </w:p>
    <w:p w14:paraId="6E36552D" w14:textId="7B62CBE8" w:rsidR="00025CDC" w:rsidRDefault="00025CDC" w:rsidP="001E7814">
      <w:pPr>
        <w:spacing w:after="0" w:line="24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в</w:t>
      </w:r>
    </w:p>
    <w:p w14:paraId="1D31F331" w14:textId="77777777" w:rsidR="001E7814" w:rsidRPr="001E7814" w:rsidRDefault="001E7814" w:rsidP="001E7814">
      <w:pPr>
        <w:spacing w:after="0" w:line="240" w:lineRule="auto"/>
        <w:ind w:firstLine="709"/>
        <w:jc w:val="both"/>
        <w:rPr>
          <w:rFonts w:ascii="Times New Roman" w:eastAsia="Times New Roman" w:hAnsi="Times New Roman" w:cs="Times New Roman"/>
          <w:sz w:val="16"/>
          <w:szCs w:val="16"/>
          <w:lang w:eastAsia="ru-RU"/>
        </w:rPr>
      </w:pPr>
    </w:p>
    <w:p w14:paraId="6053C10D" w14:textId="448FD0D1" w:rsidR="001E7814" w:rsidRDefault="001E7814" w:rsidP="001E7814">
      <w:pPr>
        <w:spacing w:after="0" w:line="240" w:lineRule="auto"/>
        <w:ind w:firstLine="709"/>
        <w:jc w:val="both"/>
        <w:rPr>
          <w:rFonts w:ascii="Times New Roman" w:eastAsia="Times New Roman" w:hAnsi="Times New Roman" w:cs="Times New Roman"/>
          <w:sz w:val="24"/>
          <w:szCs w:val="24"/>
          <w:lang w:eastAsia="ru-RU"/>
        </w:rPr>
      </w:pPr>
      <w:r w:rsidRPr="001E7814">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w:t>
      </w:r>
      <w:r w:rsidRPr="001E7814">
        <w:rPr>
          <w:rFonts w:ascii="Times New Roman" w:eastAsia="Times New Roman" w:hAnsi="Times New Roman" w:cs="Times New Roman"/>
          <w:sz w:val="24"/>
          <w:szCs w:val="24"/>
          <w:lang w:eastAsia="ru-RU"/>
        </w:rPr>
        <w:t xml:space="preserve"> льняном; б </w:t>
      </w:r>
      <w:r>
        <w:rPr>
          <w:rFonts w:ascii="Times New Roman" w:eastAsia="Times New Roman" w:hAnsi="Times New Roman" w:cs="Times New Roman"/>
          <w:sz w:val="24"/>
          <w:szCs w:val="24"/>
          <w:lang w:eastAsia="ru-RU"/>
        </w:rPr>
        <w:t>–</w:t>
      </w:r>
      <w:r w:rsidRPr="001E7814">
        <w:rPr>
          <w:rFonts w:ascii="Times New Roman" w:eastAsia="Times New Roman" w:hAnsi="Times New Roman" w:cs="Times New Roman"/>
          <w:sz w:val="24"/>
          <w:szCs w:val="24"/>
          <w:lang w:eastAsia="ru-RU"/>
        </w:rPr>
        <w:t xml:space="preserve"> соевом; в</w:t>
      </w:r>
      <w:r>
        <w:rPr>
          <w:rFonts w:ascii="Times New Roman" w:eastAsia="Times New Roman" w:hAnsi="Times New Roman" w:cs="Times New Roman"/>
          <w:sz w:val="24"/>
          <w:szCs w:val="24"/>
          <w:lang w:eastAsia="ru-RU"/>
        </w:rPr>
        <w:t xml:space="preserve"> – </w:t>
      </w:r>
      <w:r w:rsidRPr="001E7814">
        <w:rPr>
          <w:rFonts w:ascii="Times New Roman" w:eastAsia="Times New Roman" w:hAnsi="Times New Roman" w:cs="Times New Roman"/>
          <w:sz w:val="24"/>
          <w:szCs w:val="24"/>
          <w:lang w:eastAsia="ru-RU"/>
        </w:rPr>
        <w:t>арахисовом</w:t>
      </w:r>
    </w:p>
    <w:p w14:paraId="63C0648E" w14:textId="77777777" w:rsidR="001E7814" w:rsidRPr="001E7814" w:rsidRDefault="001E7814" w:rsidP="001E7814">
      <w:pPr>
        <w:spacing w:after="0" w:line="240" w:lineRule="auto"/>
        <w:jc w:val="center"/>
        <w:rPr>
          <w:rFonts w:ascii="Times New Roman" w:eastAsia="Times New Roman" w:hAnsi="Times New Roman" w:cs="Times New Roman"/>
          <w:sz w:val="16"/>
          <w:szCs w:val="16"/>
          <w:lang w:eastAsia="ru-RU"/>
        </w:rPr>
      </w:pPr>
    </w:p>
    <w:p w14:paraId="1B34C9A7" w14:textId="4586022E" w:rsidR="001E7814" w:rsidRPr="00F30635" w:rsidRDefault="001E7814" w:rsidP="001E7814">
      <w:pPr>
        <w:spacing w:after="0" w:line="240" w:lineRule="auto"/>
        <w:jc w:val="center"/>
        <w:rPr>
          <w:rFonts w:ascii="Times New Roman" w:eastAsia="Times New Roman" w:hAnsi="Times New Roman" w:cs="Times New Roman"/>
          <w:sz w:val="28"/>
          <w:szCs w:val="28"/>
          <w:lang w:eastAsia="ru-RU"/>
        </w:rPr>
      </w:pPr>
      <w:r w:rsidRPr="00F30635">
        <w:rPr>
          <w:rFonts w:ascii="Times New Roman" w:eastAsia="Times New Roman" w:hAnsi="Times New Roman" w:cs="Times New Roman"/>
          <w:sz w:val="28"/>
          <w:szCs w:val="28"/>
          <w:lang w:eastAsia="ru-RU"/>
        </w:rPr>
        <w:t>Рисунок</w:t>
      </w:r>
      <w:r>
        <w:rPr>
          <w:rFonts w:ascii="Times New Roman" w:eastAsia="Times New Roman" w:hAnsi="Times New Roman" w:cs="Times New Roman"/>
          <w:sz w:val="28"/>
          <w:szCs w:val="28"/>
          <w:lang w:eastAsia="ru-RU"/>
        </w:rPr>
        <w:t xml:space="preserve"> 41</w:t>
      </w:r>
      <w:r w:rsidRPr="00F3063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F30635">
        <w:rPr>
          <w:rFonts w:ascii="Times New Roman" w:eastAsia="Times New Roman" w:hAnsi="Times New Roman" w:cs="Times New Roman"/>
          <w:sz w:val="28"/>
          <w:szCs w:val="28"/>
          <w:lang w:eastAsia="ru-RU"/>
        </w:rPr>
        <w:t xml:space="preserve"> Вид электрофореграммы при определении витаминов</w:t>
      </w:r>
    </w:p>
    <w:p w14:paraId="39350D19" w14:textId="410E7C39" w:rsidR="001E7814" w:rsidRPr="001E7814" w:rsidRDefault="001E7814" w:rsidP="001E7814">
      <w:pPr>
        <w:spacing w:after="0" w:line="240" w:lineRule="auto"/>
        <w:ind w:firstLine="709"/>
        <w:jc w:val="center"/>
        <w:rPr>
          <w:rFonts w:ascii="Times New Roman" w:eastAsia="Times New Roman" w:hAnsi="Times New Roman" w:cs="Times New Roman"/>
          <w:sz w:val="24"/>
          <w:szCs w:val="24"/>
          <w:lang w:eastAsia="ru-RU"/>
        </w:rPr>
      </w:pPr>
      <w:r w:rsidRPr="00F30635">
        <w:rPr>
          <w:rFonts w:ascii="Times New Roman" w:eastAsia="Times New Roman" w:hAnsi="Times New Roman" w:cs="Times New Roman"/>
          <w:sz w:val="28"/>
          <w:szCs w:val="28"/>
          <w:lang w:eastAsia="ru-RU"/>
        </w:rPr>
        <w:t>группы В в исследуемых жмыхах</w:t>
      </w:r>
      <w:r>
        <w:rPr>
          <w:rFonts w:ascii="Times New Roman" w:eastAsia="Times New Roman" w:hAnsi="Times New Roman" w:cs="Times New Roman"/>
          <w:sz w:val="28"/>
          <w:szCs w:val="28"/>
          <w:lang w:eastAsia="ru-RU"/>
        </w:rPr>
        <w:t>, лист 1</w:t>
      </w:r>
    </w:p>
    <w:p w14:paraId="356E85DA" w14:textId="77777777" w:rsidR="00025CDC" w:rsidRPr="00025CDC" w:rsidRDefault="00025CDC" w:rsidP="00025CDC">
      <w:pPr>
        <w:spacing w:after="0" w:line="36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noProof/>
          <w:sz w:val="24"/>
          <w:szCs w:val="24"/>
          <w:lang w:eastAsia="ru-RU"/>
        </w:rPr>
        <w:drawing>
          <wp:inline distT="0" distB="0" distL="0" distR="0" wp14:anchorId="723373CC" wp14:editId="28BD4005">
            <wp:extent cx="5490693" cy="2171700"/>
            <wp:effectExtent l="0" t="0" r="0" b="0"/>
            <wp:docPr id="12540065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srcRect l="18446" t="21149" r="13729" b="9657"/>
                    <a:stretch>
                      <a:fillRect/>
                    </a:stretch>
                  </pic:blipFill>
                  <pic:spPr bwMode="auto">
                    <a:xfrm>
                      <a:off x="0" y="0"/>
                      <a:ext cx="5564093" cy="2200732"/>
                    </a:xfrm>
                    <a:prstGeom prst="rect">
                      <a:avLst/>
                    </a:prstGeom>
                    <a:noFill/>
                    <a:ln w="9525">
                      <a:noFill/>
                      <a:miter lim="800000"/>
                      <a:headEnd/>
                      <a:tailEnd/>
                    </a:ln>
                  </pic:spPr>
                </pic:pic>
              </a:graphicData>
            </a:graphic>
          </wp:inline>
        </w:drawing>
      </w:r>
    </w:p>
    <w:p w14:paraId="6C11C240" w14:textId="1835873C" w:rsidR="00025CDC" w:rsidRPr="00025CDC" w:rsidRDefault="00025CDC" w:rsidP="00025CDC">
      <w:pPr>
        <w:spacing w:after="0" w:line="360" w:lineRule="auto"/>
        <w:jc w:val="center"/>
        <w:rPr>
          <w:rFonts w:ascii="Times New Roman" w:eastAsia="Times New Roman" w:hAnsi="Times New Roman" w:cs="Times New Roman"/>
          <w:sz w:val="24"/>
          <w:szCs w:val="24"/>
          <w:lang w:eastAsia="ru-RU"/>
        </w:rPr>
      </w:pPr>
      <w:r w:rsidRPr="00025CDC">
        <w:rPr>
          <w:rFonts w:ascii="Times New Roman" w:eastAsia="Times New Roman" w:hAnsi="Times New Roman" w:cs="Times New Roman"/>
          <w:sz w:val="24"/>
          <w:szCs w:val="24"/>
          <w:lang w:eastAsia="ru-RU"/>
        </w:rPr>
        <w:t>г</w:t>
      </w:r>
    </w:p>
    <w:p w14:paraId="278C9CF9" w14:textId="7A2A84C0" w:rsidR="001E7814" w:rsidRPr="001E7814" w:rsidRDefault="001E7814" w:rsidP="001E7814">
      <w:pPr>
        <w:spacing w:after="0" w:line="240" w:lineRule="auto"/>
        <w:ind w:firstLine="709"/>
        <w:jc w:val="both"/>
        <w:rPr>
          <w:rFonts w:ascii="Times New Roman" w:eastAsia="Times New Roman" w:hAnsi="Times New Roman" w:cs="Times New Roman"/>
          <w:sz w:val="24"/>
          <w:szCs w:val="24"/>
          <w:lang w:eastAsia="ru-RU"/>
        </w:rPr>
      </w:pPr>
      <w:r w:rsidRPr="001E7814">
        <w:rPr>
          <w:rFonts w:ascii="Times New Roman" w:eastAsia="Times New Roman" w:hAnsi="Times New Roman" w:cs="Times New Roman"/>
          <w:sz w:val="24"/>
          <w:szCs w:val="24"/>
          <w:lang w:eastAsia="ru-RU"/>
        </w:rPr>
        <w:t>г – тыквенном</w:t>
      </w:r>
    </w:p>
    <w:p w14:paraId="21553CA5" w14:textId="77777777" w:rsidR="001E7814" w:rsidRPr="001E7814" w:rsidRDefault="001E7814" w:rsidP="00F30635">
      <w:pPr>
        <w:spacing w:after="0" w:line="240" w:lineRule="auto"/>
        <w:jc w:val="center"/>
        <w:rPr>
          <w:rFonts w:ascii="Times New Roman" w:eastAsia="Times New Roman" w:hAnsi="Times New Roman" w:cs="Times New Roman"/>
          <w:sz w:val="16"/>
          <w:szCs w:val="16"/>
          <w:lang w:eastAsia="ru-RU"/>
        </w:rPr>
      </w:pPr>
    </w:p>
    <w:p w14:paraId="507B7BFD" w14:textId="34DB9D1C" w:rsidR="00025CDC" w:rsidRPr="00F30635" w:rsidRDefault="00025CDC" w:rsidP="00F30635">
      <w:pPr>
        <w:spacing w:after="0" w:line="240" w:lineRule="auto"/>
        <w:jc w:val="center"/>
        <w:rPr>
          <w:rFonts w:ascii="Times New Roman" w:eastAsia="Times New Roman" w:hAnsi="Times New Roman" w:cs="Times New Roman"/>
          <w:sz w:val="28"/>
          <w:szCs w:val="28"/>
          <w:lang w:eastAsia="ru-RU"/>
        </w:rPr>
      </w:pPr>
      <w:r w:rsidRPr="00F30635">
        <w:rPr>
          <w:rFonts w:ascii="Times New Roman" w:eastAsia="Times New Roman" w:hAnsi="Times New Roman" w:cs="Times New Roman"/>
          <w:sz w:val="28"/>
          <w:szCs w:val="28"/>
          <w:lang w:eastAsia="ru-RU"/>
        </w:rPr>
        <w:t>Рисунок</w:t>
      </w:r>
      <w:r w:rsidR="00DF2E03">
        <w:rPr>
          <w:rFonts w:ascii="Times New Roman" w:eastAsia="Times New Roman" w:hAnsi="Times New Roman" w:cs="Times New Roman"/>
          <w:sz w:val="28"/>
          <w:szCs w:val="28"/>
          <w:lang w:eastAsia="ru-RU"/>
        </w:rPr>
        <w:t xml:space="preserve"> 4</w:t>
      </w:r>
      <w:r w:rsidR="00004893">
        <w:rPr>
          <w:rFonts w:ascii="Times New Roman" w:eastAsia="Times New Roman" w:hAnsi="Times New Roman" w:cs="Times New Roman"/>
          <w:sz w:val="28"/>
          <w:szCs w:val="28"/>
          <w:lang w:eastAsia="ru-RU"/>
        </w:rPr>
        <w:t>1</w:t>
      </w:r>
      <w:r w:rsidR="001E7814">
        <w:rPr>
          <w:rFonts w:ascii="Times New Roman" w:eastAsia="Times New Roman" w:hAnsi="Times New Roman" w:cs="Times New Roman"/>
          <w:sz w:val="28"/>
          <w:szCs w:val="28"/>
          <w:lang w:eastAsia="ru-RU"/>
        </w:rPr>
        <w:t>, лист 2</w:t>
      </w:r>
    </w:p>
    <w:p w14:paraId="2C5073CD" w14:textId="77777777" w:rsidR="00025CDC" w:rsidRPr="00025CDC" w:rsidRDefault="00025CDC" w:rsidP="00025CDC">
      <w:pPr>
        <w:spacing w:after="0" w:line="360" w:lineRule="auto"/>
        <w:jc w:val="center"/>
        <w:rPr>
          <w:rFonts w:ascii="Times New Roman" w:eastAsia="Times New Roman" w:hAnsi="Times New Roman" w:cs="Times New Roman"/>
          <w:sz w:val="24"/>
          <w:szCs w:val="24"/>
          <w:lang w:eastAsia="ru-RU"/>
        </w:rPr>
      </w:pPr>
    </w:p>
    <w:p w14:paraId="25773F9D" w14:textId="55283EF5" w:rsidR="00025CDC" w:rsidRDefault="009157CC" w:rsidP="00D0564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40</w:t>
      </w:r>
      <w:r w:rsidR="00025CDC" w:rsidRPr="00F30635">
        <w:rPr>
          <w:rFonts w:ascii="Times New Roman" w:eastAsia="Times New Roman" w:hAnsi="Times New Roman" w:cs="Times New Roman"/>
          <w:sz w:val="28"/>
          <w:szCs w:val="28"/>
          <w:lang w:eastAsia="ru-RU"/>
        </w:rPr>
        <w:t xml:space="preserve"> </w:t>
      </w:r>
      <w:r w:rsidR="001E7814">
        <w:rPr>
          <w:rFonts w:ascii="Times New Roman" w:eastAsia="Times New Roman" w:hAnsi="Times New Roman" w:cs="Times New Roman"/>
          <w:sz w:val="28"/>
          <w:szCs w:val="28"/>
          <w:lang w:eastAsia="ru-RU"/>
        </w:rPr>
        <w:t>–</w:t>
      </w:r>
      <w:r w:rsidR="00025CDC" w:rsidRPr="00F30635">
        <w:rPr>
          <w:rFonts w:ascii="Times New Roman" w:eastAsia="Times New Roman" w:hAnsi="Times New Roman" w:cs="Times New Roman"/>
          <w:sz w:val="28"/>
          <w:szCs w:val="28"/>
          <w:lang w:eastAsia="ru-RU"/>
        </w:rPr>
        <w:t xml:space="preserve"> Содержание витаминов в жмыхах</w:t>
      </w:r>
    </w:p>
    <w:p w14:paraId="222C6659" w14:textId="77777777" w:rsidR="001E7814" w:rsidRPr="001E7814" w:rsidRDefault="001E7814" w:rsidP="001E7814">
      <w:pPr>
        <w:spacing w:after="0" w:line="240" w:lineRule="auto"/>
        <w:jc w:val="right"/>
        <w:rPr>
          <w:rFonts w:ascii="Times New Roman" w:eastAsia="Times New Roman" w:hAnsi="Times New Roman" w:cs="Times New Roman"/>
          <w:sz w:val="16"/>
          <w:szCs w:val="16"/>
          <w:lang w:eastAsia="ru-RU"/>
        </w:rPr>
      </w:pPr>
    </w:p>
    <w:tbl>
      <w:tblPr>
        <w:tblStyle w:val="510"/>
        <w:tblW w:w="9497" w:type="dxa"/>
        <w:jc w:val="center"/>
        <w:tblLayout w:type="fixed"/>
        <w:tblLook w:val="04A0" w:firstRow="1" w:lastRow="0" w:firstColumn="1" w:lastColumn="0" w:noHBand="0" w:noVBand="1"/>
      </w:tblPr>
      <w:tblGrid>
        <w:gridCol w:w="3118"/>
        <w:gridCol w:w="1559"/>
        <w:gridCol w:w="1560"/>
        <w:gridCol w:w="1559"/>
        <w:gridCol w:w="1701"/>
      </w:tblGrid>
      <w:tr w:rsidR="00025CDC" w:rsidRPr="00025CDC" w14:paraId="125992F1" w14:textId="77777777" w:rsidTr="001E7814">
        <w:trPr>
          <w:jc w:val="center"/>
        </w:trPr>
        <w:tc>
          <w:tcPr>
            <w:tcW w:w="3118" w:type="dxa"/>
            <w:vMerge w:val="restart"/>
          </w:tcPr>
          <w:p w14:paraId="4FD1DC30"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Витамины,</w:t>
            </w:r>
          </w:p>
          <w:p w14:paraId="40F904C4"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мг/100 г</w:t>
            </w:r>
          </w:p>
        </w:tc>
        <w:tc>
          <w:tcPr>
            <w:tcW w:w="6379" w:type="dxa"/>
            <w:gridSpan w:val="4"/>
            <w:tcBorders>
              <w:top w:val="single" w:sz="4" w:space="0" w:color="auto"/>
              <w:bottom w:val="single" w:sz="4" w:space="0" w:color="auto"/>
              <w:right w:val="single" w:sz="4" w:space="0" w:color="auto"/>
            </w:tcBorders>
          </w:tcPr>
          <w:p w14:paraId="2C389930"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Наименование жмыхов</w:t>
            </w:r>
          </w:p>
        </w:tc>
      </w:tr>
      <w:tr w:rsidR="00025CDC" w:rsidRPr="00025CDC" w14:paraId="0D42C3B0" w14:textId="77777777" w:rsidTr="001E7814">
        <w:trPr>
          <w:trHeight w:val="64"/>
          <w:jc w:val="center"/>
        </w:trPr>
        <w:tc>
          <w:tcPr>
            <w:tcW w:w="3118" w:type="dxa"/>
            <w:vMerge/>
          </w:tcPr>
          <w:p w14:paraId="1166EC7D" w14:textId="77777777" w:rsidR="00025CDC" w:rsidRPr="00D05643" w:rsidRDefault="00025CDC" w:rsidP="001E7814">
            <w:pPr>
              <w:autoSpaceDE w:val="0"/>
              <w:autoSpaceDN w:val="0"/>
              <w:adjustRightInd w:val="0"/>
              <w:jc w:val="both"/>
              <w:rPr>
                <w:rFonts w:ascii="Times New Roman" w:hAnsi="Times New Roman" w:cs="Times New Roman"/>
                <w:sz w:val="24"/>
                <w:szCs w:val="24"/>
              </w:rPr>
            </w:pPr>
          </w:p>
        </w:tc>
        <w:tc>
          <w:tcPr>
            <w:tcW w:w="1559" w:type="dxa"/>
            <w:tcBorders>
              <w:top w:val="single" w:sz="4" w:space="0" w:color="auto"/>
            </w:tcBorders>
          </w:tcPr>
          <w:p w14:paraId="348B2F15" w14:textId="22A2F7C9" w:rsidR="00025CDC" w:rsidRPr="00D05643" w:rsidRDefault="001E7814"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льняной</w:t>
            </w:r>
          </w:p>
        </w:tc>
        <w:tc>
          <w:tcPr>
            <w:tcW w:w="1560" w:type="dxa"/>
          </w:tcPr>
          <w:p w14:paraId="5A9A10E5" w14:textId="2405E653" w:rsidR="00025CDC" w:rsidRPr="00D05643" w:rsidRDefault="001E7814"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соевый</w:t>
            </w:r>
          </w:p>
        </w:tc>
        <w:tc>
          <w:tcPr>
            <w:tcW w:w="1559" w:type="dxa"/>
            <w:tcBorders>
              <w:right w:val="single" w:sz="4" w:space="0" w:color="auto"/>
            </w:tcBorders>
          </w:tcPr>
          <w:p w14:paraId="6386F9FB" w14:textId="6C1BFCD4" w:rsidR="00025CDC" w:rsidRPr="00D05643" w:rsidRDefault="001E7814"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арахисовый</w:t>
            </w:r>
          </w:p>
        </w:tc>
        <w:tc>
          <w:tcPr>
            <w:tcW w:w="1701" w:type="dxa"/>
            <w:tcBorders>
              <w:right w:val="single" w:sz="4" w:space="0" w:color="auto"/>
            </w:tcBorders>
          </w:tcPr>
          <w:p w14:paraId="4C30F563" w14:textId="2EEC1F79" w:rsidR="00025CDC" w:rsidRPr="00D05643" w:rsidRDefault="001E7814"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тыквенный</w:t>
            </w:r>
          </w:p>
        </w:tc>
      </w:tr>
      <w:tr w:rsidR="00025CDC" w:rsidRPr="00025CDC" w14:paraId="5270D349" w14:textId="77777777" w:rsidTr="001E7814">
        <w:trPr>
          <w:jc w:val="center"/>
        </w:trPr>
        <w:tc>
          <w:tcPr>
            <w:tcW w:w="3118" w:type="dxa"/>
          </w:tcPr>
          <w:p w14:paraId="5559FFEB" w14:textId="77777777" w:rsidR="00025CDC" w:rsidRPr="00D05643" w:rsidRDefault="00025CDC" w:rsidP="001E7814">
            <w:pPr>
              <w:autoSpaceDE w:val="0"/>
              <w:autoSpaceDN w:val="0"/>
              <w:adjustRightInd w:val="0"/>
              <w:jc w:val="both"/>
              <w:rPr>
                <w:rFonts w:ascii="Times New Roman" w:hAnsi="Times New Roman" w:cs="Times New Roman"/>
                <w:sz w:val="24"/>
                <w:szCs w:val="24"/>
              </w:rPr>
            </w:pPr>
            <w:r w:rsidRPr="00D05643">
              <w:rPr>
                <w:rFonts w:ascii="Times New Roman" w:hAnsi="Times New Roman" w:cs="Times New Roman"/>
                <w:sz w:val="24"/>
                <w:szCs w:val="24"/>
              </w:rPr>
              <w:t>В</w:t>
            </w:r>
            <w:r w:rsidRPr="00D05643">
              <w:rPr>
                <w:rFonts w:ascii="Times New Roman" w:hAnsi="Times New Roman" w:cs="Times New Roman"/>
                <w:sz w:val="24"/>
                <w:szCs w:val="24"/>
                <w:vertAlign w:val="subscript"/>
              </w:rPr>
              <w:t>1</w:t>
            </w:r>
            <w:r w:rsidRPr="00D05643">
              <w:rPr>
                <w:rFonts w:ascii="Times New Roman" w:hAnsi="Times New Roman" w:cs="Times New Roman"/>
                <w:sz w:val="24"/>
                <w:szCs w:val="24"/>
              </w:rPr>
              <w:t xml:space="preserve"> (тиаминхлорид)</w:t>
            </w:r>
          </w:p>
        </w:tc>
        <w:tc>
          <w:tcPr>
            <w:tcW w:w="1559" w:type="dxa"/>
          </w:tcPr>
          <w:p w14:paraId="78BBB10F"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w:t>
            </w:r>
          </w:p>
        </w:tc>
        <w:tc>
          <w:tcPr>
            <w:tcW w:w="1560" w:type="dxa"/>
          </w:tcPr>
          <w:p w14:paraId="538492B8"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w:t>
            </w:r>
          </w:p>
        </w:tc>
        <w:tc>
          <w:tcPr>
            <w:tcW w:w="1559" w:type="dxa"/>
          </w:tcPr>
          <w:p w14:paraId="1FFD89DE"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0,060±0,012</w:t>
            </w:r>
          </w:p>
        </w:tc>
        <w:tc>
          <w:tcPr>
            <w:tcW w:w="1701" w:type="dxa"/>
          </w:tcPr>
          <w:p w14:paraId="5C9EC823"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0,061±0,012</w:t>
            </w:r>
          </w:p>
        </w:tc>
      </w:tr>
      <w:tr w:rsidR="00025CDC" w:rsidRPr="00025CDC" w14:paraId="15DFB0A9" w14:textId="77777777" w:rsidTr="001E7814">
        <w:trPr>
          <w:jc w:val="center"/>
        </w:trPr>
        <w:tc>
          <w:tcPr>
            <w:tcW w:w="3118" w:type="dxa"/>
          </w:tcPr>
          <w:p w14:paraId="4D6678ED" w14:textId="77777777" w:rsidR="00025CDC" w:rsidRPr="00D05643" w:rsidRDefault="00025CDC" w:rsidP="001E7814">
            <w:pPr>
              <w:autoSpaceDE w:val="0"/>
              <w:autoSpaceDN w:val="0"/>
              <w:adjustRightInd w:val="0"/>
              <w:jc w:val="both"/>
              <w:rPr>
                <w:rFonts w:ascii="Times New Roman" w:hAnsi="Times New Roman" w:cs="Times New Roman"/>
                <w:sz w:val="24"/>
                <w:szCs w:val="24"/>
              </w:rPr>
            </w:pPr>
            <w:r w:rsidRPr="00D05643">
              <w:rPr>
                <w:rFonts w:ascii="Times New Roman" w:hAnsi="Times New Roman" w:cs="Times New Roman"/>
                <w:sz w:val="24"/>
                <w:szCs w:val="24"/>
              </w:rPr>
              <w:t>В</w:t>
            </w:r>
            <w:r w:rsidRPr="00D05643">
              <w:rPr>
                <w:rFonts w:ascii="Times New Roman" w:hAnsi="Times New Roman" w:cs="Times New Roman"/>
                <w:sz w:val="24"/>
                <w:szCs w:val="24"/>
                <w:vertAlign w:val="subscript"/>
              </w:rPr>
              <w:t>2</w:t>
            </w:r>
            <w:r w:rsidRPr="00D05643">
              <w:rPr>
                <w:rFonts w:ascii="Times New Roman" w:hAnsi="Times New Roman" w:cs="Times New Roman"/>
                <w:sz w:val="24"/>
                <w:szCs w:val="24"/>
              </w:rPr>
              <w:t xml:space="preserve"> (рибофлавин)</w:t>
            </w:r>
          </w:p>
        </w:tc>
        <w:tc>
          <w:tcPr>
            <w:tcW w:w="1559" w:type="dxa"/>
          </w:tcPr>
          <w:p w14:paraId="6F39FB07"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0,311±0,131</w:t>
            </w:r>
          </w:p>
        </w:tc>
        <w:tc>
          <w:tcPr>
            <w:tcW w:w="1560" w:type="dxa"/>
          </w:tcPr>
          <w:p w14:paraId="1E604111"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0,173±0,073</w:t>
            </w:r>
          </w:p>
        </w:tc>
        <w:tc>
          <w:tcPr>
            <w:tcW w:w="1559" w:type="dxa"/>
          </w:tcPr>
          <w:p w14:paraId="6DACF706"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0,172±0,072</w:t>
            </w:r>
          </w:p>
        </w:tc>
        <w:tc>
          <w:tcPr>
            <w:tcW w:w="1701" w:type="dxa"/>
          </w:tcPr>
          <w:p w14:paraId="1F8D96D2"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0,084±0,035</w:t>
            </w:r>
          </w:p>
        </w:tc>
      </w:tr>
      <w:tr w:rsidR="00025CDC" w:rsidRPr="00025CDC" w14:paraId="26E2EA99" w14:textId="77777777" w:rsidTr="001E7814">
        <w:trPr>
          <w:jc w:val="center"/>
        </w:trPr>
        <w:tc>
          <w:tcPr>
            <w:tcW w:w="3118" w:type="dxa"/>
          </w:tcPr>
          <w:p w14:paraId="418909FA" w14:textId="77777777" w:rsidR="00025CDC" w:rsidRPr="00D05643" w:rsidRDefault="00025CDC" w:rsidP="001E7814">
            <w:pPr>
              <w:autoSpaceDE w:val="0"/>
              <w:autoSpaceDN w:val="0"/>
              <w:adjustRightInd w:val="0"/>
              <w:jc w:val="both"/>
              <w:rPr>
                <w:rFonts w:ascii="Times New Roman" w:hAnsi="Times New Roman" w:cs="Times New Roman"/>
                <w:sz w:val="24"/>
                <w:szCs w:val="24"/>
              </w:rPr>
            </w:pPr>
            <w:r w:rsidRPr="00D05643">
              <w:rPr>
                <w:rFonts w:ascii="Times New Roman" w:hAnsi="Times New Roman" w:cs="Times New Roman"/>
                <w:sz w:val="24"/>
                <w:szCs w:val="24"/>
              </w:rPr>
              <w:t>В</w:t>
            </w:r>
            <w:r w:rsidRPr="00D05643">
              <w:rPr>
                <w:rFonts w:ascii="Times New Roman" w:hAnsi="Times New Roman" w:cs="Times New Roman"/>
                <w:sz w:val="24"/>
                <w:szCs w:val="24"/>
                <w:vertAlign w:val="subscript"/>
              </w:rPr>
              <w:t>3</w:t>
            </w:r>
            <w:r w:rsidRPr="00D05643">
              <w:rPr>
                <w:rFonts w:ascii="Times New Roman" w:hAnsi="Times New Roman" w:cs="Times New Roman"/>
                <w:sz w:val="24"/>
                <w:szCs w:val="24"/>
              </w:rPr>
              <w:t xml:space="preserve"> (никотиновая кислота)</w:t>
            </w:r>
          </w:p>
        </w:tc>
        <w:tc>
          <w:tcPr>
            <w:tcW w:w="1559" w:type="dxa"/>
          </w:tcPr>
          <w:p w14:paraId="415099B5"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0,224±0,045</w:t>
            </w:r>
          </w:p>
        </w:tc>
        <w:tc>
          <w:tcPr>
            <w:tcW w:w="1560" w:type="dxa"/>
          </w:tcPr>
          <w:p w14:paraId="4C257F15" w14:textId="77777777" w:rsidR="00025CDC" w:rsidRPr="00D05643" w:rsidRDefault="00025CDC" w:rsidP="001E7814">
            <w:pPr>
              <w:autoSpaceDE w:val="0"/>
              <w:autoSpaceDN w:val="0"/>
              <w:adjustRightInd w:val="0"/>
              <w:jc w:val="center"/>
              <w:rPr>
                <w:rFonts w:ascii="Times New Roman" w:hAnsi="Times New Roman" w:cs="Times New Roman"/>
                <w:b/>
                <w:sz w:val="24"/>
                <w:szCs w:val="24"/>
              </w:rPr>
            </w:pPr>
            <w:r w:rsidRPr="00D05643">
              <w:rPr>
                <w:rFonts w:ascii="Times New Roman" w:hAnsi="Times New Roman" w:cs="Times New Roman"/>
                <w:sz w:val="24"/>
                <w:szCs w:val="24"/>
              </w:rPr>
              <w:t>3,670±1,248</w:t>
            </w:r>
          </w:p>
        </w:tc>
        <w:tc>
          <w:tcPr>
            <w:tcW w:w="1559" w:type="dxa"/>
          </w:tcPr>
          <w:p w14:paraId="558929A9"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0,294±0,059</w:t>
            </w:r>
          </w:p>
        </w:tc>
        <w:tc>
          <w:tcPr>
            <w:tcW w:w="1701" w:type="dxa"/>
          </w:tcPr>
          <w:p w14:paraId="0A101ADB"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0,124±0,025</w:t>
            </w:r>
          </w:p>
        </w:tc>
      </w:tr>
      <w:tr w:rsidR="00025CDC" w:rsidRPr="00025CDC" w14:paraId="14ECDE7D" w14:textId="77777777" w:rsidTr="001E7814">
        <w:trPr>
          <w:trHeight w:val="70"/>
          <w:jc w:val="center"/>
        </w:trPr>
        <w:tc>
          <w:tcPr>
            <w:tcW w:w="3118" w:type="dxa"/>
          </w:tcPr>
          <w:p w14:paraId="6A4EBB68" w14:textId="77777777" w:rsidR="00025CDC" w:rsidRPr="00D05643" w:rsidRDefault="00025CDC" w:rsidP="001E7814">
            <w:pPr>
              <w:autoSpaceDE w:val="0"/>
              <w:autoSpaceDN w:val="0"/>
              <w:adjustRightInd w:val="0"/>
              <w:jc w:val="both"/>
              <w:rPr>
                <w:rFonts w:ascii="Times New Roman" w:hAnsi="Times New Roman" w:cs="Times New Roman"/>
                <w:sz w:val="24"/>
                <w:szCs w:val="24"/>
              </w:rPr>
            </w:pPr>
            <w:r w:rsidRPr="00D05643">
              <w:rPr>
                <w:rFonts w:ascii="Times New Roman" w:hAnsi="Times New Roman" w:cs="Times New Roman"/>
                <w:sz w:val="24"/>
                <w:szCs w:val="24"/>
              </w:rPr>
              <w:t>В</w:t>
            </w:r>
            <w:r w:rsidRPr="00D05643">
              <w:rPr>
                <w:rFonts w:ascii="Times New Roman" w:hAnsi="Times New Roman" w:cs="Times New Roman"/>
                <w:sz w:val="24"/>
                <w:szCs w:val="24"/>
                <w:vertAlign w:val="subscript"/>
              </w:rPr>
              <w:t>5</w:t>
            </w:r>
            <w:r w:rsidRPr="00D05643">
              <w:rPr>
                <w:rFonts w:ascii="Times New Roman" w:hAnsi="Times New Roman" w:cs="Times New Roman"/>
                <w:sz w:val="24"/>
                <w:szCs w:val="24"/>
              </w:rPr>
              <w:t xml:space="preserve"> (пантотеновая кислота)</w:t>
            </w:r>
          </w:p>
        </w:tc>
        <w:tc>
          <w:tcPr>
            <w:tcW w:w="1559" w:type="dxa"/>
          </w:tcPr>
          <w:p w14:paraId="69787E17"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0,041±0,007</w:t>
            </w:r>
          </w:p>
        </w:tc>
        <w:tc>
          <w:tcPr>
            <w:tcW w:w="1560" w:type="dxa"/>
          </w:tcPr>
          <w:p w14:paraId="4E8A151E"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0,572±0,114</w:t>
            </w:r>
          </w:p>
        </w:tc>
        <w:tc>
          <w:tcPr>
            <w:tcW w:w="1559" w:type="dxa"/>
          </w:tcPr>
          <w:p w14:paraId="2258F4CB"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0,184±0,033</w:t>
            </w:r>
          </w:p>
        </w:tc>
        <w:tc>
          <w:tcPr>
            <w:tcW w:w="1701" w:type="dxa"/>
          </w:tcPr>
          <w:p w14:paraId="49B3E1DE"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0,065±0,012</w:t>
            </w:r>
          </w:p>
        </w:tc>
      </w:tr>
      <w:tr w:rsidR="00025CDC" w:rsidRPr="00025CDC" w14:paraId="08790DC9" w14:textId="77777777" w:rsidTr="001E7814">
        <w:trPr>
          <w:jc w:val="center"/>
        </w:trPr>
        <w:tc>
          <w:tcPr>
            <w:tcW w:w="3118" w:type="dxa"/>
          </w:tcPr>
          <w:p w14:paraId="5E2016E8" w14:textId="77777777" w:rsidR="00025CDC" w:rsidRPr="00D05643" w:rsidRDefault="00025CDC" w:rsidP="001E7814">
            <w:pPr>
              <w:autoSpaceDE w:val="0"/>
              <w:autoSpaceDN w:val="0"/>
              <w:adjustRightInd w:val="0"/>
              <w:jc w:val="both"/>
              <w:rPr>
                <w:rFonts w:ascii="Times New Roman" w:hAnsi="Times New Roman" w:cs="Times New Roman"/>
                <w:sz w:val="24"/>
                <w:szCs w:val="24"/>
              </w:rPr>
            </w:pPr>
            <w:r w:rsidRPr="00D05643">
              <w:rPr>
                <w:rFonts w:ascii="Times New Roman" w:hAnsi="Times New Roman" w:cs="Times New Roman"/>
                <w:sz w:val="24"/>
                <w:szCs w:val="24"/>
              </w:rPr>
              <w:t>В</w:t>
            </w:r>
            <w:r w:rsidRPr="00D05643">
              <w:rPr>
                <w:rFonts w:ascii="Times New Roman" w:hAnsi="Times New Roman" w:cs="Times New Roman"/>
                <w:sz w:val="24"/>
                <w:szCs w:val="24"/>
                <w:vertAlign w:val="subscript"/>
              </w:rPr>
              <w:t>6</w:t>
            </w:r>
            <w:r w:rsidRPr="00D05643">
              <w:rPr>
                <w:rFonts w:ascii="Times New Roman" w:hAnsi="Times New Roman" w:cs="Times New Roman"/>
                <w:sz w:val="24"/>
                <w:szCs w:val="24"/>
              </w:rPr>
              <w:t xml:space="preserve"> (пиридоксин)</w:t>
            </w:r>
          </w:p>
        </w:tc>
        <w:tc>
          <w:tcPr>
            <w:tcW w:w="1559" w:type="dxa"/>
          </w:tcPr>
          <w:p w14:paraId="101BB6A6"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0,236±0,047</w:t>
            </w:r>
          </w:p>
        </w:tc>
        <w:tc>
          <w:tcPr>
            <w:tcW w:w="1560" w:type="dxa"/>
          </w:tcPr>
          <w:p w14:paraId="123AB528"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0,237±0,047</w:t>
            </w:r>
          </w:p>
        </w:tc>
        <w:tc>
          <w:tcPr>
            <w:tcW w:w="1559" w:type="dxa"/>
          </w:tcPr>
          <w:p w14:paraId="71447181"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0,233±0,047</w:t>
            </w:r>
          </w:p>
        </w:tc>
        <w:tc>
          <w:tcPr>
            <w:tcW w:w="1701" w:type="dxa"/>
          </w:tcPr>
          <w:p w14:paraId="69C367FC"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0,228±0,046</w:t>
            </w:r>
          </w:p>
        </w:tc>
      </w:tr>
      <w:tr w:rsidR="00025CDC" w:rsidRPr="00025CDC" w14:paraId="33BA5509" w14:textId="77777777" w:rsidTr="001E7814">
        <w:trPr>
          <w:jc w:val="center"/>
        </w:trPr>
        <w:tc>
          <w:tcPr>
            <w:tcW w:w="3118" w:type="dxa"/>
          </w:tcPr>
          <w:p w14:paraId="27128654" w14:textId="77777777" w:rsidR="00025CDC" w:rsidRPr="00D05643" w:rsidRDefault="00025CDC" w:rsidP="001E7814">
            <w:pPr>
              <w:autoSpaceDE w:val="0"/>
              <w:autoSpaceDN w:val="0"/>
              <w:adjustRightInd w:val="0"/>
              <w:jc w:val="both"/>
              <w:rPr>
                <w:rFonts w:ascii="Times New Roman" w:hAnsi="Times New Roman" w:cs="Times New Roman"/>
                <w:sz w:val="24"/>
                <w:szCs w:val="24"/>
              </w:rPr>
            </w:pPr>
            <w:r w:rsidRPr="00D05643">
              <w:rPr>
                <w:rFonts w:ascii="Times New Roman" w:hAnsi="Times New Roman" w:cs="Times New Roman"/>
                <w:sz w:val="24"/>
                <w:szCs w:val="24"/>
              </w:rPr>
              <w:t>В</w:t>
            </w:r>
            <w:r w:rsidRPr="00D05643">
              <w:rPr>
                <w:rFonts w:ascii="Times New Roman" w:hAnsi="Times New Roman" w:cs="Times New Roman"/>
                <w:sz w:val="24"/>
                <w:szCs w:val="24"/>
                <w:vertAlign w:val="subscript"/>
              </w:rPr>
              <w:t>9</w:t>
            </w:r>
            <w:r w:rsidRPr="00D05643">
              <w:rPr>
                <w:rFonts w:ascii="Times New Roman" w:hAnsi="Times New Roman" w:cs="Times New Roman"/>
                <w:sz w:val="24"/>
                <w:szCs w:val="24"/>
              </w:rPr>
              <w:t xml:space="preserve"> (фолиевая кислота)</w:t>
            </w:r>
          </w:p>
        </w:tc>
        <w:tc>
          <w:tcPr>
            <w:tcW w:w="1559" w:type="dxa"/>
          </w:tcPr>
          <w:p w14:paraId="0CB801BC"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w:t>
            </w:r>
          </w:p>
        </w:tc>
        <w:tc>
          <w:tcPr>
            <w:tcW w:w="1560" w:type="dxa"/>
          </w:tcPr>
          <w:p w14:paraId="0A274C23"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w:t>
            </w:r>
          </w:p>
        </w:tc>
        <w:tc>
          <w:tcPr>
            <w:tcW w:w="1559" w:type="dxa"/>
          </w:tcPr>
          <w:p w14:paraId="20A08F18"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0,184±0,033</w:t>
            </w:r>
          </w:p>
        </w:tc>
        <w:tc>
          <w:tcPr>
            <w:tcW w:w="1701" w:type="dxa"/>
          </w:tcPr>
          <w:p w14:paraId="4A9E3DEC"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w:t>
            </w:r>
          </w:p>
        </w:tc>
      </w:tr>
      <w:tr w:rsidR="00025CDC" w:rsidRPr="00025CDC" w14:paraId="6D642EC2" w14:textId="77777777" w:rsidTr="001E7814">
        <w:trPr>
          <w:jc w:val="center"/>
        </w:trPr>
        <w:tc>
          <w:tcPr>
            <w:tcW w:w="3118" w:type="dxa"/>
          </w:tcPr>
          <w:p w14:paraId="0E5D0CFE" w14:textId="10681169" w:rsidR="00025CDC" w:rsidRPr="00D05643" w:rsidRDefault="00025CDC" w:rsidP="001E7814">
            <w:pPr>
              <w:autoSpaceDE w:val="0"/>
              <w:autoSpaceDN w:val="0"/>
              <w:adjustRightInd w:val="0"/>
              <w:jc w:val="both"/>
              <w:rPr>
                <w:rFonts w:ascii="Times New Roman" w:hAnsi="Times New Roman" w:cs="Times New Roman"/>
                <w:sz w:val="24"/>
                <w:szCs w:val="24"/>
              </w:rPr>
            </w:pPr>
            <w:r w:rsidRPr="00D05643">
              <w:rPr>
                <w:rFonts w:ascii="Times New Roman" w:hAnsi="Times New Roman" w:cs="Times New Roman"/>
                <w:sz w:val="24"/>
                <w:szCs w:val="24"/>
              </w:rPr>
              <w:t>С (аскорбиновая кислота)</w:t>
            </w:r>
          </w:p>
        </w:tc>
        <w:tc>
          <w:tcPr>
            <w:tcW w:w="1559" w:type="dxa"/>
          </w:tcPr>
          <w:p w14:paraId="22C83422"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w:t>
            </w:r>
          </w:p>
        </w:tc>
        <w:tc>
          <w:tcPr>
            <w:tcW w:w="1560" w:type="dxa"/>
          </w:tcPr>
          <w:p w14:paraId="7584B73E"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w:t>
            </w:r>
          </w:p>
        </w:tc>
        <w:tc>
          <w:tcPr>
            <w:tcW w:w="1559" w:type="dxa"/>
          </w:tcPr>
          <w:p w14:paraId="7F76BCE1"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9,191±3,125</w:t>
            </w:r>
          </w:p>
        </w:tc>
        <w:tc>
          <w:tcPr>
            <w:tcW w:w="1701" w:type="dxa"/>
          </w:tcPr>
          <w:p w14:paraId="09391195" w14:textId="77777777" w:rsidR="00025CDC" w:rsidRPr="00D05643" w:rsidRDefault="00025CDC" w:rsidP="001E7814">
            <w:pPr>
              <w:autoSpaceDE w:val="0"/>
              <w:autoSpaceDN w:val="0"/>
              <w:adjustRightInd w:val="0"/>
              <w:jc w:val="center"/>
              <w:rPr>
                <w:rFonts w:ascii="Times New Roman" w:hAnsi="Times New Roman" w:cs="Times New Roman"/>
                <w:sz w:val="24"/>
                <w:szCs w:val="24"/>
              </w:rPr>
            </w:pPr>
            <w:r w:rsidRPr="00D05643">
              <w:rPr>
                <w:rFonts w:ascii="Times New Roman" w:hAnsi="Times New Roman" w:cs="Times New Roman"/>
                <w:sz w:val="24"/>
                <w:szCs w:val="24"/>
              </w:rPr>
              <w:t>-</w:t>
            </w:r>
          </w:p>
        </w:tc>
      </w:tr>
    </w:tbl>
    <w:p w14:paraId="46FE3B0E" w14:textId="77777777" w:rsidR="001E7814" w:rsidRDefault="001E7814" w:rsidP="00F30635">
      <w:pPr>
        <w:spacing w:after="0" w:line="240" w:lineRule="auto"/>
        <w:ind w:firstLine="709"/>
        <w:jc w:val="both"/>
        <w:rPr>
          <w:rFonts w:ascii="Times New Roman" w:hAnsi="Times New Roman" w:cs="Times New Roman"/>
          <w:sz w:val="28"/>
          <w:szCs w:val="28"/>
        </w:rPr>
      </w:pPr>
    </w:p>
    <w:p w14:paraId="3762BA12" w14:textId="030275A6" w:rsidR="00025CDC" w:rsidRPr="00316E47" w:rsidRDefault="001E7814" w:rsidP="00F3063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таблицей 40</w:t>
      </w:r>
      <w:r w:rsidR="00C42FFE">
        <w:rPr>
          <w:rFonts w:ascii="Times New Roman" w:hAnsi="Times New Roman" w:cs="Times New Roman"/>
          <w:sz w:val="28"/>
          <w:szCs w:val="28"/>
        </w:rPr>
        <w:t>,</w:t>
      </w:r>
      <w:r>
        <w:rPr>
          <w:rFonts w:ascii="Times New Roman" w:hAnsi="Times New Roman" w:cs="Times New Roman"/>
          <w:sz w:val="28"/>
          <w:szCs w:val="28"/>
        </w:rPr>
        <w:t xml:space="preserve"> </w:t>
      </w:r>
      <w:r w:rsidR="00C42FFE" w:rsidRPr="00316E47">
        <w:rPr>
          <w:rFonts w:ascii="Times New Roman" w:hAnsi="Times New Roman" w:cs="Times New Roman"/>
          <w:sz w:val="28"/>
          <w:szCs w:val="28"/>
        </w:rPr>
        <w:t>в</w:t>
      </w:r>
      <w:r w:rsidR="00025CDC" w:rsidRPr="00316E47">
        <w:rPr>
          <w:rFonts w:ascii="Times New Roman" w:hAnsi="Times New Roman" w:cs="Times New Roman"/>
          <w:sz w:val="28"/>
          <w:szCs w:val="28"/>
        </w:rPr>
        <w:t>о всех жмыхах обнаружены группы витаминов В, а также в арахисовом жмыхе высокий уровень витамина С.</w:t>
      </w:r>
    </w:p>
    <w:p w14:paraId="69079DAC" w14:textId="685242AD" w:rsidR="00025CDC" w:rsidRPr="00316E47" w:rsidRDefault="00025CDC" w:rsidP="00F30635">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Витамин</w:t>
      </w:r>
      <w:r w:rsidR="00534AD0">
        <w:rPr>
          <w:rFonts w:ascii="Times New Roman" w:hAnsi="Times New Roman" w:cs="Times New Roman"/>
          <w:sz w:val="28"/>
          <w:szCs w:val="28"/>
        </w:rPr>
        <w:t xml:space="preserve"> </w:t>
      </w:r>
      <w:r w:rsidR="00C42FFE">
        <w:rPr>
          <w:rFonts w:ascii="Times New Roman" w:hAnsi="Times New Roman" w:cs="Times New Roman"/>
          <w:sz w:val="28"/>
          <w:szCs w:val="28"/>
        </w:rPr>
        <w:t xml:space="preserve">С </w:t>
      </w:r>
      <w:r w:rsidRPr="00316E47">
        <w:rPr>
          <w:rFonts w:ascii="Times New Roman" w:hAnsi="Times New Roman" w:cs="Times New Roman"/>
          <w:sz w:val="28"/>
          <w:szCs w:val="28"/>
        </w:rPr>
        <w:t>участвует в окислительно-восстановительных реакциях, функционировании иммунной системы, способствует усвоению железа. Дефицит приводит к рыхлости и кровоточивости десен, носовым кровотечениям вследствие повышенной проницаемости и ломкости кровеносных капилляров.</w:t>
      </w:r>
    </w:p>
    <w:p w14:paraId="6438BF47" w14:textId="51C61F1D" w:rsidR="00025CDC" w:rsidRPr="00316E47" w:rsidRDefault="00025CDC" w:rsidP="00F30635">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 xml:space="preserve">Минералы представляют собой неорганические питательные вещества, необходимые для поддержания жизненных </w:t>
      </w:r>
      <w:r w:rsidR="00994F60">
        <w:rPr>
          <w:rFonts w:ascii="Times New Roman" w:hAnsi="Times New Roman" w:cs="Times New Roman"/>
          <w:sz w:val="28"/>
          <w:szCs w:val="28"/>
        </w:rPr>
        <w:t>физико-химических процессов [176</w:t>
      </w:r>
      <w:r w:rsidR="00090C8B">
        <w:rPr>
          <w:rFonts w:ascii="Times New Roman" w:hAnsi="Times New Roman" w:cs="Times New Roman"/>
          <w:sz w:val="28"/>
          <w:szCs w:val="28"/>
        </w:rPr>
        <w:t xml:space="preserve">]. </w:t>
      </w:r>
      <w:r w:rsidRPr="00316E47">
        <w:rPr>
          <w:rFonts w:ascii="Times New Roman" w:hAnsi="Times New Roman" w:cs="Times New Roman"/>
          <w:sz w:val="28"/>
          <w:szCs w:val="28"/>
        </w:rPr>
        <w:t>Их можно разделить на макроэлементы: калий, фосфор, кальций, натрий и хлорид и микроэлементы: железо, медь, цинк, молибден, хром, марганец, мед</w:t>
      </w:r>
      <w:r w:rsidR="00090C8B">
        <w:rPr>
          <w:rFonts w:ascii="Times New Roman" w:hAnsi="Times New Roman" w:cs="Times New Roman"/>
          <w:sz w:val="28"/>
          <w:szCs w:val="28"/>
        </w:rPr>
        <w:t xml:space="preserve">ь и селен. </w:t>
      </w:r>
      <w:r w:rsidRPr="00316E47">
        <w:rPr>
          <w:rFonts w:ascii="Times New Roman" w:hAnsi="Times New Roman" w:cs="Times New Roman"/>
          <w:sz w:val="28"/>
          <w:szCs w:val="28"/>
        </w:rPr>
        <w:t>Требуемое количество макроэлементов в рационе должно быть больше 100 мг</w:t>
      </w:r>
      <w:r w:rsidR="00994F60">
        <w:rPr>
          <w:rFonts w:ascii="Times New Roman" w:hAnsi="Times New Roman" w:cs="Times New Roman"/>
          <w:sz w:val="28"/>
          <w:szCs w:val="28"/>
        </w:rPr>
        <w:t>/дл и меньше микроэлементов [177</w:t>
      </w:r>
      <w:r w:rsidRPr="00316E47">
        <w:rPr>
          <w:rFonts w:ascii="Times New Roman" w:hAnsi="Times New Roman" w:cs="Times New Roman"/>
          <w:sz w:val="28"/>
          <w:szCs w:val="28"/>
        </w:rPr>
        <w:t>].</w:t>
      </w:r>
    </w:p>
    <w:p w14:paraId="700EEC65" w14:textId="7471C1B1" w:rsidR="00025CDC" w:rsidRPr="00316E47" w:rsidRDefault="00025CDC" w:rsidP="00316E47">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Для определения минерального состава исследуемых образцов жмыхов были применены следующие нормативные документы: для к</w:t>
      </w:r>
      <w:r w:rsidR="00D05643">
        <w:rPr>
          <w:rFonts w:ascii="Times New Roman" w:hAnsi="Times New Roman" w:cs="Times New Roman"/>
          <w:sz w:val="28"/>
          <w:szCs w:val="28"/>
        </w:rPr>
        <w:t>алия, магния, кальция и натрия - ГОСТ 32343-2013</w:t>
      </w:r>
      <w:r w:rsidR="00213C0B">
        <w:rPr>
          <w:rFonts w:ascii="Times New Roman" w:hAnsi="Times New Roman" w:cs="Times New Roman"/>
          <w:sz w:val="28"/>
          <w:szCs w:val="28"/>
        </w:rPr>
        <w:t xml:space="preserve"> [</w:t>
      </w:r>
      <w:r w:rsidR="00994F60">
        <w:rPr>
          <w:rFonts w:ascii="Times New Roman" w:hAnsi="Times New Roman" w:cs="Times New Roman"/>
          <w:sz w:val="28"/>
          <w:szCs w:val="28"/>
        </w:rPr>
        <w:t>178</w:t>
      </w:r>
      <w:r w:rsidR="00C22BE2">
        <w:rPr>
          <w:rFonts w:ascii="Times New Roman" w:hAnsi="Times New Roman" w:cs="Times New Roman"/>
          <w:sz w:val="28"/>
          <w:szCs w:val="28"/>
        </w:rPr>
        <w:t>]</w:t>
      </w:r>
      <w:r w:rsidR="00D05643">
        <w:rPr>
          <w:rFonts w:ascii="Times New Roman" w:hAnsi="Times New Roman" w:cs="Times New Roman"/>
          <w:sz w:val="28"/>
          <w:szCs w:val="28"/>
        </w:rPr>
        <w:t>; для фосфора -</w:t>
      </w:r>
      <w:r w:rsidRPr="00316E47">
        <w:rPr>
          <w:rFonts w:ascii="Times New Roman" w:hAnsi="Times New Roman" w:cs="Times New Roman"/>
          <w:sz w:val="28"/>
          <w:szCs w:val="28"/>
        </w:rPr>
        <w:t xml:space="preserve"> ГОСТ 2665</w:t>
      </w:r>
      <w:r w:rsidR="00D05643">
        <w:rPr>
          <w:rFonts w:ascii="Times New Roman" w:hAnsi="Times New Roman" w:cs="Times New Roman"/>
          <w:sz w:val="28"/>
          <w:szCs w:val="28"/>
        </w:rPr>
        <w:t>7-97</w:t>
      </w:r>
      <w:r w:rsidR="00213C0B">
        <w:rPr>
          <w:rFonts w:ascii="Times New Roman" w:hAnsi="Times New Roman" w:cs="Times New Roman"/>
          <w:sz w:val="28"/>
          <w:szCs w:val="28"/>
        </w:rPr>
        <w:t xml:space="preserve"> [</w:t>
      </w:r>
      <w:r w:rsidR="00994F60">
        <w:rPr>
          <w:rFonts w:ascii="Times New Roman" w:hAnsi="Times New Roman" w:cs="Times New Roman"/>
          <w:sz w:val="28"/>
          <w:szCs w:val="28"/>
        </w:rPr>
        <w:t>179</w:t>
      </w:r>
      <w:r w:rsidR="00C22BE2">
        <w:rPr>
          <w:rFonts w:ascii="Times New Roman" w:hAnsi="Times New Roman" w:cs="Times New Roman"/>
          <w:sz w:val="28"/>
          <w:szCs w:val="28"/>
        </w:rPr>
        <w:t>]</w:t>
      </w:r>
      <w:r w:rsidR="00D05643">
        <w:rPr>
          <w:rFonts w:ascii="Times New Roman" w:hAnsi="Times New Roman" w:cs="Times New Roman"/>
          <w:sz w:val="28"/>
          <w:szCs w:val="28"/>
        </w:rPr>
        <w:t>; для железа, меди и цинка -</w:t>
      </w:r>
      <w:r w:rsidR="00C22BE2">
        <w:rPr>
          <w:rFonts w:ascii="Times New Roman" w:hAnsi="Times New Roman" w:cs="Times New Roman"/>
          <w:sz w:val="28"/>
          <w:szCs w:val="28"/>
        </w:rPr>
        <w:t xml:space="preserve"> ГОСТ</w:t>
      </w:r>
      <w:r w:rsidRPr="00316E47">
        <w:rPr>
          <w:rFonts w:ascii="Times New Roman" w:hAnsi="Times New Roman" w:cs="Times New Roman"/>
          <w:sz w:val="28"/>
          <w:szCs w:val="28"/>
        </w:rPr>
        <w:t xml:space="preserve"> 30538-97</w:t>
      </w:r>
      <w:r w:rsidR="00994F60">
        <w:rPr>
          <w:rFonts w:ascii="Times New Roman" w:hAnsi="Times New Roman" w:cs="Times New Roman"/>
          <w:sz w:val="28"/>
          <w:szCs w:val="28"/>
        </w:rPr>
        <w:t xml:space="preserve"> [180</w:t>
      </w:r>
      <w:r w:rsidR="00C22BE2">
        <w:rPr>
          <w:rFonts w:ascii="Times New Roman" w:hAnsi="Times New Roman" w:cs="Times New Roman"/>
          <w:sz w:val="28"/>
          <w:szCs w:val="28"/>
        </w:rPr>
        <w:t>]</w:t>
      </w:r>
      <w:r w:rsidRPr="00316E47">
        <w:rPr>
          <w:rFonts w:ascii="Times New Roman" w:hAnsi="Times New Roman" w:cs="Times New Roman"/>
          <w:sz w:val="28"/>
          <w:szCs w:val="28"/>
        </w:rPr>
        <w:t>.</w:t>
      </w:r>
    </w:p>
    <w:p w14:paraId="078FC439" w14:textId="3AB322DD" w:rsidR="00025CDC" w:rsidRPr="00316E47" w:rsidRDefault="00025CDC" w:rsidP="00316E47">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Минеральный состав в мг/100 г исследуемых образцов</w:t>
      </w:r>
      <w:r w:rsidR="009157CC">
        <w:rPr>
          <w:rFonts w:ascii="Times New Roman" w:hAnsi="Times New Roman" w:cs="Times New Roman"/>
          <w:sz w:val="28"/>
          <w:szCs w:val="28"/>
        </w:rPr>
        <w:t xml:space="preserve"> жмыхов представлен в таблице 41</w:t>
      </w:r>
      <w:r w:rsidRPr="00316E47">
        <w:rPr>
          <w:rFonts w:ascii="Times New Roman" w:hAnsi="Times New Roman" w:cs="Times New Roman"/>
          <w:sz w:val="28"/>
          <w:szCs w:val="28"/>
        </w:rPr>
        <w:t>.</w:t>
      </w:r>
    </w:p>
    <w:p w14:paraId="694C3E78" w14:textId="53040F1B" w:rsidR="00025CDC" w:rsidRDefault="009157CC" w:rsidP="00F30635">
      <w:pPr>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41</w:t>
      </w:r>
      <w:r w:rsidR="00025CDC" w:rsidRPr="00F30635">
        <w:rPr>
          <w:rFonts w:ascii="Times New Roman" w:eastAsia="Times New Roman" w:hAnsi="Times New Roman" w:cs="Times New Roman"/>
          <w:sz w:val="28"/>
          <w:szCs w:val="28"/>
          <w:lang w:eastAsia="ru-RU"/>
        </w:rPr>
        <w:t xml:space="preserve"> </w:t>
      </w:r>
      <w:r w:rsidR="00C42FFE">
        <w:rPr>
          <w:rFonts w:ascii="Times New Roman" w:eastAsia="Times New Roman" w:hAnsi="Times New Roman" w:cs="Times New Roman"/>
          <w:sz w:val="28"/>
          <w:szCs w:val="28"/>
          <w:lang w:eastAsia="ru-RU"/>
        </w:rPr>
        <w:t>–</w:t>
      </w:r>
      <w:r w:rsidR="00025CDC" w:rsidRPr="00F30635">
        <w:rPr>
          <w:rFonts w:ascii="Times New Roman" w:eastAsia="Times New Roman" w:hAnsi="Times New Roman" w:cs="Times New Roman"/>
          <w:sz w:val="28"/>
          <w:szCs w:val="28"/>
          <w:lang w:eastAsia="ru-RU"/>
        </w:rPr>
        <w:t xml:space="preserve"> Минеральный состав жмыхов</w:t>
      </w:r>
    </w:p>
    <w:p w14:paraId="36D4DECF" w14:textId="77777777" w:rsidR="00C42FFE" w:rsidRPr="00C42FFE" w:rsidRDefault="00C42FFE" w:rsidP="00F30635">
      <w:pPr>
        <w:autoSpaceDE w:val="0"/>
        <w:autoSpaceDN w:val="0"/>
        <w:adjustRightInd w:val="0"/>
        <w:spacing w:after="0" w:line="240" w:lineRule="auto"/>
        <w:jc w:val="both"/>
        <w:rPr>
          <w:rFonts w:ascii="Times New Roman" w:eastAsia="Times New Roman" w:hAnsi="Times New Roman" w:cs="Times New Roman"/>
          <w:sz w:val="16"/>
          <w:szCs w:val="16"/>
          <w:lang w:eastAsia="ru-RU"/>
        </w:rPr>
      </w:pPr>
    </w:p>
    <w:tbl>
      <w:tblPr>
        <w:tblStyle w:val="510"/>
        <w:tblW w:w="9469" w:type="dxa"/>
        <w:jc w:val="center"/>
        <w:tblLayout w:type="fixed"/>
        <w:tblLook w:val="04A0" w:firstRow="1" w:lastRow="0" w:firstColumn="1" w:lastColumn="0" w:noHBand="0" w:noVBand="1"/>
      </w:tblPr>
      <w:tblGrid>
        <w:gridCol w:w="2523"/>
        <w:gridCol w:w="1843"/>
        <w:gridCol w:w="1701"/>
        <w:gridCol w:w="1701"/>
        <w:gridCol w:w="1701"/>
      </w:tblGrid>
      <w:tr w:rsidR="00025CDC" w:rsidRPr="00F30635" w14:paraId="024F47B0" w14:textId="77777777" w:rsidTr="00C42FFE">
        <w:trPr>
          <w:jc w:val="center"/>
        </w:trPr>
        <w:tc>
          <w:tcPr>
            <w:tcW w:w="2523" w:type="dxa"/>
            <w:vMerge w:val="restart"/>
            <w:vAlign w:val="center"/>
          </w:tcPr>
          <w:p w14:paraId="2D055FC8"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Наименование минералов</w:t>
            </w:r>
          </w:p>
        </w:tc>
        <w:tc>
          <w:tcPr>
            <w:tcW w:w="6946" w:type="dxa"/>
            <w:gridSpan w:val="4"/>
            <w:tcBorders>
              <w:top w:val="single" w:sz="4" w:space="0" w:color="auto"/>
              <w:bottom w:val="single" w:sz="4" w:space="0" w:color="auto"/>
              <w:right w:val="single" w:sz="4" w:space="0" w:color="auto"/>
            </w:tcBorders>
          </w:tcPr>
          <w:p w14:paraId="42383B7F"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Наименование жмыхов</w:t>
            </w:r>
          </w:p>
        </w:tc>
      </w:tr>
      <w:tr w:rsidR="00025CDC" w:rsidRPr="00F30635" w14:paraId="77B62BC1" w14:textId="77777777" w:rsidTr="00C42FFE">
        <w:trPr>
          <w:jc w:val="center"/>
        </w:trPr>
        <w:tc>
          <w:tcPr>
            <w:tcW w:w="2523" w:type="dxa"/>
            <w:vMerge/>
          </w:tcPr>
          <w:p w14:paraId="367DE888" w14:textId="77777777" w:rsidR="00025CDC" w:rsidRPr="00F30635" w:rsidRDefault="00025CDC" w:rsidP="00F30635">
            <w:pPr>
              <w:autoSpaceDE w:val="0"/>
              <w:autoSpaceDN w:val="0"/>
              <w:adjustRightInd w:val="0"/>
              <w:jc w:val="both"/>
              <w:rPr>
                <w:rFonts w:ascii="Times New Roman" w:hAnsi="Times New Roman" w:cs="Times New Roman"/>
                <w:sz w:val="24"/>
                <w:szCs w:val="24"/>
              </w:rPr>
            </w:pPr>
          </w:p>
        </w:tc>
        <w:tc>
          <w:tcPr>
            <w:tcW w:w="1843" w:type="dxa"/>
            <w:tcBorders>
              <w:top w:val="single" w:sz="4" w:space="0" w:color="auto"/>
            </w:tcBorders>
          </w:tcPr>
          <w:p w14:paraId="174E68BA" w14:textId="5969A98D" w:rsidR="00025CDC" w:rsidRPr="00F30635" w:rsidRDefault="00C42FFE"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льняной</w:t>
            </w:r>
          </w:p>
        </w:tc>
        <w:tc>
          <w:tcPr>
            <w:tcW w:w="1701" w:type="dxa"/>
          </w:tcPr>
          <w:p w14:paraId="36145E58" w14:textId="4F69ABB7" w:rsidR="00025CDC" w:rsidRPr="00F30635" w:rsidRDefault="00C42FFE"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соевый</w:t>
            </w:r>
          </w:p>
        </w:tc>
        <w:tc>
          <w:tcPr>
            <w:tcW w:w="1701" w:type="dxa"/>
            <w:tcBorders>
              <w:right w:val="single" w:sz="4" w:space="0" w:color="auto"/>
            </w:tcBorders>
          </w:tcPr>
          <w:p w14:paraId="46742757" w14:textId="668E1E5D" w:rsidR="00025CDC" w:rsidRPr="00F30635" w:rsidRDefault="00C42FFE"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арахисовый</w:t>
            </w:r>
          </w:p>
        </w:tc>
        <w:tc>
          <w:tcPr>
            <w:tcW w:w="1701" w:type="dxa"/>
            <w:tcBorders>
              <w:right w:val="single" w:sz="4" w:space="0" w:color="auto"/>
            </w:tcBorders>
          </w:tcPr>
          <w:p w14:paraId="7116187B" w14:textId="430C6C4E" w:rsidR="00025CDC" w:rsidRPr="00F30635" w:rsidRDefault="00C42FFE"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тыквенный</w:t>
            </w:r>
          </w:p>
        </w:tc>
      </w:tr>
      <w:tr w:rsidR="00025CDC" w:rsidRPr="00F30635" w14:paraId="3B09FCD3" w14:textId="77777777" w:rsidTr="00C42FFE">
        <w:trPr>
          <w:jc w:val="center"/>
        </w:trPr>
        <w:tc>
          <w:tcPr>
            <w:tcW w:w="2523" w:type="dxa"/>
          </w:tcPr>
          <w:p w14:paraId="22B97BBC" w14:textId="77777777" w:rsidR="00025CDC" w:rsidRPr="00F30635" w:rsidRDefault="00025CDC" w:rsidP="00F30635">
            <w:pPr>
              <w:autoSpaceDE w:val="0"/>
              <w:autoSpaceDN w:val="0"/>
              <w:adjustRightInd w:val="0"/>
              <w:jc w:val="both"/>
              <w:rPr>
                <w:rFonts w:ascii="Times New Roman" w:hAnsi="Times New Roman" w:cs="Times New Roman"/>
                <w:sz w:val="24"/>
                <w:szCs w:val="24"/>
                <w:lang w:val="en-US"/>
              </w:rPr>
            </w:pPr>
            <w:r w:rsidRPr="00F30635">
              <w:rPr>
                <w:rFonts w:ascii="Times New Roman" w:hAnsi="Times New Roman" w:cs="Times New Roman"/>
                <w:sz w:val="24"/>
                <w:szCs w:val="24"/>
              </w:rPr>
              <w:t>Калий К</w:t>
            </w:r>
          </w:p>
        </w:tc>
        <w:tc>
          <w:tcPr>
            <w:tcW w:w="1843" w:type="dxa"/>
          </w:tcPr>
          <w:p w14:paraId="40CC8F13"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831,43±16,63</w:t>
            </w:r>
          </w:p>
        </w:tc>
        <w:tc>
          <w:tcPr>
            <w:tcW w:w="1701" w:type="dxa"/>
          </w:tcPr>
          <w:p w14:paraId="02999317"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2549±5,098</w:t>
            </w:r>
          </w:p>
        </w:tc>
        <w:tc>
          <w:tcPr>
            <w:tcW w:w="1701" w:type="dxa"/>
          </w:tcPr>
          <w:p w14:paraId="58AC7BE5"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982,17±19,64</w:t>
            </w:r>
          </w:p>
        </w:tc>
        <w:tc>
          <w:tcPr>
            <w:tcW w:w="1701" w:type="dxa"/>
          </w:tcPr>
          <w:p w14:paraId="6C19F647"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897,55±17,95</w:t>
            </w:r>
          </w:p>
        </w:tc>
      </w:tr>
      <w:tr w:rsidR="00025CDC" w:rsidRPr="00F30635" w14:paraId="331C254E" w14:textId="77777777" w:rsidTr="00C42FFE">
        <w:trPr>
          <w:trHeight w:val="70"/>
          <w:jc w:val="center"/>
        </w:trPr>
        <w:tc>
          <w:tcPr>
            <w:tcW w:w="2523" w:type="dxa"/>
          </w:tcPr>
          <w:p w14:paraId="09350E63" w14:textId="77777777" w:rsidR="00025CDC" w:rsidRPr="00F30635" w:rsidRDefault="00025CDC" w:rsidP="00F30635">
            <w:pPr>
              <w:autoSpaceDE w:val="0"/>
              <w:autoSpaceDN w:val="0"/>
              <w:adjustRightInd w:val="0"/>
              <w:jc w:val="both"/>
              <w:rPr>
                <w:rFonts w:ascii="Times New Roman" w:hAnsi="Times New Roman" w:cs="Times New Roman"/>
                <w:sz w:val="24"/>
                <w:szCs w:val="24"/>
                <w:lang w:val="en-US"/>
              </w:rPr>
            </w:pPr>
            <w:r w:rsidRPr="00F30635">
              <w:rPr>
                <w:rFonts w:ascii="Times New Roman" w:hAnsi="Times New Roman" w:cs="Times New Roman"/>
                <w:sz w:val="24"/>
                <w:szCs w:val="24"/>
              </w:rPr>
              <w:t xml:space="preserve">Магний </w:t>
            </w:r>
            <w:r w:rsidRPr="00F30635">
              <w:rPr>
                <w:rFonts w:ascii="Times New Roman" w:hAnsi="Times New Roman" w:cs="Times New Roman"/>
                <w:sz w:val="24"/>
                <w:szCs w:val="24"/>
                <w:lang w:val="en-US"/>
              </w:rPr>
              <w:t>Mg</w:t>
            </w:r>
          </w:p>
        </w:tc>
        <w:tc>
          <w:tcPr>
            <w:tcW w:w="1843" w:type="dxa"/>
          </w:tcPr>
          <w:p w14:paraId="53759660"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347,29±6,95</w:t>
            </w:r>
          </w:p>
        </w:tc>
        <w:tc>
          <w:tcPr>
            <w:tcW w:w="1701" w:type="dxa"/>
          </w:tcPr>
          <w:p w14:paraId="6116B35F"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286,30±5,726</w:t>
            </w:r>
          </w:p>
        </w:tc>
        <w:tc>
          <w:tcPr>
            <w:tcW w:w="1701" w:type="dxa"/>
          </w:tcPr>
          <w:p w14:paraId="3EEC1CD4"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215,42±4,3084</w:t>
            </w:r>
          </w:p>
        </w:tc>
        <w:tc>
          <w:tcPr>
            <w:tcW w:w="1701" w:type="dxa"/>
          </w:tcPr>
          <w:p w14:paraId="031AB847"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472,63±9,45</w:t>
            </w:r>
          </w:p>
        </w:tc>
      </w:tr>
      <w:tr w:rsidR="00025CDC" w:rsidRPr="00F30635" w14:paraId="1BEF27BA" w14:textId="77777777" w:rsidTr="00C42FFE">
        <w:trPr>
          <w:jc w:val="center"/>
        </w:trPr>
        <w:tc>
          <w:tcPr>
            <w:tcW w:w="2523" w:type="dxa"/>
          </w:tcPr>
          <w:p w14:paraId="59CFECF1" w14:textId="77777777" w:rsidR="00025CDC" w:rsidRPr="00F30635" w:rsidRDefault="00025CDC" w:rsidP="00F30635">
            <w:pPr>
              <w:autoSpaceDE w:val="0"/>
              <w:autoSpaceDN w:val="0"/>
              <w:adjustRightInd w:val="0"/>
              <w:jc w:val="both"/>
              <w:rPr>
                <w:rFonts w:ascii="Times New Roman" w:hAnsi="Times New Roman" w:cs="Times New Roman"/>
                <w:sz w:val="24"/>
                <w:szCs w:val="24"/>
                <w:lang w:val="en-US"/>
              </w:rPr>
            </w:pPr>
            <w:r w:rsidRPr="00F30635">
              <w:rPr>
                <w:rFonts w:ascii="Times New Roman" w:hAnsi="Times New Roman" w:cs="Times New Roman"/>
                <w:sz w:val="24"/>
                <w:szCs w:val="24"/>
              </w:rPr>
              <w:t>Кальций</w:t>
            </w:r>
            <w:r w:rsidRPr="00F30635">
              <w:rPr>
                <w:rFonts w:ascii="Times New Roman" w:hAnsi="Times New Roman" w:cs="Times New Roman"/>
                <w:sz w:val="24"/>
                <w:szCs w:val="24"/>
                <w:lang w:val="en-US"/>
              </w:rPr>
              <w:t xml:space="preserve"> Ca</w:t>
            </w:r>
          </w:p>
        </w:tc>
        <w:tc>
          <w:tcPr>
            <w:tcW w:w="1843" w:type="dxa"/>
          </w:tcPr>
          <w:p w14:paraId="18C1AE99"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225,92±4,50</w:t>
            </w:r>
          </w:p>
        </w:tc>
        <w:tc>
          <w:tcPr>
            <w:tcW w:w="1701" w:type="dxa"/>
          </w:tcPr>
          <w:p w14:paraId="5953DD47"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214,71±4,29</w:t>
            </w:r>
          </w:p>
        </w:tc>
        <w:tc>
          <w:tcPr>
            <w:tcW w:w="1701" w:type="dxa"/>
          </w:tcPr>
          <w:p w14:paraId="015CC164"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101,16±2,02</w:t>
            </w:r>
          </w:p>
        </w:tc>
        <w:tc>
          <w:tcPr>
            <w:tcW w:w="1701" w:type="dxa"/>
          </w:tcPr>
          <w:p w14:paraId="5E73CF93"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67,81±1,36</w:t>
            </w:r>
          </w:p>
        </w:tc>
      </w:tr>
      <w:tr w:rsidR="00025CDC" w:rsidRPr="00F30635" w14:paraId="59059E25" w14:textId="77777777" w:rsidTr="00C42FFE">
        <w:trPr>
          <w:jc w:val="center"/>
        </w:trPr>
        <w:tc>
          <w:tcPr>
            <w:tcW w:w="2523" w:type="dxa"/>
          </w:tcPr>
          <w:p w14:paraId="40D3CA09" w14:textId="77777777" w:rsidR="00025CDC" w:rsidRPr="00F30635" w:rsidRDefault="00025CDC" w:rsidP="00F30635">
            <w:pPr>
              <w:autoSpaceDE w:val="0"/>
              <w:autoSpaceDN w:val="0"/>
              <w:adjustRightInd w:val="0"/>
              <w:jc w:val="both"/>
              <w:rPr>
                <w:rFonts w:ascii="Times New Roman" w:hAnsi="Times New Roman" w:cs="Times New Roman"/>
                <w:sz w:val="24"/>
                <w:szCs w:val="24"/>
                <w:lang w:val="en-US"/>
              </w:rPr>
            </w:pPr>
            <w:r w:rsidRPr="00F30635">
              <w:rPr>
                <w:rFonts w:ascii="Times New Roman" w:hAnsi="Times New Roman" w:cs="Times New Roman"/>
                <w:sz w:val="24"/>
                <w:szCs w:val="24"/>
              </w:rPr>
              <w:t>Натрий</w:t>
            </w:r>
            <w:r w:rsidRPr="00F30635">
              <w:rPr>
                <w:rFonts w:ascii="Times New Roman" w:hAnsi="Times New Roman" w:cs="Times New Roman"/>
                <w:sz w:val="24"/>
                <w:szCs w:val="24"/>
                <w:lang w:val="en-US"/>
              </w:rPr>
              <w:t xml:space="preserve"> Na</w:t>
            </w:r>
          </w:p>
        </w:tc>
        <w:tc>
          <w:tcPr>
            <w:tcW w:w="1843" w:type="dxa"/>
          </w:tcPr>
          <w:p w14:paraId="17FA8F58"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41,30±0,83</w:t>
            </w:r>
          </w:p>
        </w:tc>
        <w:tc>
          <w:tcPr>
            <w:tcW w:w="1701" w:type="dxa"/>
          </w:tcPr>
          <w:p w14:paraId="0259CECE"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7,82±0,16</w:t>
            </w:r>
          </w:p>
        </w:tc>
        <w:tc>
          <w:tcPr>
            <w:tcW w:w="1701" w:type="dxa"/>
          </w:tcPr>
          <w:p w14:paraId="4A5F7247"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48,14±0,96</w:t>
            </w:r>
          </w:p>
        </w:tc>
        <w:tc>
          <w:tcPr>
            <w:tcW w:w="1701" w:type="dxa"/>
          </w:tcPr>
          <w:p w14:paraId="4AAFE589"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Н/о</w:t>
            </w:r>
          </w:p>
        </w:tc>
      </w:tr>
      <w:tr w:rsidR="00025CDC" w:rsidRPr="00F30635" w14:paraId="6A04B144" w14:textId="77777777" w:rsidTr="00C42FFE">
        <w:trPr>
          <w:jc w:val="center"/>
        </w:trPr>
        <w:tc>
          <w:tcPr>
            <w:tcW w:w="2523" w:type="dxa"/>
          </w:tcPr>
          <w:p w14:paraId="4790E86D" w14:textId="77777777" w:rsidR="00025CDC" w:rsidRPr="00F30635" w:rsidRDefault="00025CDC" w:rsidP="00F30635">
            <w:pPr>
              <w:autoSpaceDE w:val="0"/>
              <w:autoSpaceDN w:val="0"/>
              <w:adjustRightInd w:val="0"/>
              <w:jc w:val="both"/>
              <w:rPr>
                <w:rFonts w:ascii="Times New Roman" w:hAnsi="Times New Roman" w:cs="Times New Roman"/>
                <w:sz w:val="24"/>
                <w:szCs w:val="24"/>
                <w:lang w:val="en-US"/>
              </w:rPr>
            </w:pPr>
            <w:r w:rsidRPr="00F30635">
              <w:rPr>
                <w:rFonts w:ascii="Times New Roman" w:hAnsi="Times New Roman" w:cs="Times New Roman"/>
                <w:sz w:val="24"/>
                <w:szCs w:val="24"/>
              </w:rPr>
              <w:t>Фосфор</w:t>
            </w:r>
            <w:r w:rsidRPr="00F30635">
              <w:rPr>
                <w:rFonts w:ascii="Times New Roman" w:hAnsi="Times New Roman" w:cs="Times New Roman"/>
                <w:sz w:val="24"/>
                <w:szCs w:val="24"/>
                <w:lang w:val="en-US"/>
              </w:rPr>
              <w:t xml:space="preserve"> F</w:t>
            </w:r>
          </w:p>
        </w:tc>
        <w:tc>
          <w:tcPr>
            <w:tcW w:w="1843" w:type="dxa"/>
          </w:tcPr>
          <w:p w14:paraId="1D318886"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672,31±13,44</w:t>
            </w:r>
          </w:p>
        </w:tc>
        <w:tc>
          <w:tcPr>
            <w:tcW w:w="1701" w:type="dxa"/>
          </w:tcPr>
          <w:p w14:paraId="104F37E0"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638,97±12,78</w:t>
            </w:r>
          </w:p>
        </w:tc>
        <w:tc>
          <w:tcPr>
            <w:tcW w:w="1701" w:type="dxa"/>
          </w:tcPr>
          <w:p w14:paraId="4A1F52E2"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428,27±8,56</w:t>
            </w:r>
          </w:p>
        </w:tc>
        <w:tc>
          <w:tcPr>
            <w:tcW w:w="1701" w:type="dxa"/>
          </w:tcPr>
          <w:p w14:paraId="2EBB7F05"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893,69±17,87</w:t>
            </w:r>
          </w:p>
        </w:tc>
      </w:tr>
      <w:tr w:rsidR="00025CDC" w:rsidRPr="00F30635" w14:paraId="2E87DD2D" w14:textId="77777777" w:rsidTr="00C42FFE">
        <w:trPr>
          <w:jc w:val="center"/>
        </w:trPr>
        <w:tc>
          <w:tcPr>
            <w:tcW w:w="2523" w:type="dxa"/>
          </w:tcPr>
          <w:p w14:paraId="51115E5C" w14:textId="77777777" w:rsidR="00025CDC" w:rsidRPr="00F30635" w:rsidRDefault="00025CDC" w:rsidP="00F30635">
            <w:pPr>
              <w:autoSpaceDE w:val="0"/>
              <w:autoSpaceDN w:val="0"/>
              <w:adjustRightInd w:val="0"/>
              <w:jc w:val="both"/>
              <w:rPr>
                <w:rFonts w:ascii="Times New Roman" w:hAnsi="Times New Roman" w:cs="Times New Roman"/>
                <w:sz w:val="24"/>
                <w:szCs w:val="24"/>
                <w:lang w:val="en-US"/>
              </w:rPr>
            </w:pPr>
            <w:r w:rsidRPr="00F30635">
              <w:rPr>
                <w:rFonts w:ascii="Times New Roman" w:hAnsi="Times New Roman" w:cs="Times New Roman"/>
                <w:sz w:val="24"/>
                <w:szCs w:val="24"/>
              </w:rPr>
              <w:t>Железо</w:t>
            </w:r>
            <w:r w:rsidRPr="00F30635">
              <w:rPr>
                <w:rFonts w:ascii="Times New Roman" w:hAnsi="Times New Roman" w:cs="Times New Roman"/>
                <w:sz w:val="24"/>
                <w:szCs w:val="24"/>
                <w:lang w:val="en-US"/>
              </w:rPr>
              <w:t xml:space="preserve"> Fe</w:t>
            </w:r>
          </w:p>
        </w:tc>
        <w:tc>
          <w:tcPr>
            <w:tcW w:w="1843" w:type="dxa"/>
          </w:tcPr>
          <w:p w14:paraId="225DD567"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5,37±0,11</w:t>
            </w:r>
          </w:p>
        </w:tc>
        <w:tc>
          <w:tcPr>
            <w:tcW w:w="1701" w:type="dxa"/>
          </w:tcPr>
          <w:p w14:paraId="04D08C11"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9,13±0,1826</w:t>
            </w:r>
          </w:p>
        </w:tc>
        <w:tc>
          <w:tcPr>
            <w:tcW w:w="1701" w:type="dxa"/>
          </w:tcPr>
          <w:p w14:paraId="4F9A0BC4"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9,12±0,1824</w:t>
            </w:r>
          </w:p>
        </w:tc>
        <w:tc>
          <w:tcPr>
            <w:tcW w:w="1701" w:type="dxa"/>
          </w:tcPr>
          <w:p w14:paraId="63C242C1"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7,43±0,15</w:t>
            </w:r>
          </w:p>
        </w:tc>
      </w:tr>
      <w:tr w:rsidR="00025CDC" w:rsidRPr="00F30635" w14:paraId="2E6EA32F" w14:textId="77777777" w:rsidTr="00C42FFE">
        <w:trPr>
          <w:jc w:val="center"/>
        </w:trPr>
        <w:tc>
          <w:tcPr>
            <w:tcW w:w="2523" w:type="dxa"/>
          </w:tcPr>
          <w:p w14:paraId="2D3CD2E0" w14:textId="77777777" w:rsidR="00025CDC" w:rsidRPr="00F30635" w:rsidRDefault="00025CDC" w:rsidP="00F30635">
            <w:pPr>
              <w:autoSpaceDE w:val="0"/>
              <w:autoSpaceDN w:val="0"/>
              <w:adjustRightInd w:val="0"/>
              <w:jc w:val="both"/>
              <w:rPr>
                <w:rFonts w:ascii="Times New Roman" w:hAnsi="Times New Roman" w:cs="Times New Roman"/>
                <w:sz w:val="24"/>
                <w:szCs w:val="24"/>
                <w:lang w:val="en-US"/>
              </w:rPr>
            </w:pPr>
            <w:r w:rsidRPr="00F30635">
              <w:rPr>
                <w:rFonts w:ascii="Times New Roman" w:hAnsi="Times New Roman" w:cs="Times New Roman"/>
                <w:sz w:val="24"/>
                <w:szCs w:val="24"/>
              </w:rPr>
              <w:t>Медь</w:t>
            </w:r>
            <w:r w:rsidRPr="00F30635">
              <w:rPr>
                <w:rFonts w:ascii="Times New Roman" w:hAnsi="Times New Roman" w:cs="Times New Roman"/>
                <w:sz w:val="24"/>
                <w:szCs w:val="24"/>
                <w:lang w:val="en-US"/>
              </w:rPr>
              <w:t xml:space="preserve"> Cu</w:t>
            </w:r>
          </w:p>
        </w:tc>
        <w:tc>
          <w:tcPr>
            <w:tcW w:w="1843" w:type="dxa"/>
          </w:tcPr>
          <w:p w14:paraId="1172B8D0"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1,012±0,020</w:t>
            </w:r>
          </w:p>
        </w:tc>
        <w:tc>
          <w:tcPr>
            <w:tcW w:w="1701" w:type="dxa"/>
          </w:tcPr>
          <w:p w14:paraId="7928CA71"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2,031±0,041</w:t>
            </w:r>
          </w:p>
        </w:tc>
        <w:tc>
          <w:tcPr>
            <w:tcW w:w="1701" w:type="dxa"/>
          </w:tcPr>
          <w:p w14:paraId="2CEB4AD0"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1,384±0,028</w:t>
            </w:r>
          </w:p>
        </w:tc>
        <w:tc>
          <w:tcPr>
            <w:tcW w:w="1701" w:type="dxa"/>
          </w:tcPr>
          <w:p w14:paraId="59A1C77B"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1,851±0,037</w:t>
            </w:r>
          </w:p>
        </w:tc>
      </w:tr>
      <w:tr w:rsidR="00025CDC" w:rsidRPr="00F30635" w14:paraId="750B309C" w14:textId="77777777" w:rsidTr="00C42FFE">
        <w:trPr>
          <w:jc w:val="center"/>
        </w:trPr>
        <w:tc>
          <w:tcPr>
            <w:tcW w:w="2523" w:type="dxa"/>
          </w:tcPr>
          <w:p w14:paraId="65771252" w14:textId="77777777" w:rsidR="00025CDC" w:rsidRPr="00F30635" w:rsidRDefault="00025CDC" w:rsidP="00F30635">
            <w:pPr>
              <w:autoSpaceDE w:val="0"/>
              <w:autoSpaceDN w:val="0"/>
              <w:adjustRightInd w:val="0"/>
              <w:jc w:val="both"/>
              <w:rPr>
                <w:rFonts w:ascii="Times New Roman" w:hAnsi="Times New Roman" w:cs="Times New Roman"/>
                <w:sz w:val="24"/>
                <w:szCs w:val="24"/>
                <w:lang w:val="en-US"/>
              </w:rPr>
            </w:pPr>
            <w:r w:rsidRPr="00F30635">
              <w:rPr>
                <w:rFonts w:ascii="Times New Roman" w:hAnsi="Times New Roman" w:cs="Times New Roman"/>
                <w:sz w:val="24"/>
                <w:szCs w:val="24"/>
              </w:rPr>
              <w:t xml:space="preserve">Цинк </w:t>
            </w:r>
            <w:r w:rsidRPr="00F30635">
              <w:rPr>
                <w:rFonts w:ascii="Times New Roman" w:hAnsi="Times New Roman" w:cs="Times New Roman"/>
                <w:sz w:val="24"/>
                <w:szCs w:val="24"/>
                <w:lang w:val="en-US"/>
              </w:rPr>
              <w:t>Zn</w:t>
            </w:r>
          </w:p>
        </w:tc>
        <w:tc>
          <w:tcPr>
            <w:tcW w:w="1843" w:type="dxa"/>
          </w:tcPr>
          <w:p w14:paraId="2406C23C"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5,63±0,1126</w:t>
            </w:r>
          </w:p>
        </w:tc>
        <w:tc>
          <w:tcPr>
            <w:tcW w:w="1701" w:type="dxa"/>
          </w:tcPr>
          <w:p w14:paraId="32564799"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3,01±0,0602</w:t>
            </w:r>
          </w:p>
        </w:tc>
        <w:tc>
          <w:tcPr>
            <w:tcW w:w="1701" w:type="dxa"/>
          </w:tcPr>
          <w:p w14:paraId="33057D38"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4,39±0,0878</w:t>
            </w:r>
          </w:p>
        </w:tc>
        <w:tc>
          <w:tcPr>
            <w:tcW w:w="1701" w:type="dxa"/>
          </w:tcPr>
          <w:p w14:paraId="74A18F81" w14:textId="77777777" w:rsidR="00025CDC" w:rsidRPr="00F30635" w:rsidRDefault="00025CDC" w:rsidP="00F30635">
            <w:pPr>
              <w:autoSpaceDE w:val="0"/>
              <w:autoSpaceDN w:val="0"/>
              <w:adjustRightInd w:val="0"/>
              <w:jc w:val="center"/>
              <w:rPr>
                <w:rFonts w:ascii="Times New Roman" w:hAnsi="Times New Roman" w:cs="Times New Roman"/>
                <w:sz w:val="24"/>
                <w:szCs w:val="24"/>
              </w:rPr>
            </w:pPr>
            <w:r w:rsidRPr="00F30635">
              <w:rPr>
                <w:rFonts w:ascii="Times New Roman" w:hAnsi="Times New Roman" w:cs="Times New Roman"/>
                <w:sz w:val="24"/>
                <w:szCs w:val="24"/>
              </w:rPr>
              <w:t>6,74±0,1348</w:t>
            </w:r>
          </w:p>
        </w:tc>
      </w:tr>
    </w:tbl>
    <w:p w14:paraId="4954CE7A" w14:textId="77777777" w:rsidR="00025CDC" w:rsidRPr="00025CDC" w:rsidRDefault="00025CDC" w:rsidP="00025CDC">
      <w:pPr>
        <w:autoSpaceDE w:val="0"/>
        <w:autoSpaceDN w:val="0"/>
        <w:adjustRightInd w:val="0"/>
        <w:spacing w:after="0" w:line="360" w:lineRule="auto"/>
        <w:jc w:val="both"/>
        <w:rPr>
          <w:rFonts w:ascii="Times New Roman" w:eastAsia="Times New Roman" w:hAnsi="Times New Roman" w:cs="Times New Roman"/>
          <w:sz w:val="24"/>
          <w:szCs w:val="24"/>
          <w:lang w:eastAsia="ru-RU"/>
        </w:rPr>
      </w:pPr>
    </w:p>
    <w:p w14:paraId="75F7901E" w14:textId="7023DDEF" w:rsidR="00025CDC" w:rsidRPr="00316E47" w:rsidRDefault="00534AD0" w:rsidP="00F3063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w:t>
      </w:r>
      <w:r w:rsidR="00025CDC" w:rsidRPr="00316E47">
        <w:rPr>
          <w:rFonts w:ascii="Times New Roman" w:hAnsi="Times New Roman" w:cs="Times New Roman"/>
          <w:sz w:val="28"/>
          <w:szCs w:val="28"/>
        </w:rPr>
        <w:t>акие макроэлементы как калий и магний</w:t>
      </w:r>
      <w:r>
        <w:rPr>
          <w:rFonts w:ascii="Times New Roman" w:hAnsi="Times New Roman" w:cs="Times New Roman"/>
          <w:sz w:val="28"/>
          <w:szCs w:val="28"/>
        </w:rPr>
        <w:t xml:space="preserve"> </w:t>
      </w:r>
      <w:r w:rsidR="00025CDC" w:rsidRPr="00316E47">
        <w:rPr>
          <w:rFonts w:ascii="Times New Roman" w:hAnsi="Times New Roman" w:cs="Times New Roman"/>
          <w:sz w:val="28"/>
          <w:szCs w:val="28"/>
        </w:rPr>
        <w:t>явля</w:t>
      </w:r>
      <w:r>
        <w:rPr>
          <w:rFonts w:ascii="Times New Roman" w:hAnsi="Times New Roman" w:cs="Times New Roman"/>
          <w:sz w:val="28"/>
          <w:szCs w:val="28"/>
        </w:rPr>
        <w:t>ю</w:t>
      </w:r>
      <w:r w:rsidR="00025CDC" w:rsidRPr="00316E47">
        <w:rPr>
          <w:rFonts w:ascii="Times New Roman" w:hAnsi="Times New Roman" w:cs="Times New Roman"/>
          <w:sz w:val="28"/>
          <w:szCs w:val="28"/>
        </w:rPr>
        <w:t>тся основным</w:t>
      </w:r>
      <w:r>
        <w:rPr>
          <w:rFonts w:ascii="Times New Roman" w:hAnsi="Times New Roman" w:cs="Times New Roman"/>
          <w:sz w:val="28"/>
          <w:szCs w:val="28"/>
        </w:rPr>
        <w:t xml:space="preserve">и </w:t>
      </w:r>
      <w:r w:rsidR="00025CDC" w:rsidRPr="00316E47">
        <w:rPr>
          <w:rFonts w:ascii="Times New Roman" w:hAnsi="Times New Roman" w:cs="Times New Roman"/>
          <w:sz w:val="28"/>
          <w:szCs w:val="28"/>
        </w:rPr>
        <w:t>внутриклеточным</w:t>
      </w:r>
      <w:r>
        <w:rPr>
          <w:rFonts w:ascii="Times New Roman" w:hAnsi="Times New Roman" w:cs="Times New Roman"/>
          <w:sz w:val="28"/>
          <w:szCs w:val="28"/>
        </w:rPr>
        <w:t>и</w:t>
      </w:r>
      <w:r w:rsidR="00025CDC" w:rsidRPr="00316E47">
        <w:rPr>
          <w:rFonts w:ascii="Times New Roman" w:hAnsi="Times New Roman" w:cs="Times New Roman"/>
          <w:sz w:val="28"/>
          <w:szCs w:val="28"/>
        </w:rPr>
        <w:t xml:space="preserve"> ионом</w:t>
      </w:r>
      <w:r>
        <w:rPr>
          <w:rFonts w:ascii="Times New Roman" w:hAnsi="Times New Roman" w:cs="Times New Roman"/>
          <w:sz w:val="28"/>
          <w:szCs w:val="28"/>
        </w:rPr>
        <w:t>и</w:t>
      </w:r>
      <w:r w:rsidR="00025CDC" w:rsidRPr="00316E47">
        <w:rPr>
          <w:rFonts w:ascii="Times New Roman" w:hAnsi="Times New Roman" w:cs="Times New Roman"/>
          <w:sz w:val="28"/>
          <w:szCs w:val="28"/>
        </w:rPr>
        <w:t>, принимающим участие в регуляции водного, кислотного и электролитного баланса, участвует в процессах проведения нервных импуль</w:t>
      </w:r>
      <w:r w:rsidR="000A2A08">
        <w:rPr>
          <w:rFonts w:ascii="Times New Roman" w:hAnsi="Times New Roman" w:cs="Times New Roman"/>
          <w:sz w:val="28"/>
          <w:szCs w:val="28"/>
        </w:rPr>
        <w:t xml:space="preserve">сов, регуляции давления. Магний </w:t>
      </w:r>
      <w:r w:rsidR="00025CDC" w:rsidRPr="00316E47">
        <w:rPr>
          <w:rFonts w:ascii="Times New Roman" w:hAnsi="Times New Roman" w:cs="Times New Roman"/>
          <w:sz w:val="28"/>
          <w:szCs w:val="28"/>
        </w:rPr>
        <w:t>участвует в энергетическом метаболизме, синтезе белков, нуклеиновых кислот, обладает стабилизирующим действием для мембран, необходим для поддержания гомеостаза кальция, калия и натрия. Недостаток магния приводит к гипомагниемии, повышению риска развития гипертонии, болезней сердца.</w:t>
      </w:r>
    </w:p>
    <w:p w14:paraId="3560B361" w14:textId="4EE21613" w:rsidR="00025CDC" w:rsidRPr="00316E47" w:rsidRDefault="000A2A08" w:rsidP="00F3063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Кальций </w:t>
      </w:r>
      <w:r w:rsidR="00025CDC" w:rsidRPr="00316E47">
        <w:rPr>
          <w:rFonts w:ascii="Times New Roman" w:hAnsi="Times New Roman" w:cs="Times New Roman"/>
          <w:sz w:val="28"/>
          <w:szCs w:val="28"/>
        </w:rPr>
        <w:t>является главной составляющей наших костей, выступает регулятором нервной системы, участвует в мышечном сокращении. Дефицит кальция приводит к деминерализации позвоночника, костей таза и нижних конечностей, повышает ри</w:t>
      </w:r>
      <w:r>
        <w:rPr>
          <w:rFonts w:ascii="Times New Roman" w:hAnsi="Times New Roman" w:cs="Times New Roman"/>
          <w:sz w:val="28"/>
          <w:szCs w:val="28"/>
        </w:rPr>
        <w:t xml:space="preserve">ск развития остеопороза. Фосфор </w:t>
      </w:r>
      <w:r w:rsidR="00025CDC" w:rsidRPr="00316E47">
        <w:rPr>
          <w:rFonts w:ascii="Times New Roman" w:hAnsi="Times New Roman" w:cs="Times New Roman"/>
          <w:sz w:val="28"/>
          <w:szCs w:val="28"/>
        </w:rPr>
        <w:t>принимает участие во многих физиологических процессах, включая энергетический обмен, регулирует кислотно-щелочного баланса, входит в состав фосфолипидов, нуклеотидов и нуклеиновых кислот, необходим для минерализации костей и зубов. Дефицит приводит к анорексии, анемии, рахиту.</w:t>
      </w:r>
    </w:p>
    <w:p w14:paraId="59CE5A0B" w14:textId="24EDA301" w:rsidR="00025CDC" w:rsidRPr="00316E47" w:rsidRDefault="00025CDC" w:rsidP="00F30635">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 xml:space="preserve">Соотношение Са:Р составляет для соевого жмыха </w:t>
      </w:r>
      <w:r w:rsidR="00316E47">
        <w:rPr>
          <w:rFonts w:ascii="Times New Roman" w:hAnsi="Times New Roman" w:cs="Times New Roman"/>
          <w:sz w:val="28"/>
          <w:szCs w:val="28"/>
        </w:rPr>
        <w:t>-</w:t>
      </w:r>
      <w:r w:rsidRPr="00316E47">
        <w:rPr>
          <w:rFonts w:ascii="Times New Roman" w:hAnsi="Times New Roman" w:cs="Times New Roman"/>
          <w:sz w:val="28"/>
          <w:szCs w:val="28"/>
        </w:rPr>
        <w:t xml:space="preserve"> 13,74; для арахисового </w:t>
      </w:r>
      <w:r w:rsidR="00316E47">
        <w:rPr>
          <w:rFonts w:ascii="Times New Roman" w:hAnsi="Times New Roman" w:cs="Times New Roman"/>
          <w:sz w:val="28"/>
          <w:szCs w:val="28"/>
        </w:rPr>
        <w:t>-</w:t>
      </w:r>
      <w:r w:rsidRPr="00316E47">
        <w:rPr>
          <w:rFonts w:ascii="Times New Roman" w:hAnsi="Times New Roman" w:cs="Times New Roman"/>
          <w:sz w:val="28"/>
          <w:szCs w:val="28"/>
        </w:rPr>
        <w:t xml:space="preserve"> 43,31 и для тыквенного жмыха </w:t>
      </w:r>
      <w:r w:rsidR="00316E47">
        <w:rPr>
          <w:rFonts w:ascii="Times New Roman" w:hAnsi="Times New Roman" w:cs="Times New Roman"/>
          <w:sz w:val="28"/>
          <w:szCs w:val="28"/>
        </w:rPr>
        <w:t>-</w:t>
      </w:r>
      <w:r w:rsidRPr="00316E47">
        <w:rPr>
          <w:rFonts w:ascii="Times New Roman" w:hAnsi="Times New Roman" w:cs="Times New Roman"/>
          <w:sz w:val="28"/>
          <w:szCs w:val="28"/>
        </w:rPr>
        <w:t xml:space="preserve"> 6,08.</w:t>
      </w:r>
    </w:p>
    <w:p w14:paraId="174615FA" w14:textId="0FC6C56F" w:rsidR="00025CDC" w:rsidRPr="00746EEC" w:rsidRDefault="000A2A08" w:rsidP="00534A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Тыквенный </w:t>
      </w:r>
      <w:r w:rsidR="00025CDC" w:rsidRPr="00316E47">
        <w:rPr>
          <w:rFonts w:ascii="Times New Roman" w:hAnsi="Times New Roman" w:cs="Times New Roman"/>
          <w:sz w:val="28"/>
          <w:szCs w:val="28"/>
        </w:rPr>
        <w:t xml:space="preserve">жмыхе благодаря минеральному составу рекомендуется для поддержания здоровья и для комплексного лечения при сахарном диабете, артрите, простатите, остеопорозе, хронической слабости, головных болях, нарушениях в работе сердечно-сосудистых и мочевыделительных органов, </w:t>
      </w:r>
      <w:r w:rsidR="00025CDC" w:rsidRPr="00746EEC">
        <w:rPr>
          <w:rFonts w:ascii="Times New Roman" w:hAnsi="Times New Roman" w:cs="Times New Roman"/>
          <w:sz w:val="28"/>
          <w:szCs w:val="28"/>
        </w:rPr>
        <w:t>патологиях костно-суставной системы, снижении тонуса мышц, способен повысить иммунитет</w:t>
      </w:r>
      <w:r w:rsidR="00CA721C" w:rsidRPr="00746EEC">
        <w:rPr>
          <w:rFonts w:ascii="Times New Roman" w:hAnsi="Times New Roman" w:cs="Times New Roman"/>
          <w:sz w:val="28"/>
          <w:szCs w:val="28"/>
        </w:rPr>
        <w:t xml:space="preserve"> [</w:t>
      </w:r>
      <w:r w:rsidR="004C667D" w:rsidRPr="00746EEC">
        <w:rPr>
          <w:rFonts w:ascii="Times New Roman" w:hAnsi="Times New Roman" w:cs="Times New Roman"/>
          <w:sz w:val="28"/>
          <w:szCs w:val="28"/>
        </w:rPr>
        <w:t>181-</w:t>
      </w:r>
      <w:r w:rsidR="00CA721C" w:rsidRPr="00746EEC">
        <w:rPr>
          <w:rFonts w:ascii="Times New Roman" w:hAnsi="Times New Roman" w:cs="Times New Roman"/>
          <w:sz w:val="28"/>
          <w:szCs w:val="28"/>
        </w:rPr>
        <w:t>186</w:t>
      </w:r>
      <w:r w:rsidR="00025CDC" w:rsidRPr="00746EEC">
        <w:rPr>
          <w:rFonts w:ascii="Times New Roman" w:hAnsi="Times New Roman" w:cs="Times New Roman"/>
          <w:sz w:val="28"/>
          <w:szCs w:val="28"/>
        </w:rPr>
        <w:t>].</w:t>
      </w:r>
      <w:r w:rsidRPr="00746EEC">
        <w:rPr>
          <w:rFonts w:ascii="Times New Roman" w:hAnsi="Times New Roman" w:cs="Times New Roman"/>
          <w:sz w:val="28"/>
          <w:szCs w:val="28"/>
        </w:rPr>
        <w:t xml:space="preserve"> </w:t>
      </w:r>
    </w:p>
    <w:p w14:paraId="2092EC10" w14:textId="77777777" w:rsidR="00025CDC" w:rsidRPr="00316E47" w:rsidRDefault="00025CDC" w:rsidP="00316E47">
      <w:pPr>
        <w:spacing w:after="0" w:line="240" w:lineRule="auto"/>
        <w:ind w:firstLine="709"/>
        <w:jc w:val="both"/>
        <w:rPr>
          <w:rFonts w:ascii="Times New Roman" w:hAnsi="Times New Roman" w:cs="Times New Roman"/>
          <w:sz w:val="28"/>
          <w:szCs w:val="28"/>
        </w:rPr>
      </w:pPr>
      <w:r w:rsidRPr="00746EEC">
        <w:rPr>
          <w:rFonts w:ascii="Times New Roman" w:hAnsi="Times New Roman" w:cs="Times New Roman"/>
          <w:sz w:val="28"/>
          <w:szCs w:val="28"/>
        </w:rPr>
        <w:t xml:space="preserve">На первом этапе разработки хлебобулочных, кондитерских и макаронных изделий с добавлением нового ингредиента необходимо оценить влияние </w:t>
      </w:r>
      <w:r w:rsidRPr="00316E47">
        <w:rPr>
          <w:rFonts w:ascii="Times New Roman" w:hAnsi="Times New Roman" w:cs="Times New Roman"/>
          <w:sz w:val="28"/>
          <w:szCs w:val="28"/>
        </w:rPr>
        <w:t>масличных жмыхов и определение их функционально-технологических характеристик. Исследование функционально-технологических свойств масличных жмыхов очень важно для разработки рецептур, выбора технологических режимов.</w:t>
      </w:r>
    </w:p>
    <w:p w14:paraId="3F76EB9E" w14:textId="77777777" w:rsidR="00025CDC" w:rsidRPr="00316E47" w:rsidRDefault="00025CDC" w:rsidP="00316E47">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Для научного обоснования и определения рациональных способов использования в качестве добавки жмыхов масличных семян были изучены их функционально-технологические свойства: водосвязывающая, водоудерживающая способность, насыпная плотность, которые позволяют прогнозирование поведения системы в определенных рецептурах и режимах.</w:t>
      </w:r>
    </w:p>
    <w:p w14:paraId="5039E304" w14:textId="7BABE6F1" w:rsidR="00025CDC" w:rsidRPr="00316E47" w:rsidRDefault="00025CDC" w:rsidP="00316E47">
      <w:pPr>
        <w:spacing w:after="0" w:line="240" w:lineRule="auto"/>
        <w:ind w:firstLine="709"/>
        <w:jc w:val="both"/>
        <w:rPr>
          <w:rFonts w:ascii="Times New Roman" w:hAnsi="Times New Roman" w:cs="Times New Roman"/>
          <w:sz w:val="28"/>
          <w:szCs w:val="28"/>
        </w:rPr>
      </w:pPr>
      <w:r w:rsidRPr="00316E47">
        <w:rPr>
          <w:rFonts w:ascii="Times New Roman" w:hAnsi="Times New Roman" w:cs="Times New Roman"/>
          <w:sz w:val="28"/>
          <w:szCs w:val="28"/>
        </w:rPr>
        <w:t>Для определения водосвязывающей способности (ВСС) к навеске жмыха массой 1 г добавляли дистиллированную воду 10 г. Центрифугирование проводили на</w:t>
      </w:r>
      <w:r w:rsidR="00316E47">
        <w:rPr>
          <w:rFonts w:ascii="Times New Roman" w:hAnsi="Times New Roman" w:cs="Times New Roman"/>
          <w:sz w:val="28"/>
          <w:szCs w:val="28"/>
        </w:rPr>
        <w:t xml:space="preserve"> </w:t>
      </w:r>
      <w:r w:rsidRPr="00316E47">
        <w:rPr>
          <w:rFonts w:ascii="Times New Roman" w:hAnsi="Times New Roman" w:cs="Times New Roman"/>
          <w:sz w:val="28"/>
          <w:szCs w:val="28"/>
        </w:rPr>
        <w:t>GEppendorfCentrifuge 5810 R при 4000 об/мин и 4°С в течение 20 минут. Результаты выражали в граммах воды, поглощенных на грамм образца</w:t>
      </w:r>
    </w:p>
    <w:p w14:paraId="57C6E964" w14:textId="79D45697" w:rsidR="00025CDC" w:rsidRPr="00316E47" w:rsidRDefault="00316E47" w:rsidP="00316E4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ВСС </w:t>
      </w:r>
      <w:r w:rsidR="00C42FFE">
        <w:rPr>
          <w:rFonts w:ascii="Times New Roman" w:hAnsi="Times New Roman" w:cs="Times New Roman"/>
          <w:sz w:val="28"/>
          <w:szCs w:val="28"/>
        </w:rPr>
        <w:t>–</w:t>
      </w:r>
      <w:r w:rsidR="00025CDC" w:rsidRPr="00316E47">
        <w:rPr>
          <w:rFonts w:ascii="Times New Roman" w:hAnsi="Times New Roman" w:cs="Times New Roman"/>
          <w:sz w:val="28"/>
          <w:szCs w:val="28"/>
        </w:rPr>
        <w:t xml:space="preserve"> это свойство различных компонентов продукта (белки, клетчатка) абсорбировать и удерживать воду за счет присутствия гидрофильных групп. ВСС характеризует способность связывать воду в процессе технологической обработки. ВСС позволяет рассчитать необходимое количество компонента в рецептуре для обеспечения необходимых свойств продукта. На ВСС продукта влияние оказывает химический состав и строение молекул.</w:t>
      </w:r>
    </w:p>
    <w:p w14:paraId="04F49279" w14:textId="77777777" w:rsidR="00025CDC" w:rsidRPr="00316E47" w:rsidRDefault="00025CDC" w:rsidP="00316E47">
      <w:pPr>
        <w:spacing w:after="0" w:line="240" w:lineRule="auto"/>
        <w:ind w:firstLine="709"/>
        <w:jc w:val="both"/>
        <w:rPr>
          <w:rFonts w:ascii="Times New Roman" w:hAnsi="Times New Roman" w:cs="Times New Roman"/>
          <w:sz w:val="28"/>
          <w:szCs w:val="28"/>
        </w:rPr>
      </w:pPr>
    </w:p>
    <w:p w14:paraId="35A3EA13" w14:textId="661CA57E" w:rsidR="00025CDC" w:rsidRDefault="009157CC" w:rsidP="00F30635">
      <w:pPr>
        <w:autoSpaceDE w:val="0"/>
        <w:autoSpaceDN w:val="0"/>
        <w:adjustRightInd w:val="0"/>
        <w:spacing w:after="0" w:line="240" w:lineRule="auto"/>
        <w:jc w:val="both"/>
        <w:rPr>
          <w:rFonts w:ascii="Times New Roman" w:eastAsia="TimesNewRomanPSMT" w:hAnsi="Times New Roman" w:cs="Times New Roman"/>
          <w:sz w:val="28"/>
          <w:szCs w:val="28"/>
          <w:lang w:eastAsia="ru-RU"/>
        </w:rPr>
      </w:pPr>
      <w:r>
        <w:rPr>
          <w:rFonts w:ascii="Times New Roman" w:eastAsia="TimesNewRomanPSMT" w:hAnsi="Times New Roman" w:cs="Times New Roman"/>
          <w:sz w:val="28"/>
          <w:szCs w:val="28"/>
          <w:lang w:eastAsia="ru-RU"/>
        </w:rPr>
        <w:t>Таблица 42</w:t>
      </w:r>
      <w:r w:rsidR="00025CDC" w:rsidRPr="00F30635">
        <w:rPr>
          <w:rFonts w:ascii="Times New Roman" w:eastAsia="TimesNewRomanPSMT" w:hAnsi="Times New Roman" w:cs="Times New Roman"/>
          <w:sz w:val="28"/>
          <w:szCs w:val="28"/>
          <w:lang w:eastAsia="ru-RU"/>
        </w:rPr>
        <w:t xml:space="preserve"> </w:t>
      </w:r>
      <w:r w:rsidR="00C42FFE">
        <w:rPr>
          <w:rFonts w:ascii="Times New Roman" w:eastAsia="TimesNewRomanPSMT" w:hAnsi="Times New Roman" w:cs="Times New Roman"/>
          <w:sz w:val="28"/>
          <w:szCs w:val="28"/>
          <w:lang w:eastAsia="ru-RU"/>
        </w:rPr>
        <w:t>–</w:t>
      </w:r>
      <w:r w:rsidR="00025CDC" w:rsidRPr="00F30635">
        <w:rPr>
          <w:rFonts w:ascii="Times New Roman" w:eastAsia="TimesNewRomanPSMT" w:hAnsi="Times New Roman" w:cs="Times New Roman"/>
          <w:sz w:val="28"/>
          <w:szCs w:val="28"/>
          <w:lang w:eastAsia="ru-RU"/>
        </w:rPr>
        <w:t xml:space="preserve"> Влагосвязывающая способность масличных жмыхов</w:t>
      </w:r>
    </w:p>
    <w:p w14:paraId="620AC7FA" w14:textId="77777777" w:rsidR="00C42FFE" w:rsidRPr="00C42FFE" w:rsidRDefault="00C42FFE" w:rsidP="00F30635">
      <w:pPr>
        <w:autoSpaceDE w:val="0"/>
        <w:autoSpaceDN w:val="0"/>
        <w:adjustRightInd w:val="0"/>
        <w:spacing w:after="0" w:line="240" w:lineRule="auto"/>
        <w:jc w:val="both"/>
        <w:rPr>
          <w:rFonts w:ascii="Times New Roman" w:eastAsia="TimesNewRomanPSMT" w:hAnsi="Times New Roman" w:cs="Times New Roman"/>
          <w:sz w:val="16"/>
          <w:szCs w:val="16"/>
          <w:lang w:eastAsia="ru-RU"/>
        </w:rPr>
      </w:pPr>
    </w:p>
    <w:tbl>
      <w:tblPr>
        <w:tblStyle w:val="510"/>
        <w:tblW w:w="0" w:type="auto"/>
        <w:jc w:val="center"/>
        <w:tblLook w:val="04A0" w:firstRow="1" w:lastRow="0" w:firstColumn="1" w:lastColumn="0" w:noHBand="0" w:noVBand="1"/>
      </w:tblPr>
      <w:tblGrid>
        <w:gridCol w:w="2507"/>
        <w:gridCol w:w="3118"/>
        <w:gridCol w:w="2858"/>
        <w:gridCol w:w="1111"/>
      </w:tblGrid>
      <w:tr w:rsidR="00025CDC" w:rsidRPr="00210334" w14:paraId="7D73D529" w14:textId="77777777" w:rsidTr="00C42FFE">
        <w:trPr>
          <w:jc w:val="center"/>
        </w:trPr>
        <w:tc>
          <w:tcPr>
            <w:tcW w:w="2507" w:type="dxa"/>
            <w:vAlign w:val="center"/>
          </w:tcPr>
          <w:p w14:paraId="6C57A4A1"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Образец</w:t>
            </w:r>
          </w:p>
        </w:tc>
        <w:tc>
          <w:tcPr>
            <w:tcW w:w="3118" w:type="dxa"/>
            <w:vAlign w:val="center"/>
          </w:tcPr>
          <w:p w14:paraId="19C0CDA3" w14:textId="7A4C4903"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Масса до центрифуги</w:t>
            </w:r>
            <w:r w:rsidR="00C42FFE">
              <w:rPr>
                <w:rFonts w:ascii="Times New Roman" w:hAnsi="Times New Roman" w:cs="Times New Roman"/>
                <w:sz w:val="24"/>
                <w:szCs w:val="24"/>
              </w:rPr>
              <w:t xml:space="preserve"> </w:t>
            </w:r>
            <w:r w:rsidRPr="00210334">
              <w:rPr>
                <w:rFonts w:ascii="Times New Roman" w:hAnsi="Times New Roman" w:cs="Times New Roman"/>
                <w:sz w:val="24"/>
                <w:szCs w:val="24"/>
              </w:rPr>
              <w:t>рования</w:t>
            </w:r>
            <w:r w:rsidR="00C42FFE">
              <w:rPr>
                <w:rFonts w:ascii="Times New Roman" w:hAnsi="Times New Roman" w:cs="Times New Roman"/>
                <w:sz w:val="24"/>
                <w:szCs w:val="24"/>
              </w:rPr>
              <w:t xml:space="preserve"> </w:t>
            </w:r>
            <w:r w:rsidRPr="00210334">
              <w:rPr>
                <w:rFonts w:ascii="Times New Roman" w:hAnsi="Times New Roman" w:cs="Times New Roman"/>
                <w:sz w:val="24"/>
                <w:szCs w:val="24"/>
              </w:rPr>
              <w:t>с пробиркой, гр</w:t>
            </w:r>
          </w:p>
        </w:tc>
        <w:tc>
          <w:tcPr>
            <w:tcW w:w="2858" w:type="dxa"/>
            <w:vAlign w:val="center"/>
          </w:tcPr>
          <w:p w14:paraId="019BB93F" w14:textId="3B72B708"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Масса образца после центрифугирования,</w:t>
            </w:r>
            <w:r w:rsidR="00C42FFE">
              <w:rPr>
                <w:rFonts w:ascii="Times New Roman" w:hAnsi="Times New Roman" w:cs="Times New Roman"/>
                <w:sz w:val="24"/>
                <w:szCs w:val="24"/>
              </w:rPr>
              <w:t xml:space="preserve"> </w:t>
            </w:r>
            <w:r w:rsidRPr="00210334">
              <w:rPr>
                <w:rFonts w:ascii="Times New Roman" w:hAnsi="Times New Roman" w:cs="Times New Roman"/>
                <w:sz w:val="24"/>
                <w:szCs w:val="24"/>
              </w:rPr>
              <w:t>гр</w:t>
            </w:r>
          </w:p>
        </w:tc>
        <w:tc>
          <w:tcPr>
            <w:tcW w:w="1111" w:type="dxa"/>
            <w:vAlign w:val="center"/>
          </w:tcPr>
          <w:p w14:paraId="4E1E5A1C"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ВСC</w:t>
            </w:r>
          </w:p>
        </w:tc>
      </w:tr>
      <w:tr w:rsidR="00025CDC" w:rsidRPr="00210334" w14:paraId="43A68B54" w14:textId="77777777" w:rsidTr="00C42FFE">
        <w:trPr>
          <w:jc w:val="center"/>
        </w:trPr>
        <w:tc>
          <w:tcPr>
            <w:tcW w:w="2507" w:type="dxa"/>
          </w:tcPr>
          <w:p w14:paraId="5FC58E43" w14:textId="77777777" w:rsidR="00025CDC" w:rsidRPr="00210334" w:rsidRDefault="00025CDC" w:rsidP="00210334">
            <w:pPr>
              <w:rPr>
                <w:rFonts w:ascii="Times New Roman" w:hAnsi="Times New Roman" w:cs="Times New Roman"/>
                <w:sz w:val="24"/>
                <w:szCs w:val="24"/>
              </w:rPr>
            </w:pPr>
            <w:r w:rsidRPr="00210334">
              <w:rPr>
                <w:rFonts w:ascii="Times New Roman" w:hAnsi="Times New Roman" w:cs="Times New Roman"/>
                <w:sz w:val="24"/>
                <w:szCs w:val="24"/>
              </w:rPr>
              <w:t>Соевый</w:t>
            </w:r>
          </w:p>
        </w:tc>
        <w:tc>
          <w:tcPr>
            <w:tcW w:w="3118" w:type="dxa"/>
          </w:tcPr>
          <w:p w14:paraId="38EF90A8"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15,7676</w:t>
            </w:r>
          </w:p>
        </w:tc>
        <w:tc>
          <w:tcPr>
            <w:tcW w:w="2858" w:type="dxa"/>
          </w:tcPr>
          <w:p w14:paraId="598D6195"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3,5628</w:t>
            </w:r>
          </w:p>
        </w:tc>
        <w:tc>
          <w:tcPr>
            <w:tcW w:w="1111" w:type="dxa"/>
          </w:tcPr>
          <w:p w14:paraId="1FE58831"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2,5628</w:t>
            </w:r>
          </w:p>
        </w:tc>
      </w:tr>
      <w:tr w:rsidR="00025CDC" w:rsidRPr="00210334" w14:paraId="6498CDB4" w14:textId="77777777" w:rsidTr="00C42FFE">
        <w:trPr>
          <w:jc w:val="center"/>
        </w:trPr>
        <w:tc>
          <w:tcPr>
            <w:tcW w:w="2507" w:type="dxa"/>
          </w:tcPr>
          <w:p w14:paraId="673BF2F3" w14:textId="77777777" w:rsidR="00025CDC" w:rsidRPr="00210334" w:rsidRDefault="00025CDC" w:rsidP="00210334">
            <w:pPr>
              <w:rPr>
                <w:rFonts w:ascii="Times New Roman" w:hAnsi="Times New Roman" w:cs="Times New Roman"/>
                <w:sz w:val="24"/>
                <w:szCs w:val="24"/>
              </w:rPr>
            </w:pPr>
            <w:r w:rsidRPr="00210334">
              <w:rPr>
                <w:rFonts w:ascii="Times New Roman" w:hAnsi="Times New Roman" w:cs="Times New Roman"/>
                <w:sz w:val="24"/>
                <w:szCs w:val="24"/>
              </w:rPr>
              <w:t>Тыквенный</w:t>
            </w:r>
          </w:p>
        </w:tc>
        <w:tc>
          <w:tcPr>
            <w:tcW w:w="3118" w:type="dxa"/>
          </w:tcPr>
          <w:p w14:paraId="01E44187"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15,3436</w:t>
            </w:r>
          </w:p>
        </w:tc>
        <w:tc>
          <w:tcPr>
            <w:tcW w:w="2858" w:type="dxa"/>
          </w:tcPr>
          <w:p w14:paraId="2CB28514"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3,31388</w:t>
            </w:r>
          </w:p>
        </w:tc>
        <w:tc>
          <w:tcPr>
            <w:tcW w:w="1111" w:type="dxa"/>
          </w:tcPr>
          <w:p w14:paraId="57A80A1D"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2,31388</w:t>
            </w:r>
          </w:p>
        </w:tc>
      </w:tr>
      <w:tr w:rsidR="00025CDC" w:rsidRPr="00210334" w14:paraId="4881CF35" w14:textId="77777777" w:rsidTr="00C42FFE">
        <w:trPr>
          <w:jc w:val="center"/>
        </w:trPr>
        <w:tc>
          <w:tcPr>
            <w:tcW w:w="2507" w:type="dxa"/>
          </w:tcPr>
          <w:p w14:paraId="5518640E" w14:textId="77777777" w:rsidR="00025CDC" w:rsidRPr="00210334" w:rsidRDefault="00025CDC" w:rsidP="00210334">
            <w:pPr>
              <w:rPr>
                <w:rFonts w:ascii="Times New Roman" w:hAnsi="Times New Roman" w:cs="Times New Roman"/>
                <w:sz w:val="24"/>
                <w:szCs w:val="24"/>
              </w:rPr>
            </w:pPr>
            <w:r w:rsidRPr="00210334">
              <w:rPr>
                <w:rFonts w:ascii="Times New Roman" w:hAnsi="Times New Roman" w:cs="Times New Roman"/>
                <w:sz w:val="24"/>
                <w:szCs w:val="24"/>
              </w:rPr>
              <w:t>Подсолнечный</w:t>
            </w:r>
          </w:p>
        </w:tc>
        <w:tc>
          <w:tcPr>
            <w:tcW w:w="3118" w:type="dxa"/>
          </w:tcPr>
          <w:p w14:paraId="23C35BFB"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15,5835</w:t>
            </w:r>
          </w:p>
        </w:tc>
        <w:tc>
          <w:tcPr>
            <w:tcW w:w="2858" w:type="dxa"/>
          </w:tcPr>
          <w:p w14:paraId="18AC7F6F"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3,3787</w:t>
            </w:r>
          </w:p>
        </w:tc>
        <w:tc>
          <w:tcPr>
            <w:tcW w:w="1111" w:type="dxa"/>
          </w:tcPr>
          <w:p w14:paraId="2CA1713C"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2,3787</w:t>
            </w:r>
          </w:p>
        </w:tc>
      </w:tr>
      <w:tr w:rsidR="00025CDC" w:rsidRPr="00210334" w14:paraId="490F94AA" w14:textId="77777777" w:rsidTr="00C42FFE">
        <w:trPr>
          <w:jc w:val="center"/>
        </w:trPr>
        <w:tc>
          <w:tcPr>
            <w:tcW w:w="2507" w:type="dxa"/>
          </w:tcPr>
          <w:p w14:paraId="36F6F7E0" w14:textId="77777777" w:rsidR="00025CDC" w:rsidRPr="00210334" w:rsidRDefault="00025CDC" w:rsidP="00210334">
            <w:pPr>
              <w:rPr>
                <w:rFonts w:ascii="Times New Roman" w:hAnsi="Times New Roman" w:cs="Times New Roman"/>
                <w:sz w:val="24"/>
                <w:szCs w:val="24"/>
              </w:rPr>
            </w:pPr>
            <w:r w:rsidRPr="00210334">
              <w:rPr>
                <w:rFonts w:ascii="Times New Roman" w:hAnsi="Times New Roman" w:cs="Times New Roman"/>
                <w:sz w:val="24"/>
                <w:szCs w:val="24"/>
              </w:rPr>
              <w:t>Арахисовый</w:t>
            </w:r>
          </w:p>
        </w:tc>
        <w:tc>
          <w:tcPr>
            <w:tcW w:w="3118" w:type="dxa"/>
          </w:tcPr>
          <w:p w14:paraId="3B901B20"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14,7887</w:t>
            </w:r>
          </w:p>
        </w:tc>
        <w:tc>
          <w:tcPr>
            <w:tcW w:w="2858" w:type="dxa"/>
          </w:tcPr>
          <w:p w14:paraId="226D70CB"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2,5839</w:t>
            </w:r>
          </w:p>
        </w:tc>
        <w:tc>
          <w:tcPr>
            <w:tcW w:w="1111" w:type="dxa"/>
          </w:tcPr>
          <w:p w14:paraId="5B8CF13D"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1,5839</w:t>
            </w:r>
          </w:p>
        </w:tc>
      </w:tr>
      <w:tr w:rsidR="00025CDC" w:rsidRPr="00210334" w14:paraId="3CEB0E97" w14:textId="77777777" w:rsidTr="00C42FFE">
        <w:trPr>
          <w:jc w:val="center"/>
        </w:trPr>
        <w:tc>
          <w:tcPr>
            <w:tcW w:w="2507" w:type="dxa"/>
          </w:tcPr>
          <w:p w14:paraId="75C71FFC" w14:textId="77777777" w:rsidR="00025CDC" w:rsidRPr="00210334" w:rsidRDefault="00025CDC" w:rsidP="00210334">
            <w:pPr>
              <w:rPr>
                <w:rFonts w:ascii="Times New Roman" w:hAnsi="Times New Roman" w:cs="Times New Roman"/>
                <w:sz w:val="24"/>
                <w:szCs w:val="24"/>
              </w:rPr>
            </w:pPr>
            <w:r w:rsidRPr="00210334">
              <w:rPr>
                <w:rFonts w:ascii="Times New Roman" w:hAnsi="Times New Roman" w:cs="Times New Roman"/>
                <w:sz w:val="24"/>
                <w:szCs w:val="24"/>
              </w:rPr>
              <w:t>Льняной</w:t>
            </w:r>
          </w:p>
        </w:tc>
        <w:tc>
          <w:tcPr>
            <w:tcW w:w="3118" w:type="dxa"/>
          </w:tcPr>
          <w:p w14:paraId="73230BC4"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17,0278</w:t>
            </w:r>
          </w:p>
        </w:tc>
        <w:tc>
          <w:tcPr>
            <w:tcW w:w="2858" w:type="dxa"/>
          </w:tcPr>
          <w:p w14:paraId="22875CE9"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4,823</w:t>
            </w:r>
          </w:p>
        </w:tc>
        <w:tc>
          <w:tcPr>
            <w:tcW w:w="1111" w:type="dxa"/>
          </w:tcPr>
          <w:p w14:paraId="3E04101D" w14:textId="77777777" w:rsidR="00025CDC" w:rsidRPr="00210334" w:rsidRDefault="00025CDC" w:rsidP="00210334">
            <w:pPr>
              <w:jc w:val="center"/>
              <w:rPr>
                <w:rFonts w:ascii="Times New Roman" w:hAnsi="Times New Roman" w:cs="Times New Roman"/>
                <w:sz w:val="24"/>
                <w:szCs w:val="24"/>
              </w:rPr>
            </w:pPr>
            <w:r w:rsidRPr="00210334">
              <w:rPr>
                <w:rFonts w:ascii="Times New Roman" w:hAnsi="Times New Roman" w:cs="Times New Roman"/>
                <w:sz w:val="24"/>
                <w:szCs w:val="24"/>
              </w:rPr>
              <w:t>3,823</w:t>
            </w:r>
          </w:p>
        </w:tc>
      </w:tr>
    </w:tbl>
    <w:p w14:paraId="209B7978" w14:textId="77777777" w:rsidR="00025CDC" w:rsidRPr="00025CDC" w:rsidRDefault="00025CDC" w:rsidP="00025CDC">
      <w:pPr>
        <w:autoSpaceDE w:val="0"/>
        <w:autoSpaceDN w:val="0"/>
        <w:adjustRightInd w:val="0"/>
        <w:spacing w:after="0" w:line="360" w:lineRule="auto"/>
        <w:jc w:val="both"/>
        <w:rPr>
          <w:rFonts w:ascii="Times New Roman" w:eastAsia="TimesNewRomanPSMT" w:hAnsi="Times New Roman" w:cs="Times New Roman"/>
          <w:sz w:val="24"/>
          <w:szCs w:val="24"/>
          <w:lang w:eastAsia="ru-RU"/>
        </w:rPr>
      </w:pPr>
    </w:p>
    <w:p w14:paraId="078FB66E" w14:textId="2DAE0A5F" w:rsidR="00025CDC" w:rsidRPr="00210334" w:rsidRDefault="00025CDC" w:rsidP="00C42FFE">
      <w:pPr>
        <w:autoSpaceDE w:val="0"/>
        <w:autoSpaceDN w:val="0"/>
        <w:adjustRightInd w:val="0"/>
        <w:spacing w:after="0" w:line="240" w:lineRule="auto"/>
        <w:ind w:firstLine="709"/>
        <w:jc w:val="both"/>
        <w:rPr>
          <w:rFonts w:ascii="Times New Roman" w:eastAsia="TimesNewRomanPSMT" w:hAnsi="Times New Roman" w:cs="Times New Roman"/>
          <w:sz w:val="28"/>
          <w:szCs w:val="28"/>
          <w:lang w:eastAsia="ru-RU"/>
        </w:rPr>
      </w:pPr>
      <w:r w:rsidRPr="00210334">
        <w:rPr>
          <w:rFonts w:ascii="Times New Roman" w:eastAsia="TimesNewRomanPSMT" w:hAnsi="Times New Roman" w:cs="Times New Roman"/>
          <w:sz w:val="28"/>
          <w:szCs w:val="28"/>
          <w:lang w:eastAsia="ru-RU"/>
        </w:rPr>
        <w:t xml:space="preserve">Из таблицы </w:t>
      </w:r>
      <w:r w:rsidR="00C42FFE">
        <w:rPr>
          <w:rFonts w:ascii="Times New Roman" w:eastAsia="TimesNewRomanPSMT" w:hAnsi="Times New Roman" w:cs="Times New Roman"/>
          <w:sz w:val="28"/>
          <w:szCs w:val="28"/>
          <w:lang w:eastAsia="ru-RU"/>
        </w:rPr>
        <w:t xml:space="preserve">42 </w:t>
      </w:r>
      <w:r w:rsidRPr="00210334">
        <w:rPr>
          <w:rFonts w:ascii="Times New Roman" w:eastAsia="TimesNewRomanPSMT" w:hAnsi="Times New Roman" w:cs="Times New Roman"/>
          <w:sz w:val="28"/>
          <w:szCs w:val="28"/>
          <w:lang w:eastAsia="ru-RU"/>
        </w:rPr>
        <w:t xml:space="preserve">видно, что наименьшая влагосвязывающая способность у арахисового жмыха </w:t>
      </w:r>
      <w:r w:rsidR="00316E47">
        <w:rPr>
          <w:rFonts w:ascii="Times New Roman" w:eastAsia="TimesNewRomanPSMT" w:hAnsi="Times New Roman" w:cs="Times New Roman"/>
          <w:sz w:val="28"/>
          <w:szCs w:val="28"/>
          <w:lang w:eastAsia="ru-RU"/>
        </w:rPr>
        <w:t>-</w:t>
      </w:r>
      <w:r w:rsidRPr="00210334">
        <w:rPr>
          <w:rFonts w:ascii="Times New Roman" w:eastAsia="TimesNewRomanPSMT" w:hAnsi="Times New Roman" w:cs="Times New Roman"/>
          <w:sz w:val="28"/>
          <w:szCs w:val="28"/>
          <w:lang w:eastAsia="ru-RU"/>
        </w:rPr>
        <w:t xml:space="preserve"> 1,58, наибольшая </w:t>
      </w:r>
      <w:r w:rsidR="00316E47">
        <w:rPr>
          <w:rFonts w:ascii="Times New Roman" w:eastAsia="TimesNewRomanPSMT" w:hAnsi="Times New Roman" w:cs="Times New Roman"/>
          <w:sz w:val="28"/>
          <w:szCs w:val="28"/>
          <w:lang w:eastAsia="ru-RU"/>
        </w:rPr>
        <w:t>-</w:t>
      </w:r>
      <w:r w:rsidRPr="00210334">
        <w:rPr>
          <w:rFonts w:ascii="Times New Roman" w:eastAsia="TimesNewRomanPSMT" w:hAnsi="Times New Roman" w:cs="Times New Roman"/>
          <w:sz w:val="28"/>
          <w:szCs w:val="28"/>
          <w:lang w:eastAsia="ru-RU"/>
        </w:rPr>
        <w:t xml:space="preserve"> у льняного жмыха </w:t>
      </w:r>
      <w:r w:rsidR="00316E47">
        <w:rPr>
          <w:rFonts w:ascii="Times New Roman" w:eastAsia="TimesNewRomanPSMT" w:hAnsi="Times New Roman" w:cs="Times New Roman"/>
          <w:sz w:val="28"/>
          <w:szCs w:val="28"/>
          <w:lang w:eastAsia="ru-RU"/>
        </w:rPr>
        <w:t>-</w:t>
      </w:r>
      <w:r w:rsidRPr="00210334">
        <w:rPr>
          <w:rFonts w:ascii="Times New Roman" w:eastAsia="TimesNewRomanPSMT" w:hAnsi="Times New Roman" w:cs="Times New Roman"/>
          <w:sz w:val="28"/>
          <w:szCs w:val="28"/>
          <w:lang w:eastAsia="ru-RU"/>
        </w:rPr>
        <w:t xml:space="preserve"> 3,82, что </w:t>
      </w:r>
      <w:r w:rsidRPr="00210334">
        <w:rPr>
          <w:rFonts w:ascii="Times New Roman" w:eastAsia="Times New Roman" w:hAnsi="Times New Roman" w:cs="Times New Roman"/>
          <w:sz w:val="28"/>
          <w:szCs w:val="28"/>
          <w:shd w:val="clear" w:color="auto" w:fill="FFFFFF"/>
          <w:lang w:eastAsia="ru-RU"/>
        </w:rPr>
        <w:t>делает его желательным для использования в хлебобулочных изделиях.</w:t>
      </w:r>
    </w:p>
    <w:p w14:paraId="2F565887" w14:textId="2E951E7C" w:rsidR="00025CDC" w:rsidRPr="00210334" w:rsidRDefault="00025CDC" w:rsidP="00C42FFE">
      <w:pPr>
        <w:autoSpaceDE w:val="0"/>
        <w:autoSpaceDN w:val="0"/>
        <w:adjustRightInd w:val="0"/>
        <w:spacing w:after="0" w:line="240" w:lineRule="auto"/>
        <w:ind w:firstLine="709"/>
        <w:jc w:val="both"/>
        <w:rPr>
          <w:rFonts w:ascii="Times New Roman" w:eastAsia="TimesNewRomanPSMT" w:hAnsi="Times New Roman" w:cs="Times New Roman"/>
          <w:sz w:val="28"/>
          <w:szCs w:val="28"/>
          <w:lang w:eastAsia="ru-RU"/>
        </w:rPr>
      </w:pPr>
      <w:r w:rsidRPr="00210334">
        <w:rPr>
          <w:rFonts w:ascii="Times New Roman" w:eastAsia="TimesNewRomanPSMT" w:hAnsi="Times New Roman" w:cs="Times New Roman"/>
          <w:sz w:val="28"/>
          <w:szCs w:val="28"/>
          <w:lang w:eastAsia="ru-RU"/>
        </w:rPr>
        <w:t xml:space="preserve">Водоудерживающую способность ВУС жмыхов определяли способом нагревания образцов на водяной бане. Для этого взвешивали 2 г жмыхов и добавляли к ним 20 мл дистиллированной воды и тщательно перемешивали до получения однородной массы. Затем помещали в водяную баню с температурой 80°С на 30 минут. По истечении времени пробирки центрифугировали при 1500 об/мин в течение 20 минут. </w:t>
      </w:r>
    </w:p>
    <w:p w14:paraId="1E8F0039" w14:textId="1C1F76BA" w:rsidR="00025CDC" w:rsidRPr="00210334" w:rsidRDefault="00025CDC" w:rsidP="00C42FFE">
      <w:pPr>
        <w:spacing w:after="0" w:line="240" w:lineRule="auto"/>
        <w:ind w:firstLine="709"/>
        <w:jc w:val="both"/>
        <w:rPr>
          <w:rFonts w:ascii="Times New Roman" w:eastAsia="Times New Roman" w:hAnsi="Times New Roman" w:cs="Times New Roman"/>
          <w:sz w:val="28"/>
          <w:szCs w:val="28"/>
          <w:lang w:eastAsia="ru-RU"/>
        </w:rPr>
      </w:pPr>
      <w:r w:rsidRPr="00210334">
        <w:rPr>
          <w:rFonts w:ascii="Times New Roman" w:eastAsia="Times New Roman" w:hAnsi="Times New Roman" w:cs="Times New Roman"/>
          <w:sz w:val="28"/>
          <w:szCs w:val="28"/>
          <w:lang w:eastAsia="ru-RU"/>
        </w:rPr>
        <w:t xml:space="preserve">Супернатанат удаляли и образцы взвешивали. ВУС </w:t>
      </w:r>
      <w:r w:rsidR="002C7A29" w:rsidRPr="00210334">
        <w:rPr>
          <w:rFonts w:ascii="Times New Roman" w:eastAsia="Times New Roman" w:hAnsi="Times New Roman" w:cs="Times New Roman"/>
          <w:sz w:val="28"/>
          <w:szCs w:val="28"/>
          <w:lang w:eastAsia="ru-RU"/>
        </w:rPr>
        <w:t>рассчитывали,</w:t>
      </w:r>
      <w:r w:rsidRPr="00210334">
        <w:rPr>
          <w:rFonts w:ascii="Times New Roman" w:eastAsia="Times New Roman" w:hAnsi="Times New Roman" w:cs="Times New Roman"/>
          <w:sz w:val="28"/>
          <w:szCs w:val="28"/>
          <w:lang w:eastAsia="ru-RU"/>
        </w:rPr>
        <w:t xml:space="preserve"> как разницу между гидротированным и сухим остатком.</w:t>
      </w:r>
    </w:p>
    <w:p w14:paraId="5E60F43E" w14:textId="77777777" w:rsidR="00210334" w:rsidRDefault="00210334" w:rsidP="00C42FFE">
      <w:pPr>
        <w:autoSpaceDE w:val="0"/>
        <w:autoSpaceDN w:val="0"/>
        <w:adjustRightInd w:val="0"/>
        <w:spacing w:after="0" w:line="240" w:lineRule="auto"/>
        <w:ind w:firstLine="709"/>
        <w:jc w:val="both"/>
        <w:rPr>
          <w:rFonts w:ascii="Times New Roman" w:eastAsia="TimesNewRomanPSMT" w:hAnsi="Times New Roman" w:cs="Times New Roman"/>
          <w:sz w:val="24"/>
          <w:szCs w:val="24"/>
          <w:lang w:eastAsia="ru-RU"/>
        </w:rPr>
      </w:pPr>
    </w:p>
    <w:p w14:paraId="39EE19BF" w14:textId="4AB8C0CE" w:rsidR="00025CDC" w:rsidRDefault="009157CC" w:rsidP="00C42FFE">
      <w:pPr>
        <w:autoSpaceDE w:val="0"/>
        <w:autoSpaceDN w:val="0"/>
        <w:adjustRightInd w:val="0"/>
        <w:spacing w:after="0" w:line="240" w:lineRule="auto"/>
        <w:jc w:val="both"/>
        <w:rPr>
          <w:rFonts w:ascii="Times New Roman" w:eastAsia="TimesNewRomanPSMT" w:hAnsi="Times New Roman" w:cs="Times New Roman"/>
          <w:sz w:val="28"/>
          <w:szCs w:val="28"/>
          <w:lang w:eastAsia="ru-RU"/>
        </w:rPr>
      </w:pPr>
      <w:r>
        <w:rPr>
          <w:rFonts w:ascii="Times New Roman" w:eastAsia="TimesNewRomanPSMT" w:hAnsi="Times New Roman" w:cs="Times New Roman"/>
          <w:sz w:val="28"/>
          <w:szCs w:val="28"/>
          <w:lang w:eastAsia="ru-RU"/>
        </w:rPr>
        <w:t>Таблица 43</w:t>
      </w:r>
      <w:r w:rsidR="00025CDC" w:rsidRPr="00210334">
        <w:rPr>
          <w:rFonts w:ascii="Times New Roman" w:eastAsia="TimesNewRomanPSMT" w:hAnsi="Times New Roman" w:cs="Times New Roman"/>
          <w:sz w:val="28"/>
          <w:szCs w:val="28"/>
          <w:lang w:eastAsia="ru-RU"/>
        </w:rPr>
        <w:t xml:space="preserve"> </w:t>
      </w:r>
      <w:r w:rsidR="00C42FFE">
        <w:rPr>
          <w:rFonts w:ascii="Times New Roman" w:eastAsia="TimesNewRomanPSMT" w:hAnsi="Times New Roman" w:cs="Times New Roman"/>
          <w:sz w:val="28"/>
          <w:szCs w:val="28"/>
          <w:lang w:eastAsia="ru-RU"/>
        </w:rPr>
        <w:t>–</w:t>
      </w:r>
      <w:r w:rsidR="00025CDC" w:rsidRPr="00210334">
        <w:rPr>
          <w:rFonts w:ascii="Times New Roman" w:eastAsia="TimesNewRomanPSMT" w:hAnsi="Times New Roman" w:cs="Times New Roman"/>
          <w:sz w:val="28"/>
          <w:szCs w:val="28"/>
          <w:lang w:eastAsia="ru-RU"/>
        </w:rPr>
        <w:t xml:space="preserve"> Влагоудерживающая способность муки из масличных жмыхов</w:t>
      </w:r>
    </w:p>
    <w:p w14:paraId="5159954F" w14:textId="77777777" w:rsidR="00C42FFE" w:rsidRPr="00C42FFE" w:rsidRDefault="00C42FFE" w:rsidP="00C42FFE">
      <w:pPr>
        <w:autoSpaceDE w:val="0"/>
        <w:autoSpaceDN w:val="0"/>
        <w:adjustRightInd w:val="0"/>
        <w:spacing w:after="0" w:line="240" w:lineRule="auto"/>
        <w:jc w:val="both"/>
        <w:rPr>
          <w:rFonts w:ascii="Times New Roman" w:eastAsia="TimesNewRomanPSMT" w:hAnsi="Times New Roman" w:cs="Times New Roman"/>
          <w:sz w:val="16"/>
          <w:szCs w:val="16"/>
          <w:lang w:eastAsia="ru-RU"/>
        </w:rPr>
      </w:pPr>
    </w:p>
    <w:tbl>
      <w:tblPr>
        <w:tblStyle w:val="510"/>
        <w:tblW w:w="0" w:type="auto"/>
        <w:tblInd w:w="136" w:type="dxa"/>
        <w:tblLook w:val="04A0" w:firstRow="1" w:lastRow="0" w:firstColumn="1" w:lastColumn="0" w:noHBand="0" w:noVBand="1"/>
      </w:tblPr>
      <w:tblGrid>
        <w:gridCol w:w="2476"/>
        <w:gridCol w:w="3125"/>
        <w:gridCol w:w="2647"/>
        <w:gridCol w:w="1244"/>
      </w:tblGrid>
      <w:tr w:rsidR="00025CDC" w:rsidRPr="00210334" w14:paraId="6A0622E2" w14:textId="77777777" w:rsidTr="00C42FFE">
        <w:tc>
          <w:tcPr>
            <w:tcW w:w="2506" w:type="dxa"/>
            <w:vAlign w:val="center"/>
          </w:tcPr>
          <w:p w14:paraId="7E5E93D8"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Образец</w:t>
            </w:r>
          </w:p>
        </w:tc>
        <w:tc>
          <w:tcPr>
            <w:tcW w:w="3191" w:type="dxa"/>
            <w:vAlign w:val="center"/>
          </w:tcPr>
          <w:p w14:paraId="6AFA1049" w14:textId="493C6FAD"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Масса до центрифуги</w:t>
            </w:r>
            <w:r w:rsidR="00C42FFE">
              <w:rPr>
                <w:rFonts w:ascii="Times New Roman" w:hAnsi="Times New Roman" w:cs="Times New Roman"/>
                <w:sz w:val="24"/>
                <w:szCs w:val="24"/>
              </w:rPr>
              <w:t xml:space="preserve"> </w:t>
            </w:r>
            <w:r w:rsidRPr="00210334">
              <w:rPr>
                <w:rFonts w:ascii="Times New Roman" w:hAnsi="Times New Roman" w:cs="Times New Roman"/>
                <w:sz w:val="24"/>
                <w:szCs w:val="24"/>
              </w:rPr>
              <w:t>рования</w:t>
            </w:r>
            <w:r w:rsidR="00C42FFE">
              <w:rPr>
                <w:rFonts w:ascii="Times New Roman" w:hAnsi="Times New Roman" w:cs="Times New Roman"/>
                <w:sz w:val="24"/>
                <w:szCs w:val="24"/>
              </w:rPr>
              <w:t xml:space="preserve"> </w:t>
            </w:r>
            <w:r w:rsidRPr="00210334">
              <w:rPr>
                <w:rFonts w:ascii="Times New Roman" w:hAnsi="Times New Roman" w:cs="Times New Roman"/>
                <w:sz w:val="24"/>
                <w:szCs w:val="24"/>
              </w:rPr>
              <w:t>с пробиркой, гр</w:t>
            </w:r>
          </w:p>
        </w:tc>
        <w:tc>
          <w:tcPr>
            <w:tcW w:w="2660" w:type="dxa"/>
            <w:vAlign w:val="center"/>
          </w:tcPr>
          <w:p w14:paraId="164FB1D0"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Масса образца после центрифугирования, гр</w:t>
            </w:r>
          </w:p>
        </w:tc>
        <w:tc>
          <w:tcPr>
            <w:tcW w:w="1254" w:type="dxa"/>
            <w:vAlign w:val="center"/>
          </w:tcPr>
          <w:p w14:paraId="0A65449E"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WHC</w:t>
            </w:r>
          </w:p>
        </w:tc>
      </w:tr>
      <w:tr w:rsidR="00025CDC" w:rsidRPr="00210334" w14:paraId="6F44A7E2" w14:textId="77777777" w:rsidTr="00C42FFE">
        <w:tc>
          <w:tcPr>
            <w:tcW w:w="2506" w:type="dxa"/>
          </w:tcPr>
          <w:p w14:paraId="08752EDE" w14:textId="77777777" w:rsidR="00025CDC" w:rsidRPr="00210334" w:rsidRDefault="00025CDC" w:rsidP="00C42FFE">
            <w:pPr>
              <w:rPr>
                <w:rFonts w:ascii="Times New Roman" w:hAnsi="Times New Roman" w:cs="Times New Roman"/>
                <w:sz w:val="24"/>
                <w:szCs w:val="24"/>
              </w:rPr>
            </w:pPr>
            <w:r w:rsidRPr="00210334">
              <w:rPr>
                <w:rFonts w:ascii="Times New Roman" w:hAnsi="Times New Roman" w:cs="Times New Roman"/>
                <w:sz w:val="24"/>
                <w:szCs w:val="24"/>
              </w:rPr>
              <w:t>Соевая мука</w:t>
            </w:r>
          </w:p>
        </w:tc>
        <w:tc>
          <w:tcPr>
            <w:tcW w:w="3191" w:type="dxa"/>
          </w:tcPr>
          <w:p w14:paraId="1293AA4E"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18,4911</w:t>
            </w:r>
          </w:p>
        </w:tc>
        <w:tc>
          <w:tcPr>
            <w:tcW w:w="2660" w:type="dxa"/>
          </w:tcPr>
          <w:p w14:paraId="45F939E4"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6,2863</w:t>
            </w:r>
          </w:p>
        </w:tc>
        <w:tc>
          <w:tcPr>
            <w:tcW w:w="1254" w:type="dxa"/>
          </w:tcPr>
          <w:p w14:paraId="052ECB94"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4,2863</w:t>
            </w:r>
          </w:p>
        </w:tc>
      </w:tr>
      <w:tr w:rsidR="00025CDC" w:rsidRPr="00210334" w14:paraId="46747EEF" w14:textId="77777777" w:rsidTr="00C42FFE">
        <w:tc>
          <w:tcPr>
            <w:tcW w:w="2506" w:type="dxa"/>
          </w:tcPr>
          <w:p w14:paraId="37E96F01" w14:textId="77777777" w:rsidR="00025CDC" w:rsidRPr="00210334" w:rsidRDefault="00025CDC" w:rsidP="00C42FFE">
            <w:pPr>
              <w:rPr>
                <w:rFonts w:ascii="Times New Roman" w:hAnsi="Times New Roman" w:cs="Times New Roman"/>
                <w:sz w:val="24"/>
                <w:szCs w:val="24"/>
              </w:rPr>
            </w:pPr>
            <w:r w:rsidRPr="00210334">
              <w:rPr>
                <w:rFonts w:ascii="Times New Roman" w:hAnsi="Times New Roman" w:cs="Times New Roman"/>
                <w:sz w:val="24"/>
                <w:szCs w:val="24"/>
              </w:rPr>
              <w:t>Тыквенная мука</w:t>
            </w:r>
          </w:p>
        </w:tc>
        <w:tc>
          <w:tcPr>
            <w:tcW w:w="3191" w:type="dxa"/>
          </w:tcPr>
          <w:p w14:paraId="11545468"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17,8900</w:t>
            </w:r>
          </w:p>
        </w:tc>
        <w:tc>
          <w:tcPr>
            <w:tcW w:w="2660" w:type="dxa"/>
          </w:tcPr>
          <w:p w14:paraId="6B36C17E"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5,6852</w:t>
            </w:r>
          </w:p>
        </w:tc>
        <w:tc>
          <w:tcPr>
            <w:tcW w:w="1254" w:type="dxa"/>
          </w:tcPr>
          <w:p w14:paraId="2EA9E2F4"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3,6852</w:t>
            </w:r>
          </w:p>
        </w:tc>
      </w:tr>
      <w:tr w:rsidR="00025CDC" w:rsidRPr="00210334" w14:paraId="6FD601B0" w14:textId="77777777" w:rsidTr="00C42FFE">
        <w:tc>
          <w:tcPr>
            <w:tcW w:w="2506" w:type="dxa"/>
          </w:tcPr>
          <w:p w14:paraId="7E367DEC" w14:textId="77777777" w:rsidR="00025CDC" w:rsidRPr="00210334" w:rsidRDefault="00025CDC" w:rsidP="00C42FFE">
            <w:pPr>
              <w:rPr>
                <w:rFonts w:ascii="Times New Roman" w:hAnsi="Times New Roman" w:cs="Times New Roman"/>
                <w:sz w:val="24"/>
                <w:szCs w:val="24"/>
              </w:rPr>
            </w:pPr>
            <w:r w:rsidRPr="00210334">
              <w:rPr>
                <w:rFonts w:ascii="Times New Roman" w:hAnsi="Times New Roman" w:cs="Times New Roman"/>
                <w:sz w:val="24"/>
                <w:szCs w:val="24"/>
              </w:rPr>
              <w:t>Подсолнечная мука</w:t>
            </w:r>
          </w:p>
        </w:tc>
        <w:tc>
          <w:tcPr>
            <w:tcW w:w="3191" w:type="dxa"/>
          </w:tcPr>
          <w:p w14:paraId="0B89C48B"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17,7709</w:t>
            </w:r>
          </w:p>
        </w:tc>
        <w:tc>
          <w:tcPr>
            <w:tcW w:w="2660" w:type="dxa"/>
          </w:tcPr>
          <w:p w14:paraId="3F45BB13"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5,5661</w:t>
            </w:r>
          </w:p>
        </w:tc>
        <w:tc>
          <w:tcPr>
            <w:tcW w:w="1254" w:type="dxa"/>
          </w:tcPr>
          <w:p w14:paraId="712692AE"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3,5661</w:t>
            </w:r>
          </w:p>
        </w:tc>
      </w:tr>
      <w:tr w:rsidR="00025CDC" w:rsidRPr="00210334" w14:paraId="7466A4C9" w14:textId="77777777" w:rsidTr="00C42FFE">
        <w:tc>
          <w:tcPr>
            <w:tcW w:w="2506" w:type="dxa"/>
          </w:tcPr>
          <w:p w14:paraId="000BAD1C" w14:textId="77777777" w:rsidR="00025CDC" w:rsidRPr="00210334" w:rsidRDefault="00025CDC" w:rsidP="00C42FFE">
            <w:pPr>
              <w:rPr>
                <w:rFonts w:ascii="Times New Roman" w:hAnsi="Times New Roman" w:cs="Times New Roman"/>
                <w:sz w:val="24"/>
                <w:szCs w:val="24"/>
              </w:rPr>
            </w:pPr>
            <w:r w:rsidRPr="00210334">
              <w:rPr>
                <w:rFonts w:ascii="Times New Roman" w:hAnsi="Times New Roman" w:cs="Times New Roman"/>
                <w:sz w:val="24"/>
                <w:szCs w:val="24"/>
              </w:rPr>
              <w:t>Арахисовая мука</w:t>
            </w:r>
          </w:p>
        </w:tc>
        <w:tc>
          <w:tcPr>
            <w:tcW w:w="3191" w:type="dxa"/>
          </w:tcPr>
          <w:p w14:paraId="5AFCBB80"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16,7620</w:t>
            </w:r>
          </w:p>
        </w:tc>
        <w:tc>
          <w:tcPr>
            <w:tcW w:w="2660" w:type="dxa"/>
          </w:tcPr>
          <w:p w14:paraId="2CB1FD69"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4,5572</w:t>
            </w:r>
          </w:p>
        </w:tc>
        <w:tc>
          <w:tcPr>
            <w:tcW w:w="1254" w:type="dxa"/>
          </w:tcPr>
          <w:p w14:paraId="43537970"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2,5572</w:t>
            </w:r>
          </w:p>
        </w:tc>
      </w:tr>
      <w:tr w:rsidR="00025CDC" w:rsidRPr="00210334" w14:paraId="4E5FF3A1" w14:textId="77777777" w:rsidTr="00C42FFE">
        <w:tc>
          <w:tcPr>
            <w:tcW w:w="2506" w:type="dxa"/>
          </w:tcPr>
          <w:p w14:paraId="20CCB0D4" w14:textId="77777777" w:rsidR="00025CDC" w:rsidRPr="00210334" w:rsidRDefault="00025CDC" w:rsidP="00C42FFE">
            <w:pPr>
              <w:rPr>
                <w:rFonts w:ascii="Times New Roman" w:hAnsi="Times New Roman" w:cs="Times New Roman"/>
                <w:sz w:val="24"/>
                <w:szCs w:val="24"/>
              </w:rPr>
            </w:pPr>
            <w:r w:rsidRPr="00210334">
              <w:rPr>
                <w:rFonts w:ascii="Times New Roman" w:hAnsi="Times New Roman" w:cs="Times New Roman"/>
                <w:sz w:val="24"/>
                <w:szCs w:val="24"/>
              </w:rPr>
              <w:t>Льняная мука</w:t>
            </w:r>
          </w:p>
        </w:tc>
        <w:tc>
          <w:tcPr>
            <w:tcW w:w="3191" w:type="dxa"/>
          </w:tcPr>
          <w:p w14:paraId="67A86797"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29,0246</w:t>
            </w:r>
          </w:p>
        </w:tc>
        <w:tc>
          <w:tcPr>
            <w:tcW w:w="2660" w:type="dxa"/>
          </w:tcPr>
          <w:p w14:paraId="429AFCFF"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16,8198</w:t>
            </w:r>
          </w:p>
        </w:tc>
        <w:tc>
          <w:tcPr>
            <w:tcW w:w="1254" w:type="dxa"/>
          </w:tcPr>
          <w:p w14:paraId="4EE8A71D" w14:textId="77777777" w:rsidR="00025CDC" w:rsidRPr="00210334" w:rsidRDefault="00025CDC" w:rsidP="00C42FFE">
            <w:pPr>
              <w:jc w:val="center"/>
              <w:rPr>
                <w:rFonts w:ascii="Times New Roman" w:hAnsi="Times New Roman" w:cs="Times New Roman"/>
                <w:sz w:val="24"/>
                <w:szCs w:val="24"/>
              </w:rPr>
            </w:pPr>
            <w:r w:rsidRPr="00210334">
              <w:rPr>
                <w:rFonts w:ascii="Times New Roman" w:hAnsi="Times New Roman" w:cs="Times New Roman"/>
                <w:sz w:val="24"/>
                <w:szCs w:val="24"/>
              </w:rPr>
              <w:t>14,8198</w:t>
            </w:r>
          </w:p>
        </w:tc>
      </w:tr>
    </w:tbl>
    <w:p w14:paraId="1FDA16C7" w14:textId="1C4C62FA" w:rsidR="00025CDC" w:rsidRPr="00210334" w:rsidRDefault="00C42FFE" w:rsidP="00C42FFE">
      <w:pPr>
        <w:spacing w:after="0" w:line="240" w:lineRule="auto"/>
        <w:ind w:firstLine="709"/>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В соответствии с таблицей 43, </w:t>
      </w:r>
      <w:r w:rsidRPr="00210334">
        <w:rPr>
          <w:rFonts w:ascii="Times New Roman" w:eastAsia="Times New Roman" w:hAnsi="Times New Roman" w:cs="Times New Roman"/>
          <w:sz w:val="28"/>
          <w:szCs w:val="28"/>
          <w:shd w:val="clear" w:color="auto" w:fill="FFFFFF"/>
          <w:lang w:eastAsia="ru-RU"/>
        </w:rPr>
        <w:t xml:space="preserve">водоудерживающая </w:t>
      </w:r>
      <w:r w:rsidR="00025CDC" w:rsidRPr="00210334">
        <w:rPr>
          <w:rFonts w:ascii="Times New Roman" w:eastAsia="Times New Roman" w:hAnsi="Times New Roman" w:cs="Times New Roman"/>
          <w:sz w:val="28"/>
          <w:szCs w:val="28"/>
          <w:shd w:val="clear" w:color="auto" w:fill="FFFFFF"/>
          <w:lang w:eastAsia="ru-RU"/>
        </w:rPr>
        <w:t>способность (ВУC) дает информацию о деградации молекулярных компонентов путем измерения количества твердых компонентов, высвобождае</w:t>
      </w:r>
      <w:r>
        <w:rPr>
          <w:rFonts w:ascii="Times New Roman" w:eastAsia="Times New Roman" w:hAnsi="Times New Roman" w:cs="Times New Roman"/>
          <w:sz w:val="28"/>
          <w:szCs w:val="28"/>
          <w:shd w:val="clear" w:color="auto" w:fill="FFFFFF"/>
          <w:lang w:eastAsia="ru-RU"/>
        </w:rPr>
        <w:t xml:space="preserve">мых из белков и других молекул. </w:t>
      </w:r>
      <w:r w:rsidR="00025CDC" w:rsidRPr="00210334">
        <w:rPr>
          <w:rFonts w:ascii="Times New Roman" w:eastAsia="Times New Roman" w:hAnsi="Times New Roman" w:cs="Times New Roman"/>
          <w:sz w:val="28"/>
          <w:szCs w:val="28"/>
          <w:shd w:val="clear" w:color="auto" w:fill="FFFFFF"/>
          <w:lang w:eastAsia="ru-RU"/>
        </w:rPr>
        <w:t>При нагревании белки подвергаются денатурационным, коагуляционным и конформационным изменениям. Первичные водородные связи рвутся, а при агрегации белка происходит взаимоблокир</w:t>
      </w:r>
      <w:r w:rsidR="00F83347">
        <w:rPr>
          <w:rFonts w:ascii="Times New Roman" w:eastAsia="Times New Roman" w:hAnsi="Times New Roman" w:cs="Times New Roman"/>
          <w:sz w:val="28"/>
          <w:szCs w:val="28"/>
          <w:shd w:val="clear" w:color="auto" w:fill="FFFFFF"/>
          <w:lang w:eastAsia="ru-RU"/>
        </w:rPr>
        <w:t>ование гидрофильных центров [181</w:t>
      </w:r>
      <w:r w:rsidR="00746EEC">
        <w:rPr>
          <w:rFonts w:ascii="Times New Roman" w:eastAsia="Times New Roman" w:hAnsi="Times New Roman" w:cs="Times New Roman"/>
          <w:sz w:val="28"/>
          <w:szCs w:val="28"/>
          <w:shd w:val="clear" w:color="auto" w:fill="FFFFFF"/>
          <w:lang w:eastAsia="ru-RU"/>
        </w:rPr>
        <w:t>, р. 9-14</w:t>
      </w:r>
      <w:r w:rsidR="00025CDC" w:rsidRPr="00210334">
        <w:rPr>
          <w:rFonts w:ascii="Times New Roman" w:eastAsia="Times New Roman" w:hAnsi="Times New Roman" w:cs="Times New Roman"/>
          <w:sz w:val="28"/>
          <w:szCs w:val="28"/>
          <w:shd w:val="clear" w:color="auto" w:fill="FFFFFF"/>
          <w:lang w:eastAsia="ru-RU"/>
        </w:rPr>
        <w:t xml:space="preserve">]. ВУС для муки из соевого жмыха </w:t>
      </w:r>
      <w:r w:rsidR="00D05643">
        <w:rPr>
          <w:rFonts w:ascii="Times New Roman" w:eastAsia="Times New Roman" w:hAnsi="Times New Roman" w:cs="Times New Roman"/>
          <w:sz w:val="28"/>
          <w:szCs w:val="28"/>
          <w:shd w:val="clear" w:color="auto" w:fill="FFFFFF"/>
          <w:lang w:eastAsia="ru-RU"/>
        </w:rPr>
        <w:t>составила 4,29, для тыквенного -</w:t>
      </w:r>
      <w:r w:rsidR="00025CDC" w:rsidRPr="00210334">
        <w:rPr>
          <w:rFonts w:ascii="Times New Roman" w:eastAsia="Times New Roman" w:hAnsi="Times New Roman" w:cs="Times New Roman"/>
          <w:sz w:val="28"/>
          <w:szCs w:val="28"/>
          <w:shd w:val="clear" w:color="auto" w:fill="FFFFFF"/>
          <w:lang w:eastAsia="ru-RU"/>
        </w:rPr>
        <w:t xml:space="preserve"> 3,69</w:t>
      </w:r>
      <w:r w:rsidR="00316E47">
        <w:rPr>
          <w:rFonts w:ascii="Times New Roman" w:eastAsia="Times New Roman" w:hAnsi="Times New Roman" w:cs="Times New Roman"/>
          <w:sz w:val="28"/>
          <w:szCs w:val="28"/>
          <w:shd w:val="clear" w:color="auto" w:fill="FFFFFF"/>
          <w:lang w:eastAsia="ru-RU"/>
        </w:rPr>
        <w:t>, для подсолнечных жмыхов 3,57,</w:t>
      </w:r>
      <w:r w:rsidR="00D05643">
        <w:rPr>
          <w:rFonts w:ascii="Times New Roman" w:eastAsia="Times New Roman" w:hAnsi="Times New Roman" w:cs="Times New Roman"/>
          <w:sz w:val="28"/>
          <w:szCs w:val="28"/>
          <w:shd w:val="clear" w:color="auto" w:fill="FFFFFF"/>
          <w:lang w:eastAsia="ru-RU"/>
        </w:rPr>
        <w:t xml:space="preserve"> для арахисового жмыха -</w:t>
      </w:r>
      <w:r w:rsidR="00025CDC" w:rsidRPr="00210334">
        <w:rPr>
          <w:rFonts w:ascii="Times New Roman" w:eastAsia="Times New Roman" w:hAnsi="Times New Roman" w:cs="Times New Roman"/>
          <w:sz w:val="28"/>
          <w:szCs w:val="28"/>
          <w:shd w:val="clear" w:color="auto" w:fill="FFFFFF"/>
          <w:lang w:eastAsia="ru-RU"/>
        </w:rPr>
        <w:t xml:space="preserve"> 2,56 и наибольший показатель ВУС был обнаружен у льняного жмыха</w:t>
      </w:r>
      <w:r w:rsidR="00D05643">
        <w:rPr>
          <w:rFonts w:ascii="Times New Roman" w:eastAsia="Times New Roman" w:hAnsi="Times New Roman" w:cs="Times New Roman"/>
          <w:sz w:val="28"/>
          <w:szCs w:val="28"/>
          <w:shd w:val="clear" w:color="auto" w:fill="FFFFFF"/>
          <w:lang w:val="kk-KZ" w:eastAsia="ru-RU"/>
        </w:rPr>
        <w:t xml:space="preserve"> -</w:t>
      </w:r>
      <w:r w:rsidR="00025CDC" w:rsidRPr="00210334">
        <w:rPr>
          <w:rFonts w:ascii="Times New Roman" w:eastAsia="Times New Roman" w:hAnsi="Times New Roman" w:cs="Times New Roman"/>
          <w:sz w:val="28"/>
          <w:szCs w:val="28"/>
          <w:shd w:val="clear" w:color="auto" w:fill="FFFFFF"/>
          <w:lang w:val="kk-KZ" w:eastAsia="ru-RU"/>
        </w:rPr>
        <w:t xml:space="preserve"> 14,8</w:t>
      </w:r>
      <w:r w:rsidR="00025CDC" w:rsidRPr="00210334">
        <w:rPr>
          <w:rFonts w:ascii="Times New Roman" w:eastAsia="Times New Roman" w:hAnsi="Times New Roman" w:cs="Times New Roman"/>
          <w:sz w:val="28"/>
          <w:szCs w:val="28"/>
          <w:shd w:val="clear" w:color="auto" w:fill="FFFFFF"/>
          <w:lang w:eastAsia="ru-RU"/>
        </w:rPr>
        <w:t>.</w:t>
      </w:r>
      <w:r w:rsidR="00025CDC" w:rsidRPr="00210334">
        <w:rPr>
          <w:rFonts w:ascii="Times New Roman" w:eastAsia="Times New Roman" w:hAnsi="Times New Roman" w:cs="Times New Roman"/>
          <w:sz w:val="28"/>
          <w:szCs w:val="28"/>
          <w:shd w:val="clear" w:color="auto" w:fill="FFFFFF"/>
          <w:lang w:val="kk-KZ" w:eastAsia="ru-RU"/>
        </w:rPr>
        <w:t xml:space="preserve"> В</w:t>
      </w:r>
      <w:r w:rsidR="00025CDC" w:rsidRPr="00210334">
        <w:rPr>
          <w:rFonts w:ascii="Times New Roman" w:eastAsia="Times New Roman" w:hAnsi="Times New Roman" w:cs="Times New Roman"/>
          <w:sz w:val="28"/>
          <w:szCs w:val="28"/>
          <w:shd w:val="clear" w:color="auto" w:fill="FFFFFF"/>
          <w:lang w:eastAsia="ru-RU"/>
        </w:rPr>
        <w:t xml:space="preserve">озможное объяснение самых высоких значений, обнаруженных в </w:t>
      </w:r>
      <w:r w:rsidR="00025CDC" w:rsidRPr="00210334">
        <w:rPr>
          <w:rFonts w:ascii="Times New Roman" w:eastAsia="Times New Roman" w:hAnsi="Times New Roman" w:cs="Times New Roman"/>
          <w:sz w:val="28"/>
          <w:szCs w:val="28"/>
          <w:shd w:val="clear" w:color="auto" w:fill="FFFFFF"/>
          <w:lang w:val="kk-KZ" w:eastAsia="ru-RU"/>
        </w:rPr>
        <w:t>льняном жмыхе</w:t>
      </w:r>
      <w:r w:rsidR="00025CDC" w:rsidRPr="00210334">
        <w:rPr>
          <w:rFonts w:ascii="Times New Roman" w:eastAsia="Times New Roman" w:hAnsi="Times New Roman" w:cs="Times New Roman"/>
          <w:sz w:val="28"/>
          <w:szCs w:val="28"/>
          <w:shd w:val="clear" w:color="auto" w:fill="FFFFFF"/>
          <w:lang w:eastAsia="ru-RU"/>
        </w:rPr>
        <w:t xml:space="preserve">, связано с высоким содержанием пищевых волокон. </w:t>
      </w:r>
    </w:p>
    <w:p w14:paraId="0CA89AB3" w14:textId="77777777" w:rsidR="00025CDC" w:rsidRPr="00210334" w:rsidRDefault="00025CDC" w:rsidP="00C42FFE">
      <w:pPr>
        <w:autoSpaceDE w:val="0"/>
        <w:autoSpaceDN w:val="0"/>
        <w:adjustRightInd w:val="0"/>
        <w:spacing w:after="0" w:line="240" w:lineRule="auto"/>
        <w:ind w:firstLine="709"/>
        <w:jc w:val="both"/>
        <w:rPr>
          <w:rFonts w:ascii="Times New Roman" w:eastAsia="TimesNewRomanPSMT" w:hAnsi="Times New Roman" w:cs="Times New Roman"/>
          <w:sz w:val="28"/>
          <w:szCs w:val="28"/>
          <w:lang w:eastAsia="ru-RU"/>
        </w:rPr>
      </w:pPr>
      <w:r w:rsidRPr="00210334">
        <w:rPr>
          <w:rFonts w:ascii="Times New Roman" w:eastAsia="TimesNewRomanPSMT" w:hAnsi="Times New Roman" w:cs="Times New Roman"/>
          <w:sz w:val="28"/>
          <w:szCs w:val="28"/>
          <w:lang w:eastAsia="ru-RU"/>
        </w:rPr>
        <w:t xml:space="preserve">Насыпную плотность исследуемых жмыхов определяли объёмным методом. Для этого 5 г жмыха помещали в цилиндр объёмом 100 мл и осторожно постукивали 20 раз. Значения были рассчитаны как масса образца, деленная на объем муки (г/мл). </w:t>
      </w:r>
    </w:p>
    <w:p w14:paraId="3B4386AA" w14:textId="73688935" w:rsidR="00025CDC" w:rsidRPr="000A6456" w:rsidRDefault="00025CDC" w:rsidP="00C42FFE">
      <w:pPr>
        <w:autoSpaceDE w:val="0"/>
        <w:autoSpaceDN w:val="0"/>
        <w:adjustRightInd w:val="0"/>
        <w:spacing w:after="0" w:line="240" w:lineRule="auto"/>
        <w:ind w:firstLine="709"/>
        <w:jc w:val="both"/>
        <w:rPr>
          <w:rFonts w:ascii="Times New Roman" w:eastAsia="TimesNewRomanPSMT" w:hAnsi="Times New Roman" w:cs="Times New Roman"/>
          <w:sz w:val="28"/>
          <w:szCs w:val="28"/>
          <w:lang w:eastAsia="ru-RU"/>
        </w:rPr>
      </w:pPr>
      <w:r w:rsidRPr="00210334">
        <w:rPr>
          <w:rFonts w:ascii="Times New Roman" w:eastAsia="Times New Roman" w:hAnsi="Times New Roman" w:cs="Times New Roman"/>
          <w:sz w:val="28"/>
          <w:szCs w:val="28"/>
          <w:shd w:val="clear" w:color="auto" w:fill="FFFFFF"/>
          <w:lang w:eastAsia="ru-RU"/>
        </w:rPr>
        <w:t>Насыпная плотность жмыхов существенно не отличала</w:t>
      </w:r>
      <w:r w:rsidR="00316E47">
        <w:rPr>
          <w:rFonts w:ascii="Times New Roman" w:eastAsia="Times New Roman" w:hAnsi="Times New Roman" w:cs="Times New Roman"/>
          <w:sz w:val="28"/>
          <w:szCs w:val="28"/>
          <w:shd w:val="clear" w:color="auto" w:fill="FFFFFF"/>
          <w:lang w:eastAsia="ru-RU"/>
        </w:rPr>
        <w:t>сь друг от друга: для льняного -</w:t>
      </w:r>
      <w:r w:rsidRPr="00210334">
        <w:rPr>
          <w:rFonts w:ascii="Times New Roman" w:eastAsia="Times New Roman" w:hAnsi="Times New Roman" w:cs="Times New Roman"/>
          <w:sz w:val="28"/>
          <w:szCs w:val="28"/>
          <w:shd w:val="clear" w:color="auto" w:fill="FFFFFF"/>
          <w:lang w:eastAsia="ru-RU"/>
        </w:rPr>
        <w:t xml:space="preserve"> 0,632; для соевого - 0,648; для подсолне</w:t>
      </w:r>
      <w:r w:rsidR="00316E47">
        <w:rPr>
          <w:rFonts w:ascii="Times New Roman" w:eastAsia="Times New Roman" w:hAnsi="Times New Roman" w:cs="Times New Roman"/>
          <w:sz w:val="28"/>
          <w:szCs w:val="28"/>
          <w:shd w:val="clear" w:color="auto" w:fill="FFFFFF"/>
          <w:lang w:eastAsia="ru-RU"/>
        </w:rPr>
        <w:t>чного - 0,652; для арахисового -</w:t>
      </w:r>
      <w:r w:rsidR="00C42FFE">
        <w:rPr>
          <w:rFonts w:ascii="Times New Roman" w:eastAsia="Times New Roman" w:hAnsi="Times New Roman" w:cs="Times New Roman"/>
          <w:sz w:val="28"/>
          <w:szCs w:val="28"/>
          <w:shd w:val="clear" w:color="auto" w:fill="FFFFFF"/>
          <w:lang w:eastAsia="ru-RU"/>
        </w:rPr>
        <w:t xml:space="preserve"> 0,615; для тыквенного - 598. </w:t>
      </w:r>
      <w:r w:rsidRPr="00210334">
        <w:rPr>
          <w:rFonts w:ascii="Times New Roman" w:eastAsia="Times New Roman" w:hAnsi="Times New Roman" w:cs="Times New Roman"/>
          <w:sz w:val="28"/>
          <w:szCs w:val="28"/>
          <w:shd w:val="clear" w:color="auto" w:fill="FFFFFF"/>
          <w:lang w:eastAsia="ru-RU"/>
        </w:rPr>
        <w:t>Показатель уменьшался с влажностью и увеличивался с уменьшением содержания липидов. Насыпная плотность является важным свойством в процессах упаковки и обработки в пищевой промышл</w:t>
      </w:r>
      <w:r w:rsidR="00C42FFE">
        <w:rPr>
          <w:rFonts w:ascii="Times New Roman" w:eastAsia="Times New Roman" w:hAnsi="Times New Roman" w:cs="Times New Roman"/>
          <w:sz w:val="28"/>
          <w:szCs w:val="28"/>
          <w:shd w:val="clear" w:color="auto" w:fill="FFFFFF"/>
          <w:lang w:eastAsia="ru-RU"/>
        </w:rPr>
        <w:t xml:space="preserve">енности. </w:t>
      </w:r>
      <w:r w:rsidRPr="00210334">
        <w:rPr>
          <w:rFonts w:ascii="Times New Roman" w:eastAsia="Times New Roman" w:hAnsi="Times New Roman" w:cs="Times New Roman"/>
          <w:sz w:val="28"/>
          <w:szCs w:val="28"/>
          <w:shd w:val="clear" w:color="auto" w:fill="FFFFFF"/>
          <w:lang w:eastAsia="ru-RU"/>
        </w:rPr>
        <w:t>Он является мерой тяжести муки и зависит от межмолекулярных сил притяжения, размера частиц и колич</w:t>
      </w:r>
      <w:r w:rsidR="00C22BE2">
        <w:rPr>
          <w:rFonts w:ascii="Times New Roman" w:eastAsia="Times New Roman" w:hAnsi="Times New Roman" w:cs="Times New Roman"/>
          <w:sz w:val="28"/>
          <w:szCs w:val="28"/>
          <w:shd w:val="clear" w:color="auto" w:fill="FFFFFF"/>
          <w:lang w:eastAsia="ru-RU"/>
        </w:rPr>
        <w:t>ества положений в соедине</w:t>
      </w:r>
      <w:r w:rsidR="00F83347">
        <w:rPr>
          <w:rFonts w:ascii="Times New Roman" w:eastAsia="Times New Roman" w:hAnsi="Times New Roman" w:cs="Times New Roman"/>
          <w:sz w:val="28"/>
          <w:szCs w:val="28"/>
          <w:shd w:val="clear" w:color="auto" w:fill="FFFFFF"/>
          <w:lang w:eastAsia="ru-RU"/>
        </w:rPr>
        <w:t xml:space="preserve">нии [182, </w:t>
      </w:r>
      <w:r w:rsidR="001E1424">
        <w:rPr>
          <w:rFonts w:ascii="Times New Roman" w:hAnsi="Times New Roman" w:cs="Times New Roman"/>
          <w:sz w:val="28"/>
          <w:szCs w:val="28"/>
          <w:lang w:val="en-US"/>
        </w:rPr>
        <w:t>p</w:t>
      </w:r>
      <w:r w:rsidR="001E1424" w:rsidRPr="001E1424">
        <w:rPr>
          <w:rFonts w:ascii="Times New Roman" w:hAnsi="Times New Roman" w:cs="Times New Roman"/>
          <w:sz w:val="28"/>
          <w:szCs w:val="28"/>
        </w:rPr>
        <w:t>. 2487-1-2487-</w:t>
      </w:r>
      <w:r w:rsidR="001E1424">
        <w:rPr>
          <w:rFonts w:ascii="Times New Roman" w:hAnsi="Times New Roman" w:cs="Times New Roman"/>
          <w:sz w:val="28"/>
          <w:szCs w:val="28"/>
        </w:rPr>
        <w:t xml:space="preserve">21; </w:t>
      </w:r>
      <w:r w:rsidR="00F83347">
        <w:rPr>
          <w:rFonts w:ascii="Times New Roman" w:eastAsia="Times New Roman" w:hAnsi="Times New Roman" w:cs="Times New Roman"/>
          <w:sz w:val="28"/>
          <w:szCs w:val="28"/>
          <w:shd w:val="clear" w:color="auto" w:fill="FFFFFF"/>
          <w:lang w:eastAsia="ru-RU"/>
        </w:rPr>
        <w:t>183</w:t>
      </w:r>
      <w:r w:rsidR="001E1424">
        <w:rPr>
          <w:rFonts w:ascii="Times New Roman" w:eastAsia="Times New Roman" w:hAnsi="Times New Roman" w:cs="Times New Roman"/>
          <w:sz w:val="28"/>
          <w:szCs w:val="28"/>
          <w:shd w:val="clear" w:color="auto" w:fill="FFFFFF"/>
          <w:lang w:eastAsia="ru-RU"/>
        </w:rPr>
        <w:t>, р. 251-257</w:t>
      </w:r>
      <w:r w:rsidR="00C42FFE">
        <w:rPr>
          <w:rFonts w:ascii="Times New Roman" w:eastAsia="Times New Roman" w:hAnsi="Times New Roman" w:cs="Times New Roman"/>
          <w:sz w:val="28"/>
          <w:szCs w:val="28"/>
          <w:shd w:val="clear" w:color="auto" w:fill="FFFFFF"/>
          <w:lang w:eastAsia="ru-RU"/>
        </w:rPr>
        <w:t xml:space="preserve">]. </w:t>
      </w:r>
      <w:r w:rsidRPr="00210334">
        <w:rPr>
          <w:rFonts w:ascii="Times New Roman" w:eastAsia="Times New Roman" w:hAnsi="Times New Roman" w:cs="Times New Roman"/>
          <w:sz w:val="28"/>
          <w:szCs w:val="28"/>
          <w:shd w:val="clear" w:color="auto" w:fill="FFFFFF"/>
          <w:lang w:eastAsia="ru-RU"/>
        </w:rPr>
        <w:t xml:space="preserve">Другие значения, найденные в литературе, варьировались </w:t>
      </w:r>
      <w:r w:rsidR="00C22BE2">
        <w:rPr>
          <w:rFonts w:ascii="Times New Roman" w:eastAsia="Times New Roman" w:hAnsi="Times New Roman" w:cs="Times New Roman"/>
          <w:sz w:val="28"/>
          <w:szCs w:val="28"/>
          <w:shd w:val="clear" w:color="auto" w:fill="FFFFFF"/>
          <w:lang w:eastAsia="ru-RU"/>
        </w:rPr>
        <w:t xml:space="preserve">от 0,592 г/мл до 0,741 г/мл </w:t>
      </w:r>
      <w:r w:rsidR="00F83347">
        <w:rPr>
          <w:rFonts w:ascii="Times New Roman" w:eastAsia="Times New Roman" w:hAnsi="Times New Roman" w:cs="Times New Roman"/>
          <w:sz w:val="28"/>
          <w:szCs w:val="28"/>
          <w:shd w:val="clear" w:color="auto" w:fill="FFFFFF"/>
          <w:lang w:eastAsia="ru-RU"/>
        </w:rPr>
        <w:t>[184</w:t>
      </w:r>
      <w:r w:rsidR="000A6456" w:rsidRPr="000A6456">
        <w:rPr>
          <w:rFonts w:ascii="Times New Roman" w:eastAsia="Times New Roman" w:hAnsi="Times New Roman" w:cs="Times New Roman"/>
          <w:sz w:val="28"/>
          <w:szCs w:val="28"/>
          <w:shd w:val="clear" w:color="auto" w:fill="FFFFFF"/>
          <w:lang w:eastAsia="ru-RU"/>
        </w:rPr>
        <w:t>,</w:t>
      </w:r>
      <w:r w:rsidR="00F83347">
        <w:rPr>
          <w:rFonts w:ascii="Times New Roman" w:eastAsia="Times New Roman" w:hAnsi="Times New Roman" w:cs="Times New Roman"/>
          <w:sz w:val="28"/>
          <w:szCs w:val="28"/>
          <w:shd w:val="clear" w:color="auto" w:fill="FFFFFF"/>
          <w:lang w:eastAsia="ru-RU"/>
        </w:rPr>
        <w:t xml:space="preserve"> </w:t>
      </w:r>
      <w:r w:rsidR="001E1424">
        <w:rPr>
          <w:rFonts w:ascii="Times New Roman" w:eastAsia="Times New Roman" w:hAnsi="Times New Roman" w:cs="Times New Roman"/>
          <w:sz w:val="28"/>
          <w:szCs w:val="28"/>
          <w:shd w:val="clear" w:color="auto" w:fill="FFFFFF"/>
          <w:lang w:eastAsia="ru-RU"/>
        </w:rPr>
        <w:t xml:space="preserve">р. 247-251; </w:t>
      </w:r>
      <w:r w:rsidR="00F83347">
        <w:rPr>
          <w:rFonts w:ascii="Times New Roman" w:eastAsia="Times New Roman" w:hAnsi="Times New Roman" w:cs="Times New Roman"/>
          <w:sz w:val="28"/>
          <w:szCs w:val="28"/>
          <w:shd w:val="clear" w:color="auto" w:fill="FFFFFF"/>
          <w:lang w:eastAsia="ru-RU"/>
        </w:rPr>
        <w:t>185</w:t>
      </w:r>
      <w:r w:rsidR="001E1424">
        <w:rPr>
          <w:rFonts w:ascii="Times New Roman" w:eastAsia="Times New Roman" w:hAnsi="Times New Roman" w:cs="Times New Roman"/>
          <w:sz w:val="28"/>
          <w:szCs w:val="28"/>
          <w:shd w:val="clear" w:color="auto" w:fill="FFFFFF"/>
          <w:lang w:eastAsia="ru-RU"/>
        </w:rPr>
        <w:t>, р. 5639-5646</w:t>
      </w:r>
      <w:r w:rsidRPr="000A6456">
        <w:rPr>
          <w:rFonts w:ascii="Times New Roman" w:eastAsia="Times New Roman" w:hAnsi="Times New Roman" w:cs="Times New Roman"/>
          <w:sz w:val="28"/>
          <w:szCs w:val="28"/>
          <w:shd w:val="clear" w:color="auto" w:fill="FFFFFF"/>
          <w:lang w:eastAsia="ru-RU"/>
        </w:rPr>
        <w:t>].</w:t>
      </w:r>
    </w:p>
    <w:p w14:paraId="28920618" w14:textId="19D55ECD" w:rsidR="00025CDC" w:rsidRPr="00210334" w:rsidRDefault="00025CDC" w:rsidP="00C42FFE">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210334">
        <w:rPr>
          <w:rFonts w:ascii="Times New Roman" w:eastAsia="Times New Roman" w:hAnsi="Times New Roman" w:cs="Times New Roman"/>
          <w:sz w:val="28"/>
          <w:szCs w:val="28"/>
          <w:shd w:val="clear" w:color="auto" w:fill="FFFFFF"/>
          <w:lang w:eastAsia="ru-RU"/>
        </w:rPr>
        <w:t>Вышеуказанные результаты исследований подтверждают экологическую и пищевую безопасность, высокие питательные свойства масличных жмыхов, которые могут служить цен</w:t>
      </w:r>
      <w:r w:rsidR="00316E47">
        <w:rPr>
          <w:rFonts w:ascii="Times New Roman" w:eastAsia="Times New Roman" w:hAnsi="Times New Roman" w:cs="Times New Roman"/>
          <w:sz w:val="28"/>
          <w:szCs w:val="28"/>
          <w:shd w:val="clear" w:color="auto" w:fill="FFFFFF"/>
          <w:lang w:eastAsia="ru-RU"/>
        </w:rPr>
        <w:t>ным ингредиентом для обогащения</w:t>
      </w:r>
      <w:r w:rsidRPr="00210334">
        <w:rPr>
          <w:rFonts w:ascii="Times New Roman" w:eastAsia="Times New Roman" w:hAnsi="Times New Roman" w:cs="Times New Roman"/>
          <w:sz w:val="28"/>
          <w:szCs w:val="28"/>
          <w:shd w:val="clear" w:color="auto" w:fill="FFFFFF"/>
          <w:lang w:eastAsia="ru-RU"/>
        </w:rPr>
        <w:t xml:space="preserve"> и разработки новых пищевых продуктов.</w:t>
      </w:r>
    </w:p>
    <w:p w14:paraId="024D9472" w14:textId="0FB84CAB" w:rsidR="00025CDC" w:rsidRDefault="00025CDC" w:rsidP="00C42FFE">
      <w:pPr>
        <w:autoSpaceDE w:val="0"/>
        <w:autoSpaceDN w:val="0"/>
        <w:adjustRightInd w:val="0"/>
        <w:spacing w:after="0" w:line="240" w:lineRule="auto"/>
        <w:ind w:firstLine="709"/>
        <w:jc w:val="both"/>
        <w:rPr>
          <w:rFonts w:ascii="Times New Roman" w:eastAsia="Times New Roman" w:hAnsi="Times New Roman" w:cs="Times New Roman"/>
          <w:sz w:val="28"/>
          <w:szCs w:val="28"/>
          <w:shd w:val="clear" w:color="auto" w:fill="FFFFFF"/>
          <w:lang w:eastAsia="ru-RU"/>
        </w:rPr>
      </w:pPr>
      <w:r w:rsidRPr="00210334">
        <w:rPr>
          <w:rFonts w:ascii="Times New Roman" w:eastAsia="Times New Roman" w:hAnsi="Times New Roman" w:cs="Times New Roman"/>
          <w:sz w:val="28"/>
          <w:szCs w:val="28"/>
          <w:shd w:val="clear" w:color="auto" w:fill="FFFFFF"/>
          <w:lang w:eastAsia="ru-RU"/>
        </w:rPr>
        <w:t xml:space="preserve">Недорогое сырье, за которым следуют недорогие товары, считаются </w:t>
      </w:r>
      <w:r w:rsidR="00C42FFE">
        <w:rPr>
          <w:rFonts w:ascii="Times New Roman" w:eastAsia="Times New Roman" w:hAnsi="Times New Roman" w:cs="Times New Roman"/>
          <w:sz w:val="28"/>
          <w:szCs w:val="28"/>
          <w:shd w:val="clear" w:color="auto" w:fill="FFFFFF"/>
          <w:lang w:eastAsia="ru-RU"/>
        </w:rPr>
        <w:t xml:space="preserve">одной из главных целей сектора. </w:t>
      </w:r>
      <w:r w:rsidRPr="00210334">
        <w:rPr>
          <w:rFonts w:ascii="Times New Roman" w:eastAsia="Times New Roman" w:hAnsi="Times New Roman" w:cs="Times New Roman"/>
          <w:sz w:val="28"/>
          <w:szCs w:val="28"/>
          <w:shd w:val="clear" w:color="auto" w:fill="FFFFFF"/>
          <w:lang w:eastAsia="ru-RU"/>
        </w:rPr>
        <w:t>Благодаря своей экономической значимости, сниженной цене и таким питательным веществам, как белок, клетчатка, углеводы и антиоксиданты, жмых из семян масличных культур (ОС) нашел желанное место в ко</w:t>
      </w:r>
      <w:r w:rsidR="00C42FFE">
        <w:rPr>
          <w:rFonts w:ascii="Times New Roman" w:eastAsia="Times New Roman" w:hAnsi="Times New Roman" w:cs="Times New Roman"/>
          <w:sz w:val="28"/>
          <w:szCs w:val="28"/>
          <w:shd w:val="clear" w:color="auto" w:fill="FFFFFF"/>
          <w:lang w:eastAsia="ru-RU"/>
        </w:rPr>
        <w:t xml:space="preserve">рмах для скота и птицы. </w:t>
      </w:r>
      <w:r w:rsidRPr="00210334">
        <w:rPr>
          <w:rFonts w:ascii="Times New Roman" w:eastAsia="Times New Roman" w:hAnsi="Times New Roman" w:cs="Times New Roman"/>
          <w:sz w:val="28"/>
          <w:szCs w:val="28"/>
          <w:shd w:val="clear" w:color="auto" w:fill="FFFFFF"/>
          <w:lang w:eastAsia="ru-RU"/>
        </w:rPr>
        <w:t>Кроме того, поскольку жмыхи содержат те же желательные питательные вещества, его использование в пи</w:t>
      </w:r>
      <w:r w:rsidR="00C42FFE">
        <w:rPr>
          <w:rFonts w:ascii="Times New Roman" w:eastAsia="Times New Roman" w:hAnsi="Times New Roman" w:cs="Times New Roman"/>
          <w:sz w:val="28"/>
          <w:szCs w:val="28"/>
          <w:shd w:val="clear" w:color="auto" w:fill="FFFFFF"/>
          <w:lang w:eastAsia="ru-RU"/>
        </w:rPr>
        <w:t xml:space="preserve">щевой промышленности неизбежно. </w:t>
      </w:r>
      <w:r w:rsidRPr="00210334">
        <w:rPr>
          <w:rFonts w:ascii="Times New Roman" w:eastAsia="Times New Roman" w:hAnsi="Times New Roman" w:cs="Times New Roman"/>
          <w:sz w:val="28"/>
          <w:szCs w:val="28"/>
          <w:shd w:val="clear" w:color="auto" w:fill="FFFFFF"/>
          <w:lang w:eastAsia="ru-RU"/>
        </w:rPr>
        <w:t>Однако его использование в этом секторе связано не только с питательными свойствами, но и с различным влиянием на вкус, текстуру, ц</w:t>
      </w:r>
      <w:r w:rsidR="00C42FFE">
        <w:rPr>
          <w:rFonts w:ascii="Times New Roman" w:eastAsia="Times New Roman" w:hAnsi="Times New Roman" w:cs="Times New Roman"/>
          <w:sz w:val="28"/>
          <w:szCs w:val="28"/>
          <w:shd w:val="clear" w:color="auto" w:fill="FFFFFF"/>
          <w:lang w:eastAsia="ru-RU"/>
        </w:rPr>
        <w:t xml:space="preserve">вет и антиоксидантные свойства. </w:t>
      </w:r>
      <w:r w:rsidRPr="00210334">
        <w:rPr>
          <w:rFonts w:ascii="Times New Roman" w:eastAsia="Times New Roman" w:hAnsi="Times New Roman" w:cs="Times New Roman"/>
          <w:sz w:val="28"/>
          <w:szCs w:val="28"/>
          <w:shd w:val="clear" w:color="auto" w:fill="FFFFFF"/>
          <w:lang w:eastAsia="ru-RU"/>
        </w:rPr>
        <w:t>Следовательно, благодаря своим желательным качествам, жмых может быть более полезным в широком применении в пищевой промышленности</w:t>
      </w:r>
      <w:r w:rsidR="00F83347">
        <w:rPr>
          <w:rFonts w:ascii="Times New Roman" w:eastAsia="Times New Roman" w:hAnsi="Times New Roman" w:cs="Times New Roman"/>
          <w:sz w:val="28"/>
          <w:szCs w:val="28"/>
          <w:shd w:val="clear" w:color="auto" w:fill="FFFFFF"/>
          <w:lang w:eastAsia="ru-RU"/>
        </w:rPr>
        <w:t xml:space="preserve"> [186</w:t>
      </w:r>
      <w:r w:rsidR="000A2A08">
        <w:rPr>
          <w:rFonts w:ascii="Times New Roman" w:eastAsia="Times New Roman" w:hAnsi="Times New Roman" w:cs="Times New Roman"/>
          <w:sz w:val="28"/>
          <w:szCs w:val="28"/>
          <w:shd w:val="clear" w:color="auto" w:fill="FFFFFF"/>
          <w:lang w:eastAsia="ru-RU"/>
        </w:rPr>
        <w:t xml:space="preserve">, </w:t>
      </w:r>
      <w:r w:rsidR="001E1424">
        <w:rPr>
          <w:rFonts w:ascii="Times New Roman" w:eastAsia="Times New Roman" w:hAnsi="Times New Roman" w:cs="Times New Roman"/>
          <w:sz w:val="28"/>
          <w:szCs w:val="28"/>
          <w:shd w:val="clear" w:color="auto" w:fill="FFFFFF"/>
          <w:lang w:eastAsia="ru-RU"/>
        </w:rPr>
        <w:t xml:space="preserve">р. 2843-2849; </w:t>
      </w:r>
      <w:r w:rsidR="00F83347">
        <w:rPr>
          <w:rFonts w:ascii="Times New Roman" w:eastAsia="Times New Roman" w:hAnsi="Times New Roman" w:cs="Times New Roman"/>
          <w:sz w:val="28"/>
          <w:szCs w:val="28"/>
          <w:shd w:val="clear" w:color="auto" w:fill="FFFFFF"/>
          <w:lang w:eastAsia="ru-RU"/>
        </w:rPr>
        <w:t>187</w:t>
      </w:r>
      <w:r w:rsidRPr="00210334">
        <w:rPr>
          <w:rFonts w:ascii="Times New Roman" w:eastAsia="Times New Roman" w:hAnsi="Times New Roman" w:cs="Times New Roman"/>
          <w:sz w:val="28"/>
          <w:szCs w:val="28"/>
          <w:shd w:val="clear" w:color="auto" w:fill="FFFFFF"/>
          <w:lang w:eastAsia="ru-RU"/>
        </w:rPr>
        <w:t>]. </w:t>
      </w:r>
    </w:p>
    <w:p w14:paraId="46A715EE" w14:textId="77777777" w:rsidR="001E1424" w:rsidRDefault="001E1424" w:rsidP="00C42FFE">
      <w:pPr>
        <w:autoSpaceDE w:val="0"/>
        <w:autoSpaceDN w:val="0"/>
        <w:adjustRightInd w:val="0"/>
        <w:spacing w:after="0" w:line="240" w:lineRule="auto"/>
        <w:ind w:firstLine="709"/>
        <w:jc w:val="both"/>
        <w:rPr>
          <w:rFonts w:ascii="Times New Roman" w:eastAsia="Times New Roman" w:hAnsi="Times New Roman" w:cs="Times New Roman"/>
          <w:b/>
          <w:spacing w:val="2"/>
          <w:sz w:val="28"/>
          <w:szCs w:val="28"/>
          <w:lang w:eastAsia="ru-RU"/>
        </w:rPr>
      </w:pPr>
      <w:bookmarkStart w:id="9" w:name="_Hlk117877512"/>
    </w:p>
    <w:p w14:paraId="151AC2CC" w14:textId="3048EF82" w:rsidR="00025CDC" w:rsidRPr="001851BE" w:rsidRDefault="00D05643" w:rsidP="00C42FFE">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pacing w:val="2"/>
          <w:sz w:val="28"/>
          <w:szCs w:val="28"/>
          <w:lang w:eastAsia="ru-RU"/>
        </w:rPr>
        <w:t>4.7</w:t>
      </w:r>
      <w:r w:rsidR="00025CDC" w:rsidRPr="001851BE">
        <w:rPr>
          <w:rFonts w:ascii="Times New Roman" w:eastAsia="Times New Roman" w:hAnsi="Times New Roman" w:cs="Times New Roman"/>
          <w:b/>
          <w:spacing w:val="2"/>
          <w:sz w:val="28"/>
          <w:szCs w:val="28"/>
          <w:lang w:eastAsia="ru-RU"/>
        </w:rPr>
        <w:t xml:space="preserve"> Влияния использования жмыха на технологические свойства макаронных изделий  </w:t>
      </w:r>
      <w:bookmarkEnd w:id="9"/>
    </w:p>
    <w:p w14:paraId="3EAFC97A" w14:textId="44C8EBD0" w:rsidR="00025CDC" w:rsidRPr="001851BE" w:rsidRDefault="00534AD0" w:rsidP="00C42FF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Использование жмыха как</w:t>
      </w:r>
      <w:r w:rsidR="00025CDC" w:rsidRPr="001851BE">
        <w:rPr>
          <w:rFonts w:ascii="Times New Roman" w:eastAsia="Times New Roman" w:hAnsi="Times New Roman" w:cs="Times New Roman"/>
          <w:sz w:val="28"/>
          <w:szCs w:val="28"/>
          <w:lang w:eastAsia="ru-RU"/>
        </w:rPr>
        <w:t xml:space="preserve"> пищевой добавки для производства макаронных изделий льняного жмыха в разном соотношении, а также влияние жмыхов</w:t>
      </w:r>
      <w:r w:rsidR="00025CDC" w:rsidRPr="001851BE">
        <w:rPr>
          <w:rFonts w:ascii="Times New Roman" w:eastAsia="Times New Roman" w:hAnsi="Times New Roman" w:cs="Times New Roman"/>
          <w:sz w:val="28"/>
          <w:szCs w:val="28"/>
          <w:lang w:val="kk-KZ" w:eastAsia="ru-RU"/>
        </w:rPr>
        <w:t xml:space="preserve"> других масличных культур (подсолнечный, соевый, льняной, арахисовый)</w:t>
      </w:r>
      <w:r w:rsidR="00B67DBD">
        <w:rPr>
          <w:rFonts w:ascii="Times New Roman" w:eastAsia="Times New Roman" w:hAnsi="Times New Roman" w:cs="Times New Roman"/>
          <w:sz w:val="28"/>
          <w:szCs w:val="28"/>
          <w:lang w:val="kk-KZ" w:eastAsia="ru-RU"/>
        </w:rPr>
        <w:t>.</w:t>
      </w:r>
      <w:r w:rsidR="00025CDC" w:rsidRPr="003A1213">
        <w:rPr>
          <w:rFonts w:ascii="Times New Roman" w:eastAsia="Times New Roman" w:hAnsi="Times New Roman" w:cs="Times New Roman"/>
          <w:color w:val="FF0000"/>
          <w:sz w:val="28"/>
          <w:szCs w:val="28"/>
          <w:lang w:eastAsia="ru-RU"/>
        </w:rPr>
        <w:t xml:space="preserve"> </w:t>
      </w:r>
    </w:p>
    <w:p w14:paraId="78D11E17" w14:textId="180363E9" w:rsidR="00025CDC" w:rsidRPr="001851BE" w:rsidRDefault="00025CDC" w:rsidP="00C42FFE">
      <w:pPr>
        <w:spacing w:after="0" w:line="240" w:lineRule="auto"/>
        <w:ind w:firstLine="709"/>
        <w:jc w:val="both"/>
        <w:rPr>
          <w:rFonts w:ascii="Times New Roman" w:eastAsia="Times New Roman" w:hAnsi="Times New Roman" w:cs="Times New Roman"/>
          <w:sz w:val="28"/>
          <w:szCs w:val="28"/>
          <w:lang w:eastAsia="ru-RU"/>
        </w:rPr>
      </w:pPr>
      <w:r w:rsidRPr="001851BE">
        <w:rPr>
          <w:rFonts w:ascii="Times New Roman" w:eastAsia="Times New Roman" w:hAnsi="Times New Roman" w:cs="Times New Roman"/>
          <w:sz w:val="28"/>
          <w:szCs w:val="28"/>
          <w:lang w:eastAsia="ru-RU"/>
        </w:rPr>
        <w:t>Выбор только льняного жмыха обусловлен явными преимуществамиза счет содержания в них биологически активными веществами, включая пищевые волокна, белок, лигнан, альфа-линоленовая кислота. Альфа-линоленовая кислота может улучшить иммунитет и снизить частоту сердечно-сосудистых заболеваний, рака, диабета, артрита и заболеваний</w:t>
      </w:r>
      <w:r w:rsidR="00CA721C">
        <w:rPr>
          <w:rFonts w:ascii="Times New Roman" w:eastAsia="Times New Roman" w:hAnsi="Times New Roman" w:cs="Times New Roman"/>
          <w:sz w:val="28"/>
          <w:szCs w:val="28"/>
          <w:lang w:eastAsia="ru-RU"/>
        </w:rPr>
        <w:t xml:space="preserve"> желудочно-кишеч</w:t>
      </w:r>
      <w:r w:rsidR="00F83347">
        <w:rPr>
          <w:rFonts w:ascii="Times New Roman" w:eastAsia="Times New Roman" w:hAnsi="Times New Roman" w:cs="Times New Roman"/>
          <w:sz w:val="28"/>
          <w:szCs w:val="28"/>
          <w:lang w:eastAsia="ru-RU"/>
        </w:rPr>
        <w:t>ного тракта [188</w:t>
      </w:r>
      <w:r w:rsidRPr="001851BE">
        <w:rPr>
          <w:rFonts w:ascii="Times New Roman" w:eastAsia="Times New Roman" w:hAnsi="Times New Roman" w:cs="Times New Roman"/>
          <w:sz w:val="28"/>
          <w:szCs w:val="28"/>
          <w:lang w:eastAsia="ru-RU"/>
        </w:rPr>
        <w:t>].</w:t>
      </w:r>
    </w:p>
    <w:p w14:paraId="097C5138" w14:textId="1FF7C0F2" w:rsidR="00025CDC" w:rsidRPr="001851BE" w:rsidRDefault="00025CDC" w:rsidP="00C42FFE">
      <w:pPr>
        <w:spacing w:after="0" w:line="240" w:lineRule="auto"/>
        <w:ind w:firstLine="709"/>
        <w:jc w:val="both"/>
        <w:rPr>
          <w:rFonts w:ascii="Times New Roman" w:eastAsia="Times New Roman" w:hAnsi="Times New Roman" w:cs="Times New Roman"/>
          <w:sz w:val="28"/>
          <w:szCs w:val="28"/>
          <w:lang w:eastAsia="ru-RU"/>
        </w:rPr>
      </w:pPr>
      <w:r w:rsidRPr="001851BE">
        <w:rPr>
          <w:rFonts w:ascii="Times New Roman" w:eastAsia="Times New Roman" w:hAnsi="Times New Roman" w:cs="Times New Roman"/>
          <w:sz w:val="28"/>
          <w:szCs w:val="28"/>
          <w:lang w:eastAsia="ru-RU"/>
        </w:rPr>
        <w:t>Льняное семя содержит примерно 25-28% общего количества клетчатки, а основными фракциями клетчатки являются целлюлоза</w:t>
      </w:r>
      <w:r w:rsidR="00CA721C">
        <w:rPr>
          <w:rFonts w:ascii="Times New Roman" w:eastAsia="Times New Roman" w:hAnsi="Times New Roman" w:cs="Times New Roman"/>
          <w:sz w:val="28"/>
          <w:szCs w:val="28"/>
          <w:lang w:eastAsia="ru-RU"/>
        </w:rPr>
        <w:t>, слизистые камеди и лигнин [</w:t>
      </w:r>
      <w:r w:rsidR="00F83347">
        <w:rPr>
          <w:rFonts w:ascii="Times New Roman" w:eastAsia="Times New Roman" w:hAnsi="Times New Roman" w:cs="Times New Roman"/>
          <w:sz w:val="28"/>
          <w:szCs w:val="28"/>
          <w:lang w:eastAsia="ru-RU"/>
        </w:rPr>
        <w:t>189</w:t>
      </w:r>
      <w:r w:rsidRPr="001851BE">
        <w:rPr>
          <w:rFonts w:ascii="Times New Roman" w:eastAsia="Times New Roman" w:hAnsi="Times New Roman" w:cs="Times New Roman"/>
          <w:sz w:val="28"/>
          <w:szCs w:val="28"/>
          <w:lang w:eastAsia="ru-RU"/>
        </w:rPr>
        <w:t>], а это пищевые волокна, которые</w:t>
      </w:r>
      <w:r w:rsidR="000A2A08">
        <w:rPr>
          <w:rFonts w:ascii="Times New Roman" w:eastAsia="Times New Roman" w:hAnsi="Times New Roman" w:cs="Times New Roman"/>
          <w:sz w:val="28"/>
          <w:szCs w:val="28"/>
          <w:lang w:eastAsia="ru-RU"/>
        </w:rPr>
        <w:t xml:space="preserve"> </w:t>
      </w:r>
      <w:r w:rsidRPr="001851BE">
        <w:rPr>
          <w:rFonts w:ascii="Times New Roman" w:eastAsia="Times New Roman" w:hAnsi="Times New Roman" w:cs="Times New Roman"/>
          <w:sz w:val="28"/>
          <w:szCs w:val="28"/>
          <w:lang w:eastAsia="ru-RU"/>
        </w:rPr>
        <w:t>относится к пребиотикам.</w:t>
      </w:r>
      <w:r w:rsidR="000A2A08">
        <w:rPr>
          <w:rFonts w:ascii="Times New Roman" w:eastAsia="Times New Roman" w:hAnsi="Times New Roman" w:cs="Times New Roman"/>
          <w:sz w:val="28"/>
          <w:szCs w:val="28"/>
          <w:lang w:eastAsia="ru-RU"/>
        </w:rPr>
        <w:t xml:space="preserve"> </w:t>
      </w:r>
      <w:r w:rsidRPr="001851BE">
        <w:rPr>
          <w:rFonts w:ascii="Times New Roman" w:eastAsia="Times New Roman" w:hAnsi="Times New Roman" w:cs="Times New Roman"/>
          <w:sz w:val="28"/>
          <w:szCs w:val="28"/>
          <w:lang w:eastAsia="ru-RU"/>
        </w:rPr>
        <w:t>Ежедневное потребление 100 г макарон с содержанием льняного семени полностью удовлетворяет суточную потребность в омега-3 незаменимых жирных кислотах (5,9 г/100 г), рекомендованную Международным обществом по изуче</w:t>
      </w:r>
      <w:r w:rsidR="00F83347">
        <w:rPr>
          <w:rFonts w:ascii="Times New Roman" w:eastAsia="Times New Roman" w:hAnsi="Times New Roman" w:cs="Times New Roman"/>
          <w:sz w:val="28"/>
          <w:szCs w:val="28"/>
          <w:lang w:eastAsia="ru-RU"/>
        </w:rPr>
        <w:t>нию жирных кислот и</w:t>
      </w:r>
      <w:r w:rsidR="00AE5885">
        <w:rPr>
          <w:rFonts w:ascii="Times New Roman" w:eastAsia="Times New Roman" w:hAnsi="Times New Roman" w:cs="Times New Roman"/>
          <w:sz w:val="28"/>
          <w:szCs w:val="28"/>
          <w:lang w:eastAsia="ru-RU"/>
        </w:rPr>
        <w:t xml:space="preserve"> </w:t>
      </w:r>
      <w:r w:rsidR="00F83347">
        <w:rPr>
          <w:rFonts w:ascii="Times New Roman" w:eastAsia="Times New Roman" w:hAnsi="Times New Roman" w:cs="Times New Roman"/>
          <w:sz w:val="28"/>
          <w:szCs w:val="28"/>
          <w:lang w:eastAsia="ru-RU"/>
        </w:rPr>
        <w:t>липидов [190</w:t>
      </w:r>
      <w:r w:rsidRPr="001851BE">
        <w:rPr>
          <w:rFonts w:ascii="Times New Roman" w:eastAsia="Times New Roman" w:hAnsi="Times New Roman" w:cs="Times New Roman"/>
          <w:sz w:val="28"/>
          <w:szCs w:val="28"/>
          <w:lang w:eastAsia="ru-RU"/>
        </w:rPr>
        <w:t>].</w:t>
      </w:r>
    </w:p>
    <w:p w14:paraId="01448460" w14:textId="06E7B76C" w:rsidR="00025CDC" w:rsidRPr="001E1424" w:rsidRDefault="00025CDC" w:rsidP="00C42FFE">
      <w:pPr>
        <w:spacing w:after="0" w:line="240" w:lineRule="auto"/>
        <w:ind w:firstLine="709"/>
        <w:jc w:val="both"/>
        <w:rPr>
          <w:rFonts w:ascii="Times New Roman" w:eastAsia="Times New Roman" w:hAnsi="Times New Roman" w:cs="Times New Roman"/>
          <w:sz w:val="28"/>
          <w:szCs w:val="28"/>
          <w:lang w:eastAsia="ru-RU"/>
        </w:rPr>
      </w:pPr>
      <w:r w:rsidRPr="001E1424">
        <w:rPr>
          <w:rFonts w:ascii="Times New Roman" w:eastAsia="Times New Roman" w:hAnsi="Times New Roman" w:cs="Times New Roman"/>
          <w:sz w:val="28"/>
          <w:szCs w:val="28"/>
          <w:lang w:eastAsia="ru-RU"/>
        </w:rPr>
        <w:t>В соответствии с требованиями ГОСТ 31743-2017 «Изделия макаронные.</w:t>
      </w:r>
      <w:r w:rsidR="00CA721C" w:rsidRPr="001E1424">
        <w:rPr>
          <w:rFonts w:ascii="Times New Roman" w:eastAsia="Times New Roman" w:hAnsi="Times New Roman" w:cs="Times New Roman"/>
          <w:sz w:val="28"/>
          <w:szCs w:val="28"/>
          <w:lang w:eastAsia="ru-RU"/>
        </w:rPr>
        <w:t xml:space="preserve"> Общие технические условия» [115</w:t>
      </w:r>
      <w:r w:rsidR="000A2A08" w:rsidRPr="001E1424">
        <w:rPr>
          <w:rFonts w:ascii="Times New Roman" w:eastAsia="Times New Roman" w:hAnsi="Times New Roman" w:cs="Times New Roman"/>
          <w:sz w:val="28"/>
          <w:szCs w:val="28"/>
          <w:lang w:eastAsia="ru-RU"/>
        </w:rPr>
        <w:t>, с.</w:t>
      </w:r>
      <w:r w:rsidR="001E1424" w:rsidRPr="001E1424">
        <w:rPr>
          <w:rFonts w:ascii="Times New Roman" w:eastAsia="Times New Roman" w:hAnsi="Times New Roman" w:cs="Times New Roman"/>
          <w:sz w:val="28"/>
          <w:szCs w:val="28"/>
          <w:lang w:eastAsia="ru-RU"/>
        </w:rPr>
        <w:t xml:space="preserve"> 2-15</w:t>
      </w:r>
      <w:r w:rsidRPr="001E1424">
        <w:rPr>
          <w:rFonts w:ascii="Times New Roman" w:eastAsia="Times New Roman" w:hAnsi="Times New Roman" w:cs="Times New Roman"/>
          <w:sz w:val="28"/>
          <w:szCs w:val="28"/>
          <w:lang w:eastAsia="ru-RU"/>
        </w:rPr>
        <w:t>], ГОСТ 31964-2012 «Изделия макаронные. Правила приемки и методы определени</w:t>
      </w:r>
      <w:r w:rsidR="00F83347" w:rsidRPr="001E1424">
        <w:rPr>
          <w:rFonts w:ascii="Times New Roman" w:eastAsia="Times New Roman" w:hAnsi="Times New Roman" w:cs="Times New Roman"/>
          <w:sz w:val="28"/>
          <w:szCs w:val="28"/>
          <w:lang w:eastAsia="ru-RU"/>
        </w:rPr>
        <w:t>я качества» [118</w:t>
      </w:r>
      <w:r w:rsidR="000A2A08" w:rsidRPr="001E1424">
        <w:rPr>
          <w:rFonts w:ascii="Times New Roman" w:eastAsia="Times New Roman" w:hAnsi="Times New Roman" w:cs="Times New Roman"/>
          <w:sz w:val="28"/>
          <w:szCs w:val="28"/>
          <w:lang w:eastAsia="ru-RU"/>
        </w:rPr>
        <w:t>, с.</w:t>
      </w:r>
      <w:r w:rsidR="001E1424" w:rsidRPr="001E1424">
        <w:rPr>
          <w:rFonts w:ascii="Times New Roman" w:eastAsia="Times New Roman" w:hAnsi="Times New Roman" w:cs="Times New Roman"/>
          <w:sz w:val="28"/>
          <w:szCs w:val="28"/>
          <w:lang w:eastAsia="ru-RU"/>
        </w:rPr>
        <w:t xml:space="preserve"> 2-22</w:t>
      </w:r>
      <w:r w:rsidRPr="001E1424">
        <w:rPr>
          <w:rFonts w:ascii="Times New Roman" w:eastAsia="Times New Roman" w:hAnsi="Times New Roman" w:cs="Times New Roman"/>
          <w:sz w:val="28"/>
          <w:szCs w:val="28"/>
          <w:lang w:eastAsia="ru-RU"/>
        </w:rPr>
        <w:t xml:space="preserve">]. Исследования проводились по органолептическим и физико-химическим показателям. </w:t>
      </w:r>
    </w:p>
    <w:p w14:paraId="584E8A8D" w14:textId="623472FD" w:rsidR="00025CDC" w:rsidRPr="001851BE" w:rsidRDefault="00025CDC" w:rsidP="00C42FFE">
      <w:pPr>
        <w:spacing w:after="0" w:line="240" w:lineRule="auto"/>
        <w:ind w:firstLine="709"/>
        <w:contextualSpacing/>
        <w:jc w:val="both"/>
        <w:rPr>
          <w:rFonts w:ascii="Times New Roman" w:eastAsia="Calibri" w:hAnsi="Times New Roman" w:cs="Times New Roman"/>
          <w:sz w:val="28"/>
          <w:szCs w:val="28"/>
        </w:rPr>
      </w:pPr>
      <w:r w:rsidRPr="001851BE">
        <w:rPr>
          <w:rFonts w:ascii="Times New Roman" w:eastAsia="Calibri" w:hAnsi="Times New Roman" w:cs="Times New Roman"/>
          <w:sz w:val="28"/>
          <w:szCs w:val="28"/>
          <w:lang w:val="kk-KZ"/>
        </w:rPr>
        <w:t>Были рассмотрены</w:t>
      </w:r>
      <w:r w:rsidRPr="001851BE">
        <w:rPr>
          <w:rFonts w:ascii="Times New Roman" w:eastAsia="Calibri" w:hAnsi="Times New Roman" w:cs="Times New Roman"/>
          <w:sz w:val="28"/>
          <w:szCs w:val="28"/>
        </w:rPr>
        <w:t xml:space="preserve"> вопросы, во-первых, частичной замены пшеницы твердых сортов льняной мукой в количестве 3,8, 7,7 и 15,5% (от общей массы теста), во-вторых, органолептические, физико-химические (влажность) показатели качества, после процедуры «прессования сырья» и в-третьих определение сохранности форм изделий после процесса «варки». </w:t>
      </w:r>
    </w:p>
    <w:p w14:paraId="5F6727AA" w14:textId="272DE1F8" w:rsidR="00025CDC" w:rsidRPr="001851BE" w:rsidRDefault="00025CDC" w:rsidP="00C42FFE">
      <w:pPr>
        <w:spacing w:after="0" w:line="240" w:lineRule="auto"/>
        <w:ind w:firstLine="709"/>
        <w:jc w:val="both"/>
        <w:rPr>
          <w:rFonts w:ascii="Times New Roman" w:eastAsia="Times New Roman" w:hAnsi="Times New Roman" w:cs="Times New Roman"/>
          <w:bCs/>
          <w:sz w:val="28"/>
          <w:szCs w:val="28"/>
          <w:lang w:eastAsia="ru-RU"/>
        </w:rPr>
      </w:pPr>
      <w:r w:rsidRPr="001851BE">
        <w:rPr>
          <w:rFonts w:ascii="Times New Roman" w:eastAsia="Times New Roman" w:hAnsi="Times New Roman" w:cs="Times New Roman"/>
          <w:bCs/>
          <w:sz w:val="28"/>
          <w:szCs w:val="28"/>
          <w:lang w:eastAsia="ru-RU"/>
        </w:rPr>
        <w:t>Влажность макаронных изделий с добавлением жмыха 3,8</w:t>
      </w:r>
      <w:r w:rsidRPr="001851BE">
        <w:rPr>
          <w:rFonts w:ascii="Times New Roman" w:eastAsia="Times New Roman" w:hAnsi="Times New Roman" w:cs="Times New Roman"/>
          <w:bCs/>
          <w:sz w:val="28"/>
          <w:szCs w:val="28"/>
          <w:lang w:val="kk-KZ" w:eastAsia="ru-RU"/>
        </w:rPr>
        <w:t xml:space="preserve">, </w:t>
      </w:r>
      <w:r w:rsidRPr="001851BE">
        <w:rPr>
          <w:rFonts w:ascii="Times New Roman" w:eastAsia="Times New Roman" w:hAnsi="Times New Roman" w:cs="Times New Roman"/>
          <w:bCs/>
          <w:sz w:val="28"/>
          <w:szCs w:val="28"/>
          <w:lang w:eastAsia="ru-RU"/>
        </w:rPr>
        <w:t>7,7 и 15,5% на стади</w:t>
      </w:r>
      <w:r w:rsidRPr="001851BE">
        <w:rPr>
          <w:rFonts w:ascii="Times New Roman" w:eastAsia="Times New Roman" w:hAnsi="Times New Roman" w:cs="Times New Roman"/>
          <w:bCs/>
          <w:sz w:val="28"/>
          <w:szCs w:val="28"/>
          <w:lang w:val="kk-KZ" w:eastAsia="ru-RU"/>
        </w:rPr>
        <w:t>ях</w:t>
      </w:r>
      <w:r w:rsidRPr="001851BE">
        <w:rPr>
          <w:rFonts w:ascii="Times New Roman" w:eastAsia="Times New Roman" w:hAnsi="Times New Roman" w:cs="Times New Roman"/>
          <w:bCs/>
          <w:sz w:val="28"/>
          <w:szCs w:val="28"/>
          <w:lang w:eastAsia="ru-RU"/>
        </w:rPr>
        <w:t xml:space="preserve"> «прессования»</w:t>
      </w:r>
      <w:r w:rsidRPr="001851BE">
        <w:rPr>
          <w:rFonts w:ascii="Times New Roman" w:eastAsia="Times New Roman" w:hAnsi="Times New Roman" w:cs="Times New Roman"/>
          <w:bCs/>
          <w:sz w:val="28"/>
          <w:szCs w:val="28"/>
          <w:lang w:val="kk-KZ" w:eastAsia="ru-RU"/>
        </w:rPr>
        <w:t xml:space="preserve"> приведены на рисунках </w:t>
      </w:r>
      <w:r w:rsidR="00DF2E03">
        <w:rPr>
          <w:rFonts w:ascii="Times New Roman" w:eastAsia="Times New Roman" w:hAnsi="Times New Roman" w:cs="Times New Roman"/>
          <w:bCs/>
          <w:sz w:val="28"/>
          <w:szCs w:val="28"/>
          <w:lang w:val="kk-KZ" w:eastAsia="ru-RU"/>
        </w:rPr>
        <w:t>4</w:t>
      </w:r>
      <w:r w:rsidRPr="001851BE">
        <w:rPr>
          <w:rFonts w:ascii="Times New Roman" w:eastAsia="Times New Roman" w:hAnsi="Times New Roman" w:cs="Times New Roman"/>
          <w:bCs/>
          <w:sz w:val="28"/>
          <w:szCs w:val="28"/>
          <w:lang w:val="kk-KZ" w:eastAsia="ru-RU"/>
        </w:rPr>
        <w:t>2</w:t>
      </w:r>
      <w:r w:rsidR="00C42FFE">
        <w:rPr>
          <w:rFonts w:ascii="Times New Roman" w:eastAsia="Times New Roman" w:hAnsi="Times New Roman" w:cs="Times New Roman"/>
          <w:bCs/>
          <w:sz w:val="28"/>
          <w:szCs w:val="28"/>
          <w:lang w:val="kk-KZ" w:eastAsia="ru-RU"/>
        </w:rPr>
        <w:t xml:space="preserve">, 43, </w:t>
      </w:r>
      <w:r w:rsidR="00DF2E03">
        <w:rPr>
          <w:rFonts w:ascii="Times New Roman" w:eastAsia="Times New Roman" w:hAnsi="Times New Roman" w:cs="Times New Roman"/>
          <w:bCs/>
          <w:sz w:val="28"/>
          <w:szCs w:val="28"/>
          <w:lang w:val="kk-KZ" w:eastAsia="ru-RU"/>
        </w:rPr>
        <w:t>44</w:t>
      </w:r>
      <w:r w:rsidRPr="001851BE">
        <w:rPr>
          <w:rFonts w:ascii="Times New Roman" w:eastAsia="Times New Roman" w:hAnsi="Times New Roman" w:cs="Times New Roman"/>
          <w:bCs/>
          <w:sz w:val="28"/>
          <w:szCs w:val="28"/>
          <w:lang w:eastAsia="ru-RU"/>
        </w:rPr>
        <w:t xml:space="preserve">. </w:t>
      </w:r>
    </w:p>
    <w:p w14:paraId="13697C34" w14:textId="77777777" w:rsidR="00025CDC" w:rsidRPr="001E1424" w:rsidRDefault="00025CDC" w:rsidP="00C42FFE">
      <w:pPr>
        <w:spacing w:after="0" w:line="240" w:lineRule="auto"/>
        <w:jc w:val="both"/>
        <w:rPr>
          <w:rFonts w:ascii="Times New Roman" w:eastAsia="Times New Roman" w:hAnsi="Times New Roman" w:cs="Times New Roman"/>
          <w:bCs/>
          <w:sz w:val="28"/>
          <w:szCs w:val="28"/>
          <w:lang w:eastAsia="ru-RU"/>
        </w:rPr>
      </w:pPr>
    </w:p>
    <w:p w14:paraId="50CE8964" w14:textId="77777777" w:rsidR="00025CDC" w:rsidRPr="00025CDC" w:rsidRDefault="00025CDC" w:rsidP="00C42FFE">
      <w:pPr>
        <w:spacing w:after="0" w:line="240" w:lineRule="auto"/>
        <w:contextualSpacing/>
        <w:jc w:val="center"/>
        <w:rPr>
          <w:rFonts w:ascii="Times New Roman" w:eastAsia="Calibri" w:hAnsi="Times New Roman" w:cs="Times New Roman"/>
          <w:bCs/>
          <w:sz w:val="24"/>
          <w:szCs w:val="24"/>
        </w:rPr>
      </w:pPr>
      <w:r w:rsidRPr="00025CDC">
        <w:rPr>
          <w:rFonts w:ascii="Times New Roman" w:eastAsia="Calibri" w:hAnsi="Times New Roman" w:cs="Times New Roman"/>
          <w:b/>
          <w:noProof/>
          <w:sz w:val="24"/>
          <w:szCs w:val="24"/>
          <w:lang w:eastAsia="ru-RU"/>
        </w:rPr>
        <w:drawing>
          <wp:inline distT="0" distB="0" distL="0" distR="0" wp14:anchorId="1E52853D" wp14:editId="1EFC09BF">
            <wp:extent cx="5820355" cy="2130950"/>
            <wp:effectExtent l="0" t="0" r="0" b="3175"/>
            <wp:docPr id="1254006601" name="Диаграмма 12540066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013E415F" w14:textId="77777777" w:rsidR="00C42FFE" w:rsidRPr="00C42FFE" w:rsidRDefault="00C42FFE" w:rsidP="00C42FFE">
      <w:pPr>
        <w:spacing w:after="0" w:line="240" w:lineRule="auto"/>
        <w:contextualSpacing/>
        <w:jc w:val="center"/>
        <w:rPr>
          <w:rFonts w:ascii="Times New Roman" w:eastAsia="Calibri" w:hAnsi="Times New Roman" w:cs="Times New Roman"/>
          <w:bCs/>
          <w:sz w:val="16"/>
          <w:szCs w:val="16"/>
        </w:rPr>
      </w:pPr>
    </w:p>
    <w:p w14:paraId="3CB5361A" w14:textId="6AF72A82" w:rsidR="00025CDC" w:rsidRPr="001851BE" w:rsidRDefault="00DF2E03" w:rsidP="00C42FFE">
      <w:pPr>
        <w:spacing w:after="0" w:line="240" w:lineRule="auto"/>
        <w:contextualSpacing/>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rPr>
        <w:t>Рисунок 4</w:t>
      </w:r>
      <w:r w:rsidR="00004893">
        <w:rPr>
          <w:rFonts w:ascii="Times New Roman" w:eastAsia="Calibri" w:hAnsi="Times New Roman" w:cs="Times New Roman"/>
          <w:bCs/>
          <w:sz w:val="28"/>
          <w:szCs w:val="28"/>
        </w:rPr>
        <w:t>2</w:t>
      </w:r>
      <w:r w:rsidR="00025CDC" w:rsidRPr="001851BE">
        <w:rPr>
          <w:rFonts w:ascii="Times New Roman" w:eastAsia="Calibri" w:hAnsi="Times New Roman" w:cs="Times New Roman"/>
          <w:bCs/>
          <w:sz w:val="28"/>
          <w:szCs w:val="28"/>
        </w:rPr>
        <w:t xml:space="preserve"> </w:t>
      </w:r>
      <w:r w:rsidR="00C42FFE">
        <w:rPr>
          <w:rFonts w:ascii="Times New Roman" w:eastAsia="Calibri" w:hAnsi="Times New Roman" w:cs="Times New Roman"/>
          <w:bCs/>
          <w:sz w:val="28"/>
          <w:szCs w:val="28"/>
        </w:rPr>
        <w:t>–</w:t>
      </w:r>
      <w:r w:rsidR="00025CDC" w:rsidRPr="001851BE">
        <w:rPr>
          <w:rFonts w:ascii="Times New Roman" w:eastAsia="Calibri" w:hAnsi="Times New Roman" w:cs="Times New Roman"/>
          <w:bCs/>
          <w:sz w:val="28"/>
          <w:szCs w:val="28"/>
        </w:rPr>
        <w:t xml:space="preserve"> Определение влажности макаронных изделий с добавлением льняного жмыха 3,8%</w:t>
      </w:r>
      <w:r w:rsidR="00025CDC" w:rsidRPr="001851BE">
        <w:rPr>
          <w:rFonts w:ascii="Times New Roman" w:eastAsia="Calibri" w:hAnsi="Times New Roman" w:cs="Times New Roman"/>
          <w:bCs/>
          <w:sz w:val="28"/>
          <w:szCs w:val="28"/>
          <w:lang w:val="kk-KZ"/>
        </w:rPr>
        <w:t xml:space="preserve"> после прессования</w:t>
      </w:r>
    </w:p>
    <w:p w14:paraId="6B33296A" w14:textId="6967B252" w:rsidR="00025CDC" w:rsidRPr="00025CDC" w:rsidRDefault="00025CDC" w:rsidP="00C42FFE">
      <w:pPr>
        <w:spacing w:after="0" w:line="240" w:lineRule="auto"/>
        <w:contextualSpacing/>
        <w:jc w:val="center"/>
        <w:rPr>
          <w:rFonts w:ascii="Times New Roman" w:eastAsia="Calibri" w:hAnsi="Times New Roman" w:cs="Times New Roman"/>
          <w:bCs/>
          <w:sz w:val="24"/>
          <w:szCs w:val="24"/>
        </w:rPr>
      </w:pPr>
      <w:r w:rsidRPr="00025CDC">
        <w:rPr>
          <w:rFonts w:ascii="Times New Roman" w:eastAsia="Calibri" w:hAnsi="Times New Roman" w:cs="Times New Roman"/>
          <w:noProof/>
          <w:sz w:val="24"/>
          <w:szCs w:val="24"/>
          <w:lang w:eastAsia="ru-RU"/>
        </w:rPr>
        <w:drawing>
          <wp:inline distT="0" distB="0" distL="0" distR="0" wp14:anchorId="28EAE501" wp14:editId="5A064034">
            <wp:extent cx="5791200" cy="3177540"/>
            <wp:effectExtent l="0" t="0" r="0" b="3810"/>
            <wp:docPr id="1254006602" name="Диаграмма 12540066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3CD9E7F4" w14:textId="77777777" w:rsidR="00C42FFE" w:rsidRPr="00C42FFE" w:rsidRDefault="00C42FFE" w:rsidP="00C42FFE">
      <w:pPr>
        <w:spacing w:after="0" w:line="240" w:lineRule="auto"/>
        <w:contextualSpacing/>
        <w:jc w:val="center"/>
        <w:rPr>
          <w:rFonts w:ascii="Times New Roman" w:eastAsia="Calibri" w:hAnsi="Times New Roman" w:cs="Times New Roman"/>
          <w:bCs/>
          <w:sz w:val="16"/>
          <w:szCs w:val="16"/>
        </w:rPr>
      </w:pPr>
    </w:p>
    <w:p w14:paraId="24C8C11E" w14:textId="1080C1B4" w:rsidR="00025CDC" w:rsidRPr="001851BE" w:rsidRDefault="00DF2E03" w:rsidP="00C42FFE">
      <w:pPr>
        <w:spacing w:after="0" w:line="240" w:lineRule="auto"/>
        <w:contextualSpacing/>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Рисунок 4</w:t>
      </w:r>
      <w:r w:rsidR="00004893">
        <w:rPr>
          <w:rFonts w:ascii="Times New Roman" w:eastAsia="Calibri" w:hAnsi="Times New Roman" w:cs="Times New Roman"/>
          <w:bCs/>
          <w:sz w:val="28"/>
          <w:szCs w:val="28"/>
        </w:rPr>
        <w:t>3</w:t>
      </w:r>
      <w:r w:rsidR="00025CDC" w:rsidRPr="001851BE">
        <w:rPr>
          <w:rFonts w:ascii="Times New Roman" w:eastAsia="Calibri" w:hAnsi="Times New Roman" w:cs="Times New Roman"/>
          <w:bCs/>
          <w:sz w:val="28"/>
          <w:szCs w:val="28"/>
        </w:rPr>
        <w:t xml:space="preserve"> </w:t>
      </w:r>
      <w:r w:rsidR="00C42FFE">
        <w:rPr>
          <w:rFonts w:ascii="Times New Roman" w:eastAsia="Calibri" w:hAnsi="Times New Roman" w:cs="Times New Roman"/>
          <w:bCs/>
          <w:sz w:val="28"/>
          <w:szCs w:val="28"/>
        </w:rPr>
        <w:t>–</w:t>
      </w:r>
      <w:r w:rsidR="00025CDC" w:rsidRPr="001851BE">
        <w:rPr>
          <w:rFonts w:ascii="Times New Roman" w:eastAsia="Calibri" w:hAnsi="Times New Roman" w:cs="Times New Roman"/>
          <w:bCs/>
          <w:sz w:val="28"/>
          <w:szCs w:val="28"/>
        </w:rPr>
        <w:t xml:space="preserve"> Показатели влажности макаронных изделий с добавлением льняного жмыха 7,7%</w:t>
      </w:r>
      <w:r w:rsidR="00C42FFE">
        <w:rPr>
          <w:rFonts w:ascii="Times New Roman" w:eastAsia="Calibri" w:hAnsi="Times New Roman" w:cs="Times New Roman"/>
          <w:bCs/>
          <w:sz w:val="28"/>
          <w:szCs w:val="28"/>
        </w:rPr>
        <w:t xml:space="preserve"> </w:t>
      </w:r>
      <w:r w:rsidR="00025CDC" w:rsidRPr="001851BE">
        <w:rPr>
          <w:rFonts w:ascii="Times New Roman" w:eastAsia="Calibri" w:hAnsi="Times New Roman" w:cs="Times New Roman"/>
          <w:bCs/>
          <w:sz w:val="28"/>
          <w:szCs w:val="28"/>
        </w:rPr>
        <w:t>после процедуры «прессования сырья»</w:t>
      </w:r>
    </w:p>
    <w:p w14:paraId="44A56E3F" w14:textId="77777777" w:rsidR="00025CDC" w:rsidRPr="001851BE" w:rsidRDefault="00025CDC" w:rsidP="00C42FFE">
      <w:pPr>
        <w:spacing w:after="0" w:line="240" w:lineRule="auto"/>
        <w:contextualSpacing/>
        <w:jc w:val="both"/>
        <w:rPr>
          <w:rFonts w:ascii="Times New Roman" w:eastAsia="Calibri" w:hAnsi="Times New Roman" w:cs="Times New Roman"/>
          <w:bCs/>
          <w:sz w:val="28"/>
          <w:szCs w:val="28"/>
        </w:rPr>
      </w:pPr>
    </w:p>
    <w:p w14:paraId="592C2A33" w14:textId="77777777" w:rsidR="00025CDC" w:rsidRPr="00025CDC" w:rsidRDefault="00025CDC" w:rsidP="00C42FFE">
      <w:pPr>
        <w:spacing w:after="0" w:line="240" w:lineRule="auto"/>
        <w:contextualSpacing/>
        <w:jc w:val="center"/>
        <w:rPr>
          <w:rFonts w:ascii="Times New Roman" w:eastAsia="Calibri" w:hAnsi="Times New Roman" w:cs="Times New Roman"/>
          <w:bCs/>
          <w:sz w:val="24"/>
          <w:szCs w:val="24"/>
        </w:rPr>
      </w:pPr>
      <w:r w:rsidRPr="00025CDC">
        <w:rPr>
          <w:rFonts w:ascii="Times New Roman" w:eastAsia="Calibri" w:hAnsi="Times New Roman" w:cs="Times New Roman"/>
          <w:noProof/>
          <w:sz w:val="24"/>
          <w:szCs w:val="24"/>
          <w:lang w:eastAsia="ru-RU"/>
        </w:rPr>
        <w:drawing>
          <wp:inline distT="0" distB="0" distL="0" distR="0" wp14:anchorId="426673E9" wp14:editId="2C959527">
            <wp:extent cx="5372100" cy="2905125"/>
            <wp:effectExtent l="0" t="0" r="0" b="0"/>
            <wp:docPr id="1254006603" name="Диаграмма 12540066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0E5BDC05" w14:textId="77777777" w:rsidR="00025CDC" w:rsidRPr="00C42FFE" w:rsidRDefault="00025CDC" w:rsidP="00C42FFE">
      <w:pPr>
        <w:spacing w:after="0" w:line="240" w:lineRule="auto"/>
        <w:contextualSpacing/>
        <w:jc w:val="center"/>
        <w:rPr>
          <w:rFonts w:ascii="Times New Roman" w:eastAsia="Calibri" w:hAnsi="Times New Roman" w:cs="Times New Roman"/>
          <w:bCs/>
          <w:sz w:val="16"/>
          <w:szCs w:val="16"/>
        </w:rPr>
      </w:pPr>
    </w:p>
    <w:p w14:paraId="75145819" w14:textId="3A1E1CDC" w:rsidR="00025CDC" w:rsidRPr="001851BE" w:rsidRDefault="00004893" w:rsidP="00C42FFE">
      <w:pPr>
        <w:spacing w:after="0" w:line="240" w:lineRule="auto"/>
        <w:contextualSpacing/>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Рисунок </w:t>
      </w:r>
      <w:r w:rsidR="00DF2E03">
        <w:rPr>
          <w:rFonts w:ascii="Times New Roman" w:eastAsia="Calibri" w:hAnsi="Times New Roman" w:cs="Times New Roman"/>
          <w:bCs/>
          <w:sz w:val="28"/>
          <w:szCs w:val="28"/>
        </w:rPr>
        <w:t>4</w:t>
      </w:r>
      <w:r>
        <w:rPr>
          <w:rFonts w:ascii="Times New Roman" w:eastAsia="Calibri" w:hAnsi="Times New Roman" w:cs="Times New Roman"/>
          <w:bCs/>
          <w:sz w:val="28"/>
          <w:szCs w:val="28"/>
        </w:rPr>
        <w:t>4</w:t>
      </w:r>
      <w:r w:rsidR="00025CDC" w:rsidRPr="001851BE">
        <w:rPr>
          <w:rFonts w:ascii="Times New Roman" w:eastAsia="Calibri" w:hAnsi="Times New Roman" w:cs="Times New Roman"/>
          <w:bCs/>
          <w:sz w:val="28"/>
          <w:szCs w:val="28"/>
        </w:rPr>
        <w:t xml:space="preserve"> </w:t>
      </w:r>
      <w:r w:rsidR="001E1424">
        <w:rPr>
          <w:rFonts w:ascii="Times New Roman" w:eastAsia="Calibri" w:hAnsi="Times New Roman" w:cs="Times New Roman"/>
          <w:bCs/>
          <w:sz w:val="28"/>
          <w:szCs w:val="28"/>
        </w:rPr>
        <w:t>–</w:t>
      </w:r>
      <w:r w:rsidR="00025CDC" w:rsidRPr="001851BE">
        <w:rPr>
          <w:rFonts w:ascii="Times New Roman" w:eastAsia="Calibri" w:hAnsi="Times New Roman" w:cs="Times New Roman"/>
          <w:bCs/>
          <w:sz w:val="28"/>
          <w:szCs w:val="28"/>
        </w:rPr>
        <w:t xml:space="preserve"> Показатели влажности макаронных изделий с добавлением льняного жмыха 15,5%</w:t>
      </w:r>
    </w:p>
    <w:p w14:paraId="28849E56" w14:textId="77777777" w:rsidR="00025CDC" w:rsidRPr="001851BE" w:rsidRDefault="00025CDC" w:rsidP="00C42FFE">
      <w:pPr>
        <w:spacing w:after="0" w:line="240" w:lineRule="auto"/>
        <w:contextualSpacing/>
        <w:jc w:val="both"/>
        <w:rPr>
          <w:rFonts w:ascii="Times New Roman" w:eastAsia="Calibri" w:hAnsi="Times New Roman" w:cs="Times New Roman"/>
          <w:bCs/>
          <w:sz w:val="28"/>
          <w:szCs w:val="28"/>
        </w:rPr>
      </w:pPr>
    </w:p>
    <w:p w14:paraId="02BB0869" w14:textId="5DDEC7CD" w:rsidR="00025CDC" w:rsidRPr="001851BE" w:rsidRDefault="00025CDC" w:rsidP="00C42FFE">
      <w:pPr>
        <w:spacing w:after="0" w:line="240" w:lineRule="auto"/>
        <w:ind w:firstLine="709"/>
        <w:contextualSpacing/>
        <w:jc w:val="both"/>
        <w:rPr>
          <w:rFonts w:ascii="Times New Roman" w:eastAsia="Calibri" w:hAnsi="Times New Roman" w:cs="Times New Roman"/>
          <w:bCs/>
          <w:sz w:val="28"/>
          <w:szCs w:val="28"/>
        </w:rPr>
      </w:pPr>
      <w:r w:rsidRPr="001851BE">
        <w:rPr>
          <w:rFonts w:ascii="Times New Roman" w:eastAsia="Calibri" w:hAnsi="Times New Roman" w:cs="Times New Roman"/>
          <w:bCs/>
          <w:sz w:val="28"/>
          <w:szCs w:val="28"/>
        </w:rPr>
        <w:t>В рамках исследований определены показатели качества «сохранность формы» макаронных изделий с добавлением льняного жмыха 3,8, 7,7 и 15,5%. Определение сохранности формы макаронных изделий осуществлялись на приборе текстуроанализатор</w:t>
      </w:r>
      <w:r w:rsidR="001851BE">
        <w:rPr>
          <w:rFonts w:ascii="Times New Roman" w:eastAsia="Calibri" w:hAnsi="Times New Roman" w:cs="Times New Roman"/>
          <w:bCs/>
          <w:sz w:val="28"/>
          <w:szCs w:val="28"/>
        </w:rPr>
        <w:t xml:space="preserve"> </w:t>
      </w:r>
      <w:r w:rsidR="00DF2E03">
        <w:rPr>
          <w:rFonts w:ascii="Times New Roman" w:eastAsia="Calibri" w:hAnsi="Times New Roman" w:cs="Times New Roman"/>
          <w:bCs/>
          <w:sz w:val="28"/>
          <w:szCs w:val="28"/>
        </w:rPr>
        <w:t>Структурометр СТ-1М (рисунк</w:t>
      </w:r>
      <w:r w:rsidR="00C42FFE">
        <w:rPr>
          <w:rFonts w:ascii="Times New Roman" w:eastAsia="Calibri" w:hAnsi="Times New Roman" w:cs="Times New Roman"/>
          <w:bCs/>
          <w:sz w:val="28"/>
          <w:szCs w:val="28"/>
        </w:rPr>
        <w:t>и</w:t>
      </w:r>
      <w:r w:rsidR="00DF2E03">
        <w:rPr>
          <w:rFonts w:ascii="Times New Roman" w:eastAsia="Calibri" w:hAnsi="Times New Roman" w:cs="Times New Roman"/>
          <w:bCs/>
          <w:sz w:val="28"/>
          <w:szCs w:val="28"/>
        </w:rPr>
        <w:t xml:space="preserve"> 45</w:t>
      </w:r>
      <w:r w:rsidR="00C42FFE">
        <w:rPr>
          <w:rFonts w:ascii="Times New Roman" w:eastAsia="Calibri" w:hAnsi="Times New Roman" w:cs="Times New Roman"/>
          <w:bCs/>
          <w:sz w:val="28"/>
          <w:szCs w:val="28"/>
        </w:rPr>
        <w:t>, 46, 47, 48</w:t>
      </w:r>
      <w:r w:rsidRPr="001851BE">
        <w:rPr>
          <w:rFonts w:ascii="Times New Roman" w:eastAsia="Calibri" w:hAnsi="Times New Roman" w:cs="Times New Roman"/>
          <w:bCs/>
          <w:sz w:val="28"/>
          <w:szCs w:val="28"/>
        </w:rPr>
        <w:t xml:space="preserve">). </w:t>
      </w:r>
    </w:p>
    <w:p w14:paraId="5C3E5C57" w14:textId="77777777" w:rsidR="00025CDC" w:rsidRPr="001851BE" w:rsidRDefault="00025CDC" w:rsidP="00C42FFE">
      <w:pPr>
        <w:spacing w:after="0" w:line="240" w:lineRule="auto"/>
        <w:contextualSpacing/>
        <w:jc w:val="both"/>
        <w:rPr>
          <w:rFonts w:ascii="Times New Roman" w:eastAsia="Calibri" w:hAnsi="Times New Roman" w:cs="Times New Roman"/>
          <w:bCs/>
          <w:sz w:val="28"/>
          <w:szCs w:val="28"/>
        </w:rPr>
      </w:pPr>
    </w:p>
    <w:p w14:paraId="5F695849" w14:textId="77777777" w:rsidR="00025CDC" w:rsidRPr="00025CDC" w:rsidRDefault="00025CDC" w:rsidP="00C42FFE">
      <w:pPr>
        <w:spacing w:after="0" w:line="360" w:lineRule="auto"/>
        <w:contextualSpacing/>
        <w:jc w:val="center"/>
        <w:rPr>
          <w:rFonts w:ascii="Times New Roman" w:eastAsia="Calibri" w:hAnsi="Times New Roman" w:cs="Times New Roman"/>
          <w:bCs/>
          <w:sz w:val="24"/>
          <w:szCs w:val="24"/>
        </w:rPr>
      </w:pPr>
      <w:r w:rsidRPr="00025CDC">
        <w:rPr>
          <w:rFonts w:ascii="Times New Roman" w:eastAsia="Calibri" w:hAnsi="Times New Roman" w:cs="Times New Roman"/>
          <w:noProof/>
          <w:sz w:val="24"/>
          <w:szCs w:val="24"/>
          <w:lang w:eastAsia="ru-RU"/>
        </w:rPr>
        <w:drawing>
          <wp:inline distT="0" distB="0" distL="0" distR="0" wp14:anchorId="2281C166" wp14:editId="1BBD50DA">
            <wp:extent cx="5382883" cy="2562045"/>
            <wp:effectExtent l="0" t="0" r="8890" b="0"/>
            <wp:docPr id="1254006604" name="Диаграмма 12540066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4FF91630" w14:textId="77777777" w:rsidR="00C42FFE" w:rsidRPr="00C42FFE" w:rsidRDefault="00C42FFE" w:rsidP="001851BE">
      <w:pPr>
        <w:tabs>
          <w:tab w:val="left" w:pos="2220"/>
        </w:tabs>
        <w:spacing w:after="0" w:line="240" w:lineRule="auto"/>
        <w:jc w:val="center"/>
        <w:rPr>
          <w:rFonts w:ascii="Times New Roman" w:eastAsia="Times New Roman" w:hAnsi="Times New Roman" w:cs="Times New Roman"/>
          <w:bCs/>
          <w:sz w:val="16"/>
          <w:szCs w:val="16"/>
          <w:lang w:eastAsia="ru-RU"/>
        </w:rPr>
      </w:pPr>
    </w:p>
    <w:p w14:paraId="676CE1D4" w14:textId="17FCB3E4" w:rsidR="00025CDC" w:rsidRPr="001851BE" w:rsidRDefault="00DF2E03" w:rsidP="001851BE">
      <w:pPr>
        <w:tabs>
          <w:tab w:val="left" w:pos="2220"/>
        </w:tabs>
        <w:spacing w:after="0" w:line="240" w:lineRule="auto"/>
        <w:jc w:val="center"/>
        <w:rPr>
          <w:rFonts w:ascii="Times New Roman" w:eastAsia="Calibri" w:hAnsi="Times New Roman" w:cs="Times New Roman"/>
          <w:sz w:val="28"/>
          <w:szCs w:val="28"/>
          <w:lang w:eastAsia="ru-RU"/>
        </w:rPr>
      </w:pPr>
      <w:r>
        <w:rPr>
          <w:rFonts w:ascii="Times New Roman" w:eastAsia="Times New Roman" w:hAnsi="Times New Roman" w:cs="Times New Roman"/>
          <w:bCs/>
          <w:sz w:val="28"/>
          <w:szCs w:val="28"/>
          <w:lang w:eastAsia="ru-RU"/>
        </w:rPr>
        <w:t>Рисунок 4</w:t>
      </w:r>
      <w:r w:rsidR="00004893">
        <w:rPr>
          <w:rFonts w:ascii="Times New Roman" w:eastAsia="Times New Roman" w:hAnsi="Times New Roman" w:cs="Times New Roman"/>
          <w:bCs/>
          <w:sz w:val="28"/>
          <w:szCs w:val="28"/>
          <w:lang w:eastAsia="ru-RU"/>
        </w:rPr>
        <w:t>5</w:t>
      </w:r>
      <w:r w:rsidR="001851BE" w:rsidRPr="001851BE">
        <w:rPr>
          <w:rFonts w:ascii="Times New Roman" w:eastAsia="Times New Roman" w:hAnsi="Times New Roman" w:cs="Times New Roman"/>
          <w:bCs/>
          <w:sz w:val="28"/>
          <w:szCs w:val="28"/>
          <w:lang w:eastAsia="ru-RU"/>
        </w:rPr>
        <w:t xml:space="preserve"> </w:t>
      </w:r>
      <w:r w:rsidR="00C42FFE">
        <w:rPr>
          <w:rFonts w:ascii="Times New Roman" w:eastAsia="Calibri" w:hAnsi="Times New Roman" w:cs="Times New Roman"/>
          <w:sz w:val="28"/>
          <w:szCs w:val="28"/>
          <w:lang w:eastAsia="ru-RU"/>
        </w:rPr>
        <w:t>–</w:t>
      </w:r>
      <w:r w:rsidR="00025CDC" w:rsidRPr="001851BE">
        <w:rPr>
          <w:rFonts w:ascii="Times New Roman" w:eastAsia="Calibri" w:hAnsi="Times New Roman" w:cs="Times New Roman"/>
          <w:sz w:val="28"/>
          <w:szCs w:val="28"/>
          <w:lang w:eastAsia="ru-RU"/>
        </w:rPr>
        <w:t xml:space="preserve"> </w:t>
      </w:r>
      <w:r w:rsidR="00025CDC" w:rsidRPr="001851BE">
        <w:rPr>
          <w:rFonts w:ascii="Times New Roman" w:eastAsia="Calibri" w:hAnsi="Times New Roman" w:cs="Times New Roman"/>
          <w:bCs/>
          <w:sz w:val="28"/>
          <w:szCs w:val="28"/>
          <w:lang w:eastAsia="ru-RU"/>
        </w:rPr>
        <w:t>Макаронные изделия из крупки высшего сорта</w:t>
      </w:r>
    </w:p>
    <w:p w14:paraId="57205EC7" w14:textId="77777777" w:rsidR="00025CDC" w:rsidRDefault="00025CDC" w:rsidP="001851BE">
      <w:pPr>
        <w:tabs>
          <w:tab w:val="left" w:pos="2220"/>
        </w:tabs>
        <w:spacing w:after="0" w:line="240" w:lineRule="auto"/>
        <w:jc w:val="center"/>
        <w:rPr>
          <w:rFonts w:ascii="Times New Roman" w:eastAsia="Calibri" w:hAnsi="Times New Roman" w:cs="Times New Roman"/>
          <w:bCs/>
          <w:sz w:val="28"/>
          <w:szCs w:val="28"/>
          <w:lang w:eastAsia="ru-RU"/>
        </w:rPr>
      </w:pPr>
      <w:r w:rsidRPr="001851BE">
        <w:rPr>
          <w:rFonts w:ascii="Times New Roman" w:eastAsia="Calibri" w:hAnsi="Times New Roman" w:cs="Times New Roman"/>
          <w:bCs/>
          <w:sz w:val="28"/>
          <w:szCs w:val="28"/>
          <w:lang w:eastAsia="ru-RU"/>
        </w:rPr>
        <w:t>(контроль)</w:t>
      </w:r>
    </w:p>
    <w:p w14:paraId="548DDDA9" w14:textId="77777777" w:rsidR="00C42FFE" w:rsidRPr="001851BE" w:rsidRDefault="00C42FFE" w:rsidP="001851BE">
      <w:pPr>
        <w:tabs>
          <w:tab w:val="left" w:pos="2220"/>
        </w:tabs>
        <w:spacing w:after="0" w:line="240" w:lineRule="auto"/>
        <w:jc w:val="center"/>
        <w:rPr>
          <w:rFonts w:ascii="Times New Roman" w:eastAsia="Calibri" w:hAnsi="Times New Roman" w:cs="Times New Roman"/>
          <w:sz w:val="28"/>
          <w:szCs w:val="28"/>
          <w:lang w:eastAsia="ru-RU"/>
        </w:rPr>
      </w:pPr>
    </w:p>
    <w:p w14:paraId="0FE0CD31" w14:textId="77777777" w:rsidR="00025CDC" w:rsidRPr="00025CDC" w:rsidRDefault="00025CDC" w:rsidP="00025CDC">
      <w:pPr>
        <w:spacing w:after="0" w:line="360" w:lineRule="auto"/>
        <w:contextualSpacing/>
        <w:jc w:val="center"/>
        <w:rPr>
          <w:rFonts w:ascii="Times New Roman" w:eastAsia="Calibri" w:hAnsi="Times New Roman" w:cs="Times New Roman"/>
          <w:bCs/>
          <w:sz w:val="24"/>
          <w:szCs w:val="24"/>
        </w:rPr>
      </w:pPr>
      <w:r w:rsidRPr="00025CDC">
        <w:rPr>
          <w:rFonts w:ascii="Times New Roman" w:eastAsia="Calibri" w:hAnsi="Times New Roman" w:cs="Times New Roman"/>
          <w:noProof/>
          <w:sz w:val="24"/>
          <w:szCs w:val="24"/>
          <w:lang w:eastAsia="ru-RU"/>
        </w:rPr>
        <w:drawing>
          <wp:inline distT="0" distB="0" distL="0" distR="0" wp14:anchorId="7DEEC9A0" wp14:editId="42DE7EA5">
            <wp:extent cx="5248275" cy="2600325"/>
            <wp:effectExtent l="0" t="0" r="0" b="0"/>
            <wp:docPr id="1254006605" name="Диаграмма 12540066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3E2C7C8F" w14:textId="20D42346" w:rsidR="00025CDC" w:rsidRDefault="00DF2E03" w:rsidP="001851BE">
      <w:pPr>
        <w:tabs>
          <w:tab w:val="left" w:pos="2220"/>
        </w:tabs>
        <w:spacing w:after="0" w:line="240" w:lineRule="auto"/>
        <w:jc w:val="center"/>
        <w:rPr>
          <w:rFonts w:ascii="Times New Roman" w:eastAsia="Calibri" w:hAnsi="Times New Roman" w:cs="Times New Roman"/>
          <w:bCs/>
          <w:sz w:val="28"/>
          <w:szCs w:val="28"/>
          <w:lang w:eastAsia="ru-RU"/>
        </w:rPr>
      </w:pPr>
      <w:r>
        <w:rPr>
          <w:rFonts w:ascii="Times New Roman" w:eastAsia="Times New Roman" w:hAnsi="Times New Roman" w:cs="Times New Roman"/>
          <w:bCs/>
          <w:sz w:val="28"/>
          <w:szCs w:val="28"/>
          <w:lang w:eastAsia="ru-RU"/>
        </w:rPr>
        <w:t>Рисунок 4</w:t>
      </w:r>
      <w:r w:rsidR="00004893">
        <w:rPr>
          <w:rFonts w:ascii="Times New Roman" w:eastAsia="Times New Roman" w:hAnsi="Times New Roman" w:cs="Times New Roman"/>
          <w:bCs/>
          <w:sz w:val="28"/>
          <w:szCs w:val="28"/>
          <w:lang w:eastAsia="ru-RU"/>
        </w:rPr>
        <w:t>6</w:t>
      </w:r>
      <w:r w:rsidR="00C42FFE">
        <w:rPr>
          <w:rFonts w:ascii="Times New Roman" w:eastAsia="Times New Roman" w:hAnsi="Times New Roman" w:cs="Times New Roman"/>
          <w:bCs/>
          <w:sz w:val="28"/>
          <w:szCs w:val="28"/>
          <w:lang w:eastAsia="ru-RU"/>
        </w:rPr>
        <w:t xml:space="preserve"> –</w:t>
      </w:r>
      <w:r w:rsidR="00025CDC" w:rsidRPr="00316E47">
        <w:rPr>
          <w:rFonts w:ascii="Times New Roman" w:eastAsia="Calibri" w:hAnsi="Times New Roman" w:cs="Times New Roman"/>
          <w:sz w:val="28"/>
          <w:szCs w:val="28"/>
          <w:lang w:eastAsia="ru-RU"/>
        </w:rPr>
        <w:t xml:space="preserve"> </w:t>
      </w:r>
      <w:r w:rsidR="00025CDC" w:rsidRPr="00316E47">
        <w:rPr>
          <w:rFonts w:ascii="Times New Roman" w:eastAsia="Calibri" w:hAnsi="Times New Roman" w:cs="Times New Roman"/>
          <w:bCs/>
          <w:sz w:val="28"/>
          <w:szCs w:val="28"/>
          <w:lang w:eastAsia="ru-RU"/>
        </w:rPr>
        <w:t>Макаронные изделия с добавлением льняного жмыха3,8%</w:t>
      </w:r>
    </w:p>
    <w:p w14:paraId="4BB356C9" w14:textId="77777777" w:rsidR="00025CDC" w:rsidRPr="00025CDC" w:rsidRDefault="00025CDC" w:rsidP="00025CDC">
      <w:pPr>
        <w:tabs>
          <w:tab w:val="left" w:pos="2220"/>
        </w:tabs>
        <w:spacing w:after="0" w:line="360" w:lineRule="auto"/>
        <w:jc w:val="both"/>
        <w:rPr>
          <w:rFonts w:ascii="Times New Roman" w:eastAsia="Calibri" w:hAnsi="Times New Roman" w:cs="Times New Roman"/>
          <w:sz w:val="24"/>
          <w:szCs w:val="24"/>
          <w:lang w:eastAsia="ru-RU"/>
        </w:rPr>
      </w:pPr>
    </w:p>
    <w:p w14:paraId="5B34041A" w14:textId="77777777" w:rsidR="00025CDC" w:rsidRPr="00025CDC" w:rsidRDefault="00025CDC" w:rsidP="00025CDC">
      <w:pPr>
        <w:spacing w:after="0" w:line="360" w:lineRule="auto"/>
        <w:contextualSpacing/>
        <w:jc w:val="center"/>
        <w:rPr>
          <w:rFonts w:ascii="Times New Roman" w:eastAsia="Calibri" w:hAnsi="Times New Roman" w:cs="Times New Roman"/>
          <w:bCs/>
          <w:sz w:val="24"/>
          <w:szCs w:val="24"/>
        </w:rPr>
      </w:pPr>
      <w:r w:rsidRPr="00025CDC">
        <w:rPr>
          <w:rFonts w:ascii="Times New Roman" w:eastAsia="Calibri" w:hAnsi="Times New Roman" w:cs="Times New Roman"/>
          <w:noProof/>
          <w:sz w:val="24"/>
          <w:szCs w:val="24"/>
          <w:lang w:eastAsia="ru-RU"/>
        </w:rPr>
        <w:drawing>
          <wp:inline distT="0" distB="0" distL="0" distR="0" wp14:anchorId="181D38E7" wp14:editId="6BA18118">
            <wp:extent cx="5133975" cy="2343150"/>
            <wp:effectExtent l="0" t="0" r="0" b="0"/>
            <wp:docPr id="1254006606" name="Диаграмма 12540066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758E36A7" w14:textId="0EE0DC70" w:rsidR="00025CDC" w:rsidRPr="001851BE" w:rsidRDefault="00DF2E03" w:rsidP="00025CDC">
      <w:pPr>
        <w:tabs>
          <w:tab w:val="left" w:pos="2220"/>
        </w:tabs>
        <w:spacing w:after="0" w:line="360" w:lineRule="auto"/>
        <w:jc w:val="center"/>
        <w:rPr>
          <w:rFonts w:ascii="Times New Roman" w:eastAsia="Calibri" w:hAnsi="Times New Roman" w:cs="Times New Roman"/>
          <w:sz w:val="28"/>
          <w:szCs w:val="28"/>
          <w:lang w:eastAsia="ru-RU"/>
        </w:rPr>
      </w:pPr>
      <w:r>
        <w:rPr>
          <w:rFonts w:ascii="Times New Roman" w:eastAsia="Times New Roman" w:hAnsi="Times New Roman" w:cs="Times New Roman"/>
          <w:bCs/>
          <w:sz w:val="28"/>
          <w:szCs w:val="28"/>
          <w:lang w:eastAsia="ru-RU"/>
        </w:rPr>
        <w:t>Рисунок 4</w:t>
      </w:r>
      <w:r w:rsidR="00004893">
        <w:rPr>
          <w:rFonts w:ascii="Times New Roman" w:eastAsia="Times New Roman" w:hAnsi="Times New Roman" w:cs="Times New Roman"/>
          <w:bCs/>
          <w:sz w:val="28"/>
          <w:szCs w:val="28"/>
          <w:lang w:eastAsia="ru-RU"/>
        </w:rPr>
        <w:t xml:space="preserve">7 </w:t>
      </w:r>
      <w:r w:rsidR="00C42FFE">
        <w:rPr>
          <w:rFonts w:ascii="Times New Roman" w:eastAsia="Calibri" w:hAnsi="Times New Roman" w:cs="Times New Roman"/>
          <w:sz w:val="28"/>
          <w:szCs w:val="28"/>
          <w:lang w:eastAsia="ru-RU"/>
        </w:rPr>
        <w:t>–</w:t>
      </w:r>
      <w:r w:rsidR="00025CDC" w:rsidRPr="001851BE">
        <w:rPr>
          <w:rFonts w:ascii="Times New Roman" w:eastAsia="Calibri" w:hAnsi="Times New Roman" w:cs="Times New Roman"/>
          <w:sz w:val="28"/>
          <w:szCs w:val="28"/>
          <w:lang w:eastAsia="ru-RU"/>
        </w:rPr>
        <w:t xml:space="preserve"> </w:t>
      </w:r>
      <w:r w:rsidR="00025CDC" w:rsidRPr="001851BE">
        <w:rPr>
          <w:rFonts w:ascii="Times New Roman" w:eastAsia="Calibri" w:hAnsi="Times New Roman" w:cs="Times New Roman"/>
          <w:bCs/>
          <w:sz w:val="28"/>
          <w:szCs w:val="28"/>
          <w:lang w:eastAsia="ru-RU"/>
        </w:rPr>
        <w:t>Макаронные изделия с добавлением льняного жмыха 7,7%</w:t>
      </w:r>
    </w:p>
    <w:p w14:paraId="312F5359" w14:textId="77777777" w:rsidR="00025CDC" w:rsidRPr="00025CDC" w:rsidRDefault="00025CDC" w:rsidP="00025CDC">
      <w:pPr>
        <w:spacing w:after="0" w:line="360" w:lineRule="auto"/>
        <w:contextualSpacing/>
        <w:jc w:val="center"/>
        <w:rPr>
          <w:rFonts w:ascii="Times New Roman" w:eastAsia="Calibri" w:hAnsi="Times New Roman" w:cs="Times New Roman"/>
          <w:bCs/>
          <w:sz w:val="24"/>
          <w:szCs w:val="24"/>
        </w:rPr>
      </w:pPr>
      <w:r w:rsidRPr="00025CDC">
        <w:rPr>
          <w:rFonts w:ascii="Times New Roman" w:eastAsia="Calibri" w:hAnsi="Times New Roman" w:cs="Times New Roman"/>
          <w:noProof/>
          <w:sz w:val="24"/>
          <w:szCs w:val="24"/>
          <w:lang w:eastAsia="ru-RU"/>
        </w:rPr>
        <w:drawing>
          <wp:inline distT="0" distB="0" distL="0" distR="0" wp14:anchorId="4A1FBEED" wp14:editId="4176F296">
            <wp:extent cx="5019675" cy="2228850"/>
            <wp:effectExtent l="0" t="0" r="0" b="0"/>
            <wp:docPr id="1254006607" name="Диаграмма 12540066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38379BFC" w14:textId="77777777" w:rsidR="00C42FFE" w:rsidRPr="00C42FFE" w:rsidRDefault="00C42FFE" w:rsidP="00C42FFE">
      <w:pPr>
        <w:tabs>
          <w:tab w:val="left" w:pos="2220"/>
        </w:tabs>
        <w:spacing w:after="0" w:line="240" w:lineRule="auto"/>
        <w:jc w:val="center"/>
        <w:rPr>
          <w:rFonts w:ascii="Times New Roman" w:eastAsia="Times New Roman" w:hAnsi="Times New Roman" w:cs="Times New Roman"/>
          <w:bCs/>
          <w:sz w:val="16"/>
          <w:szCs w:val="16"/>
          <w:lang w:eastAsia="ru-RU"/>
        </w:rPr>
      </w:pPr>
    </w:p>
    <w:p w14:paraId="7F9D3D18" w14:textId="64562870" w:rsidR="00025CDC" w:rsidRPr="001851BE" w:rsidRDefault="00DF2E03" w:rsidP="00C42FFE">
      <w:pPr>
        <w:tabs>
          <w:tab w:val="left" w:pos="2220"/>
        </w:tabs>
        <w:spacing w:after="0" w:line="240" w:lineRule="auto"/>
        <w:jc w:val="center"/>
        <w:rPr>
          <w:rFonts w:ascii="Times New Roman" w:eastAsia="Calibri" w:hAnsi="Times New Roman" w:cs="Times New Roman"/>
          <w:bCs/>
          <w:sz w:val="28"/>
          <w:szCs w:val="28"/>
          <w:lang w:eastAsia="ru-RU"/>
        </w:rPr>
      </w:pPr>
      <w:r>
        <w:rPr>
          <w:rFonts w:ascii="Times New Roman" w:eastAsia="Times New Roman" w:hAnsi="Times New Roman" w:cs="Times New Roman"/>
          <w:bCs/>
          <w:sz w:val="28"/>
          <w:szCs w:val="28"/>
          <w:lang w:eastAsia="ru-RU"/>
        </w:rPr>
        <w:t>Рисунок 4</w:t>
      </w:r>
      <w:r w:rsidR="001851BE" w:rsidRPr="001851BE">
        <w:rPr>
          <w:rFonts w:ascii="Times New Roman" w:eastAsia="Times New Roman" w:hAnsi="Times New Roman" w:cs="Times New Roman"/>
          <w:bCs/>
          <w:sz w:val="28"/>
          <w:szCs w:val="28"/>
          <w:lang w:eastAsia="ru-RU"/>
        </w:rPr>
        <w:t xml:space="preserve">8 </w:t>
      </w:r>
      <w:r w:rsidR="00C42FFE">
        <w:rPr>
          <w:rFonts w:ascii="Times New Roman" w:eastAsia="Calibri" w:hAnsi="Times New Roman" w:cs="Times New Roman"/>
          <w:sz w:val="28"/>
          <w:szCs w:val="28"/>
          <w:lang w:eastAsia="ru-RU"/>
        </w:rPr>
        <w:t>–</w:t>
      </w:r>
      <w:r w:rsidR="00025CDC" w:rsidRPr="001851BE">
        <w:rPr>
          <w:rFonts w:ascii="Times New Roman" w:eastAsia="Calibri" w:hAnsi="Times New Roman" w:cs="Times New Roman"/>
          <w:sz w:val="28"/>
          <w:szCs w:val="28"/>
          <w:lang w:eastAsia="ru-RU"/>
        </w:rPr>
        <w:t xml:space="preserve"> </w:t>
      </w:r>
      <w:r w:rsidR="00025CDC" w:rsidRPr="001851BE">
        <w:rPr>
          <w:rFonts w:ascii="Times New Roman" w:eastAsia="Calibri" w:hAnsi="Times New Roman" w:cs="Times New Roman"/>
          <w:bCs/>
          <w:sz w:val="28"/>
          <w:szCs w:val="28"/>
          <w:lang w:eastAsia="ru-RU"/>
        </w:rPr>
        <w:t>Макаронные изделия с добавлением льняного жмыха</w:t>
      </w:r>
      <w:r w:rsidR="002C7A29">
        <w:rPr>
          <w:rFonts w:ascii="Times New Roman" w:eastAsia="Calibri" w:hAnsi="Times New Roman" w:cs="Times New Roman"/>
          <w:bCs/>
          <w:sz w:val="28"/>
          <w:szCs w:val="28"/>
          <w:lang w:eastAsia="ru-RU"/>
        </w:rPr>
        <w:t xml:space="preserve"> </w:t>
      </w:r>
      <w:r w:rsidR="00025CDC" w:rsidRPr="001851BE">
        <w:rPr>
          <w:rFonts w:ascii="Times New Roman" w:eastAsia="Calibri" w:hAnsi="Times New Roman" w:cs="Times New Roman"/>
          <w:bCs/>
          <w:sz w:val="28"/>
          <w:szCs w:val="28"/>
          <w:lang w:eastAsia="ru-RU"/>
        </w:rPr>
        <w:t>15,5%</w:t>
      </w:r>
    </w:p>
    <w:p w14:paraId="6102EF2B" w14:textId="77777777" w:rsidR="001851BE" w:rsidRPr="001851BE" w:rsidRDefault="001851BE" w:rsidP="00C42FFE">
      <w:pPr>
        <w:tabs>
          <w:tab w:val="left" w:pos="2220"/>
        </w:tabs>
        <w:spacing w:after="0" w:line="240" w:lineRule="auto"/>
        <w:jc w:val="center"/>
        <w:rPr>
          <w:rFonts w:ascii="Times New Roman" w:eastAsia="Calibri" w:hAnsi="Times New Roman" w:cs="Times New Roman"/>
          <w:sz w:val="28"/>
          <w:szCs w:val="28"/>
          <w:lang w:eastAsia="ru-RU"/>
        </w:rPr>
      </w:pPr>
    </w:p>
    <w:p w14:paraId="2DE708A4" w14:textId="4BE8230E" w:rsidR="00025CDC" w:rsidRDefault="00025CDC" w:rsidP="00C42FFE">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Также проведены исследования по обогащению макаронных изделий жмыха</w:t>
      </w:r>
      <w:r w:rsidR="00591882">
        <w:rPr>
          <w:rFonts w:ascii="Times New Roman" w:eastAsia="Calibri" w:hAnsi="Times New Roman" w:cs="Times New Roman"/>
          <w:bCs/>
          <w:sz w:val="28"/>
          <w:szCs w:val="28"/>
        </w:rPr>
        <w:t xml:space="preserve">ми и других масличных культур. </w:t>
      </w:r>
      <w:r w:rsidR="009157CC">
        <w:rPr>
          <w:rFonts w:ascii="Times New Roman" w:eastAsia="Calibri" w:hAnsi="Times New Roman" w:cs="Times New Roman"/>
          <w:bCs/>
          <w:sz w:val="28"/>
          <w:szCs w:val="28"/>
        </w:rPr>
        <w:t>Рецептура приведена в таблице 44</w:t>
      </w:r>
      <w:r w:rsidRPr="00316E47">
        <w:rPr>
          <w:rFonts w:ascii="Times New Roman" w:eastAsia="Calibri" w:hAnsi="Times New Roman" w:cs="Times New Roman"/>
          <w:bCs/>
          <w:sz w:val="28"/>
          <w:szCs w:val="28"/>
        </w:rPr>
        <w:t>.</w:t>
      </w:r>
    </w:p>
    <w:p w14:paraId="2167764C" w14:textId="77777777" w:rsidR="00D05643" w:rsidRPr="00316E47" w:rsidRDefault="00D05643" w:rsidP="00316E47">
      <w:pPr>
        <w:spacing w:after="0" w:line="240" w:lineRule="auto"/>
        <w:ind w:firstLine="709"/>
        <w:contextualSpacing/>
        <w:jc w:val="both"/>
        <w:rPr>
          <w:rFonts w:ascii="Times New Roman" w:eastAsia="Calibri" w:hAnsi="Times New Roman" w:cs="Times New Roman"/>
          <w:bCs/>
          <w:sz w:val="28"/>
          <w:szCs w:val="28"/>
        </w:rPr>
      </w:pPr>
    </w:p>
    <w:p w14:paraId="1587A5B5" w14:textId="20ED436E" w:rsidR="00025CDC" w:rsidRDefault="009157CC" w:rsidP="00CF692F">
      <w:pPr>
        <w:spacing w:after="0" w:line="240" w:lineRule="auto"/>
        <w:contextualSpacing/>
        <w:jc w:val="both"/>
        <w:rPr>
          <w:rFonts w:ascii="Times New Roman" w:eastAsia="Calibri" w:hAnsi="Times New Roman" w:cs="Times New Roman"/>
          <w:bCs/>
          <w:sz w:val="28"/>
          <w:szCs w:val="28"/>
        </w:rPr>
      </w:pPr>
      <w:r>
        <w:rPr>
          <w:rFonts w:ascii="Times New Roman" w:eastAsia="Calibri" w:hAnsi="Times New Roman" w:cs="Times New Roman"/>
          <w:bCs/>
          <w:sz w:val="28"/>
          <w:szCs w:val="28"/>
        </w:rPr>
        <w:t>Таблица 44</w:t>
      </w:r>
      <w:r w:rsidR="00316E47">
        <w:rPr>
          <w:rFonts w:ascii="Times New Roman" w:eastAsia="Calibri" w:hAnsi="Times New Roman" w:cs="Times New Roman"/>
          <w:bCs/>
          <w:sz w:val="28"/>
          <w:szCs w:val="28"/>
        </w:rPr>
        <w:t xml:space="preserve"> </w:t>
      </w:r>
      <w:r w:rsidR="00591882">
        <w:rPr>
          <w:rFonts w:ascii="Times New Roman" w:eastAsia="Calibri" w:hAnsi="Times New Roman" w:cs="Times New Roman"/>
          <w:bCs/>
          <w:sz w:val="28"/>
          <w:szCs w:val="28"/>
        </w:rPr>
        <w:t>–</w:t>
      </w:r>
      <w:r w:rsidR="00025CDC" w:rsidRPr="00316E47">
        <w:rPr>
          <w:rFonts w:ascii="Times New Roman" w:eastAsia="Calibri" w:hAnsi="Times New Roman" w:cs="Times New Roman"/>
          <w:bCs/>
          <w:sz w:val="28"/>
          <w:szCs w:val="28"/>
        </w:rPr>
        <w:t xml:space="preserve"> Рецептура мучных смесей для образцов макаронных изделий, %</w:t>
      </w:r>
    </w:p>
    <w:p w14:paraId="2395C055" w14:textId="77777777" w:rsidR="00591882" w:rsidRPr="00591882" w:rsidRDefault="00591882" w:rsidP="00CF692F">
      <w:pPr>
        <w:spacing w:after="0" w:line="240" w:lineRule="auto"/>
        <w:contextualSpacing/>
        <w:jc w:val="both"/>
        <w:rPr>
          <w:rFonts w:ascii="Times New Roman" w:eastAsia="Calibri" w:hAnsi="Times New Roman" w:cs="Times New Roman"/>
          <w:bCs/>
          <w:sz w:val="16"/>
          <w:szCs w:val="16"/>
        </w:rPr>
      </w:pPr>
    </w:p>
    <w:tbl>
      <w:tblPr>
        <w:tblStyle w:val="620"/>
        <w:tblW w:w="0" w:type="auto"/>
        <w:jc w:val="center"/>
        <w:tblLayout w:type="fixed"/>
        <w:tblLook w:val="04A0" w:firstRow="1" w:lastRow="0" w:firstColumn="1" w:lastColumn="0" w:noHBand="0" w:noVBand="1"/>
      </w:tblPr>
      <w:tblGrid>
        <w:gridCol w:w="1843"/>
        <w:gridCol w:w="1472"/>
        <w:gridCol w:w="1322"/>
        <w:gridCol w:w="933"/>
        <w:gridCol w:w="1073"/>
        <w:gridCol w:w="1335"/>
        <w:gridCol w:w="1485"/>
      </w:tblGrid>
      <w:tr w:rsidR="00025CDC" w:rsidRPr="00025CDC" w14:paraId="75A92F03" w14:textId="77777777" w:rsidTr="00591882">
        <w:trPr>
          <w:jc w:val="center"/>
        </w:trPr>
        <w:tc>
          <w:tcPr>
            <w:tcW w:w="1843" w:type="dxa"/>
            <w:vAlign w:val="center"/>
          </w:tcPr>
          <w:p w14:paraId="0FECC488" w14:textId="77777777" w:rsidR="00025CDC" w:rsidRPr="00025CDC" w:rsidRDefault="00025CDC" w:rsidP="00591882">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Образец</w:t>
            </w:r>
          </w:p>
        </w:tc>
        <w:tc>
          <w:tcPr>
            <w:tcW w:w="1472" w:type="dxa"/>
            <w:vAlign w:val="center"/>
          </w:tcPr>
          <w:p w14:paraId="093C5C98" w14:textId="77777777" w:rsidR="00025CDC" w:rsidRPr="00025CDC" w:rsidRDefault="00025CDC" w:rsidP="00591882">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Мука пшеничная</w:t>
            </w:r>
          </w:p>
        </w:tc>
        <w:tc>
          <w:tcPr>
            <w:tcW w:w="1322" w:type="dxa"/>
            <w:vAlign w:val="center"/>
          </w:tcPr>
          <w:p w14:paraId="6BB8D5C2" w14:textId="733D5662" w:rsidR="00025CDC" w:rsidRPr="00025CDC" w:rsidRDefault="00025CDC" w:rsidP="00591882">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Подсолнечная мука</w:t>
            </w:r>
          </w:p>
        </w:tc>
        <w:tc>
          <w:tcPr>
            <w:tcW w:w="933" w:type="dxa"/>
            <w:vAlign w:val="center"/>
          </w:tcPr>
          <w:p w14:paraId="2CED6991" w14:textId="77777777" w:rsidR="00025CDC" w:rsidRPr="00025CDC" w:rsidRDefault="00025CDC" w:rsidP="00591882">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Соевая мука</w:t>
            </w:r>
          </w:p>
        </w:tc>
        <w:tc>
          <w:tcPr>
            <w:tcW w:w="1073" w:type="dxa"/>
            <w:vAlign w:val="center"/>
          </w:tcPr>
          <w:p w14:paraId="2AF79D58" w14:textId="77777777" w:rsidR="00025CDC" w:rsidRPr="00025CDC" w:rsidRDefault="00025CDC" w:rsidP="00591882">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Льняная мука</w:t>
            </w:r>
          </w:p>
        </w:tc>
        <w:tc>
          <w:tcPr>
            <w:tcW w:w="1335" w:type="dxa"/>
            <w:vAlign w:val="center"/>
          </w:tcPr>
          <w:p w14:paraId="785BFF40" w14:textId="77777777" w:rsidR="00025CDC" w:rsidRPr="00025CDC" w:rsidRDefault="00025CDC" w:rsidP="00591882">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Тыквенная мука</w:t>
            </w:r>
          </w:p>
        </w:tc>
        <w:tc>
          <w:tcPr>
            <w:tcW w:w="1485" w:type="dxa"/>
            <w:vAlign w:val="center"/>
          </w:tcPr>
          <w:p w14:paraId="7C5C229F" w14:textId="77777777" w:rsidR="00025CDC" w:rsidRPr="00025CDC" w:rsidRDefault="00025CDC" w:rsidP="00591882">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Арахисовая мука</w:t>
            </w:r>
          </w:p>
        </w:tc>
      </w:tr>
      <w:tr w:rsidR="00025CDC" w:rsidRPr="00025CDC" w14:paraId="62009FAD" w14:textId="77777777" w:rsidTr="00025CDC">
        <w:trPr>
          <w:jc w:val="center"/>
        </w:trPr>
        <w:tc>
          <w:tcPr>
            <w:tcW w:w="1843" w:type="dxa"/>
          </w:tcPr>
          <w:p w14:paraId="767D6CAA" w14:textId="77777777" w:rsidR="00025CDC" w:rsidRPr="00025CDC" w:rsidRDefault="00025CDC" w:rsidP="00346C00">
            <w:pPr>
              <w:autoSpaceDE w:val="0"/>
              <w:autoSpaceDN w:val="0"/>
              <w:adjustRightInd w:val="0"/>
              <w:jc w:val="both"/>
              <w:rPr>
                <w:rFonts w:ascii="Times New Roman" w:hAnsi="Times New Roman" w:cs="Times New Roman"/>
                <w:sz w:val="24"/>
                <w:szCs w:val="24"/>
              </w:rPr>
            </w:pPr>
            <w:r w:rsidRPr="00025CDC">
              <w:rPr>
                <w:rFonts w:ascii="Times New Roman" w:hAnsi="Times New Roman" w:cs="Times New Roman"/>
                <w:sz w:val="24"/>
                <w:szCs w:val="24"/>
              </w:rPr>
              <w:t>Мучная смесь 1</w:t>
            </w:r>
          </w:p>
        </w:tc>
        <w:tc>
          <w:tcPr>
            <w:tcW w:w="1472" w:type="dxa"/>
          </w:tcPr>
          <w:p w14:paraId="44BEA939"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90</w:t>
            </w:r>
          </w:p>
        </w:tc>
        <w:tc>
          <w:tcPr>
            <w:tcW w:w="1322" w:type="dxa"/>
          </w:tcPr>
          <w:p w14:paraId="616EC619"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933" w:type="dxa"/>
          </w:tcPr>
          <w:p w14:paraId="71B2977A"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073" w:type="dxa"/>
          </w:tcPr>
          <w:p w14:paraId="6B6A20D3"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5</w:t>
            </w:r>
          </w:p>
        </w:tc>
        <w:tc>
          <w:tcPr>
            <w:tcW w:w="1335" w:type="dxa"/>
          </w:tcPr>
          <w:p w14:paraId="617A2215"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5</w:t>
            </w:r>
          </w:p>
        </w:tc>
        <w:tc>
          <w:tcPr>
            <w:tcW w:w="1485" w:type="dxa"/>
          </w:tcPr>
          <w:p w14:paraId="257A5AF8"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r>
      <w:tr w:rsidR="00025CDC" w:rsidRPr="00025CDC" w14:paraId="174F3DDB" w14:textId="77777777" w:rsidTr="00025CDC">
        <w:trPr>
          <w:jc w:val="center"/>
        </w:trPr>
        <w:tc>
          <w:tcPr>
            <w:tcW w:w="1843" w:type="dxa"/>
          </w:tcPr>
          <w:p w14:paraId="4CFAA9E8" w14:textId="77777777" w:rsidR="00025CDC" w:rsidRPr="00025CDC" w:rsidRDefault="00025CDC" w:rsidP="00346C00">
            <w:pPr>
              <w:autoSpaceDE w:val="0"/>
              <w:autoSpaceDN w:val="0"/>
              <w:adjustRightInd w:val="0"/>
              <w:jc w:val="both"/>
              <w:rPr>
                <w:rFonts w:ascii="Times New Roman" w:hAnsi="Times New Roman" w:cs="Times New Roman"/>
                <w:sz w:val="24"/>
                <w:szCs w:val="24"/>
              </w:rPr>
            </w:pPr>
            <w:r w:rsidRPr="00025CDC">
              <w:rPr>
                <w:rFonts w:ascii="Times New Roman" w:hAnsi="Times New Roman" w:cs="Times New Roman"/>
                <w:sz w:val="24"/>
                <w:szCs w:val="24"/>
              </w:rPr>
              <w:t>Мучная смесь 2</w:t>
            </w:r>
          </w:p>
        </w:tc>
        <w:tc>
          <w:tcPr>
            <w:tcW w:w="1472" w:type="dxa"/>
          </w:tcPr>
          <w:p w14:paraId="4754FF00"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90</w:t>
            </w:r>
          </w:p>
        </w:tc>
        <w:tc>
          <w:tcPr>
            <w:tcW w:w="1322" w:type="dxa"/>
          </w:tcPr>
          <w:p w14:paraId="22C7750C"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933" w:type="dxa"/>
          </w:tcPr>
          <w:p w14:paraId="58E2233A"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5</w:t>
            </w:r>
          </w:p>
        </w:tc>
        <w:tc>
          <w:tcPr>
            <w:tcW w:w="1073" w:type="dxa"/>
          </w:tcPr>
          <w:p w14:paraId="766E480D"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5</w:t>
            </w:r>
          </w:p>
        </w:tc>
        <w:tc>
          <w:tcPr>
            <w:tcW w:w="1335" w:type="dxa"/>
          </w:tcPr>
          <w:p w14:paraId="7FCF0EB5"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485" w:type="dxa"/>
          </w:tcPr>
          <w:p w14:paraId="45743CDA"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r>
      <w:tr w:rsidR="00025CDC" w:rsidRPr="00025CDC" w14:paraId="46145A9F" w14:textId="77777777" w:rsidTr="00025CDC">
        <w:trPr>
          <w:jc w:val="center"/>
        </w:trPr>
        <w:tc>
          <w:tcPr>
            <w:tcW w:w="1843" w:type="dxa"/>
          </w:tcPr>
          <w:p w14:paraId="5604B90C" w14:textId="77777777" w:rsidR="00025CDC" w:rsidRPr="00025CDC" w:rsidRDefault="00025CDC" w:rsidP="00346C00">
            <w:pPr>
              <w:autoSpaceDE w:val="0"/>
              <w:autoSpaceDN w:val="0"/>
              <w:adjustRightInd w:val="0"/>
              <w:jc w:val="both"/>
              <w:rPr>
                <w:rFonts w:ascii="Times New Roman" w:hAnsi="Times New Roman" w:cs="Times New Roman"/>
                <w:sz w:val="24"/>
                <w:szCs w:val="24"/>
              </w:rPr>
            </w:pPr>
            <w:r w:rsidRPr="00025CDC">
              <w:rPr>
                <w:rFonts w:ascii="Times New Roman" w:hAnsi="Times New Roman" w:cs="Times New Roman"/>
                <w:sz w:val="24"/>
                <w:szCs w:val="24"/>
              </w:rPr>
              <w:t>Мучная смесь 3</w:t>
            </w:r>
          </w:p>
        </w:tc>
        <w:tc>
          <w:tcPr>
            <w:tcW w:w="1472" w:type="dxa"/>
          </w:tcPr>
          <w:p w14:paraId="0E3BEDEF"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90</w:t>
            </w:r>
          </w:p>
        </w:tc>
        <w:tc>
          <w:tcPr>
            <w:tcW w:w="1322" w:type="dxa"/>
          </w:tcPr>
          <w:p w14:paraId="2C23A4DF"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933" w:type="dxa"/>
          </w:tcPr>
          <w:p w14:paraId="6E78B794"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5</w:t>
            </w:r>
          </w:p>
        </w:tc>
        <w:tc>
          <w:tcPr>
            <w:tcW w:w="1073" w:type="dxa"/>
          </w:tcPr>
          <w:p w14:paraId="2827AE4A"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335" w:type="dxa"/>
          </w:tcPr>
          <w:p w14:paraId="15561ABC"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5</w:t>
            </w:r>
          </w:p>
        </w:tc>
        <w:tc>
          <w:tcPr>
            <w:tcW w:w="1485" w:type="dxa"/>
          </w:tcPr>
          <w:p w14:paraId="234C6D93"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r>
      <w:tr w:rsidR="00025CDC" w:rsidRPr="00025CDC" w14:paraId="23C776F0" w14:textId="77777777" w:rsidTr="00025CDC">
        <w:trPr>
          <w:jc w:val="center"/>
        </w:trPr>
        <w:tc>
          <w:tcPr>
            <w:tcW w:w="1843" w:type="dxa"/>
          </w:tcPr>
          <w:p w14:paraId="15E564C6" w14:textId="77777777" w:rsidR="00025CDC" w:rsidRPr="00025CDC" w:rsidRDefault="00025CDC" w:rsidP="00346C00">
            <w:pPr>
              <w:autoSpaceDE w:val="0"/>
              <w:autoSpaceDN w:val="0"/>
              <w:adjustRightInd w:val="0"/>
              <w:jc w:val="both"/>
              <w:rPr>
                <w:rFonts w:ascii="Times New Roman" w:hAnsi="Times New Roman" w:cs="Times New Roman"/>
                <w:sz w:val="24"/>
                <w:szCs w:val="24"/>
              </w:rPr>
            </w:pPr>
            <w:r w:rsidRPr="00025CDC">
              <w:rPr>
                <w:rFonts w:ascii="Times New Roman" w:hAnsi="Times New Roman" w:cs="Times New Roman"/>
                <w:sz w:val="24"/>
                <w:szCs w:val="24"/>
              </w:rPr>
              <w:t>Мучная смесь 4</w:t>
            </w:r>
          </w:p>
        </w:tc>
        <w:tc>
          <w:tcPr>
            <w:tcW w:w="1472" w:type="dxa"/>
          </w:tcPr>
          <w:p w14:paraId="1C57BFB2"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90</w:t>
            </w:r>
          </w:p>
        </w:tc>
        <w:tc>
          <w:tcPr>
            <w:tcW w:w="1322" w:type="dxa"/>
          </w:tcPr>
          <w:p w14:paraId="6D61D93E"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5</w:t>
            </w:r>
          </w:p>
        </w:tc>
        <w:tc>
          <w:tcPr>
            <w:tcW w:w="933" w:type="dxa"/>
          </w:tcPr>
          <w:p w14:paraId="5DD80799"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073" w:type="dxa"/>
          </w:tcPr>
          <w:p w14:paraId="43A85DF6"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335" w:type="dxa"/>
          </w:tcPr>
          <w:p w14:paraId="2D2976FE"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485" w:type="dxa"/>
          </w:tcPr>
          <w:p w14:paraId="2AC6B2D6"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5</w:t>
            </w:r>
          </w:p>
        </w:tc>
      </w:tr>
      <w:tr w:rsidR="00025CDC" w:rsidRPr="00025CDC" w14:paraId="7C77D86F" w14:textId="77777777" w:rsidTr="00025CDC">
        <w:trPr>
          <w:jc w:val="center"/>
        </w:trPr>
        <w:tc>
          <w:tcPr>
            <w:tcW w:w="1843" w:type="dxa"/>
          </w:tcPr>
          <w:p w14:paraId="362A9BB2" w14:textId="77777777" w:rsidR="00025CDC" w:rsidRPr="00025CDC" w:rsidRDefault="00025CDC" w:rsidP="00346C00">
            <w:pPr>
              <w:autoSpaceDE w:val="0"/>
              <w:autoSpaceDN w:val="0"/>
              <w:adjustRightInd w:val="0"/>
              <w:jc w:val="both"/>
              <w:rPr>
                <w:rFonts w:ascii="Times New Roman" w:hAnsi="Times New Roman" w:cs="Times New Roman"/>
                <w:sz w:val="24"/>
                <w:szCs w:val="24"/>
              </w:rPr>
            </w:pPr>
            <w:r w:rsidRPr="00025CDC">
              <w:rPr>
                <w:rFonts w:ascii="Times New Roman" w:hAnsi="Times New Roman" w:cs="Times New Roman"/>
                <w:sz w:val="24"/>
                <w:szCs w:val="24"/>
              </w:rPr>
              <w:t>Мучная смесь 5</w:t>
            </w:r>
          </w:p>
        </w:tc>
        <w:tc>
          <w:tcPr>
            <w:tcW w:w="1472" w:type="dxa"/>
          </w:tcPr>
          <w:p w14:paraId="1BA3D295"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90</w:t>
            </w:r>
          </w:p>
        </w:tc>
        <w:tc>
          <w:tcPr>
            <w:tcW w:w="1322" w:type="dxa"/>
          </w:tcPr>
          <w:p w14:paraId="76D26C93"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5</w:t>
            </w:r>
          </w:p>
        </w:tc>
        <w:tc>
          <w:tcPr>
            <w:tcW w:w="933" w:type="dxa"/>
          </w:tcPr>
          <w:p w14:paraId="019C4A6D"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5</w:t>
            </w:r>
          </w:p>
        </w:tc>
        <w:tc>
          <w:tcPr>
            <w:tcW w:w="1073" w:type="dxa"/>
          </w:tcPr>
          <w:p w14:paraId="63DFF75C"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335" w:type="dxa"/>
          </w:tcPr>
          <w:p w14:paraId="2221745E"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c>
          <w:tcPr>
            <w:tcW w:w="1485" w:type="dxa"/>
          </w:tcPr>
          <w:p w14:paraId="787A0752"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w:t>
            </w:r>
          </w:p>
        </w:tc>
      </w:tr>
    </w:tbl>
    <w:p w14:paraId="1CB72013" w14:textId="77777777" w:rsidR="00025CDC" w:rsidRPr="00025CDC" w:rsidRDefault="00025CDC" w:rsidP="00025CDC">
      <w:pPr>
        <w:autoSpaceDE w:val="0"/>
        <w:autoSpaceDN w:val="0"/>
        <w:adjustRightInd w:val="0"/>
        <w:spacing w:after="0" w:line="360" w:lineRule="auto"/>
        <w:jc w:val="both"/>
        <w:rPr>
          <w:rFonts w:ascii="Times New Roman" w:eastAsia="Times New Roman" w:hAnsi="Times New Roman" w:cs="Times New Roman"/>
          <w:sz w:val="24"/>
          <w:szCs w:val="24"/>
          <w:lang w:eastAsia="ru-RU"/>
        </w:rPr>
      </w:pPr>
    </w:p>
    <w:p w14:paraId="38563538" w14:textId="76779D07" w:rsidR="00025CDC" w:rsidRPr="00316E47" w:rsidRDefault="00025CDC" w:rsidP="00316E47">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Физико-химические характеристики мучных смесей для макаронных изделий были определены на приборе 2008 Perten</w:t>
      </w:r>
      <w:r w:rsidR="00591C19">
        <w:rPr>
          <w:rFonts w:ascii="Times New Roman" w:eastAsia="Calibri" w:hAnsi="Times New Roman" w:cs="Times New Roman"/>
          <w:bCs/>
          <w:sz w:val="28"/>
          <w:szCs w:val="28"/>
        </w:rPr>
        <w:t xml:space="preserve"> </w:t>
      </w:r>
      <w:r w:rsidRPr="00316E47">
        <w:rPr>
          <w:rFonts w:ascii="Times New Roman" w:eastAsia="Calibri" w:hAnsi="Times New Roman" w:cs="Times New Roman"/>
          <w:bCs/>
          <w:sz w:val="28"/>
          <w:szCs w:val="28"/>
        </w:rPr>
        <w:t>Instruments</w:t>
      </w:r>
      <w:r w:rsidR="00591C19">
        <w:rPr>
          <w:rFonts w:ascii="Times New Roman" w:eastAsia="Calibri" w:hAnsi="Times New Roman" w:cs="Times New Roman"/>
          <w:bCs/>
          <w:sz w:val="28"/>
          <w:szCs w:val="28"/>
        </w:rPr>
        <w:t xml:space="preserve"> </w:t>
      </w:r>
      <w:r w:rsidRPr="00316E47">
        <w:rPr>
          <w:rFonts w:ascii="Times New Roman" w:eastAsia="Calibri" w:hAnsi="Times New Roman" w:cs="Times New Roman"/>
          <w:bCs/>
          <w:sz w:val="28"/>
          <w:szCs w:val="28"/>
        </w:rPr>
        <w:t xml:space="preserve">Inframatic 8600. Результаты представлены в </w:t>
      </w:r>
      <w:r w:rsidR="009157CC">
        <w:rPr>
          <w:rFonts w:ascii="Times New Roman" w:eastAsia="Calibri" w:hAnsi="Times New Roman" w:cs="Times New Roman"/>
          <w:bCs/>
          <w:sz w:val="28"/>
          <w:szCs w:val="28"/>
        </w:rPr>
        <w:t>таблице 45</w:t>
      </w:r>
      <w:r w:rsidRPr="00316E47">
        <w:rPr>
          <w:rFonts w:ascii="Times New Roman" w:eastAsia="Calibri" w:hAnsi="Times New Roman" w:cs="Times New Roman"/>
          <w:bCs/>
          <w:sz w:val="28"/>
          <w:szCs w:val="28"/>
        </w:rPr>
        <w:t>.</w:t>
      </w:r>
    </w:p>
    <w:p w14:paraId="08F43033" w14:textId="77777777" w:rsidR="00534AD0" w:rsidRDefault="00534AD0" w:rsidP="00CF692F">
      <w:pPr>
        <w:spacing w:after="0" w:line="240" w:lineRule="auto"/>
        <w:contextualSpacing/>
        <w:jc w:val="both"/>
        <w:rPr>
          <w:rFonts w:ascii="Times New Roman" w:eastAsia="Calibri" w:hAnsi="Times New Roman" w:cs="Times New Roman"/>
          <w:bCs/>
          <w:sz w:val="28"/>
          <w:szCs w:val="28"/>
        </w:rPr>
      </w:pPr>
    </w:p>
    <w:p w14:paraId="5E4487A6" w14:textId="7D08F2F2" w:rsidR="00025CDC" w:rsidRDefault="009157CC" w:rsidP="00CF692F">
      <w:pPr>
        <w:spacing w:after="0" w:line="240" w:lineRule="auto"/>
        <w:contextualSpacing/>
        <w:jc w:val="both"/>
        <w:rPr>
          <w:rFonts w:ascii="Times New Roman" w:eastAsia="Calibri" w:hAnsi="Times New Roman" w:cs="Times New Roman"/>
          <w:bCs/>
          <w:sz w:val="28"/>
          <w:szCs w:val="28"/>
        </w:rPr>
      </w:pPr>
      <w:r>
        <w:rPr>
          <w:rFonts w:ascii="Times New Roman" w:eastAsia="Calibri" w:hAnsi="Times New Roman" w:cs="Times New Roman"/>
          <w:bCs/>
          <w:sz w:val="28"/>
          <w:szCs w:val="28"/>
        </w:rPr>
        <w:t>Таблица 45</w:t>
      </w:r>
      <w:r w:rsidR="00316E47">
        <w:rPr>
          <w:rFonts w:ascii="Times New Roman" w:eastAsia="Calibri" w:hAnsi="Times New Roman" w:cs="Times New Roman"/>
          <w:bCs/>
          <w:sz w:val="28"/>
          <w:szCs w:val="28"/>
        </w:rPr>
        <w:t xml:space="preserve"> </w:t>
      </w:r>
      <w:r w:rsidR="00591882">
        <w:rPr>
          <w:rFonts w:ascii="Times New Roman" w:eastAsia="Calibri" w:hAnsi="Times New Roman" w:cs="Times New Roman"/>
          <w:bCs/>
          <w:sz w:val="28"/>
          <w:szCs w:val="28"/>
        </w:rPr>
        <w:t>–</w:t>
      </w:r>
      <w:r w:rsidR="00025CDC" w:rsidRPr="00316E47">
        <w:rPr>
          <w:rFonts w:ascii="Times New Roman" w:eastAsia="Calibri" w:hAnsi="Times New Roman" w:cs="Times New Roman"/>
          <w:bCs/>
          <w:sz w:val="28"/>
          <w:szCs w:val="28"/>
        </w:rPr>
        <w:t xml:space="preserve"> Физико-химические характеристики мучных смесей для макаронных изделий</w:t>
      </w:r>
    </w:p>
    <w:p w14:paraId="42901629" w14:textId="77777777" w:rsidR="00316E47" w:rsidRPr="00591882" w:rsidRDefault="00316E47" w:rsidP="00316E47">
      <w:pPr>
        <w:spacing w:after="0" w:line="240" w:lineRule="auto"/>
        <w:ind w:firstLine="709"/>
        <w:contextualSpacing/>
        <w:jc w:val="both"/>
        <w:rPr>
          <w:rFonts w:ascii="Times New Roman" w:eastAsia="Calibri" w:hAnsi="Times New Roman" w:cs="Times New Roman"/>
          <w:bCs/>
          <w:sz w:val="16"/>
          <w:szCs w:val="16"/>
        </w:rPr>
      </w:pPr>
    </w:p>
    <w:tbl>
      <w:tblPr>
        <w:tblStyle w:val="620"/>
        <w:tblW w:w="9467" w:type="dxa"/>
        <w:jc w:val="center"/>
        <w:tblLook w:val="04A0" w:firstRow="1" w:lastRow="0" w:firstColumn="1" w:lastColumn="0" w:noHBand="0" w:noVBand="1"/>
      </w:tblPr>
      <w:tblGrid>
        <w:gridCol w:w="2123"/>
        <w:gridCol w:w="1098"/>
        <w:gridCol w:w="1236"/>
        <w:gridCol w:w="1445"/>
        <w:gridCol w:w="1096"/>
        <w:gridCol w:w="1256"/>
        <w:gridCol w:w="1213"/>
      </w:tblGrid>
      <w:tr w:rsidR="00025CDC" w:rsidRPr="00025CDC" w14:paraId="2D4CD66F" w14:textId="77777777" w:rsidTr="00591882">
        <w:trPr>
          <w:jc w:val="center"/>
        </w:trPr>
        <w:tc>
          <w:tcPr>
            <w:tcW w:w="2123" w:type="dxa"/>
            <w:vMerge w:val="restart"/>
          </w:tcPr>
          <w:p w14:paraId="0614D123"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Наименование жмыхов</w:t>
            </w:r>
          </w:p>
        </w:tc>
        <w:tc>
          <w:tcPr>
            <w:tcW w:w="7344" w:type="dxa"/>
            <w:gridSpan w:val="6"/>
            <w:tcBorders>
              <w:top w:val="single" w:sz="4" w:space="0" w:color="auto"/>
              <w:bottom w:val="single" w:sz="4" w:space="0" w:color="auto"/>
            </w:tcBorders>
          </w:tcPr>
          <w:p w14:paraId="67A7D96B"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Наименование показателей, %</w:t>
            </w:r>
          </w:p>
        </w:tc>
      </w:tr>
      <w:tr w:rsidR="00025CDC" w:rsidRPr="00025CDC" w14:paraId="4A0693CB" w14:textId="77777777" w:rsidTr="00591882">
        <w:trPr>
          <w:jc w:val="center"/>
        </w:trPr>
        <w:tc>
          <w:tcPr>
            <w:tcW w:w="2123" w:type="dxa"/>
            <w:vMerge/>
          </w:tcPr>
          <w:p w14:paraId="77CB1DC3" w14:textId="77777777" w:rsidR="00025CDC" w:rsidRPr="00025CDC" w:rsidRDefault="00025CDC" w:rsidP="00346C00">
            <w:pPr>
              <w:autoSpaceDE w:val="0"/>
              <w:autoSpaceDN w:val="0"/>
              <w:adjustRightInd w:val="0"/>
              <w:jc w:val="center"/>
              <w:rPr>
                <w:rFonts w:ascii="Times New Roman" w:hAnsi="Times New Roman" w:cs="Times New Roman"/>
                <w:sz w:val="24"/>
                <w:szCs w:val="24"/>
              </w:rPr>
            </w:pPr>
          </w:p>
        </w:tc>
        <w:tc>
          <w:tcPr>
            <w:tcW w:w="1098" w:type="dxa"/>
            <w:tcBorders>
              <w:top w:val="single" w:sz="4" w:space="0" w:color="auto"/>
            </w:tcBorders>
          </w:tcPr>
          <w:p w14:paraId="4641BFF2" w14:textId="1191495C" w:rsidR="00025CDC" w:rsidRPr="00025CDC" w:rsidRDefault="00591882" w:rsidP="00346C00">
            <w:pPr>
              <w:autoSpaceDE w:val="0"/>
              <w:autoSpaceDN w:val="0"/>
              <w:adjustRightInd w:val="0"/>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протеин</w:t>
            </w:r>
          </w:p>
        </w:tc>
        <w:tc>
          <w:tcPr>
            <w:tcW w:w="1236" w:type="dxa"/>
          </w:tcPr>
          <w:p w14:paraId="636D755D" w14:textId="65AC778E" w:rsidR="00025CDC" w:rsidRPr="00025CDC" w:rsidRDefault="00591882" w:rsidP="00346C00">
            <w:pPr>
              <w:autoSpaceDE w:val="0"/>
              <w:autoSpaceDN w:val="0"/>
              <w:adjustRightInd w:val="0"/>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влага</w:t>
            </w:r>
          </w:p>
        </w:tc>
        <w:tc>
          <w:tcPr>
            <w:tcW w:w="1445" w:type="dxa"/>
            <w:tcBorders>
              <w:top w:val="single" w:sz="4" w:space="0" w:color="auto"/>
              <w:right w:val="single" w:sz="4" w:space="0" w:color="auto"/>
            </w:tcBorders>
          </w:tcPr>
          <w:p w14:paraId="793C5171" w14:textId="7AE0F9EB" w:rsidR="00025CDC" w:rsidRPr="00025CDC" w:rsidRDefault="00591882" w:rsidP="00346C00">
            <w:pPr>
              <w:autoSpaceDE w:val="0"/>
              <w:autoSpaceDN w:val="0"/>
              <w:adjustRightInd w:val="0"/>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клейковина</w:t>
            </w:r>
          </w:p>
        </w:tc>
        <w:tc>
          <w:tcPr>
            <w:tcW w:w="1096" w:type="dxa"/>
            <w:tcBorders>
              <w:top w:val="single" w:sz="4" w:space="0" w:color="auto"/>
              <w:left w:val="single" w:sz="4" w:space="0" w:color="auto"/>
            </w:tcBorders>
          </w:tcPr>
          <w:p w14:paraId="1A0D4208" w14:textId="7CE7998B" w:rsidR="00025CDC" w:rsidRPr="00025CDC" w:rsidRDefault="00591882" w:rsidP="00346C00">
            <w:pPr>
              <w:autoSpaceDE w:val="0"/>
              <w:autoSpaceDN w:val="0"/>
              <w:adjustRightInd w:val="0"/>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зола</w:t>
            </w:r>
          </w:p>
        </w:tc>
        <w:tc>
          <w:tcPr>
            <w:tcW w:w="1256" w:type="dxa"/>
            <w:tcBorders>
              <w:left w:val="single" w:sz="4" w:space="0" w:color="auto"/>
            </w:tcBorders>
          </w:tcPr>
          <w:p w14:paraId="09AAE8A1" w14:textId="2FB03578" w:rsidR="00025CDC" w:rsidRPr="00025CDC" w:rsidRDefault="00591882" w:rsidP="00346C00">
            <w:pPr>
              <w:autoSpaceDE w:val="0"/>
              <w:autoSpaceDN w:val="0"/>
              <w:adjustRightInd w:val="0"/>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белизна</w:t>
            </w:r>
          </w:p>
        </w:tc>
        <w:tc>
          <w:tcPr>
            <w:tcW w:w="1213" w:type="dxa"/>
            <w:tcBorders>
              <w:left w:val="single" w:sz="4" w:space="0" w:color="auto"/>
            </w:tcBorders>
          </w:tcPr>
          <w:p w14:paraId="7CAB130B" w14:textId="1B0DA1A6" w:rsidR="00025CDC" w:rsidRPr="00025CDC" w:rsidRDefault="00591882" w:rsidP="00346C00">
            <w:pPr>
              <w:autoSpaceDE w:val="0"/>
              <w:autoSpaceDN w:val="0"/>
              <w:adjustRightInd w:val="0"/>
              <w:jc w:val="center"/>
              <w:rPr>
                <w:rFonts w:ascii="Times New Roman" w:hAnsi="Times New Roman" w:cs="Times New Roman"/>
                <w:sz w:val="24"/>
                <w:szCs w:val="24"/>
                <w:lang w:val="kk-KZ"/>
              </w:rPr>
            </w:pPr>
            <w:r w:rsidRPr="00025CDC">
              <w:rPr>
                <w:rFonts w:ascii="Times New Roman" w:hAnsi="Times New Roman" w:cs="Times New Roman"/>
                <w:sz w:val="24"/>
                <w:szCs w:val="24"/>
                <w:lang w:val="kk-KZ"/>
              </w:rPr>
              <w:t>зелень</w:t>
            </w:r>
          </w:p>
        </w:tc>
      </w:tr>
      <w:tr w:rsidR="00025CDC" w:rsidRPr="00025CDC" w14:paraId="02D2CA73" w14:textId="77777777" w:rsidTr="00591882">
        <w:trPr>
          <w:jc w:val="center"/>
        </w:trPr>
        <w:tc>
          <w:tcPr>
            <w:tcW w:w="2123" w:type="dxa"/>
          </w:tcPr>
          <w:p w14:paraId="7960A3E4" w14:textId="77777777" w:rsidR="00025CDC" w:rsidRPr="00025CDC" w:rsidRDefault="00025CDC" w:rsidP="00346C00">
            <w:pPr>
              <w:autoSpaceDE w:val="0"/>
              <w:autoSpaceDN w:val="0"/>
              <w:adjustRightInd w:val="0"/>
              <w:jc w:val="both"/>
              <w:rPr>
                <w:rFonts w:ascii="Times New Roman" w:hAnsi="Times New Roman" w:cs="Times New Roman"/>
                <w:sz w:val="24"/>
                <w:szCs w:val="24"/>
              </w:rPr>
            </w:pPr>
            <w:r w:rsidRPr="00025CDC">
              <w:rPr>
                <w:rFonts w:ascii="Times New Roman" w:hAnsi="Times New Roman" w:cs="Times New Roman"/>
                <w:sz w:val="24"/>
                <w:szCs w:val="24"/>
              </w:rPr>
              <w:t>Мучная смесь 1</w:t>
            </w:r>
          </w:p>
        </w:tc>
        <w:tc>
          <w:tcPr>
            <w:tcW w:w="1098" w:type="dxa"/>
          </w:tcPr>
          <w:p w14:paraId="0B7C572B"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13,77</w:t>
            </w:r>
          </w:p>
        </w:tc>
        <w:tc>
          <w:tcPr>
            <w:tcW w:w="1236" w:type="dxa"/>
          </w:tcPr>
          <w:p w14:paraId="3C28D17B"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14,44</w:t>
            </w:r>
          </w:p>
        </w:tc>
        <w:tc>
          <w:tcPr>
            <w:tcW w:w="1445" w:type="dxa"/>
          </w:tcPr>
          <w:p w14:paraId="04F932C1"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32,40</w:t>
            </w:r>
          </w:p>
        </w:tc>
        <w:tc>
          <w:tcPr>
            <w:tcW w:w="1096" w:type="dxa"/>
          </w:tcPr>
          <w:p w14:paraId="671CCC22"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1,85</w:t>
            </w:r>
          </w:p>
        </w:tc>
        <w:tc>
          <w:tcPr>
            <w:tcW w:w="1256" w:type="dxa"/>
          </w:tcPr>
          <w:p w14:paraId="56D03321"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1,01</w:t>
            </w:r>
          </w:p>
        </w:tc>
        <w:tc>
          <w:tcPr>
            <w:tcW w:w="1213" w:type="dxa"/>
          </w:tcPr>
          <w:p w14:paraId="0C465FB8"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48,6</w:t>
            </w:r>
          </w:p>
        </w:tc>
      </w:tr>
      <w:tr w:rsidR="00025CDC" w:rsidRPr="00025CDC" w14:paraId="09155E85" w14:textId="77777777" w:rsidTr="00591882">
        <w:trPr>
          <w:jc w:val="center"/>
        </w:trPr>
        <w:tc>
          <w:tcPr>
            <w:tcW w:w="2123" w:type="dxa"/>
          </w:tcPr>
          <w:p w14:paraId="6BAD3E85" w14:textId="77777777" w:rsidR="00025CDC" w:rsidRPr="00025CDC" w:rsidRDefault="00025CDC" w:rsidP="00346C00">
            <w:pPr>
              <w:autoSpaceDE w:val="0"/>
              <w:autoSpaceDN w:val="0"/>
              <w:adjustRightInd w:val="0"/>
              <w:jc w:val="both"/>
              <w:rPr>
                <w:rFonts w:ascii="Times New Roman" w:hAnsi="Times New Roman" w:cs="Times New Roman"/>
                <w:sz w:val="24"/>
                <w:szCs w:val="24"/>
              </w:rPr>
            </w:pPr>
            <w:r w:rsidRPr="00025CDC">
              <w:rPr>
                <w:rFonts w:ascii="Times New Roman" w:hAnsi="Times New Roman" w:cs="Times New Roman"/>
                <w:sz w:val="24"/>
                <w:szCs w:val="24"/>
              </w:rPr>
              <w:t>Мучная смесь 2</w:t>
            </w:r>
          </w:p>
        </w:tc>
        <w:tc>
          <w:tcPr>
            <w:tcW w:w="1098" w:type="dxa"/>
          </w:tcPr>
          <w:p w14:paraId="70445C9E"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13,64</w:t>
            </w:r>
          </w:p>
        </w:tc>
        <w:tc>
          <w:tcPr>
            <w:tcW w:w="1236" w:type="dxa"/>
          </w:tcPr>
          <w:p w14:paraId="09A20453"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13,92</w:t>
            </w:r>
          </w:p>
        </w:tc>
        <w:tc>
          <w:tcPr>
            <w:tcW w:w="1445" w:type="dxa"/>
          </w:tcPr>
          <w:p w14:paraId="278C9F6C"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32,19</w:t>
            </w:r>
          </w:p>
        </w:tc>
        <w:tc>
          <w:tcPr>
            <w:tcW w:w="1096" w:type="dxa"/>
          </w:tcPr>
          <w:p w14:paraId="58CCBFB6"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1,66</w:t>
            </w:r>
          </w:p>
        </w:tc>
        <w:tc>
          <w:tcPr>
            <w:tcW w:w="1256" w:type="dxa"/>
          </w:tcPr>
          <w:p w14:paraId="41E37BEA"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8,91</w:t>
            </w:r>
          </w:p>
        </w:tc>
        <w:tc>
          <w:tcPr>
            <w:tcW w:w="1213" w:type="dxa"/>
          </w:tcPr>
          <w:p w14:paraId="4F158ED5"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45,6</w:t>
            </w:r>
          </w:p>
        </w:tc>
      </w:tr>
      <w:tr w:rsidR="00025CDC" w:rsidRPr="00025CDC" w14:paraId="57DFE1BF" w14:textId="77777777" w:rsidTr="00591882">
        <w:trPr>
          <w:jc w:val="center"/>
        </w:trPr>
        <w:tc>
          <w:tcPr>
            <w:tcW w:w="2123" w:type="dxa"/>
          </w:tcPr>
          <w:p w14:paraId="13D7BF54" w14:textId="77777777" w:rsidR="00025CDC" w:rsidRPr="00025CDC" w:rsidRDefault="00025CDC" w:rsidP="00346C00">
            <w:pPr>
              <w:autoSpaceDE w:val="0"/>
              <w:autoSpaceDN w:val="0"/>
              <w:adjustRightInd w:val="0"/>
              <w:jc w:val="both"/>
              <w:rPr>
                <w:rFonts w:ascii="Times New Roman" w:hAnsi="Times New Roman" w:cs="Times New Roman"/>
                <w:sz w:val="24"/>
                <w:szCs w:val="24"/>
              </w:rPr>
            </w:pPr>
            <w:r w:rsidRPr="00025CDC">
              <w:rPr>
                <w:rFonts w:ascii="Times New Roman" w:hAnsi="Times New Roman" w:cs="Times New Roman"/>
                <w:sz w:val="24"/>
                <w:szCs w:val="24"/>
              </w:rPr>
              <w:t>Мучная смесь 3</w:t>
            </w:r>
          </w:p>
        </w:tc>
        <w:tc>
          <w:tcPr>
            <w:tcW w:w="1098" w:type="dxa"/>
          </w:tcPr>
          <w:p w14:paraId="56D3B708"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13,29</w:t>
            </w:r>
          </w:p>
        </w:tc>
        <w:tc>
          <w:tcPr>
            <w:tcW w:w="1236" w:type="dxa"/>
          </w:tcPr>
          <w:p w14:paraId="13218C9E"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13,98</w:t>
            </w:r>
          </w:p>
        </w:tc>
        <w:tc>
          <w:tcPr>
            <w:tcW w:w="1445" w:type="dxa"/>
          </w:tcPr>
          <w:p w14:paraId="091C53A8"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30,53</w:t>
            </w:r>
          </w:p>
        </w:tc>
        <w:tc>
          <w:tcPr>
            <w:tcW w:w="1096" w:type="dxa"/>
          </w:tcPr>
          <w:p w14:paraId="1EC207BC"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1,25</w:t>
            </w:r>
          </w:p>
        </w:tc>
        <w:tc>
          <w:tcPr>
            <w:tcW w:w="1256" w:type="dxa"/>
          </w:tcPr>
          <w:p w14:paraId="14AF7783"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2,56</w:t>
            </w:r>
          </w:p>
        </w:tc>
        <w:tc>
          <w:tcPr>
            <w:tcW w:w="1213" w:type="dxa"/>
          </w:tcPr>
          <w:p w14:paraId="2A88A99E"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39,40</w:t>
            </w:r>
          </w:p>
        </w:tc>
      </w:tr>
      <w:tr w:rsidR="00025CDC" w:rsidRPr="00025CDC" w14:paraId="52992317" w14:textId="77777777" w:rsidTr="00591882">
        <w:trPr>
          <w:jc w:val="center"/>
        </w:trPr>
        <w:tc>
          <w:tcPr>
            <w:tcW w:w="2123" w:type="dxa"/>
          </w:tcPr>
          <w:p w14:paraId="42E443F0" w14:textId="77777777" w:rsidR="00025CDC" w:rsidRPr="00025CDC" w:rsidRDefault="00025CDC" w:rsidP="00346C00">
            <w:pPr>
              <w:autoSpaceDE w:val="0"/>
              <w:autoSpaceDN w:val="0"/>
              <w:adjustRightInd w:val="0"/>
              <w:jc w:val="both"/>
              <w:rPr>
                <w:rFonts w:ascii="Times New Roman" w:hAnsi="Times New Roman" w:cs="Times New Roman"/>
                <w:sz w:val="24"/>
                <w:szCs w:val="24"/>
              </w:rPr>
            </w:pPr>
            <w:r w:rsidRPr="00025CDC">
              <w:rPr>
                <w:rFonts w:ascii="Times New Roman" w:hAnsi="Times New Roman" w:cs="Times New Roman"/>
                <w:sz w:val="24"/>
                <w:szCs w:val="24"/>
              </w:rPr>
              <w:t>Мучная смесь 4</w:t>
            </w:r>
          </w:p>
        </w:tc>
        <w:tc>
          <w:tcPr>
            <w:tcW w:w="1098" w:type="dxa"/>
          </w:tcPr>
          <w:p w14:paraId="4A0F2913"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12,53</w:t>
            </w:r>
          </w:p>
        </w:tc>
        <w:tc>
          <w:tcPr>
            <w:tcW w:w="1236" w:type="dxa"/>
          </w:tcPr>
          <w:p w14:paraId="42A7A468"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14,44</w:t>
            </w:r>
          </w:p>
        </w:tc>
        <w:tc>
          <w:tcPr>
            <w:tcW w:w="1445" w:type="dxa"/>
          </w:tcPr>
          <w:p w14:paraId="345AEFD7"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30,13</w:t>
            </w:r>
          </w:p>
        </w:tc>
        <w:tc>
          <w:tcPr>
            <w:tcW w:w="1096" w:type="dxa"/>
          </w:tcPr>
          <w:p w14:paraId="1FAFDE94"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1,34</w:t>
            </w:r>
          </w:p>
        </w:tc>
        <w:tc>
          <w:tcPr>
            <w:tcW w:w="1256" w:type="dxa"/>
          </w:tcPr>
          <w:p w14:paraId="38FA9494"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22,2</w:t>
            </w:r>
          </w:p>
        </w:tc>
        <w:tc>
          <w:tcPr>
            <w:tcW w:w="1213" w:type="dxa"/>
          </w:tcPr>
          <w:p w14:paraId="0022D02E"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32,7</w:t>
            </w:r>
          </w:p>
        </w:tc>
      </w:tr>
      <w:tr w:rsidR="00025CDC" w:rsidRPr="00025CDC" w14:paraId="39D89E04" w14:textId="77777777" w:rsidTr="00591882">
        <w:trPr>
          <w:jc w:val="center"/>
        </w:trPr>
        <w:tc>
          <w:tcPr>
            <w:tcW w:w="2123" w:type="dxa"/>
          </w:tcPr>
          <w:p w14:paraId="57E413E7" w14:textId="77777777" w:rsidR="00025CDC" w:rsidRPr="00025CDC" w:rsidRDefault="00025CDC" w:rsidP="00346C00">
            <w:pPr>
              <w:autoSpaceDE w:val="0"/>
              <w:autoSpaceDN w:val="0"/>
              <w:adjustRightInd w:val="0"/>
              <w:jc w:val="both"/>
              <w:rPr>
                <w:rFonts w:ascii="Times New Roman" w:hAnsi="Times New Roman" w:cs="Times New Roman"/>
                <w:sz w:val="24"/>
                <w:szCs w:val="24"/>
              </w:rPr>
            </w:pPr>
            <w:r w:rsidRPr="00025CDC">
              <w:rPr>
                <w:rFonts w:ascii="Times New Roman" w:hAnsi="Times New Roman" w:cs="Times New Roman"/>
                <w:sz w:val="24"/>
                <w:szCs w:val="24"/>
              </w:rPr>
              <w:t>Мучная смесь 5</w:t>
            </w:r>
          </w:p>
        </w:tc>
        <w:tc>
          <w:tcPr>
            <w:tcW w:w="1098" w:type="dxa"/>
          </w:tcPr>
          <w:p w14:paraId="63DC7861"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13,29</w:t>
            </w:r>
          </w:p>
        </w:tc>
        <w:tc>
          <w:tcPr>
            <w:tcW w:w="1236" w:type="dxa"/>
          </w:tcPr>
          <w:p w14:paraId="1C031DEC"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14,07</w:t>
            </w:r>
          </w:p>
        </w:tc>
        <w:tc>
          <w:tcPr>
            <w:tcW w:w="1445" w:type="dxa"/>
          </w:tcPr>
          <w:p w14:paraId="3E9FA3CD"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31,46</w:t>
            </w:r>
          </w:p>
        </w:tc>
        <w:tc>
          <w:tcPr>
            <w:tcW w:w="1096" w:type="dxa"/>
          </w:tcPr>
          <w:p w14:paraId="0D5BCABD"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1,22</w:t>
            </w:r>
          </w:p>
        </w:tc>
        <w:tc>
          <w:tcPr>
            <w:tcW w:w="1256" w:type="dxa"/>
          </w:tcPr>
          <w:p w14:paraId="157D7148"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27,1</w:t>
            </w:r>
          </w:p>
        </w:tc>
        <w:tc>
          <w:tcPr>
            <w:tcW w:w="1213" w:type="dxa"/>
          </w:tcPr>
          <w:p w14:paraId="086F889D"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40,10</w:t>
            </w:r>
          </w:p>
        </w:tc>
      </w:tr>
      <w:tr w:rsidR="00025CDC" w:rsidRPr="00025CDC" w14:paraId="3F2CA4F1" w14:textId="77777777" w:rsidTr="00591882">
        <w:trPr>
          <w:jc w:val="center"/>
        </w:trPr>
        <w:tc>
          <w:tcPr>
            <w:tcW w:w="2123" w:type="dxa"/>
          </w:tcPr>
          <w:p w14:paraId="4632D505" w14:textId="77777777" w:rsidR="00025CDC" w:rsidRPr="00025CDC" w:rsidRDefault="00025CDC" w:rsidP="00346C00">
            <w:pPr>
              <w:autoSpaceDE w:val="0"/>
              <w:autoSpaceDN w:val="0"/>
              <w:adjustRightInd w:val="0"/>
              <w:jc w:val="both"/>
              <w:rPr>
                <w:rFonts w:ascii="Times New Roman" w:hAnsi="Times New Roman" w:cs="Times New Roman"/>
                <w:sz w:val="24"/>
                <w:szCs w:val="24"/>
              </w:rPr>
            </w:pPr>
            <w:r w:rsidRPr="00025CDC">
              <w:rPr>
                <w:rFonts w:ascii="Times New Roman" w:hAnsi="Times New Roman" w:cs="Times New Roman"/>
                <w:sz w:val="24"/>
                <w:szCs w:val="24"/>
              </w:rPr>
              <w:t>Мука пшеничная</w:t>
            </w:r>
          </w:p>
        </w:tc>
        <w:tc>
          <w:tcPr>
            <w:tcW w:w="1098" w:type="dxa"/>
          </w:tcPr>
          <w:p w14:paraId="27230B4B"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11,24</w:t>
            </w:r>
          </w:p>
        </w:tc>
        <w:tc>
          <w:tcPr>
            <w:tcW w:w="1236" w:type="dxa"/>
          </w:tcPr>
          <w:p w14:paraId="0674F3FF"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12,32</w:t>
            </w:r>
          </w:p>
        </w:tc>
        <w:tc>
          <w:tcPr>
            <w:tcW w:w="1445" w:type="dxa"/>
          </w:tcPr>
          <w:p w14:paraId="4FC13682"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27,66</w:t>
            </w:r>
          </w:p>
        </w:tc>
        <w:tc>
          <w:tcPr>
            <w:tcW w:w="1096" w:type="dxa"/>
          </w:tcPr>
          <w:p w14:paraId="4254EDE5"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0,97</w:t>
            </w:r>
          </w:p>
        </w:tc>
        <w:tc>
          <w:tcPr>
            <w:tcW w:w="1256" w:type="dxa"/>
          </w:tcPr>
          <w:p w14:paraId="4F374DC5"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37,2</w:t>
            </w:r>
          </w:p>
        </w:tc>
        <w:tc>
          <w:tcPr>
            <w:tcW w:w="1213" w:type="dxa"/>
          </w:tcPr>
          <w:p w14:paraId="17AF67C5"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31,50</w:t>
            </w:r>
          </w:p>
        </w:tc>
      </w:tr>
      <w:tr w:rsidR="00025CDC" w:rsidRPr="00025CDC" w14:paraId="54B4FCEA" w14:textId="77777777" w:rsidTr="00591882">
        <w:trPr>
          <w:jc w:val="center"/>
        </w:trPr>
        <w:tc>
          <w:tcPr>
            <w:tcW w:w="2123" w:type="dxa"/>
          </w:tcPr>
          <w:p w14:paraId="2EC08A1E" w14:textId="77777777" w:rsidR="00025CDC" w:rsidRPr="00025CDC" w:rsidRDefault="00025CDC" w:rsidP="00346C00">
            <w:pPr>
              <w:autoSpaceDE w:val="0"/>
              <w:autoSpaceDN w:val="0"/>
              <w:adjustRightInd w:val="0"/>
              <w:jc w:val="both"/>
              <w:rPr>
                <w:rFonts w:ascii="Times New Roman" w:hAnsi="Times New Roman" w:cs="Times New Roman"/>
                <w:sz w:val="24"/>
                <w:szCs w:val="24"/>
              </w:rPr>
            </w:pPr>
            <w:r w:rsidRPr="00025CDC">
              <w:rPr>
                <w:rFonts w:ascii="Times New Roman" w:hAnsi="Times New Roman" w:cs="Times New Roman"/>
                <w:sz w:val="24"/>
                <w:szCs w:val="24"/>
              </w:rPr>
              <w:t>Мука пшеничная</w:t>
            </w:r>
          </w:p>
        </w:tc>
        <w:tc>
          <w:tcPr>
            <w:tcW w:w="1098" w:type="dxa"/>
          </w:tcPr>
          <w:p w14:paraId="2B7F6F33"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3,59</w:t>
            </w:r>
          </w:p>
        </w:tc>
        <w:tc>
          <w:tcPr>
            <w:tcW w:w="1236" w:type="dxa"/>
          </w:tcPr>
          <w:p w14:paraId="52D9CA3F"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13,80</w:t>
            </w:r>
          </w:p>
        </w:tc>
        <w:tc>
          <w:tcPr>
            <w:tcW w:w="1445" w:type="dxa"/>
          </w:tcPr>
          <w:p w14:paraId="0830C11C"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11,33</w:t>
            </w:r>
          </w:p>
        </w:tc>
        <w:tc>
          <w:tcPr>
            <w:tcW w:w="1096" w:type="dxa"/>
          </w:tcPr>
          <w:p w14:paraId="516D0A11"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0,92</w:t>
            </w:r>
          </w:p>
        </w:tc>
        <w:tc>
          <w:tcPr>
            <w:tcW w:w="1256" w:type="dxa"/>
          </w:tcPr>
          <w:p w14:paraId="5F27FF2C"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39,4</w:t>
            </w:r>
          </w:p>
        </w:tc>
        <w:tc>
          <w:tcPr>
            <w:tcW w:w="1213" w:type="dxa"/>
          </w:tcPr>
          <w:p w14:paraId="1C752263" w14:textId="77777777" w:rsidR="00025CDC" w:rsidRPr="00025CDC" w:rsidRDefault="00025CDC" w:rsidP="00346C00">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26,51</w:t>
            </w:r>
          </w:p>
        </w:tc>
      </w:tr>
    </w:tbl>
    <w:p w14:paraId="3E578BC1" w14:textId="77777777" w:rsidR="00025CDC" w:rsidRPr="001851BE" w:rsidRDefault="00025CDC" w:rsidP="001851BE">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3F99306C" w14:textId="091397FF" w:rsidR="00025CDC" w:rsidRPr="00316E47" w:rsidRDefault="00025CDC" w:rsidP="00316E47">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 xml:space="preserve">Исходя из данных таблицы </w:t>
      </w:r>
      <w:r w:rsidR="002C7A29">
        <w:rPr>
          <w:rFonts w:ascii="Times New Roman" w:eastAsia="Calibri" w:hAnsi="Times New Roman" w:cs="Times New Roman"/>
          <w:bCs/>
          <w:sz w:val="28"/>
          <w:szCs w:val="28"/>
        </w:rPr>
        <w:t>44</w:t>
      </w:r>
      <w:r w:rsidRPr="00316E47">
        <w:rPr>
          <w:rFonts w:ascii="Times New Roman" w:eastAsia="Calibri" w:hAnsi="Times New Roman" w:cs="Times New Roman"/>
          <w:bCs/>
          <w:sz w:val="28"/>
          <w:szCs w:val="28"/>
        </w:rPr>
        <w:t xml:space="preserve"> следует, что мучные смеси с добавлением муки из жмыхов повышают содержание белка до 13,77% в мучной смеси 1. Влажность всех образцов отличается незначительно и находится в пределах от 13,92 до 14,44%. Содержание клейковины тоже  показывает приблизительные цифры и колеблется от 30,13 до 32,40%. Показатель золы не превышает нормы от 1,22 до 1,85. Показатель белизны убывает в следующем порядке: мучная смесь 5&gt;мучная смесь 4&gt;мучная смесь 2&gt;мучная смесь 3&gt;мучная смесь 1.</w:t>
      </w:r>
    </w:p>
    <w:p w14:paraId="72E379BF" w14:textId="574E527F" w:rsidR="00025CDC" w:rsidRPr="00316E47" w:rsidRDefault="00025CDC" w:rsidP="001851BE">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Структурно-механические свойства смесей для макаронных изделий были определены согласно ГОСТ Р 51415</w:t>
      </w:r>
      <w:r w:rsidRPr="001E1424">
        <w:rPr>
          <w:rFonts w:ascii="Times New Roman" w:eastAsia="Calibri" w:hAnsi="Times New Roman" w:cs="Times New Roman"/>
          <w:bCs/>
          <w:sz w:val="28"/>
          <w:szCs w:val="28"/>
        </w:rPr>
        <w:t>-99</w:t>
      </w:r>
      <w:r w:rsidR="004B4020" w:rsidRPr="001E1424">
        <w:rPr>
          <w:rFonts w:ascii="Times New Roman" w:eastAsia="Calibri" w:hAnsi="Times New Roman" w:cs="Times New Roman"/>
          <w:bCs/>
          <w:sz w:val="28"/>
          <w:szCs w:val="28"/>
        </w:rPr>
        <w:t xml:space="preserve"> [149</w:t>
      </w:r>
      <w:r w:rsidR="000A2A08" w:rsidRPr="001E1424">
        <w:rPr>
          <w:rFonts w:ascii="Times New Roman" w:eastAsia="Calibri" w:hAnsi="Times New Roman" w:cs="Times New Roman"/>
          <w:bCs/>
          <w:sz w:val="28"/>
          <w:szCs w:val="28"/>
        </w:rPr>
        <w:t xml:space="preserve">, </w:t>
      </w:r>
      <w:r w:rsidR="001E1424" w:rsidRPr="001E1424">
        <w:rPr>
          <w:rFonts w:ascii="Times New Roman" w:eastAsia="Calibri" w:hAnsi="Times New Roman" w:cs="Times New Roman"/>
          <w:bCs/>
          <w:sz w:val="28"/>
          <w:szCs w:val="28"/>
        </w:rPr>
        <w:t>с. 2-13</w:t>
      </w:r>
      <w:r w:rsidR="00002D7A" w:rsidRPr="001E1424">
        <w:rPr>
          <w:rFonts w:ascii="Times New Roman" w:eastAsia="Calibri" w:hAnsi="Times New Roman" w:cs="Times New Roman"/>
          <w:bCs/>
          <w:sz w:val="28"/>
          <w:szCs w:val="28"/>
        </w:rPr>
        <w:t>]</w:t>
      </w:r>
      <w:r w:rsidRPr="001E1424">
        <w:rPr>
          <w:rFonts w:ascii="Times New Roman" w:eastAsia="Calibri" w:hAnsi="Times New Roman" w:cs="Times New Roman"/>
          <w:bCs/>
          <w:sz w:val="28"/>
          <w:szCs w:val="28"/>
        </w:rPr>
        <w:t xml:space="preserve">. Комплексные </w:t>
      </w:r>
      <w:r w:rsidRPr="00316E47">
        <w:rPr>
          <w:rFonts w:ascii="Times New Roman" w:eastAsia="Calibri" w:hAnsi="Times New Roman" w:cs="Times New Roman"/>
          <w:bCs/>
          <w:sz w:val="28"/>
          <w:szCs w:val="28"/>
        </w:rPr>
        <w:t>реологические свойства смесей для макаронных изделий определены на альвеографе AlveoPC компании ChopinTechnologies</w:t>
      </w:r>
      <w:r w:rsidR="007B17B0">
        <w:rPr>
          <w:rFonts w:ascii="Times New Roman" w:eastAsia="Calibri" w:hAnsi="Times New Roman" w:cs="Times New Roman"/>
          <w:bCs/>
          <w:sz w:val="28"/>
          <w:szCs w:val="28"/>
        </w:rPr>
        <w:t xml:space="preserve"> (</w:t>
      </w:r>
      <w:r w:rsidR="00591882">
        <w:rPr>
          <w:rFonts w:ascii="Times New Roman" w:eastAsia="Calibri" w:hAnsi="Times New Roman" w:cs="Times New Roman"/>
          <w:bCs/>
          <w:sz w:val="28"/>
          <w:szCs w:val="28"/>
        </w:rPr>
        <w:t>р</w:t>
      </w:r>
      <w:r w:rsidR="007B17B0">
        <w:rPr>
          <w:rFonts w:ascii="Times New Roman" w:eastAsia="Calibri" w:hAnsi="Times New Roman" w:cs="Times New Roman"/>
          <w:bCs/>
          <w:sz w:val="28"/>
          <w:szCs w:val="28"/>
        </w:rPr>
        <w:t>исунок 4</w:t>
      </w:r>
      <w:r w:rsidR="00004893">
        <w:rPr>
          <w:rFonts w:ascii="Times New Roman" w:eastAsia="Calibri" w:hAnsi="Times New Roman" w:cs="Times New Roman"/>
          <w:bCs/>
          <w:sz w:val="28"/>
          <w:szCs w:val="28"/>
        </w:rPr>
        <w:t>9</w:t>
      </w:r>
      <w:r w:rsidRPr="00316E47">
        <w:rPr>
          <w:rFonts w:ascii="Times New Roman" w:eastAsia="Calibri" w:hAnsi="Times New Roman" w:cs="Times New Roman"/>
          <w:bCs/>
          <w:sz w:val="28"/>
          <w:szCs w:val="28"/>
        </w:rPr>
        <w:t>).</w:t>
      </w:r>
    </w:p>
    <w:p w14:paraId="1BC27E6A" w14:textId="77777777" w:rsidR="00025CDC" w:rsidRPr="001E1424" w:rsidRDefault="00025CDC" w:rsidP="00591882">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p>
    <w:p w14:paraId="0F785CE3" w14:textId="77777777" w:rsidR="00025CDC" w:rsidRPr="00025CDC" w:rsidRDefault="00025CDC" w:rsidP="00591882">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025CDC">
        <w:rPr>
          <w:rFonts w:ascii="Times New Roman" w:eastAsia="Times New Roman" w:hAnsi="Times New Roman" w:cs="Times New Roman"/>
          <w:b/>
          <w:bCs/>
          <w:noProof/>
          <w:sz w:val="24"/>
          <w:szCs w:val="24"/>
          <w:lang w:eastAsia="ru-RU"/>
        </w:rPr>
        <w:drawing>
          <wp:inline distT="0" distB="0" distL="0" distR="0" wp14:anchorId="0B80F9DB" wp14:editId="4134E03C">
            <wp:extent cx="4093470" cy="2182483"/>
            <wp:effectExtent l="0" t="0" r="2540" b="8890"/>
            <wp:docPr id="1254006608" name="Рисунок 5" descr="D:\2021-2022\Проект Машанова\фото\IMG_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1-2022\Проект Машанова\фото\IMG_1860.JPG"/>
                    <pic:cNvPicPr>
                      <a:picLocks noChangeAspect="1" noChangeArrowheads="1"/>
                    </pic:cNvPicPr>
                  </pic:nvPicPr>
                  <pic:blipFill>
                    <a:blip r:embed="rId30" cstate="print"/>
                    <a:srcRect t="11280" r="-867" b="10629"/>
                    <a:stretch>
                      <a:fillRect/>
                    </a:stretch>
                  </pic:blipFill>
                  <pic:spPr bwMode="auto">
                    <a:xfrm>
                      <a:off x="0" y="0"/>
                      <a:ext cx="4101042" cy="2186520"/>
                    </a:xfrm>
                    <a:prstGeom prst="rect">
                      <a:avLst/>
                    </a:prstGeom>
                    <a:noFill/>
                    <a:ln w="9525">
                      <a:noFill/>
                      <a:miter lim="800000"/>
                      <a:headEnd/>
                      <a:tailEnd/>
                    </a:ln>
                  </pic:spPr>
                </pic:pic>
              </a:graphicData>
            </a:graphic>
          </wp:inline>
        </w:drawing>
      </w:r>
      <w:r w:rsidRPr="00025CDC">
        <w:rPr>
          <w:rFonts w:ascii="Times New Roman" w:eastAsia="Times New Roman" w:hAnsi="Times New Roman" w:cs="Times New Roman"/>
          <w:b/>
          <w:bCs/>
          <w:noProof/>
          <w:sz w:val="24"/>
          <w:szCs w:val="24"/>
          <w:lang w:eastAsia="ru-RU"/>
        </w:rPr>
        <w:drawing>
          <wp:inline distT="0" distB="0" distL="0" distR="0" wp14:anchorId="46C3B688" wp14:editId="5D3E5C8A">
            <wp:extent cx="1561622" cy="2190750"/>
            <wp:effectExtent l="0" t="0" r="635" b="0"/>
            <wp:docPr id="1254006609" name="Рисунок 6" descr="D:\2021-2022\Проект Машанова\фото\WhatsApp Image 2022-09-28 at 09.5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21-2022\Проект Машанова\фото\WhatsApp Image 2022-09-28 at 09.56.29.jpeg"/>
                    <pic:cNvPicPr>
                      <a:picLocks noChangeAspect="1" noChangeArrowheads="1"/>
                    </pic:cNvPicPr>
                  </pic:nvPicPr>
                  <pic:blipFill>
                    <a:blip r:embed="rId133" cstate="print"/>
                    <a:srcRect t="20700" b="9621"/>
                    <a:stretch>
                      <a:fillRect/>
                    </a:stretch>
                  </pic:blipFill>
                  <pic:spPr bwMode="auto">
                    <a:xfrm>
                      <a:off x="0" y="0"/>
                      <a:ext cx="1562100" cy="2191421"/>
                    </a:xfrm>
                    <a:prstGeom prst="rect">
                      <a:avLst/>
                    </a:prstGeom>
                    <a:noFill/>
                    <a:ln w="9525">
                      <a:noFill/>
                      <a:miter lim="800000"/>
                      <a:headEnd/>
                      <a:tailEnd/>
                    </a:ln>
                  </pic:spPr>
                </pic:pic>
              </a:graphicData>
            </a:graphic>
          </wp:inline>
        </w:drawing>
      </w:r>
    </w:p>
    <w:p w14:paraId="663EF208" w14:textId="77777777" w:rsidR="00591882" w:rsidRPr="00591882" w:rsidRDefault="00591882" w:rsidP="00591882">
      <w:pPr>
        <w:autoSpaceDE w:val="0"/>
        <w:autoSpaceDN w:val="0"/>
        <w:adjustRightInd w:val="0"/>
        <w:spacing w:after="0" w:line="240" w:lineRule="auto"/>
        <w:ind w:firstLine="3402"/>
        <w:jc w:val="both"/>
        <w:rPr>
          <w:rFonts w:ascii="Times New Roman" w:eastAsia="Times New Roman" w:hAnsi="Times New Roman" w:cs="Times New Roman"/>
          <w:bCs/>
          <w:sz w:val="16"/>
          <w:szCs w:val="16"/>
          <w:lang w:eastAsia="ru-RU"/>
        </w:rPr>
      </w:pPr>
    </w:p>
    <w:p w14:paraId="179022AB" w14:textId="05CC9710" w:rsidR="00025CDC" w:rsidRPr="00591882" w:rsidRDefault="00591882" w:rsidP="00591882">
      <w:pPr>
        <w:autoSpaceDE w:val="0"/>
        <w:autoSpaceDN w:val="0"/>
        <w:adjustRightInd w:val="0"/>
        <w:spacing w:after="0" w:line="240" w:lineRule="auto"/>
        <w:ind w:firstLine="3402"/>
        <w:jc w:val="both"/>
        <w:rPr>
          <w:rFonts w:ascii="Times New Roman" w:eastAsia="Times New Roman" w:hAnsi="Times New Roman" w:cs="Times New Roman"/>
          <w:bCs/>
          <w:sz w:val="24"/>
          <w:szCs w:val="24"/>
          <w:lang w:eastAsia="ru-RU"/>
        </w:rPr>
      </w:pPr>
      <w:r w:rsidRPr="00591882">
        <w:rPr>
          <w:rFonts w:ascii="Times New Roman" w:eastAsia="Times New Roman" w:hAnsi="Times New Roman" w:cs="Times New Roman"/>
          <w:bCs/>
          <w:sz w:val="24"/>
          <w:szCs w:val="24"/>
          <w:lang w:eastAsia="ru-RU"/>
        </w:rPr>
        <w:t xml:space="preserve">а             </w:t>
      </w:r>
      <w:r>
        <w:rPr>
          <w:rFonts w:ascii="Times New Roman" w:eastAsia="Times New Roman" w:hAnsi="Times New Roman" w:cs="Times New Roman"/>
          <w:bCs/>
          <w:sz w:val="24"/>
          <w:szCs w:val="24"/>
          <w:lang w:eastAsia="ru-RU"/>
        </w:rPr>
        <w:t xml:space="preserve"> </w:t>
      </w:r>
      <w:r w:rsidRPr="00591882">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Cs/>
          <w:sz w:val="24"/>
          <w:szCs w:val="24"/>
          <w:lang w:eastAsia="ru-RU"/>
        </w:rPr>
        <w:t xml:space="preserve">   </w:t>
      </w:r>
      <w:r w:rsidRPr="00591882">
        <w:rPr>
          <w:rFonts w:ascii="Times New Roman" w:eastAsia="Times New Roman" w:hAnsi="Times New Roman" w:cs="Times New Roman"/>
          <w:bCs/>
          <w:sz w:val="24"/>
          <w:szCs w:val="24"/>
          <w:lang w:eastAsia="ru-RU"/>
        </w:rPr>
        <w:t xml:space="preserve">                                           б</w:t>
      </w:r>
    </w:p>
    <w:p w14:paraId="23EB2EFC" w14:textId="77777777" w:rsidR="00591882" w:rsidRPr="00591882" w:rsidRDefault="00591882" w:rsidP="00591882">
      <w:pPr>
        <w:autoSpaceDE w:val="0"/>
        <w:autoSpaceDN w:val="0"/>
        <w:adjustRightInd w:val="0"/>
        <w:spacing w:after="0" w:line="240" w:lineRule="auto"/>
        <w:jc w:val="both"/>
        <w:rPr>
          <w:rFonts w:ascii="Times New Roman" w:eastAsia="Times New Roman" w:hAnsi="Times New Roman" w:cs="Times New Roman"/>
          <w:b/>
          <w:bCs/>
          <w:sz w:val="16"/>
          <w:szCs w:val="16"/>
          <w:lang w:eastAsia="ru-RU"/>
        </w:rPr>
      </w:pPr>
    </w:p>
    <w:p w14:paraId="0F8EC86D" w14:textId="3BDC783C" w:rsidR="00025CDC" w:rsidRDefault="00346C00" w:rsidP="00591882">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val="kk-KZ" w:eastAsia="ru-RU"/>
        </w:rPr>
        <w:t>Рисунок 4</w:t>
      </w:r>
      <w:r w:rsidR="00004893">
        <w:rPr>
          <w:rFonts w:ascii="Times New Roman" w:eastAsia="Times New Roman" w:hAnsi="Times New Roman" w:cs="Times New Roman"/>
          <w:bCs/>
          <w:sz w:val="28"/>
          <w:szCs w:val="28"/>
          <w:lang w:val="kk-KZ" w:eastAsia="ru-RU"/>
        </w:rPr>
        <w:t>9</w:t>
      </w:r>
      <w:r w:rsidR="00025CDC" w:rsidRPr="001851BE">
        <w:rPr>
          <w:rFonts w:ascii="Times New Roman" w:eastAsia="Times New Roman" w:hAnsi="Times New Roman" w:cs="Times New Roman"/>
          <w:bCs/>
          <w:sz w:val="28"/>
          <w:szCs w:val="28"/>
          <w:lang w:val="kk-KZ" w:eastAsia="ru-RU"/>
        </w:rPr>
        <w:t xml:space="preserve"> </w:t>
      </w:r>
      <w:r w:rsidR="00591882">
        <w:rPr>
          <w:rFonts w:ascii="Times New Roman" w:eastAsia="Times New Roman" w:hAnsi="Times New Roman" w:cs="Times New Roman"/>
          <w:bCs/>
          <w:sz w:val="28"/>
          <w:szCs w:val="28"/>
          <w:lang w:val="kk-KZ" w:eastAsia="ru-RU"/>
        </w:rPr>
        <w:t>–</w:t>
      </w:r>
      <w:r w:rsidR="00025CDC" w:rsidRPr="001851BE">
        <w:rPr>
          <w:rFonts w:ascii="Times New Roman" w:eastAsia="Times New Roman" w:hAnsi="Times New Roman" w:cs="Times New Roman"/>
          <w:bCs/>
          <w:sz w:val="28"/>
          <w:szCs w:val="28"/>
          <w:lang w:val="kk-KZ" w:eastAsia="ru-RU"/>
        </w:rPr>
        <w:t xml:space="preserve"> А</w:t>
      </w:r>
      <w:r w:rsidR="00025CDC" w:rsidRPr="001851BE">
        <w:rPr>
          <w:rFonts w:ascii="Times New Roman" w:eastAsia="Times New Roman" w:hAnsi="Times New Roman" w:cs="Times New Roman"/>
          <w:bCs/>
          <w:sz w:val="28"/>
          <w:szCs w:val="28"/>
          <w:lang w:eastAsia="ru-RU"/>
        </w:rPr>
        <w:t>львеографе</w:t>
      </w:r>
      <w:r w:rsidR="00025CDC" w:rsidRPr="001851BE">
        <w:rPr>
          <w:rFonts w:ascii="Times New Roman" w:eastAsia="Times New Roman" w:hAnsi="Times New Roman" w:cs="Times New Roman"/>
          <w:sz w:val="28"/>
          <w:szCs w:val="28"/>
          <w:lang w:eastAsia="ru-RU"/>
        </w:rPr>
        <w:t>AlveoPC</w:t>
      </w:r>
    </w:p>
    <w:p w14:paraId="694160C9" w14:textId="77777777" w:rsidR="00CF692F" w:rsidRDefault="00CF692F" w:rsidP="00591882">
      <w:pPr>
        <w:spacing w:after="0" w:line="240" w:lineRule="auto"/>
        <w:ind w:firstLine="709"/>
        <w:contextualSpacing/>
        <w:jc w:val="both"/>
        <w:rPr>
          <w:rFonts w:ascii="Times New Roman" w:eastAsia="Calibri" w:hAnsi="Times New Roman" w:cs="Times New Roman"/>
          <w:bCs/>
          <w:sz w:val="28"/>
          <w:szCs w:val="28"/>
        </w:rPr>
      </w:pPr>
    </w:p>
    <w:p w14:paraId="4C736486" w14:textId="17680F03" w:rsidR="00025CDC" w:rsidRDefault="009157CC" w:rsidP="00591882">
      <w:pPr>
        <w:autoSpaceDE w:val="0"/>
        <w:autoSpaceDN w:val="0"/>
        <w:adjustRightInd w:val="0"/>
        <w:spacing w:after="0" w:line="240" w:lineRule="auto"/>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sz w:val="28"/>
          <w:szCs w:val="28"/>
          <w:lang w:eastAsia="ru-RU"/>
        </w:rPr>
        <w:t>Таблица 46</w:t>
      </w:r>
      <w:r w:rsidR="00025CDC" w:rsidRPr="001851BE">
        <w:rPr>
          <w:rFonts w:ascii="Times New Roman" w:eastAsia="Times New Roman" w:hAnsi="Times New Roman" w:cs="Times New Roman"/>
          <w:sz w:val="28"/>
          <w:szCs w:val="28"/>
          <w:lang w:val="kk-KZ" w:eastAsia="ru-RU"/>
        </w:rPr>
        <w:t xml:space="preserve"> </w:t>
      </w:r>
      <w:r w:rsidR="00591882">
        <w:rPr>
          <w:rFonts w:ascii="Times New Roman" w:eastAsia="Times New Roman" w:hAnsi="Times New Roman" w:cs="Times New Roman"/>
          <w:sz w:val="28"/>
          <w:szCs w:val="28"/>
          <w:lang w:val="kk-KZ" w:eastAsia="ru-RU"/>
        </w:rPr>
        <w:t>–</w:t>
      </w:r>
      <w:r w:rsidR="00025CDC" w:rsidRPr="001851BE">
        <w:rPr>
          <w:rFonts w:ascii="Times New Roman" w:eastAsia="Times New Roman" w:hAnsi="Times New Roman" w:cs="Times New Roman"/>
          <w:sz w:val="28"/>
          <w:szCs w:val="28"/>
          <w:lang w:val="kk-KZ" w:eastAsia="ru-RU"/>
        </w:rPr>
        <w:t xml:space="preserve"> </w:t>
      </w:r>
      <w:r w:rsidR="00025CDC" w:rsidRPr="001851BE">
        <w:rPr>
          <w:rFonts w:ascii="Times New Roman" w:eastAsia="Times New Roman" w:hAnsi="Times New Roman" w:cs="Times New Roman"/>
          <w:bCs/>
          <w:sz w:val="28"/>
          <w:szCs w:val="28"/>
          <w:lang w:eastAsia="ru-RU"/>
        </w:rPr>
        <w:t xml:space="preserve">Реологические свойства </w:t>
      </w:r>
      <w:r w:rsidR="00025CDC" w:rsidRPr="001851BE">
        <w:rPr>
          <w:rFonts w:ascii="Times New Roman" w:eastAsia="Times New Roman" w:hAnsi="Times New Roman" w:cs="Times New Roman"/>
          <w:bCs/>
          <w:sz w:val="28"/>
          <w:szCs w:val="28"/>
          <w:lang w:val="kk-KZ" w:eastAsia="ru-RU"/>
        </w:rPr>
        <w:t>смесей для макаронных изделий</w:t>
      </w:r>
    </w:p>
    <w:p w14:paraId="13FD5EA1" w14:textId="77777777" w:rsidR="00591882" w:rsidRPr="00591882" w:rsidRDefault="00591882" w:rsidP="00591882">
      <w:pPr>
        <w:autoSpaceDE w:val="0"/>
        <w:autoSpaceDN w:val="0"/>
        <w:adjustRightInd w:val="0"/>
        <w:spacing w:after="0" w:line="240" w:lineRule="auto"/>
        <w:jc w:val="right"/>
        <w:rPr>
          <w:rFonts w:ascii="Times New Roman" w:eastAsia="Times New Roman" w:hAnsi="Times New Roman" w:cs="Times New Roman"/>
          <w:bCs/>
          <w:sz w:val="16"/>
          <w:szCs w:val="16"/>
          <w:lang w:val="kk-KZ" w:eastAsia="ru-RU"/>
        </w:rPr>
      </w:pPr>
    </w:p>
    <w:tbl>
      <w:tblPr>
        <w:tblStyle w:val="620"/>
        <w:tblW w:w="0" w:type="auto"/>
        <w:jc w:val="center"/>
        <w:tblLook w:val="04A0" w:firstRow="1" w:lastRow="0" w:firstColumn="1" w:lastColumn="0" w:noHBand="0" w:noVBand="1"/>
      </w:tblPr>
      <w:tblGrid>
        <w:gridCol w:w="3825"/>
        <w:gridCol w:w="1016"/>
        <w:gridCol w:w="1063"/>
        <w:gridCol w:w="1246"/>
        <w:gridCol w:w="1218"/>
        <w:gridCol w:w="1227"/>
      </w:tblGrid>
      <w:tr w:rsidR="00025CDC" w:rsidRPr="00025CDC" w14:paraId="0C2AE888" w14:textId="77777777" w:rsidTr="00591882">
        <w:trPr>
          <w:jc w:val="center"/>
        </w:trPr>
        <w:tc>
          <w:tcPr>
            <w:tcW w:w="3825" w:type="dxa"/>
            <w:vAlign w:val="center"/>
          </w:tcPr>
          <w:p w14:paraId="01E45328"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Показатели альвеографа</w:t>
            </w:r>
          </w:p>
        </w:tc>
        <w:tc>
          <w:tcPr>
            <w:tcW w:w="952" w:type="dxa"/>
            <w:vAlign w:val="center"/>
          </w:tcPr>
          <w:p w14:paraId="2F56DD47"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sz w:val="24"/>
                <w:szCs w:val="24"/>
              </w:rPr>
              <w:t>Мучная смесь 1</w:t>
            </w:r>
          </w:p>
        </w:tc>
        <w:tc>
          <w:tcPr>
            <w:tcW w:w="1063" w:type="dxa"/>
            <w:vAlign w:val="center"/>
          </w:tcPr>
          <w:p w14:paraId="3273CC08" w14:textId="057D3665" w:rsidR="00025CDC" w:rsidRPr="00025CDC" w:rsidRDefault="00025CDC" w:rsidP="00591882">
            <w:pPr>
              <w:autoSpaceDE w:val="0"/>
              <w:autoSpaceDN w:val="0"/>
              <w:adjustRightInd w:val="0"/>
              <w:jc w:val="center"/>
              <w:rPr>
                <w:rFonts w:ascii="Times New Roman" w:hAnsi="Times New Roman" w:cs="Times New Roman"/>
                <w:sz w:val="24"/>
                <w:szCs w:val="24"/>
              </w:rPr>
            </w:pPr>
            <w:r w:rsidRPr="00025CDC">
              <w:rPr>
                <w:rFonts w:ascii="Times New Roman" w:hAnsi="Times New Roman" w:cs="Times New Roman"/>
                <w:sz w:val="24"/>
                <w:szCs w:val="24"/>
              </w:rPr>
              <w:t>Мучная</w:t>
            </w:r>
          </w:p>
          <w:p w14:paraId="1F671438" w14:textId="77777777" w:rsidR="00025CDC" w:rsidRPr="00025CDC" w:rsidRDefault="00025CDC" w:rsidP="00591882">
            <w:pPr>
              <w:autoSpaceDE w:val="0"/>
              <w:autoSpaceDN w:val="0"/>
              <w:adjustRightInd w:val="0"/>
              <w:jc w:val="center"/>
              <w:rPr>
                <w:rFonts w:ascii="Times New Roman" w:hAnsi="Times New Roman" w:cs="Times New Roman"/>
                <w:b/>
                <w:bCs/>
                <w:sz w:val="24"/>
                <w:szCs w:val="24"/>
              </w:rPr>
            </w:pPr>
            <w:r w:rsidRPr="00025CDC">
              <w:rPr>
                <w:rFonts w:ascii="Times New Roman" w:hAnsi="Times New Roman" w:cs="Times New Roman"/>
                <w:sz w:val="24"/>
                <w:szCs w:val="24"/>
              </w:rPr>
              <w:t>смесь 2</w:t>
            </w:r>
          </w:p>
        </w:tc>
        <w:tc>
          <w:tcPr>
            <w:tcW w:w="1246" w:type="dxa"/>
            <w:vAlign w:val="center"/>
          </w:tcPr>
          <w:p w14:paraId="507F5C7E" w14:textId="77777777" w:rsidR="00025CDC" w:rsidRPr="00025CDC" w:rsidRDefault="00025CDC" w:rsidP="00591882">
            <w:pPr>
              <w:autoSpaceDE w:val="0"/>
              <w:autoSpaceDN w:val="0"/>
              <w:adjustRightInd w:val="0"/>
              <w:jc w:val="center"/>
              <w:rPr>
                <w:rFonts w:ascii="Times New Roman" w:hAnsi="Times New Roman" w:cs="Times New Roman"/>
                <w:b/>
                <w:bCs/>
                <w:sz w:val="24"/>
                <w:szCs w:val="24"/>
              </w:rPr>
            </w:pPr>
            <w:r w:rsidRPr="00025CDC">
              <w:rPr>
                <w:rFonts w:ascii="Times New Roman" w:hAnsi="Times New Roman" w:cs="Times New Roman"/>
                <w:sz w:val="24"/>
                <w:szCs w:val="24"/>
              </w:rPr>
              <w:t>Мучная смесь 3</w:t>
            </w:r>
          </w:p>
        </w:tc>
        <w:tc>
          <w:tcPr>
            <w:tcW w:w="1218" w:type="dxa"/>
            <w:vAlign w:val="center"/>
          </w:tcPr>
          <w:p w14:paraId="410C37CC" w14:textId="77777777" w:rsidR="00025CDC" w:rsidRPr="00025CDC" w:rsidRDefault="00025CDC" w:rsidP="00591882">
            <w:pPr>
              <w:autoSpaceDE w:val="0"/>
              <w:autoSpaceDN w:val="0"/>
              <w:adjustRightInd w:val="0"/>
              <w:jc w:val="center"/>
              <w:rPr>
                <w:rFonts w:ascii="Times New Roman" w:hAnsi="Times New Roman" w:cs="Times New Roman"/>
                <w:b/>
                <w:bCs/>
                <w:sz w:val="24"/>
                <w:szCs w:val="24"/>
              </w:rPr>
            </w:pPr>
            <w:r w:rsidRPr="00025CDC">
              <w:rPr>
                <w:rFonts w:ascii="Times New Roman" w:hAnsi="Times New Roman" w:cs="Times New Roman"/>
                <w:sz w:val="24"/>
                <w:szCs w:val="24"/>
              </w:rPr>
              <w:t>Мучная смесь 4</w:t>
            </w:r>
          </w:p>
        </w:tc>
        <w:tc>
          <w:tcPr>
            <w:tcW w:w="1227" w:type="dxa"/>
            <w:vAlign w:val="center"/>
          </w:tcPr>
          <w:p w14:paraId="0CC567C7" w14:textId="77777777" w:rsidR="00025CDC" w:rsidRPr="00025CDC" w:rsidRDefault="00025CDC" w:rsidP="00591882">
            <w:pPr>
              <w:autoSpaceDE w:val="0"/>
              <w:autoSpaceDN w:val="0"/>
              <w:adjustRightInd w:val="0"/>
              <w:jc w:val="center"/>
              <w:rPr>
                <w:rFonts w:ascii="Times New Roman" w:hAnsi="Times New Roman" w:cs="Times New Roman"/>
                <w:b/>
                <w:bCs/>
                <w:sz w:val="24"/>
                <w:szCs w:val="24"/>
              </w:rPr>
            </w:pPr>
            <w:r w:rsidRPr="00025CDC">
              <w:rPr>
                <w:rFonts w:ascii="Times New Roman" w:hAnsi="Times New Roman" w:cs="Times New Roman"/>
                <w:sz w:val="24"/>
                <w:szCs w:val="24"/>
              </w:rPr>
              <w:t>Мучная смесь 5</w:t>
            </w:r>
          </w:p>
        </w:tc>
      </w:tr>
      <w:tr w:rsidR="00025CDC" w:rsidRPr="00025CDC" w14:paraId="48866B06" w14:textId="77777777" w:rsidTr="00591882">
        <w:trPr>
          <w:jc w:val="center"/>
        </w:trPr>
        <w:tc>
          <w:tcPr>
            <w:tcW w:w="3825" w:type="dxa"/>
          </w:tcPr>
          <w:p w14:paraId="65275576" w14:textId="77777777" w:rsidR="00025CDC" w:rsidRPr="00025CDC" w:rsidRDefault="00025CDC" w:rsidP="00591882">
            <w:pPr>
              <w:autoSpaceDE w:val="0"/>
              <w:autoSpaceDN w:val="0"/>
              <w:adjustRightInd w:val="0"/>
              <w:rPr>
                <w:rFonts w:ascii="Times New Roman" w:hAnsi="Times New Roman" w:cs="Times New Roman"/>
                <w:bCs/>
                <w:sz w:val="24"/>
                <w:szCs w:val="24"/>
              </w:rPr>
            </w:pPr>
            <w:r w:rsidRPr="00025CDC">
              <w:rPr>
                <w:rFonts w:ascii="Times New Roman" w:hAnsi="Times New Roman" w:cs="Times New Roman"/>
                <w:sz w:val="24"/>
                <w:szCs w:val="24"/>
              </w:rPr>
              <w:t>Упругость  теста Р</w:t>
            </w:r>
          </w:p>
        </w:tc>
        <w:tc>
          <w:tcPr>
            <w:tcW w:w="952" w:type="dxa"/>
            <w:vAlign w:val="center"/>
          </w:tcPr>
          <w:p w14:paraId="31068894"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159</w:t>
            </w:r>
          </w:p>
        </w:tc>
        <w:tc>
          <w:tcPr>
            <w:tcW w:w="1063" w:type="dxa"/>
            <w:vAlign w:val="center"/>
          </w:tcPr>
          <w:p w14:paraId="62B26124"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149</w:t>
            </w:r>
          </w:p>
        </w:tc>
        <w:tc>
          <w:tcPr>
            <w:tcW w:w="1246" w:type="dxa"/>
            <w:vAlign w:val="center"/>
          </w:tcPr>
          <w:p w14:paraId="704597F0"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156</w:t>
            </w:r>
          </w:p>
        </w:tc>
        <w:tc>
          <w:tcPr>
            <w:tcW w:w="1218" w:type="dxa"/>
            <w:vAlign w:val="center"/>
          </w:tcPr>
          <w:p w14:paraId="38E2C7AD"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150</w:t>
            </w:r>
          </w:p>
        </w:tc>
        <w:tc>
          <w:tcPr>
            <w:tcW w:w="1227" w:type="dxa"/>
            <w:vAlign w:val="center"/>
          </w:tcPr>
          <w:p w14:paraId="6F130A7E"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151</w:t>
            </w:r>
          </w:p>
        </w:tc>
      </w:tr>
      <w:tr w:rsidR="00025CDC" w:rsidRPr="00025CDC" w14:paraId="2CC50809" w14:textId="77777777" w:rsidTr="00591882">
        <w:trPr>
          <w:jc w:val="center"/>
        </w:trPr>
        <w:tc>
          <w:tcPr>
            <w:tcW w:w="3825" w:type="dxa"/>
          </w:tcPr>
          <w:p w14:paraId="67C4AAB5" w14:textId="29EF7564" w:rsidR="00025CDC" w:rsidRPr="00025CDC" w:rsidRDefault="00025CDC" w:rsidP="00591882">
            <w:pPr>
              <w:autoSpaceDE w:val="0"/>
              <w:autoSpaceDN w:val="0"/>
              <w:adjustRightInd w:val="0"/>
              <w:rPr>
                <w:rFonts w:ascii="Times New Roman" w:hAnsi="Times New Roman" w:cs="Times New Roman"/>
                <w:bCs/>
                <w:sz w:val="24"/>
                <w:szCs w:val="24"/>
              </w:rPr>
            </w:pPr>
            <w:r w:rsidRPr="00025CDC">
              <w:rPr>
                <w:rFonts w:ascii="Times New Roman" w:hAnsi="Times New Roman" w:cs="Times New Roman"/>
                <w:sz w:val="24"/>
                <w:szCs w:val="24"/>
              </w:rPr>
              <w:t>Максимальный объём воздуха</w:t>
            </w:r>
            <w:r w:rsidR="008D13F7">
              <w:rPr>
                <w:rFonts w:ascii="Times New Roman" w:hAnsi="Times New Roman" w:cs="Times New Roman"/>
                <w:sz w:val="24"/>
                <w:szCs w:val="24"/>
              </w:rPr>
              <w:t xml:space="preserve"> </w:t>
            </w:r>
            <w:r w:rsidRPr="00025CDC">
              <w:rPr>
                <w:rFonts w:ascii="Times New Roman" w:hAnsi="Times New Roman" w:cs="Times New Roman"/>
                <w:bCs/>
                <w:sz w:val="24"/>
                <w:szCs w:val="24"/>
              </w:rPr>
              <w:t>L</w:t>
            </w:r>
          </w:p>
        </w:tc>
        <w:tc>
          <w:tcPr>
            <w:tcW w:w="952" w:type="dxa"/>
            <w:vAlign w:val="center"/>
          </w:tcPr>
          <w:p w14:paraId="7ED5C04F" w14:textId="77777777" w:rsidR="00025CDC" w:rsidRPr="00025CDC" w:rsidRDefault="00025CDC" w:rsidP="00591882">
            <w:pPr>
              <w:autoSpaceDE w:val="0"/>
              <w:autoSpaceDN w:val="0"/>
              <w:adjustRightInd w:val="0"/>
              <w:jc w:val="center"/>
              <w:rPr>
                <w:rFonts w:ascii="Times New Roman" w:hAnsi="Times New Roman" w:cs="Times New Roman"/>
                <w:bCs/>
                <w:sz w:val="24"/>
                <w:szCs w:val="24"/>
                <w:lang w:val="kk-KZ"/>
              </w:rPr>
            </w:pPr>
            <w:r w:rsidRPr="00025CDC">
              <w:rPr>
                <w:rFonts w:ascii="Times New Roman" w:hAnsi="Times New Roman" w:cs="Times New Roman"/>
                <w:bCs/>
                <w:sz w:val="24"/>
                <w:szCs w:val="24"/>
                <w:lang w:val="kk-KZ"/>
              </w:rPr>
              <w:t>82</w:t>
            </w:r>
          </w:p>
        </w:tc>
        <w:tc>
          <w:tcPr>
            <w:tcW w:w="1063" w:type="dxa"/>
            <w:vAlign w:val="center"/>
          </w:tcPr>
          <w:p w14:paraId="693F9FBE"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113</w:t>
            </w:r>
          </w:p>
        </w:tc>
        <w:tc>
          <w:tcPr>
            <w:tcW w:w="1246" w:type="dxa"/>
            <w:vAlign w:val="center"/>
          </w:tcPr>
          <w:p w14:paraId="48E01E67"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74</w:t>
            </w:r>
          </w:p>
        </w:tc>
        <w:tc>
          <w:tcPr>
            <w:tcW w:w="1218" w:type="dxa"/>
            <w:vAlign w:val="center"/>
          </w:tcPr>
          <w:p w14:paraId="58FB4236"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110</w:t>
            </w:r>
          </w:p>
        </w:tc>
        <w:tc>
          <w:tcPr>
            <w:tcW w:w="1227" w:type="dxa"/>
            <w:vAlign w:val="center"/>
          </w:tcPr>
          <w:p w14:paraId="3A2807EE"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72</w:t>
            </w:r>
          </w:p>
        </w:tc>
      </w:tr>
      <w:tr w:rsidR="00025CDC" w:rsidRPr="00025CDC" w14:paraId="6062AC2E" w14:textId="77777777" w:rsidTr="00591882">
        <w:trPr>
          <w:jc w:val="center"/>
        </w:trPr>
        <w:tc>
          <w:tcPr>
            <w:tcW w:w="3825" w:type="dxa"/>
          </w:tcPr>
          <w:p w14:paraId="1DD1FB31" w14:textId="77777777" w:rsidR="00025CDC" w:rsidRPr="00025CDC" w:rsidRDefault="00025CDC" w:rsidP="00591882">
            <w:pPr>
              <w:autoSpaceDE w:val="0"/>
              <w:autoSpaceDN w:val="0"/>
              <w:adjustRightInd w:val="0"/>
              <w:rPr>
                <w:rFonts w:ascii="Times New Roman" w:hAnsi="Times New Roman" w:cs="Times New Roman"/>
                <w:bCs/>
                <w:sz w:val="24"/>
                <w:szCs w:val="24"/>
                <w:lang w:val="en-US"/>
              </w:rPr>
            </w:pPr>
            <w:r w:rsidRPr="00025CDC">
              <w:rPr>
                <w:rFonts w:ascii="Times New Roman" w:hAnsi="Times New Roman" w:cs="Times New Roman"/>
                <w:bCs/>
                <w:sz w:val="24"/>
                <w:szCs w:val="24"/>
              </w:rPr>
              <w:t xml:space="preserve">Индекс растяжимости </w:t>
            </w:r>
            <w:r w:rsidRPr="00025CDC">
              <w:rPr>
                <w:rFonts w:ascii="Times New Roman" w:hAnsi="Times New Roman" w:cs="Times New Roman"/>
                <w:bCs/>
                <w:sz w:val="24"/>
                <w:szCs w:val="24"/>
                <w:lang w:val="en-US"/>
              </w:rPr>
              <w:t>G</w:t>
            </w:r>
          </w:p>
        </w:tc>
        <w:tc>
          <w:tcPr>
            <w:tcW w:w="952" w:type="dxa"/>
            <w:vAlign w:val="center"/>
          </w:tcPr>
          <w:p w14:paraId="1B9E49F0"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18,2</w:t>
            </w:r>
          </w:p>
        </w:tc>
        <w:tc>
          <w:tcPr>
            <w:tcW w:w="1063" w:type="dxa"/>
            <w:vAlign w:val="center"/>
          </w:tcPr>
          <w:p w14:paraId="22874C70"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23,7</w:t>
            </w:r>
          </w:p>
        </w:tc>
        <w:tc>
          <w:tcPr>
            <w:tcW w:w="1246" w:type="dxa"/>
            <w:vAlign w:val="center"/>
          </w:tcPr>
          <w:p w14:paraId="3B8C2CC5"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18,5</w:t>
            </w:r>
          </w:p>
        </w:tc>
        <w:tc>
          <w:tcPr>
            <w:tcW w:w="1218" w:type="dxa"/>
            <w:vAlign w:val="center"/>
          </w:tcPr>
          <w:p w14:paraId="0B9E515E"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23,5</w:t>
            </w:r>
          </w:p>
        </w:tc>
        <w:tc>
          <w:tcPr>
            <w:tcW w:w="1227" w:type="dxa"/>
            <w:vAlign w:val="center"/>
          </w:tcPr>
          <w:p w14:paraId="53A447C8"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18,3</w:t>
            </w:r>
          </w:p>
        </w:tc>
      </w:tr>
      <w:tr w:rsidR="00025CDC" w:rsidRPr="00025CDC" w14:paraId="3F21AEC1" w14:textId="77777777" w:rsidTr="00591882">
        <w:trPr>
          <w:jc w:val="center"/>
        </w:trPr>
        <w:tc>
          <w:tcPr>
            <w:tcW w:w="3825" w:type="dxa"/>
          </w:tcPr>
          <w:p w14:paraId="44744976" w14:textId="77777777" w:rsidR="00025CDC" w:rsidRPr="00025CDC" w:rsidRDefault="00025CDC" w:rsidP="00CF692F">
            <w:pPr>
              <w:autoSpaceDE w:val="0"/>
              <w:autoSpaceDN w:val="0"/>
              <w:adjustRightInd w:val="0"/>
              <w:rPr>
                <w:rFonts w:ascii="Times New Roman" w:hAnsi="Times New Roman" w:cs="Times New Roman"/>
                <w:bCs/>
                <w:sz w:val="24"/>
                <w:szCs w:val="24"/>
              </w:rPr>
            </w:pPr>
            <w:r w:rsidRPr="00025CDC">
              <w:rPr>
                <w:rFonts w:ascii="Times New Roman" w:hAnsi="Times New Roman" w:cs="Times New Roman"/>
                <w:bCs/>
                <w:sz w:val="24"/>
                <w:szCs w:val="24"/>
              </w:rPr>
              <w:t>Энергия деформации</w:t>
            </w:r>
            <w:r w:rsidRPr="00025CDC">
              <w:rPr>
                <w:rFonts w:ascii="Times New Roman" w:hAnsi="Times New Roman" w:cs="Times New Roman"/>
                <w:bCs/>
                <w:sz w:val="24"/>
                <w:szCs w:val="24"/>
                <w:lang w:val="en-US"/>
              </w:rPr>
              <w:t xml:space="preserve"> W</w:t>
            </w:r>
          </w:p>
        </w:tc>
        <w:tc>
          <w:tcPr>
            <w:tcW w:w="952" w:type="dxa"/>
            <w:vAlign w:val="center"/>
          </w:tcPr>
          <w:p w14:paraId="3C330B29"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377</w:t>
            </w:r>
          </w:p>
        </w:tc>
        <w:tc>
          <w:tcPr>
            <w:tcW w:w="1063" w:type="dxa"/>
            <w:vAlign w:val="center"/>
          </w:tcPr>
          <w:p w14:paraId="0D3FEED4"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457</w:t>
            </w:r>
          </w:p>
        </w:tc>
        <w:tc>
          <w:tcPr>
            <w:tcW w:w="1246" w:type="dxa"/>
            <w:vAlign w:val="center"/>
          </w:tcPr>
          <w:p w14:paraId="68B9E0B4"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384</w:t>
            </w:r>
          </w:p>
        </w:tc>
        <w:tc>
          <w:tcPr>
            <w:tcW w:w="1218" w:type="dxa"/>
            <w:vAlign w:val="center"/>
          </w:tcPr>
          <w:p w14:paraId="3DEE413E"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422</w:t>
            </w:r>
          </w:p>
        </w:tc>
        <w:tc>
          <w:tcPr>
            <w:tcW w:w="1227" w:type="dxa"/>
            <w:vAlign w:val="center"/>
          </w:tcPr>
          <w:p w14:paraId="7849B7EB"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384</w:t>
            </w:r>
          </w:p>
        </w:tc>
      </w:tr>
      <w:tr w:rsidR="00025CDC" w:rsidRPr="00025CDC" w14:paraId="517C0D97" w14:textId="77777777" w:rsidTr="00591882">
        <w:trPr>
          <w:jc w:val="center"/>
        </w:trPr>
        <w:tc>
          <w:tcPr>
            <w:tcW w:w="3825" w:type="dxa"/>
          </w:tcPr>
          <w:p w14:paraId="0A39E9AC" w14:textId="77777777" w:rsidR="00025CDC" w:rsidRPr="00025CDC" w:rsidRDefault="00025CDC" w:rsidP="00CF692F">
            <w:pPr>
              <w:autoSpaceDE w:val="0"/>
              <w:autoSpaceDN w:val="0"/>
              <w:adjustRightInd w:val="0"/>
              <w:rPr>
                <w:rFonts w:ascii="Times New Roman" w:hAnsi="Times New Roman" w:cs="Times New Roman"/>
                <w:bCs/>
                <w:sz w:val="24"/>
                <w:szCs w:val="24"/>
              </w:rPr>
            </w:pPr>
            <w:r w:rsidRPr="00025CDC">
              <w:rPr>
                <w:rFonts w:ascii="Times New Roman" w:hAnsi="Times New Roman" w:cs="Times New Roman"/>
                <w:bCs/>
                <w:sz w:val="24"/>
                <w:szCs w:val="24"/>
              </w:rPr>
              <w:t xml:space="preserve">Коэффициент конфигурации кривой </w:t>
            </w:r>
            <w:r w:rsidRPr="00025CDC">
              <w:rPr>
                <w:rFonts w:ascii="Times New Roman" w:hAnsi="Times New Roman" w:cs="Times New Roman"/>
                <w:bCs/>
                <w:sz w:val="24"/>
                <w:szCs w:val="24"/>
                <w:lang w:val="en-US"/>
              </w:rPr>
              <w:t>P</w:t>
            </w:r>
            <w:r w:rsidRPr="00025CDC">
              <w:rPr>
                <w:rFonts w:ascii="Times New Roman" w:hAnsi="Times New Roman" w:cs="Times New Roman"/>
                <w:bCs/>
                <w:sz w:val="24"/>
                <w:szCs w:val="24"/>
              </w:rPr>
              <w:t>/</w:t>
            </w:r>
            <w:r w:rsidRPr="00025CDC">
              <w:rPr>
                <w:rFonts w:ascii="Times New Roman" w:hAnsi="Times New Roman" w:cs="Times New Roman"/>
                <w:bCs/>
                <w:sz w:val="24"/>
                <w:szCs w:val="24"/>
                <w:lang w:val="en-US"/>
              </w:rPr>
              <w:t>L</w:t>
            </w:r>
          </w:p>
        </w:tc>
        <w:tc>
          <w:tcPr>
            <w:tcW w:w="952" w:type="dxa"/>
            <w:vAlign w:val="center"/>
          </w:tcPr>
          <w:p w14:paraId="6AC630DE" w14:textId="77777777" w:rsidR="00025CDC" w:rsidRPr="00025CDC" w:rsidRDefault="00025CDC" w:rsidP="00591882">
            <w:pPr>
              <w:autoSpaceDE w:val="0"/>
              <w:autoSpaceDN w:val="0"/>
              <w:adjustRightInd w:val="0"/>
              <w:jc w:val="center"/>
              <w:rPr>
                <w:rFonts w:ascii="Times New Roman" w:hAnsi="Times New Roman" w:cs="Times New Roman"/>
                <w:bCs/>
                <w:sz w:val="24"/>
                <w:szCs w:val="24"/>
                <w:lang w:val="kk-KZ"/>
              </w:rPr>
            </w:pPr>
            <w:r w:rsidRPr="00025CDC">
              <w:rPr>
                <w:rFonts w:ascii="Times New Roman" w:hAnsi="Times New Roman" w:cs="Times New Roman"/>
                <w:bCs/>
                <w:sz w:val="24"/>
                <w:szCs w:val="24"/>
                <w:lang w:val="kk-KZ"/>
              </w:rPr>
              <w:t>2,4</w:t>
            </w:r>
          </w:p>
        </w:tc>
        <w:tc>
          <w:tcPr>
            <w:tcW w:w="1063" w:type="dxa"/>
            <w:vAlign w:val="center"/>
          </w:tcPr>
          <w:p w14:paraId="504D9621"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1,32</w:t>
            </w:r>
          </w:p>
        </w:tc>
        <w:tc>
          <w:tcPr>
            <w:tcW w:w="1246" w:type="dxa"/>
            <w:vAlign w:val="center"/>
          </w:tcPr>
          <w:p w14:paraId="4B8555F7"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2,11</w:t>
            </w:r>
          </w:p>
        </w:tc>
        <w:tc>
          <w:tcPr>
            <w:tcW w:w="1218" w:type="dxa"/>
            <w:vAlign w:val="center"/>
          </w:tcPr>
          <w:p w14:paraId="553FC6BC"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2,2</w:t>
            </w:r>
          </w:p>
        </w:tc>
        <w:tc>
          <w:tcPr>
            <w:tcW w:w="1227" w:type="dxa"/>
            <w:vAlign w:val="center"/>
          </w:tcPr>
          <w:p w14:paraId="0AB80A9E"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2,30</w:t>
            </w:r>
          </w:p>
        </w:tc>
      </w:tr>
      <w:tr w:rsidR="00025CDC" w:rsidRPr="00025CDC" w14:paraId="0F0D71FE" w14:textId="77777777" w:rsidTr="00591882">
        <w:trPr>
          <w:jc w:val="center"/>
        </w:trPr>
        <w:tc>
          <w:tcPr>
            <w:tcW w:w="3825" w:type="dxa"/>
          </w:tcPr>
          <w:p w14:paraId="1F222A8E" w14:textId="77777777" w:rsidR="00025CDC" w:rsidRPr="00025CDC" w:rsidRDefault="00025CDC" w:rsidP="00CF692F">
            <w:pPr>
              <w:autoSpaceDE w:val="0"/>
              <w:autoSpaceDN w:val="0"/>
              <w:adjustRightInd w:val="0"/>
              <w:rPr>
                <w:rFonts w:ascii="Times New Roman" w:hAnsi="Times New Roman" w:cs="Times New Roman"/>
                <w:bCs/>
                <w:sz w:val="24"/>
                <w:szCs w:val="24"/>
              </w:rPr>
            </w:pPr>
            <w:r w:rsidRPr="00025CDC">
              <w:rPr>
                <w:rFonts w:ascii="Times New Roman" w:hAnsi="Times New Roman" w:cs="Times New Roman"/>
                <w:sz w:val="24"/>
                <w:szCs w:val="24"/>
              </w:rPr>
              <w:t xml:space="preserve">Индекс эластичности  </w:t>
            </w:r>
            <w:r w:rsidRPr="00025CDC">
              <w:rPr>
                <w:rFonts w:ascii="Times New Roman" w:hAnsi="Times New Roman" w:cs="Times New Roman"/>
                <w:bCs/>
                <w:sz w:val="24"/>
                <w:szCs w:val="24"/>
              </w:rPr>
              <w:t>I.e.</w:t>
            </w:r>
            <w:r w:rsidRPr="00025CDC">
              <w:rPr>
                <w:rFonts w:ascii="Times New Roman" w:hAnsi="Times New Roman" w:cs="Times New Roman"/>
                <w:b/>
                <w:sz w:val="24"/>
                <w:szCs w:val="24"/>
              </w:rPr>
              <w:t> </w:t>
            </w:r>
          </w:p>
        </w:tc>
        <w:tc>
          <w:tcPr>
            <w:tcW w:w="952" w:type="dxa"/>
            <w:vAlign w:val="center"/>
          </w:tcPr>
          <w:p w14:paraId="7CC7551C"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49,4</w:t>
            </w:r>
          </w:p>
        </w:tc>
        <w:tc>
          <w:tcPr>
            <w:tcW w:w="1063" w:type="dxa"/>
            <w:vAlign w:val="center"/>
          </w:tcPr>
          <w:p w14:paraId="061916F9"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49,8</w:t>
            </w:r>
          </w:p>
        </w:tc>
        <w:tc>
          <w:tcPr>
            <w:tcW w:w="1246" w:type="dxa"/>
            <w:vAlign w:val="center"/>
          </w:tcPr>
          <w:p w14:paraId="0B93156B"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51,1</w:t>
            </w:r>
          </w:p>
        </w:tc>
        <w:tc>
          <w:tcPr>
            <w:tcW w:w="1218" w:type="dxa"/>
            <w:vAlign w:val="center"/>
          </w:tcPr>
          <w:p w14:paraId="24A95DE0"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51,3</w:t>
            </w:r>
          </w:p>
        </w:tc>
        <w:tc>
          <w:tcPr>
            <w:tcW w:w="1227" w:type="dxa"/>
            <w:vAlign w:val="center"/>
          </w:tcPr>
          <w:p w14:paraId="1083101A" w14:textId="77777777" w:rsidR="00025CDC" w:rsidRPr="00025CDC" w:rsidRDefault="00025CDC" w:rsidP="00591882">
            <w:pPr>
              <w:autoSpaceDE w:val="0"/>
              <w:autoSpaceDN w:val="0"/>
              <w:adjustRightInd w:val="0"/>
              <w:jc w:val="center"/>
              <w:rPr>
                <w:rFonts w:ascii="Times New Roman" w:hAnsi="Times New Roman" w:cs="Times New Roman"/>
                <w:bCs/>
                <w:sz w:val="24"/>
                <w:szCs w:val="24"/>
              </w:rPr>
            </w:pPr>
            <w:r w:rsidRPr="00025CDC">
              <w:rPr>
                <w:rFonts w:ascii="Times New Roman" w:hAnsi="Times New Roman" w:cs="Times New Roman"/>
                <w:bCs/>
                <w:sz w:val="24"/>
                <w:szCs w:val="24"/>
              </w:rPr>
              <w:t>48,4</w:t>
            </w:r>
          </w:p>
        </w:tc>
      </w:tr>
    </w:tbl>
    <w:p w14:paraId="11DAC7C3" w14:textId="77777777" w:rsidR="00025CDC" w:rsidRPr="00591882" w:rsidRDefault="00025CDC" w:rsidP="00591882">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12E36F2" w14:textId="79A47F87" w:rsidR="00025CDC" w:rsidRDefault="001E1424" w:rsidP="00591882">
      <w:pPr>
        <w:spacing w:after="0" w:line="240" w:lineRule="auto"/>
        <w:ind w:firstLine="709"/>
        <w:contextualSpacing/>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В соответствии с таблицей 46, </w:t>
      </w:r>
      <w:r w:rsidRPr="00316E47">
        <w:rPr>
          <w:rFonts w:ascii="Times New Roman" w:eastAsia="Calibri" w:hAnsi="Times New Roman" w:cs="Times New Roman"/>
          <w:bCs/>
          <w:sz w:val="28"/>
          <w:szCs w:val="28"/>
        </w:rPr>
        <w:t xml:space="preserve">реологические </w:t>
      </w:r>
      <w:r w:rsidR="00025CDC" w:rsidRPr="00316E47">
        <w:rPr>
          <w:rFonts w:ascii="Times New Roman" w:eastAsia="Calibri" w:hAnsi="Times New Roman" w:cs="Times New Roman"/>
          <w:bCs/>
          <w:sz w:val="28"/>
          <w:szCs w:val="28"/>
        </w:rPr>
        <w:t>свойства позволяет оценивать качества муки. У всех образцов высокий показатель упругости теста от 159 до 149 мм. При делении упругости теста Р на максимальный объем воздуха L определяется растяжимость теста. Растяжимость теста для мучной смеси 1 составляет 1,93; для мучной смеси 2 - 1,31; для мучной сме</w:t>
      </w:r>
      <w:r w:rsidR="00316E47">
        <w:rPr>
          <w:rFonts w:ascii="Times New Roman" w:eastAsia="Calibri" w:hAnsi="Times New Roman" w:cs="Times New Roman"/>
          <w:bCs/>
          <w:sz w:val="28"/>
          <w:szCs w:val="28"/>
        </w:rPr>
        <w:t>си 3 - 2,1, для мучной смеси 4 - 1,4 и для мучной смеси 5 -</w:t>
      </w:r>
      <w:r w:rsidR="00025CDC" w:rsidRPr="00316E47">
        <w:rPr>
          <w:rFonts w:ascii="Times New Roman" w:eastAsia="Calibri" w:hAnsi="Times New Roman" w:cs="Times New Roman"/>
          <w:bCs/>
          <w:sz w:val="28"/>
          <w:szCs w:val="28"/>
        </w:rPr>
        <w:t xml:space="preserve"> 2,1. Наилучшая растяжимость теста для мучной смеси с добавлением 5% соевой и 5% льняной муки. Наименьш</w:t>
      </w:r>
      <w:r w:rsidR="008D13F7">
        <w:rPr>
          <w:rFonts w:ascii="Times New Roman" w:eastAsia="Calibri" w:hAnsi="Times New Roman" w:cs="Times New Roman"/>
          <w:bCs/>
          <w:sz w:val="28"/>
          <w:szCs w:val="28"/>
        </w:rPr>
        <w:t>а</w:t>
      </w:r>
      <w:r w:rsidR="00025CDC" w:rsidRPr="00316E47">
        <w:rPr>
          <w:rFonts w:ascii="Times New Roman" w:eastAsia="Calibri" w:hAnsi="Times New Roman" w:cs="Times New Roman"/>
          <w:bCs/>
          <w:sz w:val="28"/>
          <w:szCs w:val="28"/>
        </w:rPr>
        <w:t xml:space="preserve">я растяжимость теста у мучной смеси с добавлением соевой и тыквенной муки и у смеси с добавлением подсолнечной и соевой смеси. Как показали полученные результаты на приборе альвеограф, наилучшим для </w:t>
      </w:r>
      <w:r w:rsidR="00316E47">
        <w:rPr>
          <w:rFonts w:ascii="Times New Roman" w:eastAsia="Calibri" w:hAnsi="Times New Roman" w:cs="Times New Roman"/>
          <w:bCs/>
          <w:sz w:val="28"/>
          <w:szCs w:val="28"/>
        </w:rPr>
        <w:t>производства макаронных изделий</w:t>
      </w:r>
      <w:r w:rsidR="00025CDC" w:rsidRPr="00316E47">
        <w:rPr>
          <w:rFonts w:ascii="Times New Roman" w:eastAsia="Calibri" w:hAnsi="Times New Roman" w:cs="Times New Roman"/>
          <w:bCs/>
          <w:sz w:val="28"/>
          <w:szCs w:val="28"/>
        </w:rPr>
        <w:t xml:space="preserve"> является показатель, приближающийся к 1. Таким образом, льняная мука благодаря своей высокой влагопоглощающей способности сохраняет лучшую растяжимость теста.  </w:t>
      </w:r>
    </w:p>
    <w:p w14:paraId="34FE90BF" w14:textId="26B8827A" w:rsidR="00025CDC" w:rsidRPr="00316E47" w:rsidRDefault="00025CDC" w:rsidP="001851BE">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 xml:space="preserve">Результаты определения числа падения </w:t>
      </w:r>
      <w:r w:rsidR="00004893">
        <w:rPr>
          <w:rFonts w:ascii="Times New Roman" w:eastAsia="Calibri" w:hAnsi="Times New Roman" w:cs="Times New Roman"/>
          <w:bCs/>
          <w:sz w:val="28"/>
          <w:szCs w:val="28"/>
        </w:rPr>
        <w:t>приведена в таб</w:t>
      </w:r>
      <w:r w:rsidR="009157CC">
        <w:rPr>
          <w:rFonts w:ascii="Times New Roman" w:eastAsia="Calibri" w:hAnsi="Times New Roman" w:cs="Times New Roman"/>
          <w:bCs/>
          <w:sz w:val="28"/>
          <w:szCs w:val="28"/>
        </w:rPr>
        <w:t>лице 47</w:t>
      </w:r>
      <w:r w:rsidRPr="00316E47">
        <w:rPr>
          <w:rFonts w:ascii="Times New Roman" w:eastAsia="Calibri" w:hAnsi="Times New Roman" w:cs="Times New Roman"/>
          <w:bCs/>
          <w:sz w:val="28"/>
          <w:szCs w:val="28"/>
        </w:rPr>
        <w:t>.</w:t>
      </w:r>
    </w:p>
    <w:p w14:paraId="2503B705" w14:textId="77777777" w:rsidR="00025CDC" w:rsidRPr="001851BE" w:rsidRDefault="00025CDC" w:rsidP="001851BE">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p>
    <w:p w14:paraId="1A91072C" w14:textId="722FE451" w:rsidR="00025CDC" w:rsidRDefault="009157CC" w:rsidP="001851BE">
      <w:pPr>
        <w:spacing w:after="0" w:line="240" w:lineRule="auto"/>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Таблица 47</w:t>
      </w:r>
      <w:r w:rsidR="001851BE">
        <w:rPr>
          <w:rFonts w:ascii="Times New Roman" w:eastAsia="Times New Roman" w:hAnsi="Times New Roman" w:cs="Times New Roman"/>
          <w:sz w:val="28"/>
          <w:szCs w:val="28"/>
          <w:shd w:val="clear" w:color="auto" w:fill="FFFFFF"/>
          <w:lang w:val="kk-KZ" w:eastAsia="ru-RU"/>
        </w:rPr>
        <w:t xml:space="preserve"> </w:t>
      </w:r>
      <w:r w:rsidR="00591882">
        <w:rPr>
          <w:rFonts w:ascii="Times New Roman" w:eastAsia="Times New Roman" w:hAnsi="Times New Roman" w:cs="Times New Roman"/>
          <w:sz w:val="28"/>
          <w:szCs w:val="28"/>
          <w:shd w:val="clear" w:color="auto" w:fill="FFFFFF"/>
          <w:lang w:val="kk-KZ" w:eastAsia="ru-RU"/>
        </w:rPr>
        <w:t>–</w:t>
      </w:r>
      <w:r w:rsidR="00025CDC" w:rsidRPr="001851BE">
        <w:rPr>
          <w:rFonts w:ascii="Times New Roman" w:eastAsia="Times New Roman" w:hAnsi="Times New Roman" w:cs="Times New Roman"/>
          <w:sz w:val="28"/>
          <w:szCs w:val="28"/>
          <w:shd w:val="clear" w:color="auto" w:fill="FFFFFF"/>
          <w:lang w:val="kk-KZ" w:eastAsia="ru-RU"/>
        </w:rPr>
        <w:t xml:space="preserve"> Число падения мучных смесей</w:t>
      </w:r>
    </w:p>
    <w:p w14:paraId="73F9E4F2" w14:textId="77777777" w:rsidR="00591882" w:rsidRPr="00591882" w:rsidRDefault="00591882" w:rsidP="001851BE">
      <w:pPr>
        <w:spacing w:after="0" w:line="240" w:lineRule="auto"/>
        <w:jc w:val="both"/>
        <w:rPr>
          <w:rFonts w:ascii="Times New Roman" w:eastAsia="Times New Roman" w:hAnsi="Times New Roman" w:cs="Times New Roman"/>
          <w:sz w:val="16"/>
          <w:szCs w:val="16"/>
          <w:shd w:val="clear" w:color="auto" w:fill="FFFFFF"/>
          <w:lang w:val="kk-KZ" w:eastAsia="ru-RU"/>
        </w:rPr>
      </w:pPr>
    </w:p>
    <w:tbl>
      <w:tblPr>
        <w:tblStyle w:val="620"/>
        <w:tblW w:w="9589" w:type="dxa"/>
        <w:tblInd w:w="108" w:type="dxa"/>
        <w:tblLook w:val="04A0" w:firstRow="1" w:lastRow="0" w:firstColumn="1" w:lastColumn="0" w:noHBand="0" w:noVBand="1"/>
      </w:tblPr>
      <w:tblGrid>
        <w:gridCol w:w="4820"/>
        <w:gridCol w:w="4769"/>
      </w:tblGrid>
      <w:tr w:rsidR="00025CDC" w:rsidRPr="00025CDC" w14:paraId="47F57E62" w14:textId="77777777" w:rsidTr="00591882">
        <w:tc>
          <w:tcPr>
            <w:tcW w:w="4820" w:type="dxa"/>
          </w:tcPr>
          <w:p w14:paraId="48CCD9FB" w14:textId="77777777" w:rsidR="00025CDC" w:rsidRPr="00025CDC" w:rsidRDefault="00025CDC" w:rsidP="00346C00">
            <w:pPr>
              <w:jc w:val="center"/>
              <w:rPr>
                <w:rFonts w:ascii="Times New Roman" w:hAnsi="Times New Roman" w:cs="Times New Roman"/>
                <w:sz w:val="24"/>
                <w:szCs w:val="24"/>
              </w:rPr>
            </w:pPr>
            <w:r w:rsidRPr="00025CDC">
              <w:rPr>
                <w:rFonts w:ascii="Times New Roman" w:hAnsi="Times New Roman" w:cs="Times New Roman"/>
                <w:sz w:val="24"/>
                <w:szCs w:val="24"/>
              </w:rPr>
              <w:t>Наименование образца</w:t>
            </w:r>
          </w:p>
        </w:tc>
        <w:tc>
          <w:tcPr>
            <w:tcW w:w="4769" w:type="dxa"/>
          </w:tcPr>
          <w:p w14:paraId="75D35875" w14:textId="77777777" w:rsidR="00025CDC" w:rsidRPr="00025CDC" w:rsidRDefault="00025CDC" w:rsidP="00346C00">
            <w:pPr>
              <w:jc w:val="center"/>
              <w:rPr>
                <w:rFonts w:ascii="Times New Roman" w:hAnsi="Times New Roman" w:cs="Times New Roman"/>
                <w:sz w:val="24"/>
                <w:szCs w:val="24"/>
              </w:rPr>
            </w:pPr>
            <w:r w:rsidRPr="00025CDC">
              <w:rPr>
                <w:rFonts w:ascii="Times New Roman" w:hAnsi="Times New Roman" w:cs="Times New Roman"/>
                <w:sz w:val="24"/>
                <w:szCs w:val="24"/>
              </w:rPr>
              <w:t>Число падения, сек</w:t>
            </w:r>
          </w:p>
        </w:tc>
      </w:tr>
      <w:tr w:rsidR="00025CDC" w:rsidRPr="00025CDC" w14:paraId="357770DA" w14:textId="77777777" w:rsidTr="00591882">
        <w:tc>
          <w:tcPr>
            <w:tcW w:w="4820" w:type="dxa"/>
          </w:tcPr>
          <w:p w14:paraId="2FFE5570" w14:textId="77777777" w:rsidR="00025CDC" w:rsidRPr="00025CDC" w:rsidRDefault="00025CDC" w:rsidP="00346C00">
            <w:pPr>
              <w:jc w:val="both"/>
              <w:rPr>
                <w:rFonts w:ascii="Times New Roman" w:hAnsi="Times New Roman" w:cs="Times New Roman"/>
                <w:sz w:val="24"/>
                <w:szCs w:val="24"/>
              </w:rPr>
            </w:pPr>
            <w:r w:rsidRPr="00025CDC">
              <w:rPr>
                <w:rFonts w:ascii="Times New Roman" w:hAnsi="Times New Roman" w:cs="Times New Roman"/>
                <w:sz w:val="24"/>
                <w:szCs w:val="24"/>
              </w:rPr>
              <w:t>Мучная смесь 1</w:t>
            </w:r>
          </w:p>
        </w:tc>
        <w:tc>
          <w:tcPr>
            <w:tcW w:w="4769" w:type="dxa"/>
          </w:tcPr>
          <w:p w14:paraId="4B206960" w14:textId="77777777" w:rsidR="00025CDC" w:rsidRPr="00025CDC" w:rsidRDefault="00025CDC" w:rsidP="00346C00">
            <w:pPr>
              <w:jc w:val="center"/>
              <w:rPr>
                <w:rFonts w:ascii="Times New Roman" w:hAnsi="Times New Roman" w:cs="Times New Roman"/>
                <w:sz w:val="24"/>
                <w:szCs w:val="24"/>
              </w:rPr>
            </w:pPr>
            <w:r w:rsidRPr="00025CDC">
              <w:rPr>
                <w:rFonts w:ascii="Times New Roman" w:hAnsi="Times New Roman" w:cs="Times New Roman"/>
                <w:sz w:val="24"/>
                <w:szCs w:val="24"/>
              </w:rPr>
              <w:t>225</w:t>
            </w:r>
          </w:p>
        </w:tc>
      </w:tr>
      <w:tr w:rsidR="00025CDC" w:rsidRPr="00025CDC" w14:paraId="5DE56522" w14:textId="77777777" w:rsidTr="00591882">
        <w:tc>
          <w:tcPr>
            <w:tcW w:w="4820" w:type="dxa"/>
          </w:tcPr>
          <w:p w14:paraId="42312107" w14:textId="77777777" w:rsidR="00025CDC" w:rsidRPr="00025CDC" w:rsidRDefault="00025CDC" w:rsidP="00346C00">
            <w:pPr>
              <w:rPr>
                <w:rFonts w:ascii="Times New Roman" w:hAnsi="Times New Roman" w:cs="Times New Roman"/>
                <w:sz w:val="24"/>
                <w:szCs w:val="24"/>
              </w:rPr>
            </w:pPr>
            <w:r w:rsidRPr="00025CDC">
              <w:rPr>
                <w:rFonts w:ascii="Times New Roman" w:hAnsi="Times New Roman" w:cs="Times New Roman"/>
                <w:sz w:val="24"/>
                <w:szCs w:val="24"/>
              </w:rPr>
              <w:t>Мучная смесь 2</w:t>
            </w:r>
          </w:p>
        </w:tc>
        <w:tc>
          <w:tcPr>
            <w:tcW w:w="4769" w:type="dxa"/>
          </w:tcPr>
          <w:p w14:paraId="71CCEE78" w14:textId="77777777" w:rsidR="00025CDC" w:rsidRPr="00025CDC" w:rsidRDefault="00025CDC" w:rsidP="00346C00">
            <w:pPr>
              <w:jc w:val="center"/>
              <w:rPr>
                <w:rFonts w:ascii="Times New Roman" w:hAnsi="Times New Roman" w:cs="Times New Roman"/>
                <w:sz w:val="24"/>
                <w:szCs w:val="24"/>
              </w:rPr>
            </w:pPr>
            <w:r w:rsidRPr="00025CDC">
              <w:rPr>
                <w:rFonts w:ascii="Times New Roman" w:hAnsi="Times New Roman" w:cs="Times New Roman"/>
                <w:sz w:val="24"/>
                <w:szCs w:val="24"/>
              </w:rPr>
              <w:t>232</w:t>
            </w:r>
          </w:p>
        </w:tc>
      </w:tr>
      <w:tr w:rsidR="00025CDC" w:rsidRPr="00025CDC" w14:paraId="76DFB618" w14:textId="77777777" w:rsidTr="00591882">
        <w:tc>
          <w:tcPr>
            <w:tcW w:w="4820" w:type="dxa"/>
          </w:tcPr>
          <w:p w14:paraId="4465A6CA" w14:textId="77777777" w:rsidR="00025CDC" w:rsidRPr="00025CDC" w:rsidRDefault="00025CDC" w:rsidP="00346C00">
            <w:pPr>
              <w:rPr>
                <w:rFonts w:ascii="Times New Roman" w:hAnsi="Times New Roman" w:cs="Times New Roman"/>
                <w:sz w:val="24"/>
                <w:szCs w:val="24"/>
              </w:rPr>
            </w:pPr>
            <w:r w:rsidRPr="00025CDC">
              <w:rPr>
                <w:rFonts w:ascii="Times New Roman" w:hAnsi="Times New Roman" w:cs="Times New Roman"/>
                <w:sz w:val="24"/>
                <w:szCs w:val="24"/>
              </w:rPr>
              <w:t>Мучная смесь 3</w:t>
            </w:r>
          </w:p>
        </w:tc>
        <w:tc>
          <w:tcPr>
            <w:tcW w:w="4769" w:type="dxa"/>
          </w:tcPr>
          <w:p w14:paraId="0ABC5A45" w14:textId="77777777" w:rsidR="00025CDC" w:rsidRPr="00025CDC" w:rsidRDefault="00025CDC" w:rsidP="00346C00">
            <w:pPr>
              <w:jc w:val="center"/>
              <w:rPr>
                <w:rFonts w:ascii="Times New Roman" w:hAnsi="Times New Roman" w:cs="Times New Roman"/>
                <w:sz w:val="24"/>
                <w:szCs w:val="24"/>
              </w:rPr>
            </w:pPr>
            <w:r w:rsidRPr="00025CDC">
              <w:rPr>
                <w:rFonts w:ascii="Times New Roman" w:hAnsi="Times New Roman" w:cs="Times New Roman"/>
                <w:sz w:val="24"/>
                <w:szCs w:val="24"/>
              </w:rPr>
              <w:t>218</w:t>
            </w:r>
          </w:p>
        </w:tc>
      </w:tr>
      <w:tr w:rsidR="00025CDC" w:rsidRPr="00025CDC" w14:paraId="42C690F4" w14:textId="77777777" w:rsidTr="00591882">
        <w:tc>
          <w:tcPr>
            <w:tcW w:w="4820" w:type="dxa"/>
          </w:tcPr>
          <w:p w14:paraId="7F59BD49" w14:textId="77777777" w:rsidR="00025CDC" w:rsidRPr="00025CDC" w:rsidRDefault="00025CDC" w:rsidP="00346C00">
            <w:pPr>
              <w:rPr>
                <w:rFonts w:ascii="Times New Roman" w:hAnsi="Times New Roman" w:cs="Times New Roman"/>
                <w:sz w:val="24"/>
                <w:szCs w:val="24"/>
              </w:rPr>
            </w:pPr>
            <w:r w:rsidRPr="00025CDC">
              <w:rPr>
                <w:rFonts w:ascii="Times New Roman" w:hAnsi="Times New Roman" w:cs="Times New Roman"/>
                <w:sz w:val="24"/>
                <w:szCs w:val="24"/>
              </w:rPr>
              <w:t>Мучная смесь 4</w:t>
            </w:r>
          </w:p>
        </w:tc>
        <w:tc>
          <w:tcPr>
            <w:tcW w:w="4769" w:type="dxa"/>
          </w:tcPr>
          <w:p w14:paraId="30BFA26A" w14:textId="77777777" w:rsidR="00025CDC" w:rsidRPr="00025CDC" w:rsidRDefault="00025CDC" w:rsidP="00346C00">
            <w:pPr>
              <w:jc w:val="center"/>
              <w:rPr>
                <w:rFonts w:ascii="Times New Roman" w:hAnsi="Times New Roman" w:cs="Times New Roman"/>
                <w:sz w:val="24"/>
                <w:szCs w:val="24"/>
              </w:rPr>
            </w:pPr>
            <w:r w:rsidRPr="00025CDC">
              <w:rPr>
                <w:rFonts w:ascii="Times New Roman" w:hAnsi="Times New Roman" w:cs="Times New Roman"/>
                <w:sz w:val="24"/>
                <w:szCs w:val="24"/>
              </w:rPr>
              <w:t>235</w:t>
            </w:r>
          </w:p>
        </w:tc>
      </w:tr>
      <w:tr w:rsidR="00025CDC" w:rsidRPr="00025CDC" w14:paraId="736824BD" w14:textId="77777777" w:rsidTr="00591882">
        <w:tc>
          <w:tcPr>
            <w:tcW w:w="4820" w:type="dxa"/>
          </w:tcPr>
          <w:p w14:paraId="56B3AF50" w14:textId="77777777" w:rsidR="00025CDC" w:rsidRPr="00025CDC" w:rsidRDefault="00025CDC" w:rsidP="00346C00">
            <w:pPr>
              <w:rPr>
                <w:rFonts w:ascii="Times New Roman" w:hAnsi="Times New Roman" w:cs="Times New Roman"/>
                <w:sz w:val="24"/>
                <w:szCs w:val="24"/>
              </w:rPr>
            </w:pPr>
            <w:r w:rsidRPr="00025CDC">
              <w:rPr>
                <w:rFonts w:ascii="Times New Roman" w:hAnsi="Times New Roman" w:cs="Times New Roman"/>
                <w:sz w:val="24"/>
                <w:szCs w:val="24"/>
              </w:rPr>
              <w:t>Мучная смесь 5</w:t>
            </w:r>
          </w:p>
        </w:tc>
        <w:tc>
          <w:tcPr>
            <w:tcW w:w="4769" w:type="dxa"/>
          </w:tcPr>
          <w:p w14:paraId="465985A0" w14:textId="77777777" w:rsidR="00025CDC" w:rsidRPr="00025CDC" w:rsidRDefault="00025CDC" w:rsidP="00346C00">
            <w:pPr>
              <w:jc w:val="center"/>
              <w:rPr>
                <w:rFonts w:ascii="Times New Roman" w:hAnsi="Times New Roman" w:cs="Times New Roman"/>
                <w:sz w:val="24"/>
                <w:szCs w:val="24"/>
              </w:rPr>
            </w:pPr>
            <w:r w:rsidRPr="00025CDC">
              <w:rPr>
                <w:rFonts w:ascii="Times New Roman" w:hAnsi="Times New Roman" w:cs="Times New Roman"/>
                <w:sz w:val="24"/>
                <w:szCs w:val="24"/>
              </w:rPr>
              <w:t>221</w:t>
            </w:r>
          </w:p>
        </w:tc>
      </w:tr>
    </w:tbl>
    <w:p w14:paraId="7D5649C9" w14:textId="77777777" w:rsidR="00025CDC" w:rsidRPr="001E1424" w:rsidRDefault="00025CDC" w:rsidP="001E1424">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7259B035" w14:textId="77777777" w:rsidR="00025CDC" w:rsidRPr="00316E47" w:rsidRDefault="00025CDC" w:rsidP="001E1424">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Определение числа падения также подтверждают лучшие показатели мучной смеси 2 с соевой и льняной мукой и мучной смеси 4 с сочетанием подсолнечной и арахисовой муки.</w:t>
      </w:r>
    </w:p>
    <w:p w14:paraId="75C9DBC2" w14:textId="0C13257A" w:rsidR="00025CDC" w:rsidRPr="00316E47" w:rsidRDefault="00025CDC" w:rsidP="001851BE">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По результатам разработки рецептур макаронных изделий можно говорить о том, что добавление муки из масличных жмыхов не снижает реологические и технологические параметры изделий. Добавление масличных жмыхов будет увеличивать содержание белков, улучшать питательные свойства продукта.</w:t>
      </w:r>
    </w:p>
    <w:p w14:paraId="37FCFC24" w14:textId="3B54067C" w:rsidR="00025CDC" w:rsidRPr="001E1424" w:rsidRDefault="00025CDC" w:rsidP="001851BE">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Следующим объектом исследования являлись трубчатые макаронные изделия, разработанные в п.6. Определены органолептические и физико-химические характеристики готовых макаронных изделий (пункт 6) с содержанием льняной муки 3,8,</w:t>
      </w:r>
      <w:r w:rsidR="009245B8">
        <w:rPr>
          <w:rFonts w:ascii="Times New Roman" w:eastAsia="Calibri" w:hAnsi="Times New Roman" w:cs="Times New Roman"/>
          <w:bCs/>
          <w:sz w:val="28"/>
          <w:szCs w:val="28"/>
        </w:rPr>
        <w:t xml:space="preserve"> 7,7</w:t>
      </w:r>
      <w:r w:rsidR="00082B5F" w:rsidRPr="00316E47">
        <w:rPr>
          <w:rFonts w:ascii="Times New Roman" w:eastAsia="Calibri" w:hAnsi="Times New Roman" w:cs="Times New Roman"/>
          <w:bCs/>
          <w:sz w:val="28"/>
          <w:szCs w:val="28"/>
        </w:rPr>
        <w:t xml:space="preserve"> и 15,5%</w:t>
      </w:r>
      <w:r w:rsidRPr="00316E47">
        <w:rPr>
          <w:rFonts w:ascii="Times New Roman" w:eastAsia="Calibri" w:hAnsi="Times New Roman" w:cs="Times New Roman"/>
          <w:bCs/>
          <w:sz w:val="28"/>
          <w:szCs w:val="28"/>
        </w:rPr>
        <w:t xml:space="preserve"> по ГОСТ </w:t>
      </w:r>
      <w:r w:rsidRPr="001E1424">
        <w:rPr>
          <w:rFonts w:ascii="Times New Roman" w:eastAsia="Calibri" w:hAnsi="Times New Roman" w:cs="Times New Roman"/>
          <w:bCs/>
          <w:sz w:val="28"/>
          <w:szCs w:val="28"/>
        </w:rPr>
        <w:t>31694</w:t>
      </w:r>
      <w:r w:rsidR="00F83347" w:rsidRPr="001E1424">
        <w:rPr>
          <w:rFonts w:ascii="Times New Roman" w:eastAsia="Calibri" w:hAnsi="Times New Roman" w:cs="Times New Roman"/>
          <w:bCs/>
          <w:sz w:val="28"/>
          <w:szCs w:val="28"/>
        </w:rPr>
        <w:t xml:space="preserve"> [152</w:t>
      </w:r>
      <w:r w:rsidR="000A2A08" w:rsidRPr="001E1424">
        <w:rPr>
          <w:rFonts w:ascii="Times New Roman" w:eastAsia="Calibri" w:hAnsi="Times New Roman" w:cs="Times New Roman"/>
          <w:bCs/>
          <w:sz w:val="28"/>
          <w:szCs w:val="28"/>
        </w:rPr>
        <w:t xml:space="preserve">, </w:t>
      </w:r>
      <w:r w:rsidR="001E1424" w:rsidRPr="001E1424">
        <w:rPr>
          <w:rFonts w:ascii="Times New Roman" w:eastAsia="Calibri" w:hAnsi="Times New Roman" w:cs="Times New Roman"/>
          <w:bCs/>
          <w:sz w:val="28"/>
          <w:szCs w:val="28"/>
        </w:rPr>
        <w:t>с. 2-25</w:t>
      </w:r>
      <w:r w:rsidR="003D50C9" w:rsidRPr="001E1424">
        <w:rPr>
          <w:rFonts w:ascii="Times New Roman" w:eastAsia="Calibri" w:hAnsi="Times New Roman" w:cs="Times New Roman"/>
          <w:bCs/>
          <w:sz w:val="28"/>
          <w:szCs w:val="28"/>
        </w:rPr>
        <w:t>]</w:t>
      </w:r>
      <w:r w:rsidRPr="001E1424">
        <w:rPr>
          <w:rFonts w:ascii="Times New Roman" w:eastAsia="Calibri" w:hAnsi="Times New Roman" w:cs="Times New Roman"/>
          <w:bCs/>
          <w:sz w:val="28"/>
          <w:szCs w:val="28"/>
        </w:rPr>
        <w:t>.</w:t>
      </w:r>
    </w:p>
    <w:p w14:paraId="7DFEEAB8" w14:textId="6DBDEE4B" w:rsidR="00D05643" w:rsidRPr="00280B91" w:rsidRDefault="00D05643" w:rsidP="00CF692F">
      <w:pPr>
        <w:spacing w:after="0" w:line="240" w:lineRule="auto"/>
        <w:ind w:firstLine="709"/>
        <w:jc w:val="both"/>
        <w:rPr>
          <w:rFonts w:ascii="Times New Roman" w:eastAsia="Calibri" w:hAnsi="Times New Roman" w:cs="Times New Roman"/>
          <w:sz w:val="28"/>
          <w:szCs w:val="28"/>
          <w:lang w:val="kk-KZ"/>
        </w:rPr>
      </w:pPr>
      <w:r w:rsidRPr="00280B91">
        <w:rPr>
          <w:rFonts w:ascii="Times New Roman" w:eastAsia="Calibri" w:hAnsi="Times New Roman" w:cs="Times New Roman"/>
          <w:sz w:val="28"/>
          <w:szCs w:val="28"/>
          <w:lang w:val="kk-KZ"/>
        </w:rPr>
        <w:t>Проведен</w:t>
      </w:r>
      <w:r w:rsidRPr="00280B91">
        <w:rPr>
          <w:sz w:val="28"/>
          <w:szCs w:val="28"/>
        </w:rPr>
        <w:t xml:space="preserve"> </w:t>
      </w:r>
      <w:r w:rsidRPr="00280B91">
        <w:rPr>
          <w:rFonts w:ascii="Times New Roman" w:eastAsia="Calibri" w:hAnsi="Times New Roman" w:cs="Times New Roman"/>
          <w:sz w:val="28"/>
          <w:szCs w:val="28"/>
          <w:lang w:val="kk-KZ"/>
        </w:rPr>
        <w:t>Рентгенофлуроцентный анализ макаронных изделий.</w:t>
      </w:r>
    </w:p>
    <w:p w14:paraId="312DFFB0" w14:textId="4C355921" w:rsidR="00100444" w:rsidRPr="001E1424" w:rsidRDefault="00100444" w:rsidP="00CF692F">
      <w:pPr>
        <w:spacing w:after="0" w:line="240" w:lineRule="auto"/>
        <w:ind w:firstLine="709"/>
        <w:jc w:val="both"/>
        <w:rPr>
          <w:rFonts w:ascii="Times New Roman" w:eastAsia="Calibri" w:hAnsi="Times New Roman" w:cs="Times New Roman"/>
          <w:i/>
          <w:sz w:val="28"/>
          <w:szCs w:val="28"/>
          <w:lang w:val="kk-KZ"/>
        </w:rPr>
      </w:pPr>
      <w:r w:rsidRPr="001E1424">
        <w:rPr>
          <w:rFonts w:ascii="Times New Roman" w:eastAsia="Calibri" w:hAnsi="Times New Roman" w:cs="Times New Roman"/>
          <w:i/>
          <w:sz w:val="28"/>
          <w:szCs w:val="28"/>
          <w:lang w:val="kk-KZ"/>
        </w:rPr>
        <w:t>Рентгенофлуроцентный анализ макаронных изделий</w:t>
      </w:r>
    </w:p>
    <w:p w14:paraId="5EB170C2" w14:textId="6A15BC16" w:rsidR="00280B91" w:rsidRDefault="00280B91" w:rsidP="00CF692F">
      <w:pPr>
        <w:spacing w:after="0" w:line="240" w:lineRule="auto"/>
        <w:ind w:firstLine="709"/>
        <w:jc w:val="both"/>
        <w:rPr>
          <w:rFonts w:ascii="Times New Roman" w:eastAsia="Calibri" w:hAnsi="Times New Roman" w:cs="Times New Roman"/>
          <w:sz w:val="28"/>
          <w:szCs w:val="28"/>
          <w:lang w:val="kk-KZ"/>
        </w:rPr>
      </w:pPr>
      <w:r w:rsidRPr="00280B91">
        <w:rPr>
          <w:rFonts w:ascii="Times New Roman" w:eastAsia="Calibri" w:hAnsi="Times New Roman" w:cs="Times New Roman"/>
          <w:sz w:val="28"/>
          <w:szCs w:val="28"/>
          <w:lang w:val="kk-KZ"/>
        </w:rPr>
        <w:t>Рентгенофазовый анализ смешанного образца из рисунка 6 показал, что он состоит из небольшой моноклинной решетки с индексом Миллера, равным (111), (200) и (041), основной состав аморфен, а степень кристалличности равна 24, 29, 26, 26, 31 и 30% соответственно.</w:t>
      </w:r>
    </w:p>
    <w:p w14:paraId="7F1396A9" w14:textId="30D7EBD3" w:rsidR="00280B91" w:rsidRDefault="00280B91" w:rsidP="00280B91">
      <w:pPr>
        <w:spacing w:after="0" w:line="240" w:lineRule="auto"/>
        <w:ind w:firstLine="709"/>
        <w:jc w:val="both"/>
        <w:rPr>
          <w:rFonts w:ascii="Times New Roman" w:eastAsia="Calibri" w:hAnsi="Times New Roman" w:cs="Times New Roman"/>
          <w:sz w:val="28"/>
          <w:szCs w:val="28"/>
          <w:lang w:val="kk-KZ"/>
        </w:rPr>
      </w:pPr>
      <w:r w:rsidRPr="00280B91">
        <w:rPr>
          <w:rFonts w:ascii="Times New Roman" w:eastAsia="Calibri" w:hAnsi="Times New Roman" w:cs="Times New Roman"/>
          <w:sz w:val="28"/>
          <w:szCs w:val="28"/>
          <w:lang w:val="kk-KZ"/>
        </w:rPr>
        <w:t>Рентгено-фазовый анализ был проведен на PANalytical Epsilon 3 анализаторе, который предназначен для высокоточного и воспроизводимого анализа химического состава исследуемого образца и позволяет определять элементы от натрия до урана и определения концентрации указанных элементов в широком интервале от долей ppm до 100%. В спектрометре Epsilon 3 использован металлокерамическая рентгеновская трубка производства PANalytical мощностью до 15 Вт, максимальным током 3 мА и максимальным напряжением 30 кВ, с тонким бериллиевым окном, «острым» фокусом, выдающим полезную мощность на уровне стандартной трубки мощностью 50</w:t>
      </w:r>
      <w:r w:rsidR="00591882">
        <w:rPr>
          <w:rFonts w:ascii="Times New Roman" w:eastAsia="Calibri" w:hAnsi="Times New Roman" w:cs="Times New Roman"/>
          <w:sz w:val="28"/>
          <w:szCs w:val="28"/>
          <w:lang w:val="kk-KZ"/>
        </w:rPr>
        <w:t> </w:t>
      </w:r>
      <w:r w:rsidRPr="00280B91">
        <w:rPr>
          <w:rFonts w:ascii="Times New Roman" w:eastAsia="Calibri" w:hAnsi="Times New Roman" w:cs="Times New Roman"/>
          <w:sz w:val="28"/>
          <w:szCs w:val="28"/>
          <w:lang w:val="kk-KZ"/>
        </w:rPr>
        <w:t>Вт, благодаря чему возможен очень точный и глубокий анализ любых материалов.</w:t>
      </w:r>
    </w:p>
    <w:p w14:paraId="5E7263F4" w14:textId="77777777" w:rsidR="001E1424" w:rsidRPr="00280B91" w:rsidRDefault="001E1424" w:rsidP="001E1424">
      <w:pPr>
        <w:spacing w:after="0" w:line="240" w:lineRule="auto"/>
        <w:ind w:firstLine="709"/>
        <w:jc w:val="both"/>
        <w:rPr>
          <w:rFonts w:ascii="Times New Roman" w:eastAsia="Calibri" w:hAnsi="Times New Roman" w:cs="Times New Roman"/>
          <w:sz w:val="28"/>
          <w:szCs w:val="28"/>
          <w:lang w:val="kk-KZ"/>
        </w:rPr>
      </w:pPr>
      <w:r w:rsidRPr="00280B91">
        <w:rPr>
          <w:rFonts w:ascii="Times New Roman" w:eastAsia="Calibri" w:hAnsi="Times New Roman" w:cs="Times New Roman"/>
          <w:sz w:val="28"/>
          <w:szCs w:val="28"/>
          <w:lang w:val="kk-KZ"/>
        </w:rPr>
        <w:t>Исследования проведены в сканирующем режиме. Прибор определил присутствие всех металлов в сухих образцах.</w:t>
      </w:r>
    </w:p>
    <w:p w14:paraId="65716FB7" w14:textId="705D3939" w:rsidR="001E1424" w:rsidRPr="00316E47" w:rsidRDefault="001E1424" w:rsidP="001E1424">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Рентгенофазовый анализ различных видов муки</w:t>
      </w:r>
      <w:r>
        <w:rPr>
          <w:rFonts w:ascii="Times New Roman" w:eastAsia="Calibri" w:hAnsi="Times New Roman" w:cs="Times New Roman"/>
          <w:bCs/>
          <w:sz w:val="28"/>
          <w:szCs w:val="28"/>
        </w:rPr>
        <w:t xml:space="preserve"> (рисунок 50).</w:t>
      </w:r>
    </w:p>
    <w:p w14:paraId="04E19DE1" w14:textId="4BD7A4C8" w:rsidR="001E1424" w:rsidRDefault="001E1424" w:rsidP="001E1424">
      <w:pPr>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Путем истирания были подготовлены пробы муки.</w:t>
      </w:r>
    </w:p>
    <w:p w14:paraId="4369302D" w14:textId="77777777" w:rsidR="001E1424" w:rsidRPr="00280B91" w:rsidRDefault="001E1424" w:rsidP="001E1424">
      <w:pPr>
        <w:spacing w:after="0" w:line="240" w:lineRule="auto"/>
        <w:ind w:firstLine="709"/>
        <w:jc w:val="both"/>
        <w:rPr>
          <w:rFonts w:ascii="Times New Roman" w:eastAsia="Calibri" w:hAnsi="Times New Roman" w:cs="Times New Roman"/>
          <w:sz w:val="28"/>
          <w:szCs w:val="28"/>
          <w:lang w:val="kk-KZ"/>
        </w:rPr>
      </w:pPr>
    </w:p>
    <w:p w14:paraId="4CB6E192" w14:textId="77777777" w:rsidR="00100444" w:rsidRPr="00100444" w:rsidRDefault="00100444" w:rsidP="001E1424">
      <w:pPr>
        <w:tabs>
          <w:tab w:val="left" w:pos="2460"/>
        </w:tabs>
        <w:spacing w:after="0" w:line="240" w:lineRule="auto"/>
        <w:jc w:val="center"/>
        <w:rPr>
          <w:rFonts w:ascii="Calibri" w:eastAsia="Calibri" w:hAnsi="Calibri" w:cs="Times New Roman"/>
        </w:rPr>
      </w:pPr>
      <w:r w:rsidRPr="00100444">
        <w:rPr>
          <w:rFonts w:ascii="Calibri" w:eastAsia="Calibri" w:hAnsi="Calibri" w:cs="Times New Roman"/>
          <w:noProof/>
          <w:lang w:eastAsia="ru-RU"/>
        </w:rPr>
        <w:drawing>
          <wp:inline distT="0" distB="0" distL="0" distR="0" wp14:anchorId="4D8E629B" wp14:editId="17931E40">
            <wp:extent cx="4195445" cy="4899660"/>
            <wp:effectExtent l="0" t="0" r="0" b="0"/>
            <wp:docPr id="1254006610" name="Рисунок 1254006610" descr="D:\Алматы\Макарон онделге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Алматы\Макарон онделгены+.jpg"/>
                    <pic:cNvPicPr>
                      <a:picLocks noChangeAspect="1" noChangeArrowheads="1"/>
                    </pic:cNvPicPr>
                  </pic:nvPicPr>
                  <pic:blipFill>
                    <a:blip r:embed="rId134" cstate="print">
                      <a:extLst>
                        <a:ext uri="{28A0092B-C50C-407E-A947-70E740481C1C}">
                          <a14:useLocalDpi xmlns:a14="http://schemas.microsoft.com/office/drawing/2010/main" val="0"/>
                        </a:ext>
                      </a:extLst>
                    </a:blip>
                    <a:srcRect l="2884" t="7614" r="6090" b="2800"/>
                    <a:stretch>
                      <a:fillRect/>
                    </a:stretch>
                  </pic:blipFill>
                  <pic:spPr bwMode="auto">
                    <a:xfrm>
                      <a:off x="0" y="0"/>
                      <a:ext cx="4236603" cy="4947727"/>
                    </a:xfrm>
                    <a:prstGeom prst="rect">
                      <a:avLst/>
                    </a:prstGeom>
                    <a:noFill/>
                    <a:ln>
                      <a:noFill/>
                    </a:ln>
                  </pic:spPr>
                </pic:pic>
              </a:graphicData>
            </a:graphic>
          </wp:inline>
        </w:drawing>
      </w:r>
    </w:p>
    <w:p w14:paraId="125F9471" w14:textId="77777777" w:rsidR="00591882" w:rsidRPr="00591882" w:rsidRDefault="00591882" w:rsidP="001E1424">
      <w:pPr>
        <w:tabs>
          <w:tab w:val="left" w:pos="2460"/>
        </w:tabs>
        <w:spacing w:after="0" w:line="240" w:lineRule="auto"/>
        <w:jc w:val="center"/>
        <w:rPr>
          <w:rFonts w:ascii="Times New Roman" w:eastAsia="Calibri" w:hAnsi="Times New Roman" w:cs="Times New Roman"/>
          <w:sz w:val="16"/>
          <w:szCs w:val="16"/>
          <w:lang w:val="kk-KZ"/>
        </w:rPr>
      </w:pPr>
    </w:p>
    <w:p w14:paraId="77CE5B49" w14:textId="2AE8FAB5" w:rsidR="00591882" w:rsidRDefault="00591882" w:rsidP="00591882">
      <w:pPr>
        <w:tabs>
          <w:tab w:val="left" w:pos="2460"/>
        </w:tabs>
        <w:spacing w:after="0" w:line="240" w:lineRule="auto"/>
        <w:ind w:firstLine="709"/>
        <w:jc w:val="both"/>
        <w:rPr>
          <w:rFonts w:ascii="Times New Roman" w:eastAsia="Calibri" w:hAnsi="Times New Roman" w:cs="Times New Roman"/>
          <w:sz w:val="24"/>
          <w:szCs w:val="24"/>
          <w:lang w:val="kk-KZ"/>
        </w:rPr>
      </w:pPr>
      <w:r w:rsidRPr="00591882">
        <w:rPr>
          <w:rFonts w:ascii="Times New Roman" w:eastAsia="Calibri" w:hAnsi="Times New Roman" w:cs="Times New Roman"/>
          <w:sz w:val="24"/>
          <w:szCs w:val="24"/>
          <w:lang w:val="kk-KZ"/>
        </w:rPr>
        <w:t xml:space="preserve">а </w:t>
      </w:r>
      <w:r>
        <w:rPr>
          <w:rFonts w:ascii="Times New Roman" w:eastAsia="Calibri" w:hAnsi="Times New Roman" w:cs="Times New Roman"/>
          <w:sz w:val="24"/>
          <w:szCs w:val="24"/>
          <w:lang w:val="kk-KZ"/>
        </w:rPr>
        <w:t xml:space="preserve">– </w:t>
      </w:r>
      <w:r w:rsidRPr="00591882">
        <w:rPr>
          <w:rFonts w:ascii="Times New Roman" w:eastAsia="Calibri" w:hAnsi="Times New Roman" w:cs="Times New Roman"/>
          <w:sz w:val="24"/>
          <w:szCs w:val="24"/>
          <w:lang w:val="kk-KZ"/>
        </w:rPr>
        <w:t xml:space="preserve">пшеничная; б </w:t>
      </w:r>
      <w:r>
        <w:rPr>
          <w:rFonts w:ascii="Times New Roman" w:eastAsia="Calibri" w:hAnsi="Times New Roman" w:cs="Times New Roman"/>
          <w:sz w:val="24"/>
          <w:szCs w:val="24"/>
          <w:lang w:val="kk-KZ"/>
        </w:rPr>
        <w:t xml:space="preserve">– </w:t>
      </w:r>
      <w:r w:rsidRPr="00591882">
        <w:rPr>
          <w:rFonts w:ascii="Times New Roman" w:eastAsia="Calibri" w:hAnsi="Times New Roman" w:cs="Times New Roman"/>
          <w:sz w:val="24"/>
          <w:szCs w:val="24"/>
          <w:lang w:val="kk-KZ"/>
        </w:rPr>
        <w:t xml:space="preserve">пшеничная +тыквенная+льняная; в </w:t>
      </w:r>
      <w:r>
        <w:rPr>
          <w:rFonts w:ascii="Times New Roman" w:eastAsia="Calibri" w:hAnsi="Times New Roman" w:cs="Times New Roman"/>
          <w:sz w:val="24"/>
          <w:szCs w:val="24"/>
          <w:lang w:val="kk-KZ"/>
        </w:rPr>
        <w:t xml:space="preserve">– </w:t>
      </w:r>
      <w:r w:rsidRPr="00591882">
        <w:rPr>
          <w:rFonts w:ascii="Times New Roman" w:eastAsia="Calibri" w:hAnsi="Times New Roman" w:cs="Times New Roman"/>
          <w:sz w:val="24"/>
          <w:szCs w:val="24"/>
          <w:lang w:val="kk-KZ"/>
        </w:rPr>
        <w:t>пшеничная +льняная+соевая;</w:t>
      </w:r>
      <w:r>
        <w:rPr>
          <w:rFonts w:ascii="Times New Roman" w:eastAsia="Calibri" w:hAnsi="Times New Roman" w:cs="Times New Roman"/>
          <w:sz w:val="24"/>
          <w:szCs w:val="24"/>
          <w:lang w:val="kk-KZ"/>
        </w:rPr>
        <w:t xml:space="preserve"> г</w:t>
      </w:r>
      <w:r w:rsidRPr="00591882">
        <w:rPr>
          <w:rFonts w:ascii="Times New Roman" w:eastAsia="Calibri" w:hAnsi="Times New Roman" w:cs="Times New Roman"/>
          <w:sz w:val="24"/>
          <w:szCs w:val="24"/>
          <w:lang w:val="kk-KZ"/>
        </w:rPr>
        <w:t xml:space="preserve"> </w:t>
      </w:r>
      <w:r>
        <w:rPr>
          <w:rFonts w:ascii="Times New Roman" w:eastAsia="Calibri" w:hAnsi="Times New Roman" w:cs="Times New Roman"/>
          <w:sz w:val="24"/>
          <w:szCs w:val="24"/>
          <w:lang w:val="kk-KZ"/>
        </w:rPr>
        <w:t xml:space="preserve">– </w:t>
      </w:r>
      <w:r w:rsidRPr="00591882">
        <w:rPr>
          <w:rFonts w:ascii="Times New Roman" w:eastAsia="Calibri" w:hAnsi="Times New Roman" w:cs="Times New Roman"/>
          <w:sz w:val="24"/>
          <w:szCs w:val="24"/>
          <w:lang w:val="kk-KZ"/>
        </w:rPr>
        <w:t xml:space="preserve">пшеничная +тыквенная+соевая; д </w:t>
      </w:r>
      <w:r>
        <w:rPr>
          <w:rFonts w:ascii="Times New Roman" w:eastAsia="Calibri" w:hAnsi="Times New Roman" w:cs="Times New Roman"/>
          <w:sz w:val="24"/>
          <w:szCs w:val="24"/>
          <w:lang w:val="kk-KZ"/>
        </w:rPr>
        <w:t xml:space="preserve">– </w:t>
      </w:r>
      <w:r w:rsidRPr="00591882">
        <w:rPr>
          <w:rFonts w:ascii="Times New Roman" w:eastAsia="Calibri" w:hAnsi="Times New Roman" w:cs="Times New Roman"/>
          <w:sz w:val="24"/>
          <w:szCs w:val="24"/>
          <w:lang w:val="kk-KZ"/>
        </w:rPr>
        <w:t>пшеничная +подсолнечниковая+арахисовая;</w:t>
      </w:r>
      <w:r>
        <w:rPr>
          <w:rFonts w:ascii="Times New Roman" w:eastAsia="Calibri" w:hAnsi="Times New Roman" w:cs="Times New Roman"/>
          <w:sz w:val="24"/>
          <w:szCs w:val="24"/>
          <w:lang w:val="kk-KZ"/>
        </w:rPr>
        <w:t xml:space="preserve"> </w:t>
      </w:r>
      <w:r w:rsidRPr="00591882">
        <w:rPr>
          <w:rFonts w:ascii="Times New Roman" w:eastAsia="Calibri" w:hAnsi="Times New Roman" w:cs="Times New Roman"/>
          <w:sz w:val="24"/>
          <w:szCs w:val="24"/>
          <w:lang w:val="kk-KZ"/>
        </w:rPr>
        <w:t xml:space="preserve">е </w:t>
      </w:r>
      <w:r>
        <w:rPr>
          <w:rFonts w:ascii="Times New Roman" w:eastAsia="Calibri" w:hAnsi="Times New Roman" w:cs="Times New Roman"/>
          <w:sz w:val="24"/>
          <w:szCs w:val="24"/>
          <w:lang w:val="kk-KZ"/>
        </w:rPr>
        <w:t xml:space="preserve">– </w:t>
      </w:r>
      <w:r w:rsidRPr="00591882">
        <w:rPr>
          <w:rFonts w:ascii="Times New Roman" w:eastAsia="Calibri" w:hAnsi="Times New Roman" w:cs="Times New Roman"/>
          <w:sz w:val="24"/>
          <w:szCs w:val="24"/>
          <w:lang w:val="kk-KZ"/>
        </w:rPr>
        <w:t>пшеничная +соевая+подсолнечникова</w:t>
      </w:r>
      <w:r>
        <w:rPr>
          <w:rFonts w:ascii="Times New Roman" w:eastAsia="Calibri" w:hAnsi="Times New Roman" w:cs="Times New Roman"/>
          <w:sz w:val="24"/>
          <w:szCs w:val="24"/>
          <w:lang w:val="kk-KZ"/>
        </w:rPr>
        <w:t>я</w:t>
      </w:r>
    </w:p>
    <w:p w14:paraId="24DB81A8" w14:textId="77777777" w:rsidR="00591882" w:rsidRPr="00591882" w:rsidRDefault="00591882" w:rsidP="00100444">
      <w:pPr>
        <w:tabs>
          <w:tab w:val="left" w:pos="2460"/>
        </w:tabs>
        <w:spacing w:after="0" w:line="240" w:lineRule="auto"/>
        <w:jc w:val="center"/>
        <w:rPr>
          <w:rFonts w:ascii="Times New Roman" w:eastAsia="Calibri" w:hAnsi="Times New Roman" w:cs="Times New Roman"/>
          <w:sz w:val="16"/>
          <w:szCs w:val="16"/>
          <w:lang w:val="kk-KZ"/>
        </w:rPr>
      </w:pPr>
    </w:p>
    <w:p w14:paraId="1EF887B1" w14:textId="0C6EE3F5" w:rsidR="00100444" w:rsidRPr="00591882" w:rsidRDefault="00346C00" w:rsidP="00100444">
      <w:pPr>
        <w:tabs>
          <w:tab w:val="left" w:pos="2460"/>
        </w:tabs>
        <w:spacing w:after="0" w:line="240" w:lineRule="auto"/>
        <w:jc w:val="center"/>
        <w:rPr>
          <w:rFonts w:ascii="Times New Roman" w:eastAsia="Calibri" w:hAnsi="Times New Roman" w:cs="Times New Roman"/>
          <w:sz w:val="28"/>
          <w:szCs w:val="28"/>
          <w:lang w:val="kk-KZ"/>
        </w:rPr>
      </w:pPr>
      <w:r w:rsidRPr="00591882">
        <w:rPr>
          <w:rFonts w:ascii="Times New Roman" w:eastAsia="Calibri" w:hAnsi="Times New Roman" w:cs="Times New Roman"/>
          <w:sz w:val="28"/>
          <w:szCs w:val="28"/>
          <w:lang w:val="kk-KZ"/>
        </w:rPr>
        <w:t>Рисунок 5</w:t>
      </w:r>
      <w:r w:rsidR="00280B91" w:rsidRPr="00591882">
        <w:rPr>
          <w:rFonts w:ascii="Times New Roman" w:eastAsia="Calibri" w:hAnsi="Times New Roman" w:cs="Times New Roman"/>
          <w:sz w:val="28"/>
          <w:szCs w:val="28"/>
          <w:lang w:val="kk-KZ"/>
        </w:rPr>
        <w:t>0</w:t>
      </w:r>
      <w:r w:rsidR="00100444" w:rsidRPr="00591882">
        <w:rPr>
          <w:rFonts w:ascii="Times New Roman" w:eastAsia="Calibri" w:hAnsi="Times New Roman" w:cs="Times New Roman"/>
          <w:sz w:val="28"/>
          <w:szCs w:val="28"/>
          <w:lang w:val="kk-KZ"/>
        </w:rPr>
        <w:t xml:space="preserve"> </w:t>
      </w:r>
      <w:r w:rsidR="00591882">
        <w:rPr>
          <w:rFonts w:ascii="Times New Roman" w:eastAsia="Calibri" w:hAnsi="Times New Roman" w:cs="Times New Roman"/>
          <w:sz w:val="28"/>
          <w:szCs w:val="28"/>
          <w:lang w:val="kk-KZ"/>
        </w:rPr>
        <w:t>–</w:t>
      </w:r>
      <w:r w:rsidR="00100444" w:rsidRPr="00591882">
        <w:rPr>
          <w:rFonts w:ascii="Times New Roman" w:eastAsia="Calibri" w:hAnsi="Times New Roman" w:cs="Times New Roman"/>
          <w:sz w:val="28"/>
          <w:szCs w:val="28"/>
          <w:lang w:val="kk-KZ"/>
        </w:rPr>
        <w:t xml:space="preserve"> Результат рентгенофазового анализа состава смеси муки </w:t>
      </w:r>
    </w:p>
    <w:p w14:paraId="3F7A491F" w14:textId="345A56D1" w:rsidR="00100444" w:rsidRPr="00591882" w:rsidRDefault="00100444" w:rsidP="00100444">
      <w:pPr>
        <w:tabs>
          <w:tab w:val="left" w:pos="2460"/>
        </w:tabs>
        <w:spacing w:after="0" w:line="240" w:lineRule="auto"/>
        <w:jc w:val="center"/>
        <w:rPr>
          <w:rFonts w:ascii="Times New Roman" w:eastAsia="Calibri" w:hAnsi="Times New Roman" w:cs="Times New Roman"/>
          <w:sz w:val="28"/>
          <w:szCs w:val="28"/>
          <w:lang w:val="kk-KZ"/>
        </w:rPr>
      </w:pPr>
      <w:r w:rsidRPr="00591882">
        <w:rPr>
          <w:rFonts w:ascii="Times New Roman" w:eastAsia="Calibri" w:hAnsi="Times New Roman" w:cs="Times New Roman"/>
          <w:sz w:val="28"/>
          <w:szCs w:val="28"/>
          <w:lang w:val="kk-KZ"/>
        </w:rPr>
        <w:t>для макаро</w:t>
      </w:r>
      <w:r w:rsidR="001E1424">
        <w:rPr>
          <w:rFonts w:ascii="Times New Roman" w:eastAsia="Calibri" w:hAnsi="Times New Roman" w:cs="Times New Roman"/>
          <w:sz w:val="28"/>
          <w:szCs w:val="28"/>
          <w:lang w:val="kk-KZ"/>
        </w:rPr>
        <w:t>нных изделий</w:t>
      </w:r>
    </w:p>
    <w:p w14:paraId="41860584" w14:textId="5712BCCB" w:rsidR="00100444" w:rsidRPr="00316E47" w:rsidRDefault="00100444" w:rsidP="00316E47">
      <w:pPr>
        <w:spacing w:after="0" w:line="240" w:lineRule="auto"/>
        <w:ind w:firstLine="709"/>
        <w:contextualSpacing/>
        <w:jc w:val="both"/>
        <w:rPr>
          <w:rFonts w:ascii="Times New Roman" w:eastAsia="Calibri" w:hAnsi="Times New Roman" w:cs="Times New Roman"/>
          <w:bCs/>
          <w:sz w:val="28"/>
          <w:szCs w:val="28"/>
        </w:rPr>
      </w:pPr>
    </w:p>
    <w:p w14:paraId="285C2B65" w14:textId="3F9438DF" w:rsidR="00100444" w:rsidRPr="00316E47" w:rsidRDefault="00100444" w:rsidP="00316E47">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Результаты ренгенофазового анализа образцов мака</w:t>
      </w:r>
      <w:r w:rsidR="00F83347">
        <w:rPr>
          <w:rFonts w:ascii="Times New Roman" w:eastAsia="Calibri" w:hAnsi="Times New Roman" w:cs="Times New Roman"/>
          <w:bCs/>
          <w:sz w:val="28"/>
          <w:szCs w:val="28"/>
        </w:rPr>
        <w:t>ронных изделий с добавлением му</w:t>
      </w:r>
      <w:r w:rsidRPr="00316E47">
        <w:rPr>
          <w:rFonts w:ascii="Times New Roman" w:eastAsia="Calibri" w:hAnsi="Times New Roman" w:cs="Times New Roman"/>
          <w:bCs/>
          <w:sz w:val="28"/>
          <w:szCs w:val="28"/>
        </w:rPr>
        <w:t>к</w:t>
      </w:r>
      <w:r w:rsidR="00F83347">
        <w:rPr>
          <w:rFonts w:ascii="Times New Roman" w:eastAsia="Calibri" w:hAnsi="Times New Roman" w:cs="Times New Roman"/>
          <w:bCs/>
          <w:sz w:val="28"/>
          <w:szCs w:val="28"/>
        </w:rPr>
        <w:t>и</w:t>
      </w:r>
      <w:r w:rsidRPr="00316E47">
        <w:rPr>
          <w:rFonts w:ascii="Times New Roman" w:eastAsia="Calibri" w:hAnsi="Times New Roman" w:cs="Times New Roman"/>
          <w:bCs/>
          <w:sz w:val="28"/>
          <w:szCs w:val="28"/>
        </w:rPr>
        <w:t xml:space="preserve"> из масличных </w:t>
      </w:r>
      <w:r w:rsidR="009157CC">
        <w:rPr>
          <w:rFonts w:ascii="Times New Roman" w:eastAsia="Calibri" w:hAnsi="Times New Roman" w:cs="Times New Roman"/>
          <w:bCs/>
          <w:sz w:val="28"/>
          <w:szCs w:val="28"/>
        </w:rPr>
        <w:t>жмыхов представлены в таблице 48</w:t>
      </w:r>
      <w:r w:rsidR="008A0720">
        <w:rPr>
          <w:rFonts w:ascii="Times New Roman" w:eastAsia="Calibri" w:hAnsi="Times New Roman" w:cs="Times New Roman"/>
          <w:bCs/>
          <w:sz w:val="28"/>
          <w:szCs w:val="28"/>
        </w:rPr>
        <w:t>, и на рисунке 51</w:t>
      </w:r>
      <w:r w:rsidRPr="00316E47">
        <w:rPr>
          <w:rFonts w:ascii="Times New Roman" w:eastAsia="Calibri" w:hAnsi="Times New Roman" w:cs="Times New Roman"/>
          <w:bCs/>
          <w:sz w:val="28"/>
          <w:szCs w:val="28"/>
        </w:rPr>
        <w:t>.</w:t>
      </w:r>
    </w:p>
    <w:p w14:paraId="72F98D37" w14:textId="77777777" w:rsidR="00100444" w:rsidRPr="00316E47" w:rsidRDefault="00100444" w:rsidP="00316E47">
      <w:pPr>
        <w:spacing w:after="0" w:line="240" w:lineRule="auto"/>
        <w:ind w:firstLine="709"/>
        <w:contextualSpacing/>
        <w:jc w:val="both"/>
        <w:rPr>
          <w:rFonts w:ascii="Times New Roman" w:eastAsia="Calibri" w:hAnsi="Times New Roman" w:cs="Times New Roman"/>
          <w:bCs/>
          <w:sz w:val="28"/>
          <w:szCs w:val="28"/>
        </w:rPr>
      </w:pPr>
    </w:p>
    <w:p w14:paraId="6AAB7AC7" w14:textId="208EA252" w:rsidR="00100444" w:rsidRDefault="009157CC" w:rsidP="00591882">
      <w:pPr>
        <w:spacing w:after="0" w:line="240" w:lineRule="auto"/>
        <w:contextualSpacing/>
        <w:jc w:val="both"/>
        <w:rPr>
          <w:rFonts w:ascii="Times New Roman" w:eastAsia="Calibri" w:hAnsi="Times New Roman" w:cs="Times New Roman"/>
          <w:bCs/>
          <w:sz w:val="28"/>
          <w:szCs w:val="28"/>
        </w:rPr>
      </w:pPr>
      <w:r>
        <w:rPr>
          <w:rFonts w:ascii="Times New Roman" w:eastAsia="Calibri" w:hAnsi="Times New Roman" w:cs="Times New Roman"/>
          <w:bCs/>
          <w:sz w:val="28"/>
          <w:szCs w:val="28"/>
        </w:rPr>
        <w:t>Таблица 48</w:t>
      </w:r>
      <w:r w:rsidR="00082B5F" w:rsidRPr="00316E47">
        <w:rPr>
          <w:rFonts w:ascii="Times New Roman" w:eastAsia="Calibri" w:hAnsi="Times New Roman" w:cs="Times New Roman"/>
          <w:bCs/>
          <w:sz w:val="28"/>
          <w:szCs w:val="28"/>
        </w:rPr>
        <w:t xml:space="preserve"> </w:t>
      </w:r>
      <w:r w:rsidR="00591882">
        <w:rPr>
          <w:rFonts w:ascii="Times New Roman" w:eastAsia="Calibri" w:hAnsi="Times New Roman" w:cs="Times New Roman"/>
          <w:bCs/>
          <w:sz w:val="28"/>
          <w:szCs w:val="28"/>
        </w:rPr>
        <w:t>–</w:t>
      </w:r>
      <w:r w:rsidR="00100444" w:rsidRPr="00316E47">
        <w:rPr>
          <w:rFonts w:ascii="Times New Roman" w:eastAsia="Calibri" w:hAnsi="Times New Roman" w:cs="Times New Roman"/>
          <w:bCs/>
          <w:sz w:val="28"/>
          <w:szCs w:val="28"/>
        </w:rPr>
        <w:t xml:space="preserve"> Результаты РФА различных образцов макаронных изделий </w:t>
      </w:r>
    </w:p>
    <w:p w14:paraId="30E8EB56" w14:textId="77777777" w:rsidR="00591882" w:rsidRPr="00591882" w:rsidRDefault="00591882" w:rsidP="00591882">
      <w:pPr>
        <w:spacing w:after="0" w:line="240" w:lineRule="auto"/>
        <w:ind w:firstLine="709"/>
        <w:contextualSpacing/>
        <w:jc w:val="right"/>
        <w:rPr>
          <w:rFonts w:ascii="Times New Roman" w:eastAsia="Calibri" w:hAnsi="Times New Roman" w:cs="Times New Roman"/>
          <w:bCs/>
          <w:sz w:val="16"/>
          <w:szCs w:val="16"/>
        </w:rPr>
      </w:pPr>
    </w:p>
    <w:tbl>
      <w:tblPr>
        <w:tblStyle w:val="220"/>
        <w:tblW w:w="0" w:type="auto"/>
        <w:jc w:val="center"/>
        <w:tblLook w:val="04A0" w:firstRow="1" w:lastRow="0" w:firstColumn="1" w:lastColumn="0" w:noHBand="0" w:noVBand="1"/>
      </w:tblPr>
      <w:tblGrid>
        <w:gridCol w:w="2068"/>
        <w:gridCol w:w="756"/>
        <w:gridCol w:w="756"/>
        <w:gridCol w:w="756"/>
        <w:gridCol w:w="756"/>
        <w:gridCol w:w="756"/>
        <w:gridCol w:w="756"/>
        <w:gridCol w:w="756"/>
        <w:gridCol w:w="756"/>
        <w:gridCol w:w="756"/>
        <w:gridCol w:w="756"/>
      </w:tblGrid>
      <w:tr w:rsidR="00591882" w:rsidRPr="00591882" w14:paraId="4EE9EDF2" w14:textId="77777777" w:rsidTr="001E1424">
        <w:trPr>
          <w:trHeight w:val="783"/>
          <w:jc w:val="center"/>
        </w:trPr>
        <w:tc>
          <w:tcPr>
            <w:tcW w:w="2088" w:type="dxa"/>
            <w:vAlign w:val="center"/>
          </w:tcPr>
          <w:p w14:paraId="31BA8E66" w14:textId="77777777" w:rsidR="00591882" w:rsidRPr="00591882" w:rsidRDefault="00591882" w:rsidP="001E1424">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Наименование образцов</w:t>
            </w:r>
          </w:p>
        </w:tc>
        <w:tc>
          <w:tcPr>
            <w:tcW w:w="756" w:type="dxa"/>
            <w:tcBorders>
              <w:top w:val="single" w:sz="4" w:space="0" w:color="auto"/>
              <w:left w:val="nil"/>
              <w:bottom w:val="single" w:sz="4" w:space="0" w:color="auto"/>
              <w:right w:val="single" w:sz="4" w:space="0" w:color="auto"/>
            </w:tcBorders>
            <w:shd w:val="clear" w:color="auto" w:fill="auto"/>
            <w:vAlign w:val="center"/>
          </w:tcPr>
          <w:p w14:paraId="5CF5BB24" w14:textId="77777777" w:rsidR="00591882" w:rsidRPr="00591882" w:rsidRDefault="00591882" w:rsidP="001E1424">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rPr>
              <w:t>P</w:t>
            </w:r>
          </w:p>
        </w:tc>
        <w:tc>
          <w:tcPr>
            <w:tcW w:w="756" w:type="dxa"/>
            <w:vAlign w:val="center"/>
          </w:tcPr>
          <w:p w14:paraId="5A1936FB" w14:textId="77777777" w:rsidR="00591882" w:rsidRPr="00591882" w:rsidRDefault="00591882" w:rsidP="001E1424">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rPr>
              <w:t>Cl</w:t>
            </w:r>
          </w:p>
        </w:tc>
        <w:tc>
          <w:tcPr>
            <w:tcW w:w="756" w:type="dxa"/>
            <w:vAlign w:val="center"/>
          </w:tcPr>
          <w:p w14:paraId="145F3266" w14:textId="77777777" w:rsidR="00591882" w:rsidRPr="00591882" w:rsidRDefault="00591882" w:rsidP="001E1424">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rPr>
              <w:t>K</w:t>
            </w:r>
          </w:p>
        </w:tc>
        <w:tc>
          <w:tcPr>
            <w:tcW w:w="756" w:type="dxa"/>
            <w:vAlign w:val="center"/>
          </w:tcPr>
          <w:p w14:paraId="231D2628" w14:textId="77777777" w:rsidR="00591882" w:rsidRPr="00591882" w:rsidRDefault="00591882" w:rsidP="001E1424">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rPr>
              <w:t>Ca</w:t>
            </w:r>
          </w:p>
        </w:tc>
        <w:tc>
          <w:tcPr>
            <w:tcW w:w="756" w:type="dxa"/>
            <w:vAlign w:val="center"/>
          </w:tcPr>
          <w:p w14:paraId="304DA1BA" w14:textId="77777777" w:rsidR="00591882" w:rsidRPr="00591882" w:rsidRDefault="00591882" w:rsidP="001E1424">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rPr>
              <w:t>Fe</w:t>
            </w:r>
          </w:p>
        </w:tc>
        <w:tc>
          <w:tcPr>
            <w:tcW w:w="756" w:type="dxa"/>
            <w:vAlign w:val="center"/>
          </w:tcPr>
          <w:p w14:paraId="2D422434" w14:textId="77777777" w:rsidR="00591882" w:rsidRPr="00591882" w:rsidRDefault="00591882" w:rsidP="001E1424">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rPr>
              <w:t>Si</w:t>
            </w:r>
          </w:p>
        </w:tc>
        <w:tc>
          <w:tcPr>
            <w:tcW w:w="756" w:type="dxa"/>
            <w:vAlign w:val="center"/>
          </w:tcPr>
          <w:p w14:paraId="5D73AB3E" w14:textId="77777777" w:rsidR="00591882" w:rsidRPr="00591882" w:rsidRDefault="00591882" w:rsidP="001E1424">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rPr>
              <w:t>S</w:t>
            </w:r>
          </w:p>
        </w:tc>
        <w:tc>
          <w:tcPr>
            <w:tcW w:w="756" w:type="dxa"/>
            <w:vAlign w:val="center"/>
          </w:tcPr>
          <w:p w14:paraId="397D46E3" w14:textId="77777777" w:rsidR="00591882" w:rsidRPr="00591882" w:rsidRDefault="00591882" w:rsidP="001E1424">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rPr>
              <w:t>Mn</w:t>
            </w:r>
          </w:p>
        </w:tc>
        <w:tc>
          <w:tcPr>
            <w:tcW w:w="756" w:type="dxa"/>
            <w:vAlign w:val="center"/>
          </w:tcPr>
          <w:p w14:paraId="16153262" w14:textId="77777777" w:rsidR="00591882" w:rsidRPr="00591882" w:rsidRDefault="00591882" w:rsidP="001E1424">
            <w:pPr>
              <w:jc w:val="center"/>
              <w:rPr>
                <w:rFonts w:ascii="Times New Roman" w:hAnsi="Times New Roman" w:cs="Times New Roman"/>
                <w:sz w:val="24"/>
                <w:szCs w:val="24"/>
              </w:rPr>
            </w:pPr>
            <w:r w:rsidRPr="00591882">
              <w:rPr>
                <w:rFonts w:ascii="Times New Roman" w:hAnsi="Times New Roman" w:cs="Times New Roman"/>
                <w:sz w:val="24"/>
                <w:szCs w:val="24"/>
              </w:rPr>
              <w:t>Zn</w:t>
            </w:r>
          </w:p>
        </w:tc>
        <w:tc>
          <w:tcPr>
            <w:tcW w:w="756" w:type="dxa"/>
            <w:vAlign w:val="center"/>
          </w:tcPr>
          <w:p w14:paraId="463A8AC1" w14:textId="77777777" w:rsidR="00591882" w:rsidRPr="00591882" w:rsidRDefault="00591882" w:rsidP="001E1424">
            <w:pPr>
              <w:jc w:val="center"/>
              <w:rPr>
                <w:rFonts w:ascii="Times New Roman" w:hAnsi="Times New Roman" w:cs="Times New Roman"/>
                <w:sz w:val="24"/>
                <w:szCs w:val="24"/>
              </w:rPr>
            </w:pPr>
            <w:r w:rsidRPr="00591882">
              <w:rPr>
                <w:rFonts w:ascii="Times New Roman" w:hAnsi="Times New Roman" w:cs="Times New Roman"/>
                <w:sz w:val="24"/>
                <w:szCs w:val="24"/>
              </w:rPr>
              <w:t>Al</w:t>
            </w:r>
          </w:p>
        </w:tc>
      </w:tr>
      <w:tr w:rsidR="00591882" w:rsidRPr="00591882" w14:paraId="4B156245" w14:textId="77777777" w:rsidTr="00591882">
        <w:trPr>
          <w:trHeight w:val="64"/>
          <w:jc w:val="center"/>
        </w:trPr>
        <w:tc>
          <w:tcPr>
            <w:tcW w:w="2088" w:type="dxa"/>
          </w:tcPr>
          <w:p w14:paraId="6CA57719" w14:textId="0E67BD92"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bdr w:val="none" w:sz="0" w:space="0" w:color="auto" w:frame="1"/>
                <w:shd w:val="clear" w:color="auto" w:fill="FFFFFF"/>
              </w:rPr>
              <w:t>1</w:t>
            </w:r>
          </w:p>
        </w:tc>
        <w:tc>
          <w:tcPr>
            <w:tcW w:w="756" w:type="dxa"/>
            <w:tcBorders>
              <w:top w:val="single" w:sz="4" w:space="0" w:color="auto"/>
              <w:left w:val="nil"/>
              <w:bottom w:val="single" w:sz="4" w:space="0" w:color="auto"/>
              <w:right w:val="single" w:sz="4" w:space="0" w:color="auto"/>
            </w:tcBorders>
            <w:shd w:val="clear" w:color="auto" w:fill="auto"/>
            <w:vAlign w:val="center"/>
          </w:tcPr>
          <w:p w14:paraId="22D6F411" w14:textId="3CE04EF9" w:rsidR="00591882" w:rsidRPr="00591882" w:rsidRDefault="00591882" w:rsidP="00591882">
            <w:pPr>
              <w:jc w:val="center"/>
              <w:rPr>
                <w:rFonts w:ascii="Times New Roman" w:hAnsi="Times New Roman" w:cs="Times New Roman"/>
                <w:sz w:val="24"/>
                <w:szCs w:val="24"/>
              </w:rPr>
            </w:pPr>
            <w:r>
              <w:rPr>
                <w:rFonts w:ascii="Times New Roman" w:hAnsi="Times New Roman" w:cs="Times New Roman"/>
                <w:sz w:val="24"/>
                <w:szCs w:val="24"/>
              </w:rPr>
              <w:t>2</w:t>
            </w:r>
          </w:p>
        </w:tc>
        <w:tc>
          <w:tcPr>
            <w:tcW w:w="756" w:type="dxa"/>
            <w:vAlign w:val="center"/>
          </w:tcPr>
          <w:p w14:paraId="2B5DFEED" w14:textId="0442847F" w:rsidR="00591882" w:rsidRPr="00591882" w:rsidRDefault="00591882" w:rsidP="00591882">
            <w:pPr>
              <w:jc w:val="center"/>
              <w:rPr>
                <w:rFonts w:ascii="Times New Roman" w:hAnsi="Times New Roman" w:cs="Times New Roman"/>
                <w:sz w:val="24"/>
                <w:szCs w:val="24"/>
              </w:rPr>
            </w:pPr>
            <w:r>
              <w:rPr>
                <w:rFonts w:ascii="Times New Roman" w:hAnsi="Times New Roman" w:cs="Times New Roman"/>
                <w:sz w:val="24"/>
                <w:szCs w:val="24"/>
              </w:rPr>
              <w:t>3</w:t>
            </w:r>
          </w:p>
        </w:tc>
        <w:tc>
          <w:tcPr>
            <w:tcW w:w="756" w:type="dxa"/>
            <w:vAlign w:val="center"/>
          </w:tcPr>
          <w:p w14:paraId="5009A044" w14:textId="06E1AE0B" w:rsidR="00591882" w:rsidRPr="00591882" w:rsidRDefault="00591882" w:rsidP="00591882">
            <w:pPr>
              <w:jc w:val="center"/>
              <w:rPr>
                <w:rFonts w:ascii="Times New Roman" w:hAnsi="Times New Roman" w:cs="Times New Roman"/>
                <w:sz w:val="24"/>
                <w:szCs w:val="24"/>
              </w:rPr>
            </w:pPr>
            <w:r>
              <w:rPr>
                <w:rFonts w:ascii="Times New Roman" w:hAnsi="Times New Roman" w:cs="Times New Roman"/>
                <w:sz w:val="24"/>
                <w:szCs w:val="24"/>
              </w:rPr>
              <w:t>4</w:t>
            </w:r>
          </w:p>
        </w:tc>
        <w:tc>
          <w:tcPr>
            <w:tcW w:w="756" w:type="dxa"/>
            <w:vAlign w:val="center"/>
          </w:tcPr>
          <w:p w14:paraId="1C562633" w14:textId="1ADE8E6D" w:rsidR="00591882" w:rsidRPr="00591882" w:rsidRDefault="00591882" w:rsidP="00591882">
            <w:pPr>
              <w:jc w:val="center"/>
              <w:rPr>
                <w:rFonts w:ascii="Times New Roman" w:hAnsi="Times New Roman" w:cs="Times New Roman"/>
                <w:sz w:val="24"/>
                <w:szCs w:val="24"/>
              </w:rPr>
            </w:pPr>
            <w:r>
              <w:rPr>
                <w:rFonts w:ascii="Times New Roman" w:hAnsi="Times New Roman" w:cs="Times New Roman"/>
                <w:sz w:val="24"/>
                <w:szCs w:val="24"/>
              </w:rPr>
              <w:t>5</w:t>
            </w:r>
          </w:p>
        </w:tc>
        <w:tc>
          <w:tcPr>
            <w:tcW w:w="756" w:type="dxa"/>
            <w:vAlign w:val="center"/>
          </w:tcPr>
          <w:p w14:paraId="30042FAC" w14:textId="670AA870" w:rsidR="00591882" w:rsidRPr="00591882" w:rsidRDefault="00591882" w:rsidP="00591882">
            <w:pPr>
              <w:jc w:val="center"/>
              <w:rPr>
                <w:rFonts w:ascii="Times New Roman" w:hAnsi="Times New Roman" w:cs="Times New Roman"/>
                <w:sz w:val="24"/>
                <w:szCs w:val="24"/>
              </w:rPr>
            </w:pPr>
            <w:r>
              <w:rPr>
                <w:rFonts w:ascii="Times New Roman" w:hAnsi="Times New Roman" w:cs="Times New Roman"/>
                <w:sz w:val="24"/>
                <w:szCs w:val="24"/>
              </w:rPr>
              <w:t>6</w:t>
            </w:r>
          </w:p>
        </w:tc>
        <w:tc>
          <w:tcPr>
            <w:tcW w:w="756" w:type="dxa"/>
            <w:vAlign w:val="center"/>
          </w:tcPr>
          <w:p w14:paraId="2BA5955B" w14:textId="1EECBD69" w:rsidR="00591882" w:rsidRPr="00591882" w:rsidRDefault="00591882" w:rsidP="00591882">
            <w:pPr>
              <w:jc w:val="center"/>
              <w:rPr>
                <w:rFonts w:ascii="Times New Roman" w:hAnsi="Times New Roman" w:cs="Times New Roman"/>
                <w:sz w:val="24"/>
                <w:szCs w:val="24"/>
              </w:rPr>
            </w:pPr>
            <w:r>
              <w:rPr>
                <w:rFonts w:ascii="Times New Roman" w:hAnsi="Times New Roman" w:cs="Times New Roman"/>
                <w:sz w:val="24"/>
                <w:szCs w:val="24"/>
              </w:rPr>
              <w:t>7</w:t>
            </w:r>
          </w:p>
        </w:tc>
        <w:tc>
          <w:tcPr>
            <w:tcW w:w="756" w:type="dxa"/>
            <w:vAlign w:val="center"/>
          </w:tcPr>
          <w:p w14:paraId="0A5F7C8F" w14:textId="7B2B2E1F" w:rsidR="00591882" w:rsidRPr="00591882" w:rsidRDefault="00591882" w:rsidP="00591882">
            <w:pPr>
              <w:jc w:val="center"/>
              <w:rPr>
                <w:rFonts w:ascii="Times New Roman" w:hAnsi="Times New Roman" w:cs="Times New Roman"/>
                <w:sz w:val="24"/>
                <w:szCs w:val="24"/>
              </w:rPr>
            </w:pPr>
            <w:r>
              <w:rPr>
                <w:rFonts w:ascii="Times New Roman" w:hAnsi="Times New Roman" w:cs="Times New Roman"/>
                <w:sz w:val="24"/>
                <w:szCs w:val="24"/>
              </w:rPr>
              <w:t>8</w:t>
            </w:r>
          </w:p>
        </w:tc>
        <w:tc>
          <w:tcPr>
            <w:tcW w:w="756" w:type="dxa"/>
            <w:vAlign w:val="center"/>
          </w:tcPr>
          <w:p w14:paraId="0C3A2BC8" w14:textId="42955851" w:rsidR="00591882" w:rsidRPr="00591882" w:rsidRDefault="00591882" w:rsidP="00591882">
            <w:pPr>
              <w:jc w:val="center"/>
              <w:rPr>
                <w:rFonts w:ascii="Times New Roman" w:hAnsi="Times New Roman" w:cs="Times New Roman"/>
                <w:sz w:val="24"/>
                <w:szCs w:val="24"/>
              </w:rPr>
            </w:pPr>
            <w:r>
              <w:rPr>
                <w:rFonts w:ascii="Times New Roman" w:hAnsi="Times New Roman" w:cs="Times New Roman"/>
                <w:sz w:val="24"/>
                <w:szCs w:val="24"/>
              </w:rPr>
              <w:t>9</w:t>
            </w:r>
          </w:p>
        </w:tc>
        <w:tc>
          <w:tcPr>
            <w:tcW w:w="756" w:type="dxa"/>
            <w:vAlign w:val="center"/>
          </w:tcPr>
          <w:p w14:paraId="2EAE431E" w14:textId="7669FB68" w:rsidR="00591882" w:rsidRPr="00591882" w:rsidRDefault="00591882" w:rsidP="00591882">
            <w:pPr>
              <w:jc w:val="center"/>
              <w:rPr>
                <w:rFonts w:ascii="Times New Roman" w:hAnsi="Times New Roman" w:cs="Times New Roman"/>
                <w:sz w:val="24"/>
                <w:szCs w:val="24"/>
              </w:rPr>
            </w:pPr>
            <w:r>
              <w:rPr>
                <w:rFonts w:ascii="Times New Roman" w:hAnsi="Times New Roman" w:cs="Times New Roman"/>
                <w:sz w:val="24"/>
                <w:szCs w:val="24"/>
              </w:rPr>
              <w:t>10</w:t>
            </w:r>
          </w:p>
        </w:tc>
        <w:tc>
          <w:tcPr>
            <w:tcW w:w="756" w:type="dxa"/>
            <w:vAlign w:val="center"/>
          </w:tcPr>
          <w:p w14:paraId="6E5196DC" w14:textId="5ADEB8C5" w:rsidR="00591882" w:rsidRPr="00591882" w:rsidRDefault="00591882" w:rsidP="00591882">
            <w:pPr>
              <w:jc w:val="center"/>
              <w:rPr>
                <w:rFonts w:ascii="Times New Roman" w:hAnsi="Times New Roman" w:cs="Times New Roman"/>
                <w:sz w:val="24"/>
                <w:szCs w:val="24"/>
              </w:rPr>
            </w:pPr>
            <w:r>
              <w:rPr>
                <w:rFonts w:ascii="Times New Roman" w:hAnsi="Times New Roman" w:cs="Times New Roman"/>
                <w:sz w:val="24"/>
                <w:szCs w:val="24"/>
              </w:rPr>
              <w:t>11</w:t>
            </w:r>
          </w:p>
        </w:tc>
      </w:tr>
      <w:tr w:rsidR="00591882" w:rsidRPr="00591882" w14:paraId="6C781E3C" w14:textId="77777777" w:rsidTr="00591882">
        <w:trPr>
          <w:trHeight w:val="64"/>
          <w:jc w:val="center"/>
        </w:trPr>
        <w:tc>
          <w:tcPr>
            <w:tcW w:w="2088" w:type="dxa"/>
            <w:tcBorders>
              <w:bottom w:val="single" w:sz="4" w:space="0" w:color="auto"/>
            </w:tcBorders>
          </w:tcPr>
          <w:p w14:paraId="44C7E6B4" w14:textId="77777777" w:rsidR="00591882" w:rsidRPr="00591882" w:rsidRDefault="00591882" w:rsidP="00591882">
            <w:pPr>
              <w:jc w:val="both"/>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Контроль</w:t>
            </w:r>
          </w:p>
        </w:tc>
        <w:tc>
          <w:tcPr>
            <w:tcW w:w="756" w:type="dxa"/>
            <w:tcBorders>
              <w:top w:val="single" w:sz="4" w:space="0" w:color="auto"/>
              <w:left w:val="nil"/>
              <w:bottom w:val="single" w:sz="4" w:space="0" w:color="auto"/>
              <w:right w:val="single" w:sz="4" w:space="0" w:color="auto"/>
            </w:tcBorders>
            <w:shd w:val="clear" w:color="auto" w:fill="auto"/>
          </w:tcPr>
          <w:p w14:paraId="43EA73A9"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0,414</w:t>
            </w:r>
          </w:p>
        </w:tc>
        <w:tc>
          <w:tcPr>
            <w:tcW w:w="756" w:type="dxa"/>
            <w:tcBorders>
              <w:bottom w:val="single" w:sz="4" w:space="0" w:color="auto"/>
            </w:tcBorders>
          </w:tcPr>
          <w:p w14:paraId="1464064B"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0,286</w:t>
            </w:r>
          </w:p>
        </w:tc>
        <w:tc>
          <w:tcPr>
            <w:tcW w:w="756" w:type="dxa"/>
            <w:tcBorders>
              <w:bottom w:val="single" w:sz="4" w:space="0" w:color="auto"/>
            </w:tcBorders>
          </w:tcPr>
          <w:p w14:paraId="5C52344D"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0,836</w:t>
            </w:r>
          </w:p>
        </w:tc>
        <w:tc>
          <w:tcPr>
            <w:tcW w:w="756" w:type="dxa"/>
            <w:tcBorders>
              <w:bottom w:val="single" w:sz="4" w:space="0" w:color="auto"/>
            </w:tcBorders>
          </w:tcPr>
          <w:p w14:paraId="58AD4BA2"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0,436</w:t>
            </w:r>
          </w:p>
        </w:tc>
        <w:tc>
          <w:tcPr>
            <w:tcW w:w="756" w:type="dxa"/>
            <w:tcBorders>
              <w:bottom w:val="single" w:sz="4" w:space="0" w:color="auto"/>
            </w:tcBorders>
          </w:tcPr>
          <w:p w14:paraId="0B3B61A4"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0,055</w:t>
            </w:r>
          </w:p>
        </w:tc>
        <w:tc>
          <w:tcPr>
            <w:tcW w:w="756" w:type="dxa"/>
            <w:tcBorders>
              <w:bottom w:val="single" w:sz="4" w:space="0" w:color="auto"/>
            </w:tcBorders>
          </w:tcPr>
          <w:p w14:paraId="001D979D"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0,037</w:t>
            </w:r>
          </w:p>
        </w:tc>
        <w:tc>
          <w:tcPr>
            <w:tcW w:w="756" w:type="dxa"/>
            <w:tcBorders>
              <w:bottom w:val="single" w:sz="4" w:space="0" w:color="auto"/>
            </w:tcBorders>
          </w:tcPr>
          <w:p w14:paraId="0A4E1D02"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0,848</w:t>
            </w:r>
          </w:p>
        </w:tc>
        <w:tc>
          <w:tcPr>
            <w:tcW w:w="756" w:type="dxa"/>
            <w:tcBorders>
              <w:bottom w:val="single" w:sz="4" w:space="0" w:color="auto"/>
            </w:tcBorders>
          </w:tcPr>
          <w:p w14:paraId="71BB8754"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0,006</w:t>
            </w:r>
          </w:p>
        </w:tc>
        <w:tc>
          <w:tcPr>
            <w:tcW w:w="756" w:type="dxa"/>
            <w:tcBorders>
              <w:bottom w:val="single" w:sz="4" w:space="0" w:color="auto"/>
            </w:tcBorders>
          </w:tcPr>
          <w:p w14:paraId="4243932C"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0,029</w:t>
            </w:r>
          </w:p>
        </w:tc>
        <w:tc>
          <w:tcPr>
            <w:tcW w:w="756" w:type="dxa"/>
            <w:tcBorders>
              <w:bottom w:val="single" w:sz="4" w:space="0" w:color="auto"/>
            </w:tcBorders>
          </w:tcPr>
          <w:p w14:paraId="3571DEAB"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0,021</w:t>
            </w:r>
          </w:p>
        </w:tc>
      </w:tr>
      <w:tr w:rsidR="00591882" w:rsidRPr="00591882" w14:paraId="69575093" w14:textId="77777777" w:rsidTr="00591882">
        <w:trPr>
          <w:jc w:val="center"/>
        </w:trPr>
        <w:tc>
          <w:tcPr>
            <w:tcW w:w="2088" w:type="dxa"/>
            <w:tcBorders>
              <w:bottom w:val="single" w:sz="4" w:space="0" w:color="auto"/>
            </w:tcBorders>
          </w:tcPr>
          <w:p w14:paraId="6DF4BF9C" w14:textId="1C7190F2" w:rsidR="00591882" w:rsidRPr="00591882" w:rsidRDefault="00591882" w:rsidP="00591882">
            <w:pPr>
              <w:jc w:val="both"/>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Макаронные изделия №1</w:t>
            </w:r>
          </w:p>
        </w:tc>
        <w:tc>
          <w:tcPr>
            <w:tcW w:w="756" w:type="dxa"/>
            <w:tcBorders>
              <w:top w:val="single" w:sz="4" w:space="0" w:color="auto"/>
              <w:left w:val="single" w:sz="4" w:space="0" w:color="auto"/>
              <w:bottom w:val="single" w:sz="4" w:space="0" w:color="auto"/>
              <w:right w:val="nil"/>
            </w:tcBorders>
            <w:shd w:val="clear" w:color="auto" w:fill="auto"/>
            <w:vAlign w:val="center"/>
          </w:tcPr>
          <w:p w14:paraId="6167B69C"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0,162</w:t>
            </w:r>
          </w:p>
        </w:tc>
        <w:tc>
          <w:tcPr>
            <w:tcW w:w="756" w:type="dxa"/>
            <w:tcBorders>
              <w:bottom w:val="single" w:sz="4" w:space="0" w:color="auto"/>
            </w:tcBorders>
            <w:vAlign w:val="center"/>
          </w:tcPr>
          <w:p w14:paraId="62D57116"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0,269</w:t>
            </w:r>
          </w:p>
        </w:tc>
        <w:tc>
          <w:tcPr>
            <w:tcW w:w="756" w:type="dxa"/>
            <w:tcBorders>
              <w:bottom w:val="single" w:sz="4" w:space="0" w:color="auto"/>
            </w:tcBorders>
            <w:vAlign w:val="center"/>
          </w:tcPr>
          <w:p w14:paraId="316040D8"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1,3</w:t>
            </w:r>
          </w:p>
        </w:tc>
        <w:tc>
          <w:tcPr>
            <w:tcW w:w="756" w:type="dxa"/>
            <w:tcBorders>
              <w:bottom w:val="single" w:sz="4" w:space="0" w:color="auto"/>
            </w:tcBorders>
            <w:vAlign w:val="center"/>
          </w:tcPr>
          <w:p w14:paraId="54A46EDE"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0,625</w:t>
            </w:r>
          </w:p>
        </w:tc>
        <w:tc>
          <w:tcPr>
            <w:tcW w:w="756" w:type="dxa"/>
            <w:tcBorders>
              <w:bottom w:val="single" w:sz="4" w:space="0" w:color="auto"/>
            </w:tcBorders>
            <w:vAlign w:val="center"/>
          </w:tcPr>
          <w:p w14:paraId="433E10AB"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0,07</w:t>
            </w:r>
          </w:p>
        </w:tc>
        <w:tc>
          <w:tcPr>
            <w:tcW w:w="756" w:type="dxa"/>
            <w:tcBorders>
              <w:bottom w:val="single" w:sz="4" w:space="0" w:color="auto"/>
            </w:tcBorders>
            <w:vAlign w:val="center"/>
          </w:tcPr>
          <w:p w14:paraId="3F1237AE"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0,127</w:t>
            </w:r>
          </w:p>
        </w:tc>
        <w:tc>
          <w:tcPr>
            <w:tcW w:w="756" w:type="dxa"/>
            <w:tcBorders>
              <w:bottom w:val="single" w:sz="4" w:space="0" w:color="auto"/>
            </w:tcBorders>
            <w:vAlign w:val="center"/>
          </w:tcPr>
          <w:p w14:paraId="38EED398"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0,668</w:t>
            </w:r>
          </w:p>
        </w:tc>
        <w:tc>
          <w:tcPr>
            <w:tcW w:w="756" w:type="dxa"/>
            <w:tcBorders>
              <w:bottom w:val="single" w:sz="4" w:space="0" w:color="auto"/>
            </w:tcBorders>
            <w:vAlign w:val="center"/>
          </w:tcPr>
          <w:p w14:paraId="3D384FB3"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0,013</w:t>
            </w:r>
          </w:p>
        </w:tc>
        <w:tc>
          <w:tcPr>
            <w:tcW w:w="756" w:type="dxa"/>
            <w:tcBorders>
              <w:bottom w:val="single" w:sz="4" w:space="0" w:color="auto"/>
            </w:tcBorders>
            <w:vAlign w:val="center"/>
          </w:tcPr>
          <w:p w14:paraId="34566BEE"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0,044</w:t>
            </w:r>
          </w:p>
        </w:tc>
        <w:tc>
          <w:tcPr>
            <w:tcW w:w="756" w:type="dxa"/>
            <w:tcBorders>
              <w:bottom w:val="single" w:sz="4" w:space="0" w:color="auto"/>
            </w:tcBorders>
            <w:vAlign w:val="center"/>
          </w:tcPr>
          <w:p w14:paraId="7277647F" w14:textId="77777777" w:rsidR="00591882" w:rsidRPr="00591882" w:rsidRDefault="00591882" w:rsidP="00591882">
            <w:pPr>
              <w:jc w:val="center"/>
              <w:rPr>
                <w:rFonts w:ascii="Times New Roman" w:hAnsi="Times New Roman" w:cs="Times New Roman"/>
                <w:sz w:val="24"/>
                <w:szCs w:val="24"/>
              </w:rPr>
            </w:pPr>
            <w:r w:rsidRPr="00591882">
              <w:rPr>
                <w:rFonts w:ascii="Times New Roman" w:hAnsi="Times New Roman" w:cs="Times New Roman"/>
                <w:sz w:val="24"/>
                <w:szCs w:val="24"/>
              </w:rPr>
              <w:t>0,034</w:t>
            </w:r>
          </w:p>
        </w:tc>
      </w:tr>
      <w:tr w:rsidR="00591882" w:rsidRPr="00591882" w14:paraId="6706359A" w14:textId="77777777" w:rsidTr="00591882">
        <w:trPr>
          <w:jc w:val="center"/>
        </w:trPr>
        <w:tc>
          <w:tcPr>
            <w:tcW w:w="2088" w:type="dxa"/>
            <w:tcBorders>
              <w:top w:val="single" w:sz="4" w:space="0" w:color="auto"/>
              <w:bottom w:val="nil"/>
            </w:tcBorders>
          </w:tcPr>
          <w:p w14:paraId="01581718" w14:textId="77777777" w:rsidR="00591882" w:rsidRPr="00591882" w:rsidRDefault="00591882" w:rsidP="00591882">
            <w:pPr>
              <w:jc w:val="both"/>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Макаронные изделия №2</w:t>
            </w:r>
          </w:p>
        </w:tc>
        <w:tc>
          <w:tcPr>
            <w:tcW w:w="756" w:type="dxa"/>
            <w:tcBorders>
              <w:top w:val="single" w:sz="4" w:space="0" w:color="auto"/>
              <w:left w:val="single" w:sz="4" w:space="0" w:color="auto"/>
              <w:bottom w:val="nil"/>
              <w:right w:val="nil"/>
            </w:tcBorders>
            <w:shd w:val="clear" w:color="auto" w:fill="auto"/>
            <w:vAlign w:val="center"/>
          </w:tcPr>
          <w:p w14:paraId="2B7AA53F"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0,164</w:t>
            </w:r>
          </w:p>
        </w:tc>
        <w:tc>
          <w:tcPr>
            <w:tcW w:w="756" w:type="dxa"/>
            <w:tcBorders>
              <w:top w:val="single" w:sz="4" w:space="0" w:color="auto"/>
              <w:bottom w:val="nil"/>
            </w:tcBorders>
            <w:vAlign w:val="center"/>
          </w:tcPr>
          <w:p w14:paraId="1B223E34"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0,252</w:t>
            </w:r>
          </w:p>
        </w:tc>
        <w:tc>
          <w:tcPr>
            <w:tcW w:w="756" w:type="dxa"/>
            <w:tcBorders>
              <w:top w:val="single" w:sz="4" w:space="0" w:color="auto"/>
              <w:bottom w:val="nil"/>
            </w:tcBorders>
            <w:vAlign w:val="center"/>
          </w:tcPr>
          <w:p w14:paraId="0BB9077B"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1,373</w:t>
            </w:r>
          </w:p>
        </w:tc>
        <w:tc>
          <w:tcPr>
            <w:tcW w:w="756" w:type="dxa"/>
            <w:tcBorders>
              <w:top w:val="single" w:sz="4" w:space="0" w:color="auto"/>
              <w:bottom w:val="nil"/>
            </w:tcBorders>
            <w:vAlign w:val="center"/>
          </w:tcPr>
          <w:p w14:paraId="5460A674"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0,669</w:t>
            </w:r>
          </w:p>
        </w:tc>
        <w:tc>
          <w:tcPr>
            <w:tcW w:w="756" w:type="dxa"/>
            <w:tcBorders>
              <w:top w:val="single" w:sz="4" w:space="0" w:color="auto"/>
              <w:bottom w:val="nil"/>
            </w:tcBorders>
            <w:vAlign w:val="center"/>
          </w:tcPr>
          <w:p w14:paraId="1ADE8B25"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0,063</w:t>
            </w:r>
          </w:p>
        </w:tc>
        <w:tc>
          <w:tcPr>
            <w:tcW w:w="756" w:type="dxa"/>
            <w:tcBorders>
              <w:top w:val="single" w:sz="4" w:space="0" w:color="auto"/>
              <w:bottom w:val="nil"/>
            </w:tcBorders>
            <w:vAlign w:val="center"/>
          </w:tcPr>
          <w:p w14:paraId="668CC1E3"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0,128</w:t>
            </w:r>
          </w:p>
        </w:tc>
        <w:tc>
          <w:tcPr>
            <w:tcW w:w="756" w:type="dxa"/>
            <w:tcBorders>
              <w:top w:val="single" w:sz="4" w:space="0" w:color="auto"/>
              <w:bottom w:val="nil"/>
            </w:tcBorders>
            <w:vAlign w:val="center"/>
          </w:tcPr>
          <w:p w14:paraId="40F70B30"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0,676</w:t>
            </w:r>
          </w:p>
        </w:tc>
        <w:tc>
          <w:tcPr>
            <w:tcW w:w="756" w:type="dxa"/>
            <w:tcBorders>
              <w:top w:val="single" w:sz="4" w:space="0" w:color="auto"/>
              <w:bottom w:val="nil"/>
            </w:tcBorders>
            <w:vAlign w:val="center"/>
          </w:tcPr>
          <w:p w14:paraId="60751597"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0,011</w:t>
            </w:r>
          </w:p>
        </w:tc>
        <w:tc>
          <w:tcPr>
            <w:tcW w:w="756" w:type="dxa"/>
            <w:tcBorders>
              <w:top w:val="single" w:sz="4" w:space="0" w:color="auto"/>
              <w:bottom w:val="nil"/>
            </w:tcBorders>
            <w:vAlign w:val="center"/>
          </w:tcPr>
          <w:p w14:paraId="06CA23F1"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0,043</w:t>
            </w:r>
          </w:p>
        </w:tc>
        <w:tc>
          <w:tcPr>
            <w:tcW w:w="756" w:type="dxa"/>
            <w:tcBorders>
              <w:top w:val="single" w:sz="4" w:space="0" w:color="auto"/>
              <w:bottom w:val="nil"/>
            </w:tcBorders>
            <w:vAlign w:val="center"/>
          </w:tcPr>
          <w:p w14:paraId="13D17F1D" w14:textId="77777777" w:rsidR="00591882" w:rsidRPr="00591882" w:rsidRDefault="00591882" w:rsidP="00591882">
            <w:pPr>
              <w:jc w:val="center"/>
              <w:rPr>
                <w:rFonts w:ascii="Times New Roman" w:hAnsi="Times New Roman" w:cs="Times New Roman"/>
                <w:sz w:val="24"/>
                <w:szCs w:val="24"/>
              </w:rPr>
            </w:pPr>
            <w:r w:rsidRPr="00591882">
              <w:rPr>
                <w:rFonts w:ascii="Times New Roman" w:hAnsi="Times New Roman" w:cs="Times New Roman"/>
                <w:sz w:val="24"/>
                <w:szCs w:val="24"/>
              </w:rPr>
              <w:t>0,03</w:t>
            </w:r>
          </w:p>
        </w:tc>
      </w:tr>
      <w:tr w:rsidR="00591882" w:rsidRPr="00591882" w14:paraId="73B513B4" w14:textId="77777777" w:rsidTr="00591882">
        <w:trPr>
          <w:jc w:val="center"/>
        </w:trPr>
        <w:tc>
          <w:tcPr>
            <w:tcW w:w="9648" w:type="dxa"/>
            <w:gridSpan w:val="11"/>
            <w:tcBorders>
              <w:top w:val="nil"/>
              <w:left w:val="nil"/>
              <w:right w:val="nil"/>
            </w:tcBorders>
          </w:tcPr>
          <w:p w14:paraId="6462D339" w14:textId="3E4E2A91" w:rsidR="00591882" w:rsidRPr="00591882" w:rsidRDefault="00591882" w:rsidP="00591882">
            <w:pPr>
              <w:ind w:hanging="103"/>
              <w:jc w:val="both"/>
              <w:rPr>
                <w:rFonts w:ascii="Times New Roman" w:hAnsi="Times New Roman" w:cs="Times New Roman"/>
                <w:sz w:val="28"/>
                <w:szCs w:val="28"/>
                <w:bdr w:val="none" w:sz="0" w:space="0" w:color="auto" w:frame="1"/>
                <w:shd w:val="clear" w:color="auto" w:fill="FFFFFF"/>
              </w:rPr>
            </w:pPr>
            <w:r w:rsidRPr="00591882">
              <w:rPr>
                <w:rFonts w:ascii="Times New Roman" w:hAnsi="Times New Roman" w:cs="Times New Roman"/>
                <w:sz w:val="28"/>
                <w:szCs w:val="28"/>
                <w:bdr w:val="none" w:sz="0" w:space="0" w:color="auto" w:frame="1"/>
                <w:shd w:val="clear" w:color="auto" w:fill="FFFFFF"/>
              </w:rPr>
              <w:t>Продолжение таблицы 48</w:t>
            </w:r>
          </w:p>
          <w:p w14:paraId="56E6EA3D" w14:textId="33627D04" w:rsidR="00591882" w:rsidRPr="00591882" w:rsidRDefault="00591882" w:rsidP="00591882">
            <w:pPr>
              <w:ind w:hanging="103"/>
              <w:jc w:val="both"/>
              <w:rPr>
                <w:rFonts w:ascii="Times New Roman" w:hAnsi="Times New Roman" w:cs="Times New Roman"/>
                <w:sz w:val="16"/>
                <w:szCs w:val="16"/>
                <w:bdr w:val="none" w:sz="0" w:space="0" w:color="auto" w:frame="1"/>
                <w:shd w:val="clear" w:color="auto" w:fill="FFFFFF"/>
              </w:rPr>
            </w:pPr>
          </w:p>
        </w:tc>
      </w:tr>
      <w:tr w:rsidR="00591882" w:rsidRPr="00591882" w14:paraId="5E8DDC87" w14:textId="77777777" w:rsidTr="00591882">
        <w:trPr>
          <w:jc w:val="center"/>
        </w:trPr>
        <w:tc>
          <w:tcPr>
            <w:tcW w:w="2088" w:type="dxa"/>
          </w:tcPr>
          <w:p w14:paraId="4BD06CB2" w14:textId="0352133E"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bdr w:val="none" w:sz="0" w:space="0" w:color="auto" w:frame="1"/>
                <w:shd w:val="clear" w:color="auto" w:fill="FFFFFF"/>
              </w:rPr>
              <w:t>1</w:t>
            </w:r>
          </w:p>
        </w:tc>
        <w:tc>
          <w:tcPr>
            <w:tcW w:w="756" w:type="dxa"/>
            <w:tcBorders>
              <w:top w:val="single" w:sz="4" w:space="0" w:color="auto"/>
              <w:left w:val="single" w:sz="4" w:space="0" w:color="auto"/>
              <w:bottom w:val="single" w:sz="4" w:space="0" w:color="auto"/>
              <w:right w:val="nil"/>
            </w:tcBorders>
            <w:shd w:val="clear" w:color="auto" w:fill="auto"/>
            <w:vAlign w:val="center"/>
          </w:tcPr>
          <w:p w14:paraId="15E6B641" w14:textId="7EB8F016"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bdr w:val="none" w:sz="0" w:space="0" w:color="auto" w:frame="1"/>
                <w:shd w:val="clear" w:color="auto" w:fill="FFFFFF"/>
              </w:rPr>
              <w:t>2</w:t>
            </w:r>
          </w:p>
        </w:tc>
        <w:tc>
          <w:tcPr>
            <w:tcW w:w="756" w:type="dxa"/>
            <w:vAlign w:val="center"/>
          </w:tcPr>
          <w:p w14:paraId="4EEA8EB7" w14:textId="17DF6F89"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bdr w:val="none" w:sz="0" w:space="0" w:color="auto" w:frame="1"/>
                <w:shd w:val="clear" w:color="auto" w:fill="FFFFFF"/>
              </w:rPr>
              <w:t>3</w:t>
            </w:r>
          </w:p>
        </w:tc>
        <w:tc>
          <w:tcPr>
            <w:tcW w:w="756" w:type="dxa"/>
            <w:vAlign w:val="center"/>
          </w:tcPr>
          <w:p w14:paraId="1771D7AD" w14:textId="71C6A89E"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bdr w:val="none" w:sz="0" w:space="0" w:color="auto" w:frame="1"/>
                <w:shd w:val="clear" w:color="auto" w:fill="FFFFFF"/>
              </w:rPr>
              <w:t>4</w:t>
            </w:r>
          </w:p>
        </w:tc>
        <w:tc>
          <w:tcPr>
            <w:tcW w:w="756" w:type="dxa"/>
            <w:vAlign w:val="center"/>
          </w:tcPr>
          <w:p w14:paraId="056BCF7C" w14:textId="6D3FAB09"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bdr w:val="none" w:sz="0" w:space="0" w:color="auto" w:frame="1"/>
                <w:shd w:val="clear" w:color="auto" w:fill="FFFFFF"/>
              </w:rPr>
              <w:t>5</w:t>
            </w:r>
          </w:p>
        </w:tc>
        <w:tc>
          <w:tcPr>
            <w:tcW w:w="756" w:type="dxa"/>
            <w:vAlign w:val="center"/>
          </w:tcPr>
          <w:p w14:paraId="14036E0A" w14:textId="3E9158DA"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bdr w:val="none" w:sz="0" w:space="0" w:color="auto" w:frame="1"/>
                <w:shd w:val="clear" w:color="auto" w:fill="FFFFFF"/>
              </w:rPr>
              <w:t>6</w:t>
            </w:r>
          </w:p>
        </w:tc>
        <w:tc>
          <w:tcPr>
            <w:tcW w:w="756" w:type="dxa"/>
            <w:vAlign w:val="center"/>
          </w:tcPr>
          <w:p w14:paraId="62A12CA1" w14:textId="690A824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bdr w:val="none" w:sz="0" w:space="0" w:color="auto" w:frame="1"/>
                <w:shd w:val="clear" w:color="auto" w:fill="FFFFFF"/>
              </w:rPr>
              <w:t>7</w:t>
            </w:r>
          </w:p>
        </w:tc>
        <w:tc>
          <w:tcPr>
            <w:tcW w:w="756" w:type="dxa"/>
            <w:vAlign w:val="center"/>
          </w:tcPr>
          <w:p w14:paraId="5C3A02C4" w14:textId="5334CAE3"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bdr w:val="none" w:sz="0" w:space="0" w:color="auto" w:frame="1"/>
                <w:shd w:val="clear" w:color="auto" w:fill="FFFFFF"/>
              </w:rPr>
              <w:t>8</w:t>
            </w:r>
          </w:p>
        </w:tc>
        <w:tc>
          <w:tcPr>
            <w:tcW w:w="756" w:type="dxa"/>
            <w:vAlign w:val="center"/>
          </w:tcPr>
          <w:p w14:paraId="3888F0B8" w14:textId="2B58524A"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bdr w:val="none" w:sz="0" w:space="0" w:color="auto" w:frame="1"/>
                <w:shd w:val="clear" w:color="auto" w:fill="FFFFFF"/>
              </w:rPr>
              <w:t>9</w:t>
            </w:r>
          </w:p>
        </w:tc>
        <w:tc>
          <w:tcPr>
            <w:tcW w:w="756" w:type="dxa"/>
            <w:vAlign w:val="center"/>
          </w:tcPr>
          <w:p w14:paraId="7887A2AD" w14:textId="7659A2F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bdr w:val="none" w:sz="0" w:space="0" w:color="auto" w:frame="1"/>
                <w:shd w:val="clear" w:color="auto" w:fill="FFFFFF"/>
              </w:rPr>
              <w:t>10</w:t>
            </w:r>
          </w:p>
        </w:tc>
        <w:tc>
          <w:tcPr>
            <w:tcW w:w="756" w:type="dxa"/>
            <w:vAlign w:val="center"/>
          </w:tcPr>
          <w:p w14:paraId="0678ACE7" w14:textId="67CDE5E0"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Pr>
                <w:rFonts w:ascii="Times New Roman" w:hAnsi="Times New Roman" w:cs="Times New Roman"/>
                <w:sz w:val="24"/>
                <w:szCs w:val="24"/>
                <w:bdr w:val="none" w:sz="0" w:space="0" w:color="auto" w:frame="1"/>
                <w:shd w:val="clear" w:color="auto" w:fill="FFFFFF"/>
              </w:rPr>
              <w:t>11</w:t>
            </w:r>
          </w:p>
        </w:tc>
      </w:tr>
      <w:tr w:rsidR="00591882" w:rsidRPr="00591882" w14:paraId="24A6CF2E" w14:textId="77777777" w:rsidTr="00591882">
        <w:trPr>
          <w:jc w:val="center"/>
        </w:trPr>
        <w:tc>
          <w:tcPr>
            <w:tcW w:w="2088" w:type="dxa"/>
          </w:tcPr>
          <w:p w14:paraId="54D6139B" w14:textId="77777777" w:rsidR="00591882" w:rsidRPr="00591882" w:rsidRDefault="00591882" w:rsidP="00591882">
            <w:pPr>
              <w:jc w:val="both"/>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Макаронные изделия №3</w:t>
            </w:r>
          </w:p>
        </w:tc>
        <w:tc>
          <w:tcPr>
            <w:tcW w:w="756" w:type="dxa"/>
            <w:tcBorders>
              <w:top w:val="single" w:sz="4" w:space="0" w:color="auto"/>
              <w:left w:val="single" w:sz="4" w:space="0" w:color="auto"/>
              <w:bottom w:val="single" w:sz="4" w:space="0" w:color="auto"/>
              <w:right w:val="nil"/>
            </w:tcBorders>
            <w:shd w:val="clear" w:color="auto" w:fill="auto"/>
            <w:vAlign w:val="center"/>
          </w:tcPr>
          <w:p w14:paraId="33BB1094"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0,185</w:t>
            </w:r>
          </w:p>
        </w:tc>
        <w:tc>
          <w:tcPr>
            <w:tcW w:w="756" w:type="dxa"/>
            <w:vAlign w:val="center"/>
          </w:tcPr>
          <w:p w14:paraId="2A77CD7E"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0,246</w:t>
            </w:r>
          </w:p>
        </w:tc>
        <w:tc>
          <w:tcPr>
            <w:tcW w:w="756" w:type="dxa"/>
            <w:vAlign w:val="center"/>
          </w:tcPr>
          <w:p w14:paraId="51131870"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1,409</w:t>
            </w:r>
          </w:p>
        </w:tc>
        <w:tc>
          <w:tcPr>
            <w:tcW w:w="756" w:type="dxa"/>
            <w:vAlign w:val="center"/>
          </w:tcPr>
          <w:p w14:paraId="649D6D55"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0,541</w:t>
            </w:r>
          </w:p>
        </w:tc>
        <w:tc>
          <w:tcPr>
            <w:tcW w:w="756" w:type="dxa"/>
            <w:vAlign w:val="center"/>
          </w:tcPr>
          <w:p w14:paraId="06783E42"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0,062</w:t>
            </w:r>
          </w:p>
        </w:tc>
        <w:tc>
          <w:tcPr>
            <w:tcW w:w="756" w:type="dxa"/>
            <w:vAlign w:val="center"/>
          </w:tcPr>
          <w:p w14:paraId="4DF91E6D"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0,112</w:t>
            </w:r>
          </w:p>
        </w:tc>
        <w:tc>
          <w:tcPr>
            <w:tcW w:w="756" w:type="dxa"/>
            <w:vAlign w:val="center"/>
          </w:tcPr>
          <w:p w14:paraId="69111B21"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0,738</w:t>
            </w:r>
          </w:p>
        </w:tc>
        <w:tc>
          <w:tcPr>
            <w:tcW w:w="756" w:type="dxa"/>
            <w:vAlign w:val="center"/>
          </w:tcPr>
          <w:p w14:paraId="504AB188"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0,01</w:t>
            </w:r>
          </w:p>
        </w:tc>
        <w:tc>
          <w:tcPr>
            <w:tcW w:w="756" w:type="dxa"/>
            <w:vAlign w:val="center"/>
          </w:tcPr>
          <w:p w14:paraId="5C898180"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0,035</w:t>
            </w:r>
          </w:p>
        </w:tc>
        <w:tc>
          <w:tcPr>
            <w:tcW w:w="756" w:type="dxa"/>
            <w:vAlign w:val="center"/>
          </w:tcPr>
          <w:p w14:paraId="2239F633"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0,02</w:t>
            </w:r>
          </w:p>
        </w:tc>
      </w:tr>
      <w:tr w:rsidR="00591882" w:rsidRPr="00591882" w14:paraId="3AEFDA6E" w14:textId="77777777" w:rsidTr="00591882">
        <w:trPr>
          <w:trHeight w:val="422"/>
          <w:jc w:val="center"/>
        </w:trPr>
        <w:tc>
          <w:tcPr>
            <w:tcW w:w="2088" w:type="dxa"/>
          </w:tcPr>
          <w:p w14:paraId="3D422BEC" w14:textId="77777777" w:rsidR="00591882" w:rsidRPr="00591882" w:rsidRDefault="00591882" w:rsidP="00591882">
            <w:pPr>
              <w:jc w:val="both"/>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Макаронные изделия №4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E9BD5C0"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0,161</w:t>
            </w:r>
          </w:p>
        </w:tc>
        <w:tc>
          <w:tcPr>
            <w:tcW w:w="756" w:type="dxa"/>
            <w:vAlign w:val="center"/>
          </w:tcPr>
          <w:p w14:paraId="2B63F880"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0,235</w:t>
            </w:r>
          </w:p>
        </w:tc>
        <w:tc>
          <w:tcPr>
            <w:tcW w:w="756" w:type="dxa"/>
            <w:vAlign w:val="center"/>
          </w:tcPr>
          <w:p w14:paraId="3541007F"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1,165</w:t>
            </w:r>
          </w:p>
        </w:tc>
        <w:tc>
          <w:tcPr>
            <w:tcW w:w="756" w:type="dxa"/>
            <w:vAlign w:val="center"/>
          </w:tcPr>
          <w:p w14:paraId="19BCD23E"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0,532</w:t>
            </w:r>
          </w:p>
        </w:tc>
        <w:tc>
          <w:tcPr>
            <w:tcW w:w="756" w:type="dxa"/>
            <w:vAlign w:val="center"/>
          </w:tcPr>
          <w:p w14:paraId="7BDA60A6"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0,062</w:t>
            </w:r>
          </w:p>
        </w:tc>
        <w:tc>
          <w:tcPr>
            <w:tcW w:w="756" w:type="dxa"/>
            <w:vAlign w:val="center"/>
          </w:tcPr>
          <w:p w14:paraId="03BAAF21"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0,117</w:t>
            </w:r>
          </w:p>
        </w:tc>
        <w:tc>
          <w:tcPr>
            <w:tcW w:w="756" w:type="dxa"/>
            <w:vAlign w:val="center"/>
          </w:tcPr>
          <w:p w14:paraId="2BDD2AFA"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0,704</w:t>
            </w:r>
          </w:p>
        </w:tc>
        <w:tc>
          <w:tcPr>
            <w:tcW w:w="756" w:type="dxa"/>
            <w:vAlign w:val="center"/>
          </w:tcPr>
          <w:p w14:paraId="5EC6962E"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0,009</w:t>
            </w:r>
          </w:p>
        </w:tc>
        <w:tc>
          <w:tcPr>
            <w:tcW w:w="756" w:type="dxa"/>
            <w:vAlign w:val="center"/>
          </w:tcPr>
          <w:p w14:paraId="037C48FE" w14:textId="77777777" w:rsidR="00591882" w:rsidRPr="00591882" w:rsidRDefault="00591882" w:rsidP="0059188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0,035</w:t>
            </w:r>
          </w:p>
        </w:tc>
        <w:tc>
          <w:tcPr>
            <w:tcW w:w="756" w:type="dxa"/>
            <w:vAlign w:val="center"/>
          </w:tcPr>
          <w:p w14:paraId="5208E96D" w14:textId="77777777" w:rsidR="00591882" w:rsidRPr="00591882" w:rsidRDefault="00591882" w:rsidP="00591882">
            <w:pPr>
              <w:jc w:val="center"/>
              <w:rPr>
                <w:rFonts w:ascii="Times New Roman" w:hAnsi="Times New Roman" w:cs="Times New Roman"/>
                <w:sz w:val="24"/>
                <w:szCs w:val="24"/>
              </w:rPr>
            </w:pPr>
            <w:r w:rsidRPr="00591882">
              <w:rPr>
                <w:rFonts w:ascii="Times New Roman" w:hAnsi="Times New Roman" w:cs="Times New Roman"/>
                <w:sz w:val="24"/>
                <w:szCs w:val="24"/>
              </w:rPr>
              <w:t>0,046</w:t>
            </w:r>
          </w:p>
        </w:tc>
      </w:tr>
      <w:tr w:rsidR="00591882" w:rsidRPr="00591882" w14:paraId="689D8A4D" w14:textId="77777777" w:rsidTr="00591882">
        <w:trPr>
          <w:jc w:val="center"/>
        </w:trPr>
        <w:tc>
          <w:tcPr>
            <w:tcW w:w="2088" w:type="dxa"/>
          </w:tcPr>
          <w:p w14:paraId="518A2010" w14:textId="77777777" w:rsidR="00591882" w:rsidRPr="00591882" w:rsidRDefault="00591882" w:rsidP="00085DB2">
            <w:pPr>
              <w:jc w:val="both"/>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Макаронные изделия №5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AFCF202" w14:textId="77777777" w:rsidR="00591882" w:rsidRPr="00591882" w:rsidRDefault="00591882" w:rsidP="00085DB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0,138</w:t>
            </w:r>
          </w:p>
        </w:tc>
        <w:tc>
          <w:tcPr>
            <w:tcW w:w="756" w:type="dxa"/>
            <w:vAlign w:val="center"/>
          </w:tcPr>
          <w:p w14:paraId="14DD1BA8" w14:textId="77777777" w:rsidR="00591882" w:rsidRPr="00591882" w:rsidRDefault="00591882" w:rsidP="00085DB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0,256</w:t>
            </w:r>
          </w:p>
        </w:tc>
        <w:tc>
          <w:tcPr>
            <w:tcW w:w="756" w:type="dxa"/>
            <w:vAlign w:val="center"/>
          </w:tcPr>
          <w:p w14:paraId="017AC936" w14:textId="77777777" w:rsidR="00591882" w:rsidRPr="00591882" w:rsidRDefault="00591882" w:rsidP="00085DB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1,408</w:t>
            </w:r>
          </w:p>
        </w:tc>
        <w:tc>
          <w:tcPr>
            <w:tcW w:w="756" w:type="dxa"/>
            <w:vAlign w:val="center"/>
          </w:tcPr>
          <w:p w14:paraId="5E85D38A" w14:textId="77777777" w:rsidR="00591882" w:rsidRPr="00591882" w:rsidRDefault="00591882" w:rsidP="00085DB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0,609</w:t>
            </w:r>
          </w:p>
        </w:tc>
        <w:tc>
          <w:tcPr>
            <w:tcW w:w="756" w:type="dxa"/>
            <w:vAlign w:val="center"/>
          </w:tcPr>
          <w:p w14:paraId="4F113471" w14:textId="77777777" w:rsidR="00591882" w:rsidRPr="00591882" w:rsidRDefault="00591882" w:rsidP="00085DB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0,065</w:t>
            </w:r>
          </w:p>
        </w:tc>
        <w:tc>
          <w:tcPr>
            <w:tcW w:w="756" w:type="dxa"/>
            <w:vAlign w:val="center"/>
          </w:tcPr>
          <w:p w14:paraId="6215BA26" w14:textId="77777777" w:rsidR="00591882" w:rsidRPr="00591882" w:rsidRDefault="00591882" w:rsidP="00085DB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0,118</w:t>
            </w:r>
          </w:p>
        </w:tc>
        <w:tc>
          <w:tcPr>
            <w:tcW w:w="756" w:type="dxa"/>
            <w:vAlign w:val="center"/>
          </w:tcPr>
          <w:p w14:paraId="7693419B" w14:textId="77777777" w:rsidR="00591882" w:rsidRPr="00591882" w:rsidRDefault="00591882" w:rsidP="00085DB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0,61</w:t>
            </w:r>
          </w:p>
        </w:tc>
        <w:tc>
          <w:tcPr>
            <w:tcW w:w="756" w:type="dxa"/>
            <w:vAlign w:val="center"/>
          </w:tcPr>
          <w:p w14:paraId="0A48D68A" w14:textId="77777777" w:rsidR="00591882" w:rsidRPr="00591882" w:rsidRDefault="00591882" w:rsidP="00085DB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0,01</w:t>
            </w:r>
          </w:p>
        </w:tc>
        <w:tc>
          <w:tcPr>
            <w:tcW w:w="756" w:type="dxa"/>
            <w:vAlign w:val="center"/>
          </w:tcPr>
          <w:p w14:paraId="275B3018" w14:textId="77777777" w:rsidR="00591882" w:rsidRPr="00591882" w:rsidRDefault="00591882" w:rsidP="00085DB2">
            <w:pPr>
              <w:jc w:val="center"/>
              <w:rPr>
                <w:rFonts w:ascii="Times New Roman" w:hAnsi="Times New Roman" w:cs="Times New Roman"/>
                <w:sz w:val="24"/>
                <w:szCs w:val="24"/>
                <w:bdr w:val="none" w:sz="0" w:space="0" w:color="auto" w:frame="1"/>
                <w:shd w:val="clear" w:color="auto" w:fill="FFFFFF"/>
              </w:rPr>
            </w:pPr>
            <w:r w:rsidRPr="00591882">
              <w:rPr>
                <w:rFonts w:ascii="Times New Roman" w:hAnsi="Times New Roman" w:cs="Times New Roman"/>
                <w:sz w:val="24"/>
                <w:szCs w:val="24"/>
                <w:bdr w:val="none" w:sz="0" w:space="0" w:color="auto" w:frame="1"/>
                <w:shd w:val="clear" w:color="auto" w:fill="FFFFFF"/>
              </w:rPr>
              <w:t>0,035</w:t>
            </w:r>
          </w:p>
        </w:tc>
        <w:tc>
          <w:tcPr>
            <w:tcW w:w="756" w:type="dxa"/>
            <w:vAlign w:val="center"/>
          </w:tcPr>
          <w:p w14:paraId="7050D8E4" w14:textId="77777777" w:rsidR="00591882" w:rsidRPr="00591882" w:rsidRDefault="00591882" w:rsidP="00085DB2">
            <w:pPr>
              <w:jc w:val="center"/>
              <w:rPr>
                <w:rFonts w:ascii="Times New Roman" w:hAnsi="Times New Roman" w:cs="Times New Roman"/>
                <w:sz w:val="24"/>
                <w:szCs w:val="24"/>
              </w:rPr>
            </w:pPr>
            <w:r w:rsidRPr="00591882">
              <w:rPr>
                <w:rFonts w:ascii="Times New Roman" w:hAnsi="Times New Roman" w:cs="Times New Roman"/>
                <w:sz w:val="24"/>
                <w:szCs w:val="24"/>
              </w:rPr>
              <w:t>0,016</w:t>
            </w:r>
          </w:p>
        </w:tc>
      </w:tr>
    </w:tbl>
    <w:p w14:paraId="194A1AC6" w14:textId="77777777" w:rsidR="00100444" w:rsidRPr="00100444" w:rsidRDefault="00100444" w:rsidP="00085DB2">
      <w:pPr>
        <w:spacing w:after="0" w:line="240" w:lineRule="auto"/>
        <w:jc w:val="center"/>
        <w:rPr>
          <w:rFonts w:ascii="Times New Roman" w:eastAsia="Calibri" w:hAnsi="Times New Roman" w:cs="Times New Roman"/>
          <w:i/>
          <w:sz w:val="24"/>
          <w:szCs w:val="24"/>
          <w:lang w:val="kk-KZ"/>
        </w:rPr>
      </w:pPr>
    </w:p>
    <w:p w14:paraId="4AF1D4A1" w14:textId="77777777" w:rsidR="00100444" w:rsidRPr="00100444" w:rsidRDefault="00100444" w:rsidP="00085DB2">
      <w:pPr>
        <w:spacing w:after="0" w:line="240" w:lineRule="auto"/>
        <w:jc w:val="center"/>
        <w:rPr>
          <w:rFonts w:ascii="Calibri" w:eastAsia="Calibri" w:hAnsi="Calibri" w:cs="Times New Roman"/>
          <w:i/>
        </w:rPr>
      </w:pPr>
      <w:r w:rsidRPr="00100444">
        <w:rPr>
          <w:rFonts w:ascii="Calibri" w:eastAsia="Calibri" w:hAnsi="Calibri" w:cs="Times New Roman"/>
          <w:noProof/>
          <w:lang w:eastAsia="ru-RU"/>
        </w:rPr>
        <w:drawing>
          <wp:inline distT="0" distB="0" distL="0" distR="0" wp14:anchorId="36D0D97D" wp14:editId="226DF6C4">
            <wp:extent cx="5857875" cy="1341120"/>
            <wp:effectExtent l="0" t="0" r="9525" b="0"/>
            <wp:docPr id="1254006611" name="Рисунок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1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100-000002000000}"/>
                        </a:ext>
                      </a:extLst>
                    </pic:cNvPr>
                    <pic:cNvPicPr>
                      <a:picLocks noChangeAspect="1"/>
                    </pic:cNvPicPr>
                  </pic:nvPicPr>
                  <pic:blipFill>
                    <a:blip r:embed="rId135" cstate="print"/>
                    <a:stretch>
                      <a:fillRect/>
                    </a:stretch>
                  </pic:blipFill>
                  <pic:spPr>
                    <a:xfrm>
                      <a:off x="0" y="0"/>
                      <a:ext cx="5885708" cy="1347492"/>
                    </a:xfrm>
                    <a:prstGeom prst="rect">
                      <a:avLst/>
                    </a:prstGeom>
                  </pic:spPr>
                </pic:pic>
              </a:graphicData>
            </a:graphic>
          </wp:inline>
        </w:drawing>
      </w:r>
    </w:p>
    <w:p w14:paraId="3A76EEE5" w14:textId="21C5E4BA" w:rsidR="00100444" w:rsidRDefault="00085DB2" w:rsidP="00085DB2">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а</w:t>
      </w:r>
    </w:p>
    <w:p w14:paraId="06174B2C" w14:textId="77777777" w:rsidR="00085DB2" w:rsidRPr="00100444" w:rsidRDefault="00085DB2" w:rsidP="00085DB2">
      <w:pPr>
        <w:spacing w:after="0" w:line="240" w:lineRule="auto"/>
        <w:jc w:val="center"/>
        <w:rPr>
          <w:rFonts w:ascii="Times New Roman" w:eastAsia="Calibri" w:hAnsi="Times New Roman" w:cs="Times New Roman"/>
          <w:i/>
          <w:sz w:val="24"/>
          <w:szCs w:val="24"/>
          <w:lang w:val="kk-KZ"/>
        </w:rPr>
      </w:pPr>
    </w:p>
    <w:p w14:paraId="7FB788D3" w14:textId="77777777" w:rsidR="00100444" w:rsidRPr="00100444" w:rsidRDefault="00100444" w:rsidP="00085DB2">
      <w:pPr>
        <w:spacing w:after="0" w:line="240" w:lineRule="auto"/>
        <w:jc w:val="center"/>
        <w:rPr>
          <w:rFonts w:ascii="Calibri" w:eastAsia="Calibri" w:hAnsi="Calibri" w:cs="Times New Roman"/>
          <w:i/>
        </w:rPr>
      </w:pPr>
      <w:r w:rsidRPr="00100444">
        <w:rPr>
          <w:rFonts w:ascii="Calibri" w:eastAsia="Calibri" w:hAnsi="Calibri" w:cs="Times New Roman"/>
          <w:noProof/>
          <w:lang w:eastAsia="ru-RU"/>
        </w:rPr>
        <w:drawing>
          <wp:inline distT="0" distB="0" distL="0" distR="0" wp14:anchorId="44E301AF" wp14:editId="4B1BED1B">
            <wp:extent cx="5933440" cy="1188720"/>
            <wp:effectExtent l="0" t="0" r="0" b="0"/>
            <wp:docPr id="1254006612" name="Рисунок 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1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100-000004000000}"/>
                        </a:ext>
                      </a:extLst>
                    </pic:cNvPr>
                    <pic:cNvPicPr>
                      <a:picLocks noChangeAspect="1"/>
                    </pic:cNvPicPr>
                  </pic:nvPicPr>
                  <pic:blipFill>
                    <a:blip r:embed="rId136" cstate="print"/>
                    <a:stretch>
                      <a:fillRect/>
                    </a:stretch>
                  </pic:blipFill>
                  <pic:spPr>
                    <a:xfrm>
                      <a:off x="0" y="0"/>
                      <a:ext cx="5942969" cy="1190629"/>
                    </a:xfrm>
                    <a:prstGeom prst="rect">
                      <a:avLst/>
                    </a:prstGeom>
                  </pic:spPr>
                </pic:pic>
              </a:graphicData>
            </a:graphic>
          </wp:inline>
        </w:drawing>
      </w:r>
    </w:p>
    <w:p w14:paraId="3F090B5A" w14:textId="1BC08D5F" w:rsidR="00100444" w:rsidRDefault="00085DB2" w:rsidP="00085DB2">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б </w:t>
      </w:r>
    </w:p>
    <w:p w14:paraId="6D76EAB6" w14:textId="77777777" w:rsidR="00085DB2" w:rsidRPr="00100444" w:rsidRDefault="00085DB2" w:rsidP="00085DB2">
      <w:pPr>
        <w:spacing w:after="0" w:line="240" w:lineRule="auto"/>
        <w:jc w:val="center"/>
        <w:rPr>
          <w:rFonts w:ascii="Times New Roman" w:eastAsia="Calibri" w:hAnsi="Times New Roman" w:cs="Times New Roman"/>
          <w:i/>
          <w:sz w:val="24"/>
          <w:szCs w:val="24"/>
        </w:rPr>
      </w:pPr>
    </w:p>
    <w:p w14:paraId="5905498B" w14:textId="613292AA" w:rsidR="00100444" w:rsidRPr="00100444" w:rsidRDefault="00100444" w:rsidP="00085DB2">
      <w:pPr>
        <w:spacing w:after="0" w:line="240" w:lineRule="auto"/>
        <w:jc w:val="center"/>
        <w:rPr>
          <w:rFonts w:ascii="Times New Roman" w:eastAsia="Calibri" w:hAnsi="Times New Roman" w:cs="Times New Roman"/>
          <w:i/>
          <w:sz w:val="24"/>
          <w:szCs w:val="24"/>
        </w:rPr>
      </w:pPr>
      <w:r w:rsidRPr="00100444">
        <w:rPr>
          <w:rFonts w:ascii="Calibri" w:eastAsia="Calibri" w:hAnsi="Calibri" w:cs="Times New Roman"/>
          <w:noProof/>
          <w:lang w:eastAsia="ru-RU"/>
        </w:rPr>
        <w:drawing>
          <wp:inline distT="0" distB="0" distL="0" distR="0" wp14:anchorId="317E2B2A" wp14:editId="4C084E27">
            <wp:extent cx="5943600" cy="1242060"/>
            <wp:effectExtent l="0" t="0" r="0" b="0"/>
            <wp:docPr id="1254006613" name="Рисунок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1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100-000005000000}"/>
                        </a:ext>
                      </a:extLst>
                    </pic:cNvPr>
                    <pic:cNvPicPr>
                      <a:picLocks noChangeAspect="1"/>
                    </pic:cNvPicPr>
                  </pic:nvPicPr>
                  <pic:blipFill>
                    <a:blip r:embed="rId137" cstate="print"/>
                    <a:stretch>
                      <a:fillRect/>
                    </a:stretch>
                  </pic:blipFill>
                  <pic:spPr>
                    <a:xfrm>
                      <a:off x="0" y="0"/>
                      <a:ext cx="5940432" cy="1241398"/>
                    </a:xfrm>
                    <a:prstGeom prst="rect">
                      <a:avLst/>
                    </a:prstGeom>
                  </pic:spPr>
                </pic:pic>
              </a:graphicData>
            </a:graphic>
          </wp:inline>
        </w:drawing>
      </w:r>
      <w:r w:rsidR="00085DB2">
        <w:rPr>
          <w:rFonts w:ascii="Times New Roman" w:eastAsia="Calibri" w:hAnsi="Times New Roman" w:cs="Times New Roman"/>
          <w:i/>
          <w:sz w:val="24"/>
          <w:szCs w:val="24"/>
        </w:rPr>
        <w:t>в</w:t>
      </w:r>
    </w:p>
    <w:p w14:paraId="3AE34F22" w14:textId="1FBB6C58" w:rsidR="00100444" w:rsidRDefault="00085DB2" w:rsidP="00085DB2">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 </w:t>
      </w:r>
    </w:p>
    <w:p w14:paraId="72DEEEAA" w14:textId="77777777" w:rsidR="00085DB2" w:rsidRPr="00100444" w:rsidRDefault="00085DB2" w:rsidP="00085DB2">
      <w:pPr>
        <w:spacing w:after="0" w:line="240" w:lineRule="auto"/>
        <w:jc w:val="center"/>
        <w:rPr>
          <w:rFonts w:ascii="Times New Roman" w:eastAsia="Calibri" w:hAnsi="Times New Roman" w:cs="Times New Roman"/>
          <w:i/>
          <w:sz w:val="24"/>
          <w:szCs w:val="24"/>
          <w:lang w:val="kk-KZ"/>
        </w:rPr>
      </w:pPr>
    </w:p>
    <w:p w14:paraId="3D5FABEF" w14:textId="77777777" w:rsidR="00100444" w:rsidRPr="00100444" w:rsidRDefault="00100444" w:rsidP="00085DB2">
      <w:pPr>
        <w:spacing w:after="0" w:line="240" w:lineRule="auto"/>
        <w:jc w:val="center"/>
        <w:rPr>
          <w:rFonts w:ascii="Times New Roman" w:eastAsia="Calibri" w:hAnsi="Times New Roman" w:cs="Times New Roman"/>
          <w:i/>
          <w:sz w:val="24"/>
          <w:szCs w:val="24"/>
        </w:rPr>
      </w:pPr>
      <w:r w:rsidRPr="00100444">
        <w:rPr>
          <w:rFonts w:ascii="Calibri" w:eastAsia="Calibri" w:hAnsi="Calibri" w:cs="Times New Roman"/>
          <w:noProof/>
          <w:lang w:eastAsia="ru-RU"/>
        </w:rPr>
        <w:drawing>
          <wp:inline distT="0" distB="0" distL="0" distR="0" wp14:anchorId="5E1B52B8" wp14:editId="701D386E">
            <wp:extent cx="5938520" cy="1211580"/>
            <wp:effectExtent l="0" t="0" r="5080" b="7620"/>
            <wp:docPr id="1254006614" name="Рисунок 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1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100-000007000000}"/>
                        </a:ext>
                      </a:extLst>
                    </pic:cNvPr>
                    <pic:cNvPicPr>
                      <a:picLocks noChangeAspect="1"/>
                    </pic:cNvPicPr>
                  </pic:nvPicPr>
                  <pic:blipFill>
                    <a:blip r:embed="rId138" cstate="print"/>
                    <a:stretch>
                      <a:fillRect/>
                    </a:stretch>
                  </pic:blipFill>
                  <pic:spPr>
                    <a:xfrm>
                      <a:off x="0" y="0"/>
                      <a:ext cx="5940427" cy="1211969"/>
                    </a:xfrm>
                    <a:prstGeom prst="rect">
                      <a:avLst/>
                    </a:prstGeom>
                  </pic:spPr>
                </pic:pic>
              </a:graphicData>
            </a:graphic>
          </wp:inline>
        </w:drawing>
      </w:r>
    </w:p>
    <w:p w14:paraId="1A53CED6" w14:textId="3F766A19" w:rsidR="00100444" w:rsidRDefault="00085DB2" w:rsidP="00085DB2">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г </w:t>
      </w:r>
    </w:p>
    <w:p w14:paraId="76AF1A32" w14:textId="77777777" w:rsidR="00085DB2" w:rsidRPr="00085DB2" w:rsidRDefault="00085DB2" w:rsidP="00085DB2">
      <w:pPr>
        <w:spacing w:after="0" w:line="240" w:lineRule="auto"/>
        <w:jc w:val="both"/>
        <w:rPr>
          <w:rFonts w:ascii="Times New Roman" w:eastAsia="Calibri" w:hAnsi="Times New Roman" w:cs="Times New Roman"/>
          <w:sz w:val="16"/>
          <w:szCs w:val="16"/>
        </w:rPr>
      </w:pPr>
    </w:p>
    <w:p w14:paraId="368CF816" w14:textId="7E214149" w:rsidR="00085DB2" w:rsidRDefault="00085DB2" w:rsidP="00085DB2">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а – </w:t>
      </w:r>
      <w:r w:rsidRPr="00100444">
        <w:rPr>
          <w:rFonts w:ascii="Times New Roman" w:eastAsia="Calibri" w:hAnsi="Times New Roman" w:cs="Times New Roman"/>
          <w:sz w:val="24"/>
          <w:szCs w:val="24"/>
        </w:rPr>
        <w:t>контроль</w:t>
      </w:r>
      <w:r w:rsidRPr="00100444">
        <w:rPr>
          <w:rFonts w:ascii="Times New Roman" w:eastAsia="Calibri" w:hAnsi="Times New Roman" w:cs="Times New Roman"/>
          <w:sz w:val="24"/>
          <w:szCs w:val="24"/>
          <w:lang w:val="kk-KZ"/>
        </w:rPr>
        <w:t>ный образец</w:t>
      </w:r>
      <w:r>
        <w:rPr>
          <w:rFonts w:ascii="Times New Roman" w:eastAsia="Calibri" w:hAnsi="Times New Roman" w:cs="Times New Roman"/>
          <w:sz w:val="24"/>
          <w:szCs w:val="24"/>
          <w:lang w:val="kk-KZ"/>
        </w:rPr>
        <w:t xml:space="preserve">; </w:t>
      </w:r>
      <w:r>
        <w:rPr>
          <w:rFonts w:ascii="Times New Roman" w:eastAsia="Calibri" w:hAnsi="Times New Roman" w:cs="Times New Roman"/>
          <w:sz w:val="24"/>
          <w:szCs w:val="24"/>
        </w:rPr>
        <w:t xml:space="preserve">б – </w:t>
      </w:r>
      <w:r w:rsidRPr="00100444">
        <w:rPr>
          <w:rFonts w:ascii="Times New Roman" w:eastAsia="Calibri" w:hAnsi="Times New Roman" w:cs="Times New Roman"/>
          <w:sz w:val="24"/>
          <w:szCs w:val="24"/>
        </w:rPr>
        <w:t>макаронные изделия №1</w:t>
      </w:r>
      <w:r>
        <w:rPr>
          <w:rFonts w:ascii="Times New Roman" w:eastAsia="Calibri" w:hAnsi="Times New Roman" w:cs="Times New Roman"/>
          <w:sz w:val="24"/>
          <w:szCs w:val="24"/>
        </w:rPr>
        <w:t xml:space="preserve">; в – </w:t>
      </w:r>
      <w:r w:rsidRPr="00100444">
        <w:rPr>
          <w:rFonts w:ascii="Times New Roman" w:eastAsia="Calibri" w:hAnsi="Times New Roman" w:cs="Times New Roman"/>
          <w:sz w:val="24"/>
          <w:szCs w:val="24"/>
        </w:rPr>
        <w:t>макаронные изделия №2</w:t>
      </w:r>
      <w:r>
        <w:rPr>
          <w:rFonts w:ascii="Times New Roman" w:eastAsia="Calibri" w:hAnsi="Times New Roman" w:cs="Times New Roman"/>
          <w:sz w:val="24"/>
          <w:szCs w:val="24"/>
        </w:rPr>
        <w:t xml:space="preserve">; г – </w:t>
      </w:r>
      <w:r w:rsidRPr="00100444">
        <w:rPr>
          <w:rFonts w:ascii="Times New Roman" w:eastAsia="Calibri" w:hAnsi="Times New Roman" w:cs="Times New Roman"/>
          <w:sz w:val="24"/>
          <w:szCs w:val="24"/>
        </w:rPr>
        <w:t>макаронные изделия №3</w:t>
      </w:r>
    </w:p>
    <w:p w14:paraId="3CD10977" w14:textId="77777777" w:rsidR="00085DB2" w:rsidRPr="00085DB2" w:rsidRDefault="00085DB2" w:rsidP="00100444">
      <w:pPr>
        <w:spacing w:after="0" w:line="240" w:lineRule="auto"/>
        <w:jc w:val="center"/>
        <w:rPr>
          <w:rFonts w:ascii="Times New Roman" w:eastAsia="PMingLiU" w:hAnsi="Times New Roman" w:cs="Times New Roman"/>
          <w:sz w:val="16"/>
          <w:szCs w:val="16"/>
          <w:lang w:val="kk-KZ" w:eastAsia="zh-TW"/>
        </w:rPr>
      </w:pPr>
    </w:p>
    <w:p w14:paraId="59162A80" w14:textId="13910473" w:rsidR="00085DB2" w:rsidRPr="00100444" w:rsidRDefault="00085DB2" w:rsidP="00100444">
      <w:pPr>
        <w:spacing w:after="0" w:line="240" w:lineRule="auto"/>
        <w:jc w:val="center"/>
        <w:rPr>
          <w:rFonts w:ascii="Times New Roman" w:eastAsia="Calibri" w:hAnsi="Times New Roman" w:cs="Times New Roman"/>
          <w:i/>
          <w:sz w:val="24"/>
          <w:szCs w:val="24"/>
          <w:lang w:val="kk-KZ"/>
        </w:rPr>
      </w:pPr>
      <w:r>
        <w:rPr>
          <w:rFonts w:ascii="Times New Roman" w:eastAsia="PMingLiU" w:hAnsi="Times New Roman" w:cs="Times New Roman"/>
          <w:sz w:val="28"/>
          <w:szCs w:val="28"/>
          <w:lang w:val="kk-KZ" w:eastAsia="zh-TW"/>
        </w:rPr>
        <w:t>Рисунок 51</w:t>
      </w:r>
      <w:r w:rsidRPr="00B16883">
        <w:rPr>
          <w:rFonts w:ascii="Times New Roman" w:eastAsia="PMingLiU" w:hAnsi="Times New Roman" w:cs="Times New Roman"/>
          <w:sz w:val="28"/>
          <w:szCs w:val="28"/>
          <w:lang w:val="kk-KZ" w:eastAsia="zh-TW"/>
        </w:rPr>
        <w:t xml:space="preserve"> </w:t>
      </w:r>
      <w:r>
        <w:rPr>
          <w:rFonts w:ascii="Times New Roman" w:eastAsia="PMingLiU" w:hAnsi="Times New Roman" w:cs="Times New Roman"/>
          <w:sz w:val="28"/>
          <w:szCs w:val="28"/>
          <w:lang w:val="kk-KZ" w:eastAsia="zh-TW"/>
        </w:rPr>
        <w:t>–</w:t>
      </w:r>
      <w:r w:rsidRPr="00B16883">
        <w:rPr>
          <w:rFonts w:ascii="Times New Roman" w:eastAsia="PMingLiU" w:hAnsi="Times New Roman" w:cs="Times New Roman"/>
          <w:sz w:val="28"/>
          <w:szCs w:val="28"/>
          <w:lang w:val="kk-KZ" w:eastAsia="zh-TW"/>
        </w:rPr>
        <w:t xml:space="preserve"> Рентгеновские спектры образцов макаронных изделий с добавлением муки из масличных жмыхов</w:t>
      </w:r>
      <w:r>
        <w:rPr>
          <w:rFonts w:ascii="Times New Roman" w:eastAsia="PMingLiU" w:hAnsi="Times New Roman" w:cs="Times New Roman"/>
          <w:sz w:val="28"/>
          <w:szCs w:val="28"/>
          <w:lang w:val="kk-KZ" w:eastAsia="zh-TW"/>
        </w:rPr>
        <w:t>, лист 1</w:t>
      </w:r>
    </w:p>
    <w:p w14:paraId="1C32A782" w14:textId="77777777" w:rsidR="00100444" w:rsidRPr="00100444" w:rsidRDefault="00100444" w:rsidP="00085DB2">
      <w:pPr>
        <w:spacing w:after="0" w:line="240" w:lineRule="auto"/>
        <w:jc w:val="center"/>
        <w:rPr>
          <w:rFonts w:ascii="Times New Roman" w:eastAsia="Calibri" w:hAnsi="Times New Roman" w:cs="Times New Roman"/>
          <w:i/>
          <w:sz w:val="24"/>
          <w:szCs w:val="24"/>
        </w:rPr>
      </w:pPr>
      <w:r w:rsidRPr="00100444">
        <w:rPr>
          <w:rFonts w:ascii="Calibri" w:eastAsia="Calibri" w:hAnsi="Calibri" w:cs="Times New Roman"/>
          <w:noProof/>
          <w:lang w:eastAsia="ru-RU"/>
        </w:rPr>
        <w:drawing>
          <wp:inline distT="0" distB="0" distL="0" distR="0" wp14:anchorId="393FC231" wp14:editId="213F6FC5">
            <wp:extent cx="5934075" cy="1249680"/>
            <wp:effectExtent l="0" t="0" r="9525" b="7620"/>
            <wp:docPr id="1254006615" name="Рисунок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1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100-000008000000}"/>
                        </a:ext>
                      </a:extLst>
                    </pic:cNvPr>
                    <pic:cNvPicPr>
                      <a:picLocks noChangeAspect="1"/>
                    </pic:cNvPicPr>
                  </pic:nvPicPr>
                  <pic:blipFill>
                    <a:blip r:embed="rId139" cstate="print"/>
                    <a:stretch>
                      <a:fillRect/>
                    </a:stretch>
                  </pic:blipFill>
                  <pic:spPr>
                    <a:xfrm>
                      <a:off x="0" y="0"/>
                      <a:ext cx="5940433" cy="1251019"/>
                    </a:xfrm>
                    <a:prstGeom prst="rect">
                      <a:avLst/>
                    </a:prstGeom>
                  </pic:spPr>
                </pic:pic>
              </a:graphicData>
            </a:graphic>
          </wp:inline>
        </w:drawing>
      </w:r>
    </w:p>
    <w:p w14:paraId="5E50EFCE" w14:textId="02EFAB67" w:rsidR="00100444" w:rsidRDefault="00085DB2" w:rsidP="00085DB2">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д</w:t>
      </w:r>
    </w:p>
    <w:p w14:paraId="46AB7E9F" w14:textId="77777777" w:rsidR="00085DB2" w:rsidRPr="00100444" w:rsidRDefault="00085DB2" w:rsidP="00085DB2">
      <w:pPr>
        <w:spacing w:after="0" w:line="240" w:lineRule="auto"/>
        <w:jc w:val="center"/>
        <w:rPr>
          <w:rFonts w:ascii="Times New Roman" w:eastAsia="Calibri" w:hAnsi="Times New Roman" w:cs="Times New Roman"/>
          <w:i/>
          <w:sz w:val="24"/>
          <w:szCs w:val="24"/>
          <w:lang w:val="kk-KZ"/>
        </w:rPr>
      </w:pPr>
    </w:p>
    <w:p w14:paraId="620C99E9" w14:textId="77777777" w:rsidR="00100444" w:rsidRPr="00100444" w:rsidRDefault="00100444" w:rsidP="00085DB2">
      <w:pPr>
        <w:spacing w:after="0" w:line="240" w:lineRule="auto"/>
        <w:jc w:val="center"/>
        <w:rPr>
          <w:rFonts w:ascii="Times New Roman" w:eastAsia="Calibri" w:hAnsi="Times New Roman" w:cs="Times New Roman"/>
          <w:i/>
          <w:sz w:val="24"/>
          <w:szCs w:val="24"/>
        </w:rPr>
      </w:pPr>
      <w:r w:rsidRPr="00100444">
        <w:rPr>
          <w:rFonts w:ascii="Calibri" w:eastAsia="Calibri" w:hAnsi="Calibri" w:cs="Times New Roman"/>
          <w:noProof/>
          <w:lang w:eastAsia="ru-RU"/>
        </w:rPr>
        <w:drawing>
          <wp:inline distT="0" distB="0" distL="0" distR="0" wp14:anchorId="316FA241" wp14:editId="6B479136">
            <wp:extent cx="5943598" cy="1287780"/>
            <wp:effectExtent l="0" t="0" r="635" b="7620"/>
            <wp:docPr id="1254006616" name="Рисунок 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100-00000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100-000009000000}"/>
                        </a:ext>
                      </a:extLst>
                    </pic:cNvPr>
                    <pic:cNvPicPr>
                      <a:picLocks noChangeAspect="1"/>
                    </pic:cNvPicPr>
                  </pic:nvPicPr>
                  <pic:blipFill>
                    <a:blip r:embed="rId140" cstate="print"/>
                    <a:stretch>
                      <a:fillRect/>
                    </a:stretch>
                  </pic:blipFill>
                  <pic:spPr>
                    <a:xfrm>
                      <a:off x="0" y="0"/>
                      <a:ext cx="5949923" cy="1289150"/>
                    </a:xfrm>
                    <a:prstGeom prst="rect">
                      <a:avLst/>
                    </a:prstGeom>
                  </pic:spPr>
                </pic:pic>
              </a:graphicData>
            </a:graphic>
          </wp:inline>
        </w:drawing>
      </w:r>
    </w:p>
    <w:p w14:paraId="187964F3" w14:textId="192DBB7A" w:rsidR="00100444" w:rsidRPr="00100444" w:rsidRDefault="00085DB2" w:rsidP="00085DB2">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е </w:t>
      </w:r>
    </w:p>
    <w:p w14:paraId="3E437278" w14:textId="77777777" w:rsidR="00280B91" w:rsidRPr="00085DB2" w:rsidRDefault="00280B91" w:rsidP="00085DB2">
      <w:pPr>
        <w:spacing w:after="0" w:line="240" w:lineRule="auto"/>
        <w:jc w:val="center"/>
        <w:rPr>
          <w:rFonts w:ascii="Times New Roman" w:eastAsia="PMingLiU" w:hAnsi="Times New Roman" w:cs="Times New Roman"/>
          <w:sz w:val="16"/>
          <w:szCs w:val="16"/>
          <w:lang w:val="kk-KZ" w:eastAsia="zh-TW"/>
        </w:rPr>
      </w:pPr>
    </w:p>
    <w:p w14:paraId="36F80928" w14:textId="00674318" w:rsidR="00085DB2" w:rsidRDefault="00085DB2" w:rsidP="00085DB2">
      <w:pPr>
        <w:spacing w:after="0" w:line="240" w:lineRule="auto"/>
        <w:ind w:firstLine="709"/>
        <w:jc w:val="both"/>
        <w:rPr>
          <w:rFonts w:ascii="Times New Roman" w:eastAsia="PMingLiU" w:hAnsi="Times New Roman" w:cs="Times New Roman"/>
          <w:sz w:val="28"/>
          <w:szCs w:val="28"/>
          <w:lang w:val="kk-KZ" w:eastAsia="zh-TW"/>
        </w:rPr>
      </w:pPr>
      <w:r>
        <w:rPr>
          <w:rFonts w:ascii="Times New Roman" w:eastAsia="Calibri" w:hAnsi="Times New Roman" w:cs="Times New Roman"/>
          <w:sz w:val="24"/>
          <w:szCs w:val="24"/>
        </w:rPr>
        <w:t xml:space="preserve">д – </w:t>
      </w:r>
      <w:r w:rsidRPr="00100444">
        <w:rPr>
          <w:rFonts w:ascii="Times New Roman" w:eastAsia="Calibri" w:hAnsi="Times New Roman" w:cs="Times New Roman"/>
          <w:sz w:val="24"/>
          <w:szCs w:val="24"/>
        </w:rPr>
        <w:t>макаронные изделия №4</w:t>
      </w:r>
      <w:r>
        <w:rPr>
          <w:rFonts w:ascii="Times New Roman" w:eastAsia="Calibri" w:hAnsi="Times New Roman" w:cs="Times New Roman"/>
          <w:sz w:val="24"/>
          <w:szCs w:val="24"/>
        </w:rPr>
        <w:t xml:space="preserve">; е – </w:t>
      </w:r>
      <w:r w:rsidRPr="00100444">
        <w:rPr>
          <w:rFonts w:ascii="Times New Roman" w:eastAsia="Calibri" w:hAnsi="Times New Roman" w:cs="Times New Roman"/>
          <w:sz w:val="24"/>
          <w:szCs w:val="24"/>
        </w:rPr>
        <w:t>макаронные изделия №5</w:t>
      </w:r>
    </w:p>
    <w:p w14:paraId="64841760" w14:textId="77777777" w:rsidR="00085DB2" w:rsidRPr="00085DB2" w:rsidRDefault="00085DB2" w:rsidP="00085DB2">
      <w:pPr>
        <w:spacing w:after="0" w:line="240" w:lineRule="auto"/>
        <w:jc w:val="center"/>
        <w:rPr>
          <w:rFonts w:ascii="Times New Roman" w:eastAsia="PMingLiU" w:hAnsi="Times New Roman" w:cs="Times New Roman"/>
          <w:sz w:val="16"/>
          <w:szCs w:val="16"/>
          <w:lang w:val="kk-KZ" w:eastAsia="zh-TW"/>
        </w:rPr>
      </w:pPr>
    </w:p>
    <w:p w14:paraId="23C23218" w14:textId="0B0AA993" w:rsidR="00280B91" w:rsidRDefault="00E67F89" w:rsidP="00B16883">
      <w:pPr>
        <w:spacing w:after="0" w:line="240" w:lineRule="auto"/>
        <w:jc w:val="center"/>
        <w:rPr>
          <w:rFonts w:ascii="Times New Roman" w:eastAsia="PMingLiU" w:hAnsi="Times New Roman" w:cs="Times New Roman"/>
          <w:sz w:val="28"/>
          <w:szCs w:val="28"/>
          <w:lang w:val="kk-KZ" w:eastAsia="zh-TW"/>
        </w:rPr>
      </w:pPr>
      <w:r>
        <w:rPr>
          <w:rFonts w:ascii="Times New Roman" w:eastAsia="PMingLiU" w:hAnsi="Times New Roman" w:cs="Times New Roman"/>
          <w:sz w:val="28"/>
          <w:szCs w:val="28"/>
          <w:lang w:val="kk-KZ" w:eastAsia="zh-TW"/>
        </w:rPr>
        <w:t>Рисунок 5</w:t>
      </w:r>
      <w:r w:rsidR="00280B91">
        <w:rPr>
          <w:rFonts w:ascii="Times New Roman" w:eastAsia="PMingLiU" w:hAnsi="Times New Roman" w:cs="Times New Roman"/>
          <w:sz w:val="28"/>
          <w:szCs w:val="28"/>
          <w:lang w:val="kk-KZ" w:eastAsia="zh-TW"/>
        </w:rPr>
        <w:t>1</w:t>
      </w:r>
      <w:r w:rsidR="00085DB2">
        <w:rPr>
          <w:rFonts w:ascii="Times New Roman" w:eastAsia="PMingLiU" w:hAnsi="Times New Roman" w:cs="Times New Roman"/>
          <w:sz w:val="28"/>
          <w:szCs w:val="28"/>
          <w:lang w:val="kk-KZ" w:eastAsia="zh-TW"/>
        </w:rPr>
        <w:t>, лист 2</w:t>
      </w:r>
    </w:p>
    <w:p w14:paraId="33181AC9" w14:textId="77777777" w:rsidR="00085DB2" w:rsidRPr="00B16883" w:rsidRDefault="00085DB2" w:rsidP="00B16883">
      <w:pPr>
        <w:spacing w:after="0" w:line="240" w:lineRule="auto"/>
        <w:jc w:val="center"/>
        <w:rPr>
          <w:rFonts w:ascii="Times New Roman" w:eastAsia="PMingLiU" w:hAnsi="Times New Roman" w:cs="Times New Roman"/>
          <w:sz w:val="28"/>
          <w:szCs w:val="28"/>
          <w:lang w:val="kk-KZ" w:eastAsia="zh-TW"/>
        </w:rPr>
      </w:pPr>
    </w:p>
    <w:p w14:paraId="2844CA0C" w14:textId="77777777" w:rsidR="00100444" w:rsidRPr="00316E47" w:rsidRDefault="00100444" w:rsidP="00316E47">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 xml:space="preserve">Частичная замена в безглютеновой смеси основных компонентов с другими видами безглютеновой муки позволяет обогатить пищевой продукт необходимыми макро-, микроэлементами, улучшает структуру продукта. </w:t>
      </w:r>
    </w:p>
    <w:p w14:paraId="7207F863" w14:textId="77777777" w:rsidR="00100444" w:rsidRPr="00316E47" w:rsidRDefault="00100444" w:rsidP="00316E47">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Для наиболее точного определения структуры исследуемых образцов был использована электронная микроскопия субмикрометровый диапазон.</w:t>
      </w:r>
    </w:p>
    <w:p w14:paraId="59448D44" w14:textId="2A3F2546" w:rsidR="00100444" w:rsidRPr="00316E47" w:rsidRDefault="00100444" w:rsidP="00316E47">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Результаты исследований</w:t>
      </w:r>
      <w:r w:rsidR="00D15AFC">
        <w:rPr>
          <w:rFonts w:ascii="Times New Roman" w:eastAsia="Calibri" w:hAnsi="Times New Roman" w:cs="Times New Roman"/>
          <w:bCs/>
          <w:sz w:val="28"/>
          <w:szCs w:val="28"/>
        </w:rPr>
        <w:t>:</w:t>
      </w:r>
    </w:p>
    <w:p w14:paraId="6FF88E98" w14:textId="77777777" w:rsidR="00100444" w:rsidRPr="00D15AFC" w:rsidRDefault="00100444" w:rsidP="00316E47">
      <w:pPr>
        <w:spacing w:after="0" w:line="240" w:lineRule="auto"/>
        <w:ind w:firstLine="709"/>
        <w:contextualSpacing/>
        <w:jc w:val="both"/>
        <w:rPr>
          <w:rFonts w:ascii="Times New Roman" w:eastAsia="Calibri" w:hAnsi="Times New Roman" w:cs="Times New Roman"/>
          <w:bCs/>
          <w:i/>
          <w:sz w:val="28"/>
          <w:szCs w:val="28"/>
        </w:rPr>
      </w:pPr>
      <w:r w:rsidRPr="00D15AFC">
        <w:rPr>
          <w:rFonts w:ascii="Times New Roman" w:eastAsia="Calibri" w:hAnsi="Times New Roman" w:cs="Times New Roman"/>
          <w:bCs/>
          <w:i/>
          <w:sz w:val="28"/>
          <w:szCs w:val="28"/>
        </w:rPr>
        <w:t>Соевая мука</w:t>
      </w:r>
    </w:p>
    <w:p w14:paraId="2D834AEA" w14:textId="3456A446" w:rsidR="00100444" w:rsidRDefault="00100444" w:rsidP="00316E47">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Проба представляет собой порошок, который представляет собой ансамбль агломерированных мелкодисперсных частиц размерами от 4,5 до 16</w:t>
      </w:r>
      <w:r w:rsidR="00085DB2">
        <w:rPr>
          <w:rFonts w:ascii="Times New Roman" w:eastAsia="Calibri" w:hAnsi="Times New Roman" w:cs="Times New Roman"/>
          <w:bCs/>
          <w:sz w:val="28"/>
          <w:szCs w:val="28"/>
        </w:rPr>
        <w:t> </w:t>
      </w:r>
      <w:r w:rsidRPr="00316E47">
        <w:rPr>
          <w:rFonts w:ascii="Times New Roman" w:eastAsia="Calibri" w:hAnsi="Times New Roman" w:cs="Times New Roman"/>
          <w:bCs/>
          <w:sz w:val="28"/>
          <w:szCs w:val="28"/>
        </w:rPr>
        <w:t>мкм. Частицы не имеют определенных форм. При большом увеличении наблюдаются микротрещины, микроканальца (от 1 мкм) и следы пластического течения в виде канавок и тяжей на поверхности частиц</w:t>
      </w:r>
      <w:r w:rsidR="008A0720">
        <w:rPr>
          <w:rFonts w:ascii="Times New Roman" w:eastAsia="Calibri" w:hAnsi="Times New Roman" w:cs="Times New Roman"/>
          <w:bCs/>
          <w:sz w:val="28"/>
          <w:szCs w:val="28"/>
        </w:rPr>
        <w:t xml:space="preserve"> (рисунок 52)</w:t>
      </w:r>
      <w:r w:rsidRPr="00316E47">
        <w:rPr>
          <w:rFonts w:ascii="Times New Roman" w:eastAsia="Calibri" w:hAnsi="Times New Roman" w:cs="Times New Roman"/>
          <w:bCs/>
          <w:sz w:val="28"/>
          <w:szCs w:val="28"/>
        </w:rPr>
        <w:t xml:space="preserve">. </w:t>
      </w:r>
    </w:p>
    <w:p w14:paraId="4D0A26E6" w14:textId="77777777" w:rsidR="00316E47" w:rsidRPr="00316E47" w:rsidRDefault="00316E47" w:rsidP="00316E47">
      <w:pPr>
        <w:spacing w:after="0" w:line="240" w:lineRule="auto"/>
        <w:ind w:firstLine="709"/>
        <w:contextualSpacing/>
        <w:jc w:val="both"/>
        <w:rPr>
          <w:rFonts w:ascii="Times New Roman" w:eastAsia="Calibri" w:hAnsi="Times New Roman" w:cs="Times New Roman"/>
          <w:bCs/>
          <w:sz w:val="28"/>
          <w:szCs w:val="28"/>
        </w:rPr>
      </w:pPr>
    </w:p>
    <w:tbl>
      <w:tblPr>
        <w:tblStyle w:val="2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3186"/>
        <w:gridCol w:w="3134"/>
      </w:tblGrid>
      <w:tr w:rsidR="00100444" w:rsidRPr="00100444" w14:paraId="417A3BCE" w14:textId="77777777" w:rsidTr="00F30635">
        <w:tc>
          <w:tcPr>
            <w:tcW w:w="3125" w:type="dxa"/>
            <w:hideMark/>
          </w:tcPr>
          <w:p w14:paraId="20DDC9DA" w14:textId="77777777" w:rsidR="00100444" w:rsidRPr="00100444" w:rsidRDefault="00100444" w:rsidP="00100444">
            <w:pPr>
              <w:rPr>
                <w:rFonts w:ascii="Times New Roman" w:hAnsi="Times New Roman" w:cs="Times New Roman"/>
                <w:sz w:val="24"/>
                <w:szCs w:val="24"/>
                <w:lang w:val="kk-KZ"/>
              </w:rPr>
            </w:pPr>
            <w:r w:rsidRPr="00100444">
              <w:rPr>
                <w:rFonts w:ascii="Times New Roman" w:hAnsi="Times New Roman" w:cs="Times New Roman"/>
                <w:noProof/>
                <w:sz w:val="24"/>
                <w:szCs w:val="24"/>
                <w:lang w:eastAsia="ru-RU"/>
              </w:rPr>
              <w:drawing>
                <wp:inline distT="0" distB="0" distL="0" distR="0" wp14:anchorId="68A95F85" wp14:editId="44C2556C">
                  <wp:extent cx="1877695" cy="1499870"/>
                  <wp:effectExtent l="0" t="0" r="8255" b="5080"/>
                  <wp:docPr id="1254006617" name="Рисунок 125400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77695" cy="1499870"/>
                          </a:xfrm>
                          <a:prstGeom prst="rect">
                            <a:avLst/>
                          </a:prstGeom>
                          <a:noFill/>
                          <a:ln>
                            <a:noFill/>
                          </a:ln>
                        </pic:spPr>
                      </pic:pic>
                    </a:graphicData>
                  </a:graphic>
                </wp:inline>
              </w:drawing>
            </w:r>
          </w:p>
        </w:tc>
        <w:tc>
          <w:tcPr>
            <w:tcW w:w="3126" w:type="dxa"/>
            <w:hideMark/>
          </w:tcPr>
          <w:p w14:paraId="779577AD" w14:textId="77777777" w:rsidR="00100444" w:rsidRPr="00100444" w:rsidRDefault="00100444" w:rsidP="00100444">
            <w:pPr>
              <w:rPr>
                <w:rFonts w:ascii="Times New Roman" w:hAnsi="Times New Roman" w:cs="Times New Roman"/>
                <w:sz w:val="24"/>
                <w:szCs w:val="24"/>
                <w:lang w:val="kk-KZ"/>
              </w:rPr>
            </w:pPr>
            <w:r w:rsidRPr="00100444">
              <w:rPr>
                <w:rFonts w:ascii="Times New Roman" w:hAnsi="Times New Roman" w:cs="Times New Roman"/>
                <w:noProof/>
                <w:sz w:val="24"/>
                <w:szCs w:val="24"/>
                <w:lang w:eastAsia="ru-RU"/>
              </w:rPr>
              <w:drawing>
                <wp:inline distT="0" distB="0" distL="0" distR="0" wp14:anchorId="6E53DD7C" wp14:editId="2264C24E">
                  <wp:extent cx="1877695" cy="1499870"/>
                  <wp:effectExtent l="0" t="0" r="8255" b="5080"/>
                  <wp:docPr id="1254006618" name="Рисунок 1254006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77695" cy="1499870"/>
                          </a:xfrm>
                          <a:prstGeom prst="rect">
                            <a:avLst/>
                          </a:prstGeom>
                          <a:noFill/>
                          <a:ln>
                            <a:noFill/>
                          </a:ln>
                        </pic:spPr>
                      </pic:pic>
                    </a:graphicData>
                  </a:graphic>
                </wp:inline>
              </w:drawing>
            </w:r>
          </w:p>
        </w:tc>
        <w:tc>
          <w:tcPr>
            <w:tcW w:w="3094" w:type="dxa"/>
            <w:hideMark/>
          </w:tcPr>
          <w:p w14:paraId="3C1D0CA0" w14:textId="77777777" w:rsidR="00100444" w:rsidRPr="00100444" w:rsidRDefault="00100444" w:rsidP="00100444">
            <w:pPr>
              <w:rPr>
                <w:rFonts w:ascii="Times New Roman" w:hAnsi="Times New Roman" w:cs="Times New Roman"/>
                <w:sz w:val="24"/>
                <w:szCs w:val="24"/>
                <w:lang w:val="kk-KZ"/>
              </w:rPr>
            </w:pPr>
            <w:r w:rsidRPr="00100444">
              <w:rPr>
                <w:rFonts w:ascii="Times New Roman" w:hAnsi="Times New Roman" w:cs="Times New Roman"/>
                <w:noProof/>
                <w:sz w:val="24"/>
                <w:szCs w:val="24"/>
                <w:lang w:eastAsia="ru-RU"/>
              </w:rPr>
              <w:drawing>
                <wp:inline distT="0" distB="0" distL="0" distR="0" wp14:anchorId="0E7EDF50" wp14:editId="3449C3A6">
                  <wp:extent cx="1852930" cy="1475105"/>
                  <wp:effectExtent l="0" t="0" r="0" b="0"/>
                  <wp:docPr id="1254006619" name="Рисунок 1254006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52930" cy="1475105"/>
                          </a:xfrm>
                          <a:prstGeom prst="rect">
                            <a:avLst/>
                          </a:prstGeom>
                          <a:noFill/>
                          <a:ln>
                            <a:noFill/>
                          </a:ln>
                        </pic:spPr>
                      </pic:pic>
                    </a:graphicData>
                  </a:graphic>
                </wp:inline>
              </w:drawing>
            </w:r>
          </w:p>
        </w:tc>
      </w:tr>
      <w:tr w:rsidR="00100444" w:rsidRPr="00100444" w14:paraId="7806C4A6" w14:textId="77777777" w:rsidTr="00F30635">
        <w:tc>
          <w:tcPr>
            <w:tcW w:w="3125" w:type="dxa"/>
            <w:hideMark/>
          </w:tcPr>
          <w:p w14:paraId="095513F9" w14:textId="1BB7D463" w:rsidR="00100444" w:rsidRPr="00100444" w:rsidRDefault="00085DB2"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w:t>
            </w:r>
          </w:p>
        </w:tc>
        <w:tc>
          <w:tcPr>
            <w:tcW w:w="3126" w:type="dxa"/>
            <w:hideMark/>
          </w:tcPr>
          <w:p w14:paraId="1FEBEB89" w14:textId="53971D98" w:rsidR="00100444" w:rsidRPr="00100444" w:rsidRDefault="00085DB2"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б</w:t>
            </w:r>
          </w:p>
        </w:tc>
        <w:tc>
          <w:tcPr>
            <w:tcW w:w="3094" w:type="dxa"/>
            <w:hideMark/>
          </w:tcPr>
          <w:p w14:paraId="38B7A376" w14:textId="289BF797" w:rsidR="00100444" w:rsidRPr="00100444" w:rsidRDefault="00085DB2"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w:t>
            </w:r>
          </w:p>
        </w:tc>
      </w:tr>
    </w:tbl>
    <w:p w14:paraId="36B30BE4" w14:textId="044B323B" w:rsidR="00100444" w:rsidRPr="00085DB2" w:rsidRDefault="00100444" w:rsidP="00B16883">
      <w:pPr>
        <w:spacing w:after="0" w:line="240" w:lineRule="auto"/>
        <w:ind w:firstLine="709"/>
        <w:contextualSpacing/>
        <w:jc w:val="center"/>
        <w:rPr>
          <w:rFonts w:ascii="Times New Roman" w:eastAsia="Calibri" w:hAnsi="Times New Roman" w:cs="Times New Roman"/>
          <w:bCs/>
          <w:sz w:val="16"/>
          <w:szCs w:val="16"/>
        </w:rPr>
      </w:pPr>
    </w:p>
    <w:p w14:paraId="0DDBFFC6" w14:textId="04721BAA" w:rsidR="00100444" w:rsidRPr="00085DB2" w:rsidRDefault="00085DB2" w:rsidP="00085DB2">
      <w:pPr>
        <w:spacing w:after="0" w:line="240" w:lineRule="auto"/>
        <w:ind w:firstLine="709"/>
        <w:contextualSpacing/>
        <w:jc w:val="both"/>
        <w:rPr>
          <w:rFonts w:ascii="Times New Roman" w:eastAsia="Calibri" w:hAnsi="Times New Roman" w:cs="Times New Roman"/>
          <w:bCs/>
          <w:sz w:val="24"/>
          <w:szCs w:val="24"/>
        </w:rPr>
      </w:pPr>
      <w:r w:rsidRPr="00085DB2">
        <w:rPr>
          <w:rFonts w:ascii="Times New Roman" w:eastAsia="Calibri" w:hAnsi="Times New Roman" w:cs="Times New Roman"/>
          <w:bCs/>
          <w:sz w:val="24"/>
          <w:szCs w:val="24"/>
        </w:rPr>
        <w:t xml:space="preserve">а – </w:t>
      </w:r>
      <w:r w:rsidRPr="00085DB2">
        <w:rPr>
          <w:rFonts w:ascii="Times New Roman" w:hAnsi="Times New Roman" w:cs="Times New Roman"/>
          <w:sz w:val="24"/>
          <w:szCs w:val="24"/>
          <w:lang w:val="en-US"/>
        </w:rPr>
        <w:t>X</w:t>
      </w:r>
      <w:r w:rsidRPr="00085DB2">
        <w:rPr>
          <w:rFonts w:ascii="Times New Roman" w:hAnsi="Times New Roman" w:cs="Times New Roman"/>
          <w:sz w:val="24"/>
          <w:szCs w:val="24"/>
        </w:rPr>
        <w:t xml:space="preserve"> 40; б – </w:t>
      </w:r>
      <w:r w:rsidRPr="00085DB2">
        <w:rPr>
          <w:rFonts w:ascii="Times New Roman" w:hAnsi="Times New Roman" w:cs="Times New Roman"/>
          <w:sz w:val="24"/>
          <w:szCs w:val="24"/>
          <w:lang w:val="en-US"/>
        </w:rPr>
        <w:t>X</w:t>
      </w:r>
      <w:r w:rsidRPr="00085DB2">
        <w:rPr>
          <w:rFonts w:ascii="Times New Roman" w:hAnsi="Times New Roman" w:cs="Times New Roman"/>
          <w:sz w:val="24"/>
          <w:szCs w:val="24"/>
        </w:rPr>
        <w:t xml:space="preserve"> 1000; в – </w:t>
      </w:r>
      <w:r w:rsidRPr="00085DB2">
        <w:rPr>
          <w:rFonts w:ascii="Times New Roman" w:hAnsi="Times New Roman" w:cs="Times New Roman"/>
          <w:sz w:val="24"/>
          <w:szCs w:val="24"/>
          <w:lang w:val="en-US"/>
        </w:rPr>
        <w:t>X</w:t>
      </w:r>
      <w:r w:rsidRPr="00085DB2">
        <w:rPr>
          <w:rFonts w:ascii="Times New Roman" w:hAnsi="Times New Roman" w:cs="Times New Roman"/>
          <w:sz w:val="24"/>
          <w:szCs w:val="24"/>
        </w:rPr>
        <w:t xml:space="preserve"> 3000</w:t>
      </w:r>
    </w:p>
    <w:p w14:paraId="168A15BF" w14:textId="77777777" w:rsidR="00E67F89" w:rsidRPr="00085DB2" w:rsidRDefault="00E67F89" w:rsidP="00316E47">
      <w:pPr>
        <w:spacing w:after="0" w:line="240" w:lineRule="auto"/>
        <w:ind w:firstLine="709"/>
        <w:contextualSpacing/>
        <w:jc w:val="both"/>
        <w:rPr>
          <w:rFonts w:ascii="Times New Roman" w:eastAsia="Calibri" w:hAnsi="Times New Roman" w:cs="Times New Roman"/>
          <w:bCs/>
          <w:sz w:val="16"/>
          <w:szCs w:val="16"/>
        </w:rPr>
      </w:pPr>
    </w:p>
    <w:p w14:paraId="268B75BB" w14:textId="4424EBFA" w:rsidR="00E67F89" w:rsidRDefault="00085DB2" w:rsidP="00085DB2">
      <w:pPr>
        <w:spacing w:after="0" w:line="240" w:lineRule="auto"/>
        <w:contextualSpacing/>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Рисунок 52</w:t>
      </w:r>
      <w:r w:rsidRPr="00B16883">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w:t>
      </w:r>
      <w:r w:rsidRPr="00B16883">
        <w:rPr>
          <w:rFonts w:ascii="Times New Roman" w:eastAsia="Calibri" w:hAnsi="Times New Roman" w:cs="Times New Roman"/>
          <w:bCs/>
          <w:sz w:val="28"/>
          <w:szCs w:val="28"/>
        </w:rPr>
        <w:t xml:space="preserve"> Микрофотографии соевой муки</w:t>
      </w:r>
    </w:p>
    <w:p w14:paraId="577DBBA6" w14:textId="77777777" w:rsidR="00085DB2" w:rsidRDefault="00085DB2" w:rsidP="00316E47">
      <w:pPr>
        <w:spacing w:after="0" w:line="240" w:lineRule="auto"/>
        <w:ind w:firstLine="709"/>
        <w:contextualSpacing/>
        <w:jc w:val="both"/>
        <w:rPr>
          <w:rFonts w:ascii="Times New Roman" w:eastAsia="Calibri" w:hAnsi="Times New Roman" w:cs="Times New Roman"/>
          <w:bCs/>
          <w:sz w:val="28"/>
          <w:szCs w:val="28"/>
        </w:rPr>
      </w:pPr>
    </w:p>
    <w:p w14:paraId="4BF00F84" w14:textId="7A3D8E5D" w:rsidR="00100444" w:rsidRPr="00D15AFC" w:rsidRDefault="00100444" w:rsidP="00316E47">
      <w:pPr>
        <w:spacing w:after="0" w:line="240" w:lineRule="auto"/>
        <w:ind w:firstLine="709"/>
        <w:contextualSpacing/>
        <w:jc w:val="both"/>
        <w:rPr>
          <w:rFonts w:ascii="Times New Roman" w:eastAsia="Calibri" w:hAnsi="Times New Roman" w:cs="Times New Roman"/>
          <w:bCs/>
          <w:i/>
          <w:sz w:val="28"/>
          <w:szCs w:val="28"/>
        </w:rPr>
      </w:pPr>
      <w:r w:rsidRPr="00D15AFC">
        <w:rPr>
          <w:rFonts w:ascii="Times New Roman" w:eastAsia="Calibri" w:hAnsi="Times New Roman" w:cs="Times New Roman"/>
          <w:bCs/>
          <w:i/>
          <w:sz w:val="28"/>
          <w:szCs w:val="28"/>
        </w:rPr>
        <w:t>Тыквенная мука</w:t>
      </w:r>
    </w:p>
    <w:p w14:paraId="53902AD2" w14:textId="19154B7D" w:rsidR="00100444" w:rsidRDefault="00100444" w:rsidP="00316E47">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Проба представляет собой порошок, который представляет собой ансамбль частиц размерами до 0,6 мм. Частицы не имеют определенных форм, однако имеются частичные признаки хрупкого разрушения. Выявлена слоистая структура частиц, причем на поверхности слоев наблюдаются следы микрочастиц (до 2 мкм), которые не полностью объединились со своими слоями</w:t>
      </w:r>
      <w:r w:rsidR="00D15AFC">
        <w:rPr>
          <w:rFonts w:ascii="Times New Roman" w:eastAsia="Calibri" w:hAnsi="Times New Roman" w:cs="Times New Roman"/>
          <w:bCs/>
          <w:sz w:val="28"/>
          <w:szCs w:val="28"/>
        </w:rPr>
        <w:t xml:space="preserve"> (рисунок 53)</w:t>
      </w:r>
      <w:r w:rsidRPr="00316E47">
        <w:rPr>
          <w:rFonts w:ascii="Times New Roman" w:eastAsia="Calibri" w:hAnsi="Times New Roman" w:cs="Times New Roman"/>
          <w:bCs/>
          <w:sz w:val="28"/>
          <w:szCs w:val="28"/>
        </w:rPr>
        <w:t xml:space="preserve">. </w:t>
      </w:r>
    </w:p>
    <w:p w14:paraId="0D94A361" w14:textId="77777777" w:rsidR="00085DB2" w:rsidRPr="00316E47" w:rsidRDefault="00085DB2" w:rsidP="00316E47">
      <w:pPr>
        <w:spacing w:after="0" w:line="240" w:lineRule="auto"/>
        <w:ind w:firstLine="709"/>
        <w:contextualSpacing/>
        <w:jc w:val="both"/>
        <w:rPr>
          <w:rFonts w:ascii="Times New Roman" w:eastAsia="Calibri" w:hAnsi="Times New Roman" w:cs="Times New Roman"/>
          <w:bCs/>
          <w:sz w:val="28"/>
          <w:szCs w:val="28"/>
        </w:rPr>
      </w:pPr>
    </w:p>
    <w:tbl>
      <w:tblPr>
        <w:tblStyle w:val="2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3201"/>
        <w:gridCol w:w="3181"/>
      </w:tblGrid>
      <w:tr w:rsidR="00100444" w:rsidRPr="00100444" w14:paraId="74EA4C0F" w14:textId="77777777" w:rsidTr="00F30635">
        <w:tc>
          <w:tcPr>
            <w:tcW w:w="3155" w:type="dxa"/>
            <w:hideMark/>
          </w:tcPr>
          <w:p w14:paraId="5CC79B65"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0CE38B01" wp14:editId="105854B9">
                  <wp:extent cx="1962785" cy="1572895"/>
                  <wp:effectExtent l="0" t="0" r="0" b="8255"/>
                  <wp:docPr id="1254006620" name="Рисунок 1254006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62785" cy="1572895"/>
                          </a:xfrm>
                          <a:prstGeom prst="rect">
                            <a:avLst/>
                          </a:prstGeom>
                          <a:noFill/>
                          <a:ln>
                            <a:noFill/>
                          </a:ln>
                        </pic:spPr>
                      </pic:pic>
                    </a:graphicData>
                  </a:graphic>
                </wp:inline>
              </w:drawing>
            </w:r>
          </w:p>
        </w:tc>
        <w:tc>
          <w:tcPr>
            <w:tcW w:w="3097" w:type="dxa"/>
            <w:hideMark/>
          </w:tcPr>
          <w:p w14:paraId="70A15B1D"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27B6E8E4" wp14:editId="2F1148B3">
                  <wp:extent cx="1926590" cy="1548130"/>
                  <wp:effectExtent l="0" t="0" r="0" b="0"/>
                  <wp:docPr id="1254006621" name="Рисунок 125400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26590" cy="1548130"/>
                          </a:xfrm>
                          <a:prstGeom prst="rect">
                            <a:avLst/>
                          </a:prstGeom>
                          <a:noFill/>
                          <a:ln>
                            <a:noFill/>
                          </a:ln>
                        </pic:spPr>
                      </pic:pic>
                    </a:graphicData>
                  </a:graphic>
                </wp:inline>
              </w:drawing>
            </w:r>
          </w:p>
        </w:tc>
        <w:tc>
          <w:tcPr>
            <w:tcW w:w="3093" w:type="dxa"/>
            <w:hideMark/>
          </w:tcPr>
          <w:p w14:paraId="7931572D"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451EB4A6" wp14:editId="460511EE">
                  <wp:extent cx="1913890" cy="1536065"/>
                  <wp:effectExtent l="0" t="0" r="0" b="6985"/>
                  <wp:docPr id="1254006622" name="Рисунок 1254006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13890" cy="1536065"/>
                          </a:xfrm>
                          <a:prstGeom prst="rect">
                            <a:avLst/>
                          </a:prstGeom>
                          <a:noFill/>
                          <a:ln>
                            <a:noFill/>
                          </a:ln>
                        </pic:spPr>
                      </pic:pic>
                    </a:graphicData>
                  </a:graphic>
                </wp:inline>
              </w:drawing>
            </w:r>
          </w:p>
        </w:tc>
      </w:tr>
      <w:tr w:rsidR="00100444" w:rsidRPr="00100444" w14:paraId="564A717C" w14:textId="77777777" w:rsidTr="00F30635">
        <w:tc>
          <w:tcPr>
            <w:tcW w:w="3155" w:type="dxa"/>
            <w:hideMark/>
          </w:tcPr>
          <w:p w14:paraId="5B74DF3F" w14:textId="7E0537B8" w:rsidR="00100444" w:rsidRPr="00100444" w:rsidRDefault="00085DB2"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w:t>
            </w:r>
          </w:p>
        </w:tc>
        <w:tc>
          <w:tcPr>
            <w:tcW w:w="3097" w:type="dxa"/>
            <w:hideMark/>
          </w:tcPr>
          <w:p w14:paraId="2DA56135" w14:textId="1B45771E" w:rsidR="00100444" w:rsidRPr="00100444" w:rsidRDefault="00085DB2"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б</w:t>
            </w:r>
          </w:p>
        </w:tc>
        <w:tc>
          <w:tcPr>
            <w:tcW w:w="3093" w:type="dxa"/>
            <w:hideMark/>
          </w:tcPr>
          <w:p w14:paraId="3C8F089E" w14:textId="3021AE44" w:rsidR="00100444" w:rsidRPr="00100444" w:rsidRDefault="00085DB2"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w:t>
            </w:r>
          </w:p>
        </w:tc>
      </w:tr>
    </w:tbl>
    <w:p w14:paraId="1F4551F9" w14:textId="77777777" w:rsidR="00280B91" w:rsidRPr="00D15AFC" w:rsidRDefault="00280B91" w:rsidP="00100444">
      <w:pPr>
        <w:spacing w:after="0" w:line="240" w:lineRule="auto"/>
        <w:jc w:val="center"/>
        <w:rPr>
          <w:rFonts w:ascii="Times New Roman" w:eastAsia="Calibri" w:hAnsi="Times New Roman" w:cs="Times New Roman"/>
          <w:sz w:val="16"/>
          <w:szCs w:val="16"/>
        </w:rPr>
      </w:pPr>
    </w:p>
    <w:p w14:paraId="1A4C6C13" w14:textId="3D3EDFEF" w:rsidR="00085DB2" w:rsidRPr="00D15AFC" w:rsidRDefault="00085DB2" w:rsidP="00D15AFC">
      <w:pPr>
        <w:spacing w:after="0" w:line="240" w:lineRule="auto"/>
        <w:ind w:firstLine="709"/>
        <w:jc w:val="both"/>
        <w:rPr>
          <w:rFonts w:ascii="Times New Roman" w:eastAsia="Calibri" w:hAnsi="Times New Roman" w:cs="Times New Roman"/>
          <w:sz w:val="24"/>
          <w:szCs w:val="24"/>
        </w:rPr>
      </w:pPr>
      <w:r w:rsidRPr="00D15AFC">
        <w:rPr>
          <w:rFonts w:ascii="Times New Roman" w:eastAsia="Calibri" w:hAnsi="Times New Roman" w:cs="Times New Roman"/>
          <w:sz w:val="24"/>
          <w:szCs w:val="24"/>
        </w:rPr>
        <w:t xml:space="preserve">А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40; б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1000; в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3000</w:t>
      </w:r>
    </w:p>
    <w:p w14:paraId="00DAD259" w14:textId="77777777" w:rsidR="00085DB2" w:rsidRPr="00D15AFC" w:rsidRDefault="00085DB2" w:rsidP="00100444">
      <w:pPr>
        <w:spacing w:after="0" w:line="240" w:lineRule="auto"/>
        <w:jc w:val="center"/>
        <w:rPr>
          <w:rFonts w:ascii="Times New Roman" w:eastAsia="Calibri" w:hAnsi="Times New Roman" w:cs="Times New Roman"/>
          <w:sz w:val="16"/>
          <w:szCs w:val="16"/>
        </w:rPr>
      </w:pPr>
    </w:p>
    <w:p w14:paraId="00F084F5" w14:textId="37932FA7" w:rsidR="00100444" w:rsidRPr="00280B91" w:rsidRDefault="00E67F89" w:rsidP="00100444">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5</w:t>
      </w:r>
      <w:r w:rsidR="00280B91" w:rsidRPr="00280B91">
        <w:rPr>
          <w:rFonts w:ascii="Times New Roman" w:eastAsia="Calibri" w:hAnsi="Times New Roman" w:cs="Times New Roman"/>
          <w:sz w:val="28"/>
          <w:szCs w:val="28"/>
        </w:rPr>
        <w:t>3</w:t>
      </w:r>
      <w:r w:rsidR="00100444" w:rsidRPr="00280B91">
        <w:rPr>
          <w:rFonts w:ascii="Times New Roman" w:eastAsia="Calibri" w:hAnsi="Times New Roman" w:cs="Times New Roman"/>
          <w:sz w:val="28"/>
          <w:szCs w:val="28"/>
        </w:rPr>
        <w:t xml:space="preserve"> </w:t>
      </w:r>
      <w:r w:rsidR="00D15AFC">
        <w:rPr>
          <w:rFonts w:ascii="Times New Roman" w:eastAsia="Calibri" w:hAnsi="Times New Roman" w:cs="Times New Roman"/>
          <w:sz w:val="28"/>
          <w:szCs w:val="28"/>
        </w:rPr>
        <w:t>–</w:t>
      </w:r>
      <w:r w:rsidR="00100444" w:rsidRPr="00280B91">
        <w:rPr>
          <w:rFonts w:ascii="Times New Roman" w:eastAsia="Calibri" w:hAnsi="Times New Roman" w:cs="Times New Roman"/>
          <w:sz w:val="28"/>
          <w:szCs w:val="28"/>
        </w:rPr>
        <w:t xml:space="preserve"> Микрофотографии</w:t>
      </w:r>
      <w:r w:rsidR="00100444" w:rsidRPr="00280B91">
        <w:rPr>
          <w:rFonts w:ascii="Times New Roman" w:eastAsia="Calibri" w:hAnsi="Times New Roman" w:cs="Times New Roman"/>
          <w:sz w:val="28"/>
          <w:szCs w:val="28"/>
          <w:lang w:val="kk-KZ"/>
        </w:rPr>
        <w:t xml:space="preserve"> тыквенной муки</w:t>
      </w:r>
    </w:p>
    <w:p w14:paraId="2629557D" w14:textId="77777777" w:rsidR="00100444" w:rsidRPr="00100444" w:rsidRDefault="00100444" w:rsidP="00100444">
      <w:pPr>
        <w:spacing w:after="0" w:line="240" w:lineRule="auto"/>
        <w:jc w:val="both"/>
        <w:rPr>
          <w:rFonts w:ascii="Times New Roman" w:eastAsia="Calibri" w:hAnsi="Times New Roman" w:cs="Times New Roman"/>
          <w:b/>
          <w:sz w:val="24"/>
          <w:szCs w:val="24"/>
        </w:rPr>
      </w:pPr>
    </w:p>
    <w:p w14:paraId="1AC175E1" w14:textId="6CF71FD2" w:rsidR="00100444" w:rsidRPr="00D15AFC" w:rsidRDefault="00100444" w:rsidP="00316E47">
      <w:pPr>
        <w:spacing w:after="0" w:line="240" w:lineRule="auto"/>
        <w:ind w:firstLine="709"/>
        <w:contextualSpacing/>
        <w:jc w:val="both"/>
        <w:rPr>
          <w:rFonts w:ascii="Times New Roman" w:eastAsia="Calibri" w:hAnsi="Times New Roman" w:cs="Times New Roman"/>
          <w:bCs/>
          <w:i/>
          <w:sz w:val="28"/>
          <w:szCs w:val="28"/>
        </w:rPr>
      </w:pPr>
      <w:r w:rsidRPr="00D15AFC">
        <w:rPr>
          <w:rFonts w:ascii="Times New Roman" w:eastAsia="Calibri" w:hAnsi="Times New Roman" w:cs="Times New Roman"/>
          <w:bCs/>
          <w:i/>
          <w:sz w:val="28"/>
          <w:szCs w:val="28"/>
        </w:rPr>
        <w:t>Подсолнечниковая мука</w:t>
      </w:r>
    </w:p>
    <w:p w14:paraId="0AD3F313" w14:textId="60FDAAAA" w:rsidR="00100444" w:rsidRDefault="00100444" w:rsidP="00316E47">
      <w:pPr>
        <w:spacing w:after="0" w:line="240" w:lineRule="auto"/>
        <w:ind w:firstLine="709"/>
        <w:contextualSpacing/>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Проба представляет собой порошок, который представляет собой ансамбль агломерированных мелкодисперсных частиц размерами от 1,5 мкм. Частицы не имеют определенных форм, однако имеются частичные признаки хрупкого разрушения со следами пластического течения в виде канавок и тяжей на поверхности частиц. При большом увеличении наблюдаются микротрещины и микроканальца (от 1 мкм)</w:t>
      </w:r>
      <w:r w:rsidR="00D15AFC">
        <w:rPr>
          <w:rFonts w:ascii="Times New Roman" w:eastAsia="Calibri" w:hAnsi="Times New Roman" w:cs="Times New Roman"/>
          <w:bCs/>
          <w:sz w:val="28"/>
          <w:szCs w:val="28"/>
        </w:rPr>
        <w:t>, (рисунок 54)</w:t>
      </w:r>
      <w:r w:rsidRPr="00316E47">
        <w:rPr>
          <w:rFonts w:ascii="Times New Roman" w:eastAsia="Calibri" w:hAnsi="Times New Roman" w:cs="Times New Roman"/>
          <w:bCs/>
          <w:sz w:val="28"/>
          <w:szCs w:val="28"/>
        </w:rPr>
        <w:t xml:space="preserve">. </w:t>
      </w:r>
    </w:p>
    <w:p w14:paraId="6FCCE768" w14:textId="77777777" w:rsidR="00D15AFC" w:rsidRPr="00316E47" w:rsidRDefault="00D15AFC" w:rsidP="00316E47">
      <w:pPr>
        <w:spacing w:after="0" w:line="240" w:lineRule="auto"/>
        <w:ind w:firstLine="709"/>
        <w:contextualSpacing/>
        <w:jc w:val="both"/>
        <w:rPr>
          <w:rFonts w:ascii="Times New Roman" w:eastAsia="Calibri" w:hAnsi="Times New Roman" w:cs="Times New Roman"/>
          <w:bCs/>
          <w:sz w:val="28"/>
          <w:szCs w:val="28"/>
        </w:rPr>
      </w:pPr>
    </w:p>
    <w:tbl>
      <w:tblPr>
        <w:tblStyle w:val="2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1"/>
        <w:gridCol w:w="3211"/>
        <w:gridCol w:w="3236"/>
      </w:tblGrid>
      <w:tr w:rsidR="00100444" w:rsidRPr="00100444" w14:paraId="643F513C" w14:textId="77777777" w:rsidTr="00F30635">
        <w:tc>
          <w:tcPr>
            <w:tcW w:w="3092" w:type="dxa"/>
            <w:hideMark/>
          </w:tcPr>
          <w:p w14:paraId="0020CFD3"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4B8DB831" wp14:editId="16E01CC0">
                  <wp:extent cx="1913890" cy="1524000"/>
                  <wp:effectExtent l="0" t="0" r="0" b="0"/>
                  <wp:docPr id="1254006623" name="Рисунок 125400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13890" cy="1524000"/>
                          </a:xfrm>
                          <a:prstGeom prst="rect">
                            <a:avLst/>
                          </a:prstGeom>
                          <a:noFill/>
                          <a:ln>
                            <a:noFill/>
                          </a:ln>
                        </pic:spPr>
                      </pic:pic>
                    </a:graphicData>
                  </a:graphic>
                </wp:inline>
              </w:drawing>
            </w:r>
          </w:p>
        </w:tc>
        <w:tc>
          <w:tcPr>
            <w:tcW w:w="3112" w:type="dxa"/>
            <w:hideMark/>
          </w:tcPr>
          <w:p w14:paraId="05D1780F"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2EBBA946" wp14:editId="7059ACC2">
                  <wp:extent cx="1926590" cy="1548130"/>
                  <wp:effectExtent l="0" t="0" r="0" b="0"/>
                  <wp:docPr id="1254006624" name="Рисунок 125400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926590" cy="1548130"/>
                          </a:xfrm>
                          <a:prstGeom prst="rect">
                            <a:avLst/>
                          </a:prstGeom>
                          <a:noFill/>
                          <a:ln>
                            <a:noFill/>
                          </a:ln>
                        </pic:spPr>
                      </pic:pic>
                    </a:graphicData>
                  </a:graphic>
                </wp:inline>
              </w:drawing>
            </w:r>
          </w:p>
        </w:tc>
        <w:tc>
          <w:tcPr>
            <w:tcW w:w="3141" w:type="dxa"/>
            <w:hideMark/>
          </w:tcPr>
          <w:p w14:paraId="4FF77B3A"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3B456F82" wp14:editId="71D3B0C1">
                  <wp:extent cx="1938655" cy="1548130"/>
                  <wp:effectExtent l="0" t="0" r="4445" b="0"/>
                  <wp:docPr id="1254006625" name="Рисунок 125400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38655" cy="1548130"/>
                          </a:xfrm>
                          <a:prstGeom prst="rect">
                            <a:avLst/>
                          </a:prstGeom>
                          <a:noFill/>
                          <a:ln>
                            <a:noFill/>
                          </a:ln>
                        </pic:spPr>
                      </pic:pic>
                    </a:graphicData>
                  </a:graphic>
                </wp:inline>
              </w:drawing>
            </w:r>
          </w:p>
        </w:tc>
      </w:tr>
      <w:tr w:rsidR="00100444" w:rsidRPr="00100444" w14:paraId="092556D8" w14:textId="77777777" w:rsidTr="00F30635">
        <w:tc>
          <w:tcPr>
            <w:tcW w:w="3092" w:type="dxa"/>
            <w:hideMark/>
          </w:tcPr>
          <w:p w14:paraId="6C1C4F0C" w14:textId="044E89AA" w:rsidR="00100444" w:rsidRPr="00100444" w:rsidRDefault="00D15AFC"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w:t>
            </w:r>
          </w:p>
        </w:tc>
        <w:tc>
          <w:tcPr>
            <w:tcW w:w="3112" w:type="dxa"/>
            <w:hideMark/>
          </w:tcPr>
          <w:p w14:paraId="151180EA" w14:textId="7F4382ED" w:rsidR="00100444" w:rsidRPr="00100444" w:rsidRDefault="00D15AFC" w:rsidP="00D15AFC">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б</w:t>
            </w:r>
          </w:p>
        </w:tc>
        <w:tc>
          <w:tcPr>
            <w:tcW w:w="3141" w:type="dxa"/>
            <w:hideMark/>
          </w:tcPr>
          <w:p w14:paraId="5B8B46BB" w14:textId="5C02BB00" w:rsidR="00100444" w:rsidRPr="00100444" w:rsidRDefault="00D15AFC"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w:t>
            </w:r>
          </w:p>
        </w:tc>
      </w:tr>
    </w:tbl>
    <w:p w14:paraId="786B6345" w14:textId="77777777" w:rsidR="00E67F89" w:rsidRPr="00D15AFC" w:rsidRDefault="00E67F89" w:rsidP="00316E47">
      <w:pPr>
        <w:spacing w:after="0" w:line="240" w:lineRule="auto"/>
        <w:jc w:val="center"/>
        <w:rPr>
          <w:rFonts w:ascii="Times New Roman" w:eastAsia="Calibri" w:hAnsi="Times New Roman" w:cs="Times New Roman"/>
          <w:bCs/>
          <w:sz w:val="16"/>
          <w:szCs w:val="16"/>
        </w:rPr>
      </w:pPr>
    </w:p>
    <w:p w14:paraId="291C2D05" w14:textId="1DC40708" w:rsidR="00D15AFC" w:rsidRPr="00D15AFC" w:rsidRDefault="00D15AFC" w:rsidP="00D15AFC">
      <w:pPr>
        <w:spacing w:after="0" w:line="240" w:lineRule="auto"/>
        <w:ind w:firstLine="709"/>
        <w:jc w:val="both"/>
        <w:rPr>
          <w:rFonts w:ascii="Times New Roman" w:eastAsia="Calibri" w:hAnsi="Times New Roman" w:cs="Times New Roman"/>
          <w:bCs/>
          <w:sz w:val="24"/>
          <w:szCs w:val="24"/>
        </w:rPr>
      </w:pPr>
      <w:r w:rsidRPr="00D15AFC">
        <w:rPr>
          <w:rFonts w:ascii="Times New Roman" w:eastAsia="Calibri" w:hAnsi="Times New Roman" w:cs="Times New Roman"/>
          <w:bCs/>
          <w:sz w:val="24"/>
          <w:szCs w:val="24"/>
        </w:rPr>
        <w:t xml:space="preserve">а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40; б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1000; в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3000</w:t>
      </w:r>
    </w:p>
    <w:p w14:paraId="38F7ED43" w14:textId="77777777" w:rsidR="00D15AFC" w:rsidRPr="00D15AFC" w:rsidRDefault="00D15AFC" w:rsidP="00316E47">
      <w:pPr>
        <w:spacing w:after="0" w:line="240" w:lineRule="auto"/>
        <w:jc w:val="center"/>
        <w:rPr>
          <w:rFonts w:ascii="Times New Roman" w:eastAsia="Calibri" w:hAnsi="Times New Roman" w:cs="Times New Roman"/>
          <w:bCs/>
          <w:sz w:val="16"/>
          <w:szCs w:val="16"/>
        </w:rPr>
      </w:pPr>
    </w:p>
    <w:p w14:paraId="788146F3" w14:textId="49F72390" w:rsidR="00100444" w:rsidRPr="00316E47" w:rsidRDefault="00E67F89" w:rsidP="00316E47">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Рисунок 5</w:t>
      </w:r>
      <w:r w:rsidR="00280B91">
        <w:rPr>
          <w:rFonts w:ascii="Times New Roman" w:eastAsia="Calibri" w:hAnsi="Times New Roman" w:cs="Times New Roman"/>
          <w:bCs/>
          <w:sz w:val="28"/>
          <w:szCs w:val="28"/>
        </w:rPr>
        <w:t>4</w:t>
      </w:r>
      <w:r w:rsidR="00100444" w:rsidRPr="00316E47">
        <w:rPr>
          <w:rFonts w:ascii="Times New Roman" w:eastAsia="Calibri" w:hAnsi="Times New Roman" w:cs="Times New Roman"/>
          <w:bCs/>
          <w:sz w:val="28"/>
          <w:szCs w:val="28"/>
        </w:rPr>
        <w:t xml:space="preserve"> </w:t>
      </w:r>
      <w:r w:rsidR="00D15AFC">
        <w:rPr>
          <w:rFonts w:ascii="Times New Roman" w:eastAsia="Calibri" w:hAnsi="Times New Roman" w:cs="Times New Roman"/>
          <w:bCs/>
          <w:sz w:val="28"/>
          <w:szCs w:val="28"/>
        </w:rPr>
        <w:t>–</w:t>
      </w:r>
      <w:r w:rsidR="00100444" w:rsidRPr="00316E47">
        <w:rPr>
          <w:rFonts w:ascii="Times New Roman" w:eastAsia="Calibri" w:hAnsi="Times New Roman" w:cs="Times New Roman"/>
          <w:bCs/>
          <w:sz w:val="28"/>
          <w:szCs w:val="28"/>
        </w:rPr>
        <w:t xml:space="preserve"> Микрофотографии подсолнечной муки</w:t>
      </w:r>
    </w:p>
    <w:p w14:paraId="128BD81C" w14:textId="77777777" w:rsidR="00100444" w:rsidRPr="00316E47" w:rsidRDefault="00100444" w:rsidP="00316E47">
      <w:pPr>
        <w:spacing w:after="0" w:line="240" w:lineRule="auto"/>
        <w:jc w:val="both"/>
        <w:rPr>
          <w:rFonts w:ascii="Times New Roman" w:eastAsia="Calibri" w:hAnsi="Times New Roman" w:cs="Times New Roman"/>
          <w:bCs/>
          <w:sz w:val="28"/>
          <w:szCs w:val="28"/>
        </w:rPr>
      </w:pPr>
    </w:p>
    <w:p w14:paraId="19EE5928" w14:textId="65906FCB" w:rsidR="00100444" w:rsidRPr="00D15AFC" w:rsidRDefault="00100444" w:rsidP="00316E47">
      <w:pPr>
        <w:spacing w:after="0" w:line="240" w:lineRule="auto"/>
        <w:ind w:firstLine="709"/>
        <w:jc w:val="both"/>
        <w:rPr>
          <w:rFonts w:ascii="Times New Roman" w:eastAsia="Calibri" w:hAnsi="Times New Roman" w:cs="Times New Roman"/>
          <w:bCs/>
          <w:i/>
          <w:sz w:val="28"/>
          <w:szCs w:val="28"/>
        </w:rPr>
      </w:pPr>
      <w:r w:rsidRPr="00D15AFC">
        <w:rPr>
          <w:rFonts w:ascii="Times New Roman" w:eastAsia="Calibri" w:hAnsi="Times New Roman" w:cs="Times New Roman"/>
          <w:bCs/>
          <w:i/>
          <w:sz w:val="28"/>
          <w:szCs w:val="28"/>
        </w:rPr>
        <w:t xml:space="preserve">Арахисовая мука </w:t>
      </w:r>
    </w:p>
    <w:p w14:paraId="67DF02BC" w14:textId="7E8914B2" w:rsidR="00100444" w:rsidRPr="00316E47" w:rsidRDefault="00100444" w:rsidP="00316E47">
      <w:pPr>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Проба представляет собой порошок, который представляет собой ансамбль агломерированных мелкодисперсных частиц размерами от 2,5 до 22 мкм. Частицы имеют округленные формы и сглаженные поверхности с общими участками спайности, благодаря чему в материале наблюдается развитая пористая структура</w:t>
      </w:r>
      <w:r w:rsidR="00D15AFC">
        <w:rPr>
          <w:rFonts w:ascii="Times New Roman" w:eastAsia="Calibri" w:hAnsi="Times New Roman" w:cs="Times New Roman"/>
          <w:bCs/>
          <w:sz w:val="28"/>
          <w:szCs w:val="28"/>
        </w:rPr>
        <w:t xml:space="preserve"> (рисунок 55)</w:t>
      </w:r>
      <w:r w:rsidRPr="00316E47">
        <w:rPr>
          <w:rFonts w:ascii="Times New Roman" w:eastAsia="Calibri" w:hAnsi="Times New Roman" w:cs="Times New Roman"/>
          <w:bCs/>
          <w:sz w:val="28"/>
          <w:szCs w:val="28"/>
        </w:rPr>
        <w:t xml:space="preserve">.  </w:t>
      </w:r>
    </w:p>
    <w:p w14:paraId="7178D0C4" w14:textId="77777777" w:rsidR="00100444" w:rsidRPr="00100444" w:rsidRDefault="00100444" w:rsidP="00100444">
      <w:pPr>
        <w:spacing w:after="0" w:line="240" w:lineRule="auto"/>
        <w:ind w:firstLine="709"/>
        <w:jc w:val="both"/>
        <w:rPr>
          <w:rFonts w:ascii="Times New Roman" w:eastAsia="Calibri" w:hAnsi="Times New Roman" w:cs="Times New Roman"/>
          <w:sz w:val="24"/>
          <w:szCs w:val="24"/>
        </w:rPr>
      </w:pPr>
    </w:p>
    <w:tbl>
      <w:tblPr>
        <w:tblStyle w:val="2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2"/>
        <w:gridCol w:w="3192"/>
        <w:gridCol w:w="3192"/>
      </w:tblGrid>
      <w:tr w:rsidR="00100444" w:rsidRPr="00100444" w14:paraId="76920430" w14:textId="77777777" w:rsidTr="00F30635">
        <w:tc>
          <w:tcPr>
            <w:tcW w:w="3115" w:type="dxa"/>
            <w:hideMark/>
          </w:tcPr>
          <w:p w14:paraId="42EDF3AD"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6130D6D8" wp14:editId="2FB79288">
                  <wp:extent cx="1889760" cy="1409700"/>
                  <wp:effectExtent l="0" t="0" r="0" b="0"/>
                  <wp:docPr id="1254006626" name="Рисунок 125400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89760" cy="1409700"/>
                          </a:xfrm>
                          <a:prstGeom prst="rect">
                            <a:avLst/>
                          </a:prstGeom>
                          <a:noFill/>
                          <a:ln>
                            <a:noFill/>
                          </a:ln>
                        </pic:spPr>
                      </pic:pic>
                    </a:graphicData>
                  </a:graphic>
                </wp:inline>
              </w:drawing>
            </w:r>
          </w:p>
        </w:tc>
        <w:tc>
          <w:tcPr>
            <w:tcW w:w="3115" w:type="dxa"/>
            <w:hideMark/>
          </w:tcPr>
          <w:p w14:paraId="3DAA1315"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3B39E332" wp14:editId="5C85ABE9">
                  <wp:extent cx="1889760" cy="1417320"/>
                  <wp:effectExtent l="0" t="0" r="0" b="0"/>
                  <wp:docPr id="1254006627" name="Рисунок 125400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89760" cy="1417320"/>
                          </a:xfrm>
                          <a:prstGeom prst="rect">
                            <a:avLst/>
                          </a:prstGeom>
                          <a:noFill/>
                          <a:ln>
                            <a:noFill/>
                          </a:ln>
                        </pic:spPr>
                      </pic:pic>
                    </a:graphicData>
                  </a:graphic>
                </wp:inline>
              </w:drawing>
            </w:r>
          </w:p>
        </w:tc>
        <w:tc>
          <w:tcPr>
            <w:tcW w:w="3115" w:type="dxa"/>
            <w:hideMark/>
          </w:tcPr>
          <w:p w14:paraId="40AAE14C"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0F37FA4D" wp14:editId="7EFF3A14">
                  <wp:extent cx="1889760" cy="1417320"/>
                  <wp:effectExtent l="0" t="0" r="0" b="0"/>
                  <wp:docPr id="1254006628" name="Рисунок 125400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89760" cy="1417320"/>
                          </a:xfrm>
                          <a:prstGeom prst="rect">
                            <a:avLst/>
                          </a:prstGeom>
                          <a:noFill/>
                          <a:ln>
                            <a:noFill/>
                          </a:ln>
                        </pic:spPr>
                      </pic:pic>
                    </a:graphicData>
                  </a:graphic>
                </wp:inline>
              </w:drawing>
            </w:r>
          </w:p>
        </w:tc>
      </w:tr>
      <w:tr w:rsidR="00100444" w:rsidRPr="00100444" w14:paraId="56D3698E" w14:textId="77777777" w:rsidTr="00F30635">
        <w:tc>
          <w:tcPr>
            <w:tcW w:w="3115" w:type="dxa"/>
            <w:hideMark/>
          </w:tcPr>
          <w:p w14:paraId="5AB78EA3" w14:textId="00CE22A3" w:rsidR="00100444" w:rsidRPr="00100444" w:rsidRDefault="00D15AFC"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w:t>
            </w:r>
          </w:p>
        </w:tc>
        <w:tc>
          <w:tcPr>
            <w:tcW w:w="3115" w:type="dxa"/>
            <w:hideMark/>
          </w:tcPr>
          <w:p w14:paraId="4EE7DDF4" w14:textId="7F137CEF" w:rsidR="00100444" w:rsidRPr="00100444" w:rsidRDefault="00D15AFC"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б</w:t>
            </w:r>
          </w:p>
        </w:tc>
        <w:tc>
          <w:tcPr>
            <w:tcW w:w="3115" w:type="dxa"/>
            <w:hideMark/>
          </w:tcPr>
          <w:p w14:paraId="303AB235" w14:textId="29ACE619" w:rsidR="00100444" w:rsidRPr="00100444" w:rsidRDefault="00D15AFC"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w:t>
            </w:r>
          </w:p>
        </w:tc>
      </w:tr>
    </w:tbl>
    <w:p w14:paraId="0B112001" w14:textId="77777777" w:rsidR="00280B91" w:rsidRPr="00D15AFC" w:rsidRDefault="00280B91" w:rsidP="00100444">
      <w:pPr>
        <w:spacing w:after="0" w:line="240" w:lineRule="auto"/>
        <w:jc w:val="center"/>
        <w:rPr>
          <w:rFonts w:ascii="Times New Roman" w:eastAsia="Calibri" w:hAnsi="Times New Roman" w:cs="Times New Roman"/>
          <w:bCs/>
          <w:sz w:val="16"/>
          <w:szCs w:val="16"/>
        </w:rPr>
      </w:pPr>
    </w:p>
    <w:p w14:paraId="3D8C69E0" w14:textId="2102BB0A" w:rsidR="00D15AFC" w:rsidRPr="00D15AFC" w:rsidRDefault="00D15AFC" w:rsidP="00D15AFC">
      <w:pPr>
        <w:spacing w:after="0" w:line="240" w:lineRule="auto"/>
        <w:ind w:firstLine="709"/>
        <w:jc w:val="both"/>
        <w:rPr>
          <w:rFonts w:ascii="Times New Roman" w:eastAsia="Calibri" w:hAnsi="Times New Roman" w:cs="Times New Roman"/>
          <w:bCs/>
          <w:sz w:val="24"/>
          <w:szCs w:val="24"/>
        </w:rPr>
      </w:pPr>
      <w:r w:rsidRPr="00D15AFC">
        <w:rPr>
          <w:rFonts w:ascii="Times New Roman" w:eastAsia="Calibri" w:hAnsi="Times New Roman" w:cs="Times New Roman"/>
          <w:bCs/>
          <w:sz w:val="24"/>
          <w:szCs w:val="24"/>
        </w:rPr>
        <w:t xml:space="preserve">а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40; б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1000; в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3000</w:t>
      </w:r>
    </w:p>
    <w:p w14:paraId="4EC69442" w14:textId="77777777" w:rsidR="00D15AFC" w:rsidRPr="00D15AFC" w:rsidRDefault="00D15AFC" w:rsidP="00100444">
      <w:pPr>
        <w:spacing w:after="0" w:line="240" w:lineRule="auto"/>
        <w:jc w:val="center"/>
        <w:rPr>
          <w:rFonts w:ascii="Times New Roman" w:eastAsia="Calibri" w:hAnsi="Times New Roman" w:cs="Times New Roman"/>
          <w:bCs/>
          <w:sz w:val="16"/>
          <w:szCs w:val="16"/>
        </w:rPr>
      </w:pPr>
    </w:p>
    <w:p w14:paraId="07853F4F" w14:textId="54406036" w:rsidR="00100444" w:rsidRPr="00316E47" w:rsidRDefault="00E67F89" w:rsidP="00100444">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Рисунок 5</w:t>
      </w:r>
      <w:r w:rsidR="00280B91">
        <w:rPr>
          <w:rFonts w:ascii="Times New Roman" w:eastAsia="Calibri" w:hAnsi="Times New Roman" w:cs="Times New Roman"/>
          <w:bCs/>
          <w:sz w:val="28"/>
          <w:szCs w:val="28"/>
        </w:rPr>
        <w:t>5</w:t>
      </w:r>
      <w:r w:rsidR="00100444" w:rsidRPr="00316E47">
        <w:rPr>
          <w:rFonts w:ascii="Times New Roman" w:eastAsia="Calibri" w:hAnsi="Times New Roman" w:cs="Times New Roman"/>
          <w:bCs/>
          <w:sz w:val="28"/>
          <w:szCs w:val="28"/>
        </w:rPr>
        <w:t xml:space="preserve"> </w:t>
      </w:r>
      <w:r w:rsidR="00D15AFC">
        <w:rPr>
          <w:rFonts w:ascii="Times New Roman" w:eastAsia="Calibri" w:hAnsi="Times New Roman" w:cs="Times New Roman"/>
          <w:bCs/>
          <w:sz w:val="28"/>
          <w:szCs w:val="28"/>
        </w:rPr>
        <w:t>–</w:t>
      </w:r>
      <w:r w:rsidR="00100444" w:rsidRPr="00316E47">
        <w:rPr>
          <w:rFonts w:ascii="Times New Roman" w:eastAsia="Calibri" w:hAnsi="Times New Roman" w:cs="Times New Roman"/>
          <w:bCs/>
          <w:sz w:val="28"/>
          <w:szCs w:val="28"/>
        </w:rPr>
        <w:t xml:space="preserve"> Микрофотографии</w:t>
      </w:r>
      <w:r w:rsidR="00B16883">
        <w:rPr>
          <w:rFonts w:ascii="Times New Roman" w:eastAsia="Calibri" w:hAnsi="Times New Roman" w:cs="Times New Roman"/>
          <w:bCs/>
          <w:sz w:val="28"/>
          <w:szCs w:val="28"/>
        </w:rPr>
        <w:t xml:space="preserve"> арахисовой</w:t>
      </w:r>
      <w:r w:rsidR="00100444" w:rsidRPr="00316E47">
        <w:rPr>
          <w:rFonts w:ascii="Times New Roman" w:eastAsia="Calibri" w:hAnsi="Times New Roman" w:cs="Times New Roman"/>
          <w:bCs/>
          <w:sz w:val="28"/>
          <w:szCs w:val="28"/>
        </w:rPr>
        <w:t xml:space="preserve"> муки</w:t>
      </w:r>
    </w:p>
    <w:p w14:paraId="10ADEB4F" w14:textId="77777777" w:rsidR="00082B5F" w:rsidRPr="00316E47" w:rsidRDefault="00082B5F" w:rsidP="00316E47">
      <w:pPr>
        <w:spacing w:after="0" w:line="240" w:lineRule="auto"/>
        <w:jc w:val="center"/>
        <w:rPr>
          <w:rFonts w:ascii="Times New Roman" w:eastAsia="Calibri" w:hAnsi="Times New Roman" w:cs="Times New Roman"/>
          <w:bCs/>
          <w:sz w:val="28"/>
          <w:szCs w:val="28"/>
        </w:rPr>
      </w:pPr>
    </w:p>
    <w:p w14:paraId="1DDA818F" w14:textId="5F59BCD4" w:rsidR="00100444" w:rsidRPr="000A2A08" w:rsidRDefault="00100444" w:rsidP="00316E47">
      <w:pPr>
        <w:spacing w:after="0" w:line="240" w:lineRule="auto"/>
        <w:ind w:firstLine="709"/>
        <w:jc w:val="both"/>
        <w:rPr>
          <w:rFonts w:ascii="Times New Roman" w:eastAsia="Calibri" w:hAnsi="Times New Roman" w:cs="Times New Roman"/>
          <w:bCs/>
          <w:i/>
          <w:sz w:val="28"/>
          <w:szCs w:val="28"/>
        </w:rPr>
      </w:pPr>
      <w:r w:rsidRPr="000A2A08">
        <w:rPr>
          <w:rFonts w:ascii="Times New Roman" w:eastAsia="Calibri" w:hAnsi="Times New Roman" w:cs="Times New Roman"/>
          <w:bCs/>
          <w:i/>
          <w:sz w:val="28"/>
          <w:szCs w:val="28"/>
        </w:rPr>
        <w:t xml:space="preserve">Льняная мука </w:t>
      </w:r>
    </w:p>
    <w:p w14:paraId="62A905D7" w14:textId="53428050" w:rsidR="00100444" w:rsidRDefault="00100444" w:rsidP="00316E47">
      <w:pPr>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Проба представляет собой порошок, который представляет собой ансамбль агломерированных мелкодисперсных частиц размерами от 1,5 мкм. Частицы частично округлены, зачастую не имеют определенных форм, но обладают общими участками спайности, благодаря чему в материале наблюдается развитая пористая структура</w:t>
      </w:r>
      <w:r w:rsidR="00D15AFC">
        <w:rPr>
          <w:rFonts w:ascii="Times New Roman" w:eastAsia="Calibri" w:hAnsi="Times New Roman" w:cs="Times New Roman"/>
          <w:bCs/>
          <w:sz w:val="28"/>
          <w:szCs w:val="28"/>
        </w:rPr>
        <w:t xml:space="preserve"> (рисунок 56)</w:t>
      </w:r>
      <w:r w:rsidRPr="00316E47">
        <w:rPr>
          <w:rFonts w:ascii="Times New Roman" w:eastAsia="Calibri" w:hAnsi="Times New Roman" w:cs="Times New Roman"/>
          <w:bCs/>
          <w:sz w:val="28"/>
          <w:szCs w:val="28"/>
        </w:rPr>
        <w:t xml:space="preserve">. </w:t>
      </w:r>
    </w:p>
    <w:p w14:paraId="6BEBE1CE" w14:textId="77777777" w:rsidR="00D15AFC" w:rsidRPr="00316E47" w:rsidRDefault="00D15AFC" w:rsidP="00316E47">
      <w:pPr>
        <w:spacing w:after="0" w:line="240" w:lineRule="auto"/>
        <w:ind w:firstLine="709"/>
        <w:jc w:val="both"/>
        <w:rPr>
          <w:rFonts w:ascii="Times New Roman" w:eastAsia="Calibri" w:hAnsi="Times New Roman" w:cs="Times New Roman"/>
          <w:bCs/>
          <w:sz w:val="28"/>
          <w:szCs w:val="28"/>
        </w:rPr>
      </w:pPr>
    </w:p>
    <w:tbl>
      <w:tblPr>
        <w:tblStyle w:val="2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3216"/>
        <w:gridCol w:w="3230"/>
      </w:tblGrid>
      <w:tr w:rsidR="00100444" w:rsidRPr="00100444" w14:paraId="76FD2A37" w14:textId="77777777" w:rsidTr="00F30635">
        <w:tc>
          <w:tcPr>
            <w:tcW w:w="3093" w:type="dxa"/>
            <w:hideMark/>
          </w:tcPr>
          <w:p w14:paraId="09520078" w14:textId="77777777" w:rsidR="00100444" w:rsidRPr="00100444" w:rsidRDefault="00100444" w:rsidP="00D15AFC">
            <w:pPr>
              <w:jc w:val="center"/>
              <w:rPr>
                <w:rFonts w:ascii="Times New Roman" w:hAnsi="Times New Roman" w:cs="Times New Roman"/>
                <w:noProof/>
                <w:sz w:val="24"/>
                <w:szCs w:val="24"/>
                <w:lang w:val="kk-KZ"/>
              </w:rPr>
            </w:pPr>
            <w:r w:rsidRPr="00100444">
              <w:rPr>
                <w:rFonts w:ascii="Times New Roman" w:hAnsi="Times New Roman" w:cs="Times New Roman"/>
                <w:noProof/>
                <w:sz w:val="24"/>
                <w:szCs w:val="24"/>
                <w:lang w:eastAsia="ru-RU"/>
              </w:rPr>
              <w:drawing>
                <wp:inline distT="0" distB="0" distL="0" distR="0" wp14:anchorId="569116B1" wp14:editId="7BAAD519">
                  <wp:extent cx="1877695" cy="1379220"/>
                  <wp:effectExtent l="0" t="0" r="8255" b="0"/>
                  <wp:docPr id="1254006630" name="Рисунок 125400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77695" cy="1379220"/>
                          </a:xfrm>
                          <a:prstGeom prst="rect">
                            <a:avLst/>
                          </a:prstGeom>
                          <a:noFill/>
                          <a:ln>
                            <a:noFill/>
                          </a:ln>
                        </pic:spPr>
                      </pic:pic>
                    </a:graphicData>
                  </a:graphic>
                </wp:inline>
              </w:drawing>
            </w:r>
          </w:p>
        </w:tc>
        <w:tc>
          <w:tcPr>
            <w:tcW w:w="3122" w:type="dxa"/>
            <w:hideMark/>
          </w:tcPr>
          <w:p w14:paraId="29E8BCA2"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527A3DB6" wp14:editId="3E43E3A7">
                  <wp:extent cx="1901825" cy="1402080"/>
                  <wp:effectExtent l="0" t="0" r="3175" b="7620"/>
                  <wp:docPr id="1254006631" name="Рисунок 125400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01825" cy="1402080"/>
                          </a:xfrm>
                          <a:prstGeom prst="rect">
                            <a:avLst/>
                          </a:prstGeom>
                          <a:noFill/>
                          <a:ln>
                            <a:noFill/>
                          </a:ln>
                        </pic:spPr>
                      </pic:pic>
                    </a:graphicData>
                  </a:graphic>
                </wp:inline>
              </w:drawing>
            </w:r>
          </w:p>
        </w:tc>
        <w:tc>
          <w:tcPr>
            <w:tcW w:w="3130" w:type="dxa"/>
            <w:hideMark/>
          </w:tcPr>
          <w:p w14:paraId="60995FCD"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729262F7" wp14:editId="521418B3">
                  <wp:extent cx="1913890" cy="1371600"/>
                  <wp:effectExtent l="0" t="0" r="0" b="0"/>
                  <wp:docPr id="1254006632" name="Рисунок 125400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13890" cy="1371600"/>
                          </a:xfrm>
                          <a:prstGeom prst="rect">
                            <a:avLst/>
                          </a:prstGeom>
                          <a:noFill/>
                          <a:ln>
                            <a:noFill/>
                          </a:ln>
                        </pic:spPr>
                      </pic:pic>
                    </a:graphicData>
                  </a:graphic>
                </wp:inline>
              </w:drawing>
            </w:r>
          </w:p>
        </w:tc>
      </w:tr>
      <w:tr w:rsidR="00100444" w:rsidRPr="00100444" w14:paraId="121706DB" w14:textId="77777777" w:rsidTr="00F30635">
        <w:tc>
          <w:tcPr>
            <w:tcW w:w="3093" w:type="dxa"/>
            <w:hideMark/>
          </w:tcPr>
          <w:p w14:paraId="69496BA6" w14:textId="03952CF2" w:rsidR="00100444" w:rsidRPr="00100444" w:rsidRDefault="00D15AFC"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w:t>
            </w:r>
          </w:p>
        </w:tc>
        <w:tc>
          <w:tcPr>
            <w:tcW w:w="3122" w:type="dxa"/>
            <w:hideMark/>
          </w:tcPr>
          <w:p w14:paraId="40B3C042" w14:textId="6C22B790" w:rsidR="00100444" w:rsidRPr="00100444" w:rsidRDefault="00D15AFC"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б</w:t>
            </w:r>
          </w:p>
        </w:tc>
        <w:tc>
          <w:tcPr>
            <w:tcW w:w="3130" w:type="dxa"/>
            <w:hideMark/>
          </w:tcPr>
          <w:p w14:paraId="4AE36E9B" w14:textId="4317448B" w:rsidR="00100444" w:rsidRPr="00100444" w:rsidRDefault="00100444" w:rsidP="00100444">
            <w:pPr>
              <w:jc w:val="center"/>
              <w:rPr>
                <w:rFonts w:ascii="Times New Roman" w:hAnsi="Times New Roman" w:cs="Times New Roman"/>
                <w:noProof/>
                <w:sz w:val="24"/>
                <w:szCs w:val="24"/>
                <w:lang w:eastAsia="ru-RU"/>
              </w:rPr>
            </w:pPr>
          </w:p>
        </w:tc>
      </w:tr>
    </w:tbl>
    <w:p w14:paraId="1A688950" w14:textId="77777777" w:rsidR="00280B91" w:rsidRPr="00D15AFC" w:rsidRDefault="00280B91" w:rsidP="00316E47">
      <w:pPr>
        <w:spacing w:after="0" w:line="240" w:lineRule="auto"/>
        <w:ind w:firstLine="709"/>
        <w:jc w:val="center"/>
        <w:rPr>
          <w:rFonts w:ascii="Times New Roman" w:eastAsia="Calibri" w:hAnsi="Times New Roman" w:cs="Times New Roman"/>
          <w:bCs/>
          <w:sz w:val="16"/>
          <w:szCs w:val="16"/>
        </w:rPr>
      </w:pPr>
    </w:p>
    <w:p w14:paraId="3E9A96AA" w14:textId="6EAD4FE6" w:rsidR="00D15AFC" w:rsidRPr="00D15AFC" w:rsidRDefault="00D15AFC" w:rsidP="00D15AFC">
      <w:pPr>
        <w:spacing w:after="0" w:line="240" w:lineRule="auto"/>
        <w:ind w:firstLine="709"/>
        <w:jc w:val="both"/>
        <w:rPr>
          <w:rFonts w:ascii="Times New Roman" w:eastAsia="Calibri" w:hAnsi="Times New Roman" w:cs="Times New Roman"/>
          <w:bCs/>
          <w:sz w:val="24"/>
          <w:szCs w:val="24"/>
        </w:rPr>
      </w:pPr>
      <w:r w:rsidRPr="00D15AFC">
        <w:rPr>
          <w:rFonts w:ascii="Times New Roman" w:eastAsia="Calibri" w:hAnsi="Times New Roman" w:cs="Times New Roman"/>
          <w:bCs/>
          <w:sz w:val="24"/>
          <w:szCs w:val="24"/>
        </w:rPr>
        <w:t xml:space="preserve">а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40</w:t>
      </w:r>
      <w:r w:rsidRPr="00D15AFC">
        <w:rPr>
          <w:rFonts w:ascii="Times New Roman" w:eastAsia="Calibri" w:hAnsi="Times New Roman" w:cs="Times New Roman"/>
          <w:bCs/>
          <w:sz w:val="24"/>
          <w:szCs w:val="24"/>
        </w:rPr>
        <w:t xml:space="preserve">; б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1000</w:t>
      </w:r>
      <w:r w:rsidRPr="00D15AFC">
        <w:rPr>
          <w:rFonts w:ascii="Times New Roman" w:eastAsia="Calibri" w:hAnsi="Times New Roman" w:cs="Times New Roman"/>
          <w:bCs/>
          <w:sz w:val="24"/>
          <w:szCs w:val="24"/>
        </w:rPr>
        <w:t xml:space="preserve">; в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3000</w:t>
      </w:r>
    </w:p>
    <w:p w14:paraId="4B92C289" w14:textId="77777777" w:rsidR="00D15AFC" w:rsidRPr="00D15AFC" w:rsidRDefault="00D15AFC" w:rsidP="00D15AFC">
      <w:pPr>
        <w:spacing w:after="0" w:line="240" w:lineRule="auto"/>
        <w:jc w:val="center"/>
        <w:rPr>
          <w:rFonts w:ascii="Times New Roman" w:eastAsia="Calibri" w:hAnsi="Times New Roman" w:cs="Times New Roman"/>
          <w:bCs/>
          <w:sz w:val="16"/>
          <w:szCs w:val="16"/>
        </w:rPr>
      </w:pPr>
    </w:p>
    <w:p w14:paraId="186EAB2B" w14:textId="1E08470E" w:rsidR="00100444" w:rsidRDefault="00E67F89" w:rsidP="00D15AFC">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Рисунок 5</w:t>
      </w:r>
      <w:r w:rsidR="00280B91">
        <w:rPr>
          <w:rFonts w:ascii="Times New Roman" w:eastAsia="Calibri" w:hAnsi="Times New Roman" w:cs="Times New Roman"/>
          <w:bCs/>
          <w:sz w:val="28"/>
          <w:szCs w:val="28"/>
        </w:rPr>
        <w:t>6</w:t>
      </w:r>
      <w:r w:rsidR="00100444" w:rsidRPr="00316E47">
        <w:rPr>
          <w:rFonts w:ascii="Times New Roman" w:eastAsia="Calibri" w:hAnsi="Times New Roman" w:cs="Times New Roman"/>
          <w:bCs/>
          <w:sz w:val="28"/>
          <w:szCs w:val="28"/>
        </w:rPr>
        <w:t xml:space="preserve"> </w:t>
      </w:r>
      <w:r w:rsidR="00D15AFC">
        <w:rPr>
          <w:rFonts w:ascii="Times New Roman" w:eastAsia="Calibri" w:hAnsi="Times New Roman" w:cs="Times New Roman"/>
          <w:bCs/>
          <w:sz w:val="28"/>
          <w:szCs w:val="28"/>
        </w:rPr>
        <w:t>–</w:t>
      </w:r>
      <w:r w:rsidR="00100444" w:rsidRPr="00316E47">
        <w:rPr>
          <w:rFonts w:ascii="Times New Roman" w:eastAsia="Calibri" w:hAnsi="Times New Roman" w:cs="Times New Roman"/>
          <w:bCs/>
          <w:sz w:val="28"/>
          <w:szCs w:val="28"/>
        </w:rPr>
        <w:t xml:space="preserve"> Микрофотографии</w:t>
      </w:r>
      <w:r w:rsidR="00316E47">
        <w:rPr>
          <w:rFonts w:ascii="Times New Roman" w:eastAsia="Calibri" w:hAnsi="Times New Roman" w:cs="Times New Roman"/>
          <w:bCs/>
          <w:sz w:val="28"/>
          <w:szCs w:val="28"/>
        </w:rPr>
        <w:t xml:space="preserve"> льняной</w:t>
      </w:r>
      <w:r w:rsidR="00100444" w:rsidRPr="00316E47">
        <w:rPr>
          <w:rFonts w:ascii="Times New Roman" w:eastAsia="Calibri" w:hAnsi="Times New Roman" w:cs="Times New Roman"/>
          <w:bCs/>
          <w:sz w:val="28"/>
          <w:szCs w:val="28"/>
        </w:rPr>
        <w:t xml:space="preserve"> муки</w:t>
      </w:r>
    </w:p>
    <w:p w14:paraId="34CDEF01" w14:textId="77777777" w:rsidR="00280B91" w:rsidRPr="00316E47" w:rsidRDefault="00280B91" w:rsidP="00316E47">
      <w:pPr>
        <w:spacing w:after="0" w:line="240" w:lineRule="auto"/>
        <w:ind w:firstLine="709"/>
        <w:jc w:val="center"/>
        <w:rPr>
          <w:rFonts w:ascii="Times New Roman" w:eastAsia="Calibri" w:hAnsi="Times New Roman" w:cs="Times New Roman"/>
          <w:bCs/>
          <w:sz w:val="28"/>
          <w:szCs w:val="28"/>
        </w:rPr>
      </w:pPr>
    </w:p>
    <w:p w14:paraId="71FD66F4" w14:textId="77777777" w:rsidR="00100444" w:rsidRPr="00D15AFC" w:rsidRDefault="00100444" w:rsidP="00316E47">
      <w:pPr>
        <w:spacing w:after="0" w:line="240" w:lineRule="auto"/>
        <w:ind w:firstLine="709"/>
        <w:jc w:val="both"/>
        <w:rPr>
          <w:rFonts w:ascii="Times New Roman" w:eastAsia="Calibri" w:hAnsi="Times New Roman" w:cs="Times New Roman"/>
          <w:bCs/>
          <w:i/>
          <w:sz w:val="28"/>
          <w:szCs w:val="28"/>
        </w:rPr>
      </w:pPr>
      <w:r w:rsidRPr="00D15AFC">
        <w:rPr>
          <w:rFonts w:ascii="Times New Roman" w:eastAsia="Calibri" w:hAnsi="Times New Roman" w:cs="Times New Roman"/>
          <w:bCs/>
          <w:i/>
          <w:sz w:val="28"/>
          <w:szCs w:val="28"/>
        </w:rPr>
        <w:t>Микроснимки макаронных изделий</w:t>
      </w:r>
    </w:p>
    <w:p w14:paraId="21638897" w14:textId="77777777" w:rsidR="00100444" w:rsidRPr="00316E47" w:rsidRDefault="00100444" w:rsidP="00316E47">
      <w:pPr>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Контроль макаронных изделий</w:t>
      </w:r>
    </w:p>
    <w:p w14:paraId="027BDCB4" w14:textId="3F719D61" w:rsidR="00100444" w:rsidRDefault="00100444" w:rsidP="00316E47">
      <w:pPr>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Проба представляет собой порошок, который представляет собой ансамбль мелкодисперсных частиц размерами от 4,5 до 16 мкм. Частицы имеют округленные формы и сглаженные поверхности. При большом увеличении на их поверхности порой наблюдаются лунки размерами от 1 мкм</w:t>
      </w:r>
      <w:r w:rsidR="00D15AFC">
        <w:rPr>
          <w:rFonts w:ascii="Times New Roman" w:eastAsia="Calibri" w:hAnsi="Times New Roman" w:cs="Times New Roman"/>
          <w:bCs/>
          <w:sz w:val="28"/>
          <w:szCs w:val="28"/>
        </w:rPr>
        <w:t xml:space="preserve"> (рисунок 57)</w:t>
      </w:r>
      <w:r w:rsidRPr="00316E47">
        <w:rPr>
          <w:rFonts w:ascii="Times New Roman" w:eastAsia="Calibri" w:hAnsi="Times New Roman" w:cs="Times New Roman"/>
          <w:bCs/>
          <w:sz w:val="28"/>
          <w:szCs w:val="28"/>
        </w:rPr>
        <w:t xml:space="preserve">. </w:t>
      </w:r>
    </w:p>
    <w:p w14:paraId="04AF5A40" w14:textId="77777777" w:rsidR="00D15AFC" w:rsidRDefault="00D15AFC" w:rsidP="00316E47">
      <w:pPr>
        <w:spacing w:after="0" w:line="240" w:lineRule="auto"/>
        <w:ind w:firstLine="709"/>
        <w:jc w:val="both"/>
        <w:rPr>
          <w:rFonts w:ascii="Times New Roman" w:eastAsia="Calibri" w:hAnsi="Times New Roman" w:cs="Times New Roman"/>
          <w:bCs/>
          <w:sz w:val="28"/>
          <w:szCs w:val="28"/>
        </w:rPr>
      </w:pPr>
    </w:p>
    <w:p w14:paraId="5625EBB7" w14:textId="77777777" w:rsidR="00D15AFC" w:rsidRDefault="00D15AFC" w:rsidP="00316E47">
      <w:pPr>
        <w:spacing w:after="0" w:line="240" w:lineRule="auto"/>
        <w:ind w:firstLine="709"/>
        <w:jc w:val="both"/>
        <w:rPr>
          <w:rFonts w:ascii="Times New Roman" w:eastAsia="Calibri" w:hAnsi="Times New Roman" w:cs="Times New Roman"/>
          <w:bCs/>
          <w:sz w:val="28"/>
          <w:szCs w:val="28"/>
        </w:rPr>
      </w:pPr>
    </w:p>
    <w:p w14:paraId="07D0BA9A" w14:textId="77777777" w:rsidR="00D15AFC" w:rsidRDefault="00D15AFC" w:rsidP="00316E47">
      <w:pPr>
        <w:spacing w:after="0" w:line="240" w:lineRule="auto"/>
        <w:ind w:firstLine="709"/>
        <w:jc w:val="both"/>
        <w:rPr>
          <w:rFonts w:ascii="Times New Roman" w:eastAsia="Calibri" w:hAnsi="Times New Roman" w:cs="Times New Roman"/>
          <w:bCs/>
          <w:sz w:val="28"/>
          <w:szCs w:val="28"/>
        </w:rPr>
      </w:pPr>
    </w:p>
    <w:p w14:paraId="6D9367BB" w14:textId="77777777" w:rsidR="00D15AFC" w:rsidRDefault="00D15AFC" w:rsidP="00316E47">
      <w:pPr>
        <w:spacing w:after="0" w:line="240" w:lineRule="auto"/>
        <w:ind w:firstLine="709"/>
        <w:jc w:val="both"/>
        <w:rPr>
          <w:rFonts w:ascii="Times New Roman" w:eastAsia="Calibri" w:hAnsi="Times New Roman" w:cs="Times New Roman"/>
          <w:bCs/>
          <w:sz w:val="28"/>
          <w:szCs w:val="28"/>
        </w:rPr>
      </w:pPr>
    </w:p>
    <w:p w14:paraId="4AFF5D34" w14:textId="77777777" w:rsidR="00D15AFC" w:rsidRDefault="00D15AFC" w:rsidP="00316E47">
      <w:pPr>
        <w:spacing w:after="0" w:line="240" w:lineRule="auto"/>
        <w:ind w:firstLine="709"/>
        <w:jc w:val="both"/>
        <w:rPr>
          <w:rFonts w:ascii="Times New Roman" w:eastAsia="Calibri" w:hAnsi="Times New Roman" w:cs="Times New Roman"/>
          <w:bCs/>
          <w:sz w:val="28"/>
          <w:szCs w:val="28"/>
        </w:rPr>
      </w:pPr>
    </w:p>
    <w:tbl>
      <w:tblPr>
        <w:tblStyle w:val="24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4"/>
        <w:gridCol w:w="3186"/>
        <w:gridCol w:w="3192"/>
      </w:tblGrid>
      <w:tr w:rsidR="00100444" w:rsidRPr="00100444" w14:paraId="5490BFDC" w14:textId="77777777" w:rsidTr="00D15AFC">
        <w:trPr>
          <w:jc w:val="center"/>
        </w:trPr>
        <w:tc>
          <w:tcPr>
            <w:tcW w:w="9512" w:type="dxa"/>
            <w:gridSpan w:val="3"/>
          </w:tcPr>
          <w:p w14:paraId="6643DD61" w14:textId="77777777" w:rsidR="00100444" w:rsidRPr="00100444" w:rsidRDefault="00100444" w:rsidP="00100444">
            <w:pPr>
              <w:jc w:val="center"/>
              <w:rPr>
                <w:rFonts w:ascii="Times New Roman" w:hAnsi="Times New Roman" w:cs="Times New Roman"/>
                <w:sz w:val="24"/>
                <w:szCs w:val="24"/>
                <w:lang w:val="kk-KZ"/>
              </w:rPr>
            </w:pPr>
          </w:p>
        </w:tc>
      </w:tr>
      <w:tr w:rsidR="00100444" w:rsidRPr="00100444" w14:paraId="220AF071" w14:textId="77777777" w:rsidTr="00D15AFC">
        <w:trPr>
          <w:jc w:val="center"/>
        </w:trPr>
        <w:tc>
          <w:tcPr>
            <w:tcW w:w="3134" w:type="dxa"/>
            <w:hideMark/>
          </w:tcPr>
          <w:p w14:paraId="501D2ACB" w14:textId="77777777" w:rsidR="00100444" w:rsidRPr="00100444" w:rsidRDefault="00100444" w:rsidP="00100444">
            <w:pPr>
              <w:rPr>
                <w:rFonts w:ascii="Times New Roman" w:hAnsi="Times New Roman" w:cs="Times New Roman"/>
                <w:sz w:val="24"/>
                <w:szCs w:val="24"/>
                <w:lang w:val="kk-KZ"/>
              </w:rPr>
            </w:pPr>
            <w:r w:rsidRPr="00100444">
              <w:rPr>
                <w:rFonts w:ascii="Times New Roman" w:hAnsi="Times New Roman" w:cs="Times New Roman"/>
                <w:noProof/>
                <w:sz w:val="24"/>
                <w:szCs w:val="24"/>
                <w:lang w:eastAsia="ru-RU"/>
              </w:rPr>
              <w:drawing>
                <wp:inline distT="0" distB="0" distL="0" distR="0" wp14:anchorId="4DFB460E" wp14:editId="02643FB1">
                  <wp:extent cx="1852930" cy="1424940"/>
                  <wp:effectExtent l="0" t="0" r="0" b="3810"/>
                  <wp:docPr id="1254006633" name="Рисунок 1254006633" descr="Описание: C:\Users\Гульмайда\Desktop\СЭМ\mac0\SEI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Гульмайда\Desktop\СЭМ\mac0\SEI40.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52930" cy="1424940"/>
                          </a:xfrm>
                          <a:prstGeom prst="rect">
                            <a:avLst/>
                          </a:prstGeom>
                          <a:noFill/>
                          <a:ln>
                            <a:noFill/>
                          </a:ln>
                        </pic:spPr>
                      </pic:pic>
                    </a:graphicData>
                  </a:graphic>
                </wp:inline>
              </w:drawing>
            </w:r>
          </w:p>
        </w:tc>
        <w:tc>
          <w:tcPr>
            <w:tcW w:w="3186" w:type="dxa"/>
            <w:hideMark/>
          </w:tcPr>
          <w:p w14:paraId="09FF9FB7" w14:textId="77777777" w:rsidR="00100444" w:rsidRPr="00100444" w:rsidRDefault="00100444" w:rsidP="00100444">
            <w:pPr>
              <w:rPr>
                <w:rFonts w:ascii="Times New Roman" w:hAnsi="Times New Roman" w:cs="Times New Roman"/>
                <w:sz w:val="24"/>
                <w:szCs w:val="24"/>
                <w:lang w:val="kk-KZ"/>
              </w:rPr>
            </w:pPr>
            <w:r w:rsidRPr="00100444">
              <w:rPr>
                <w:rFonts w:ascii="Times New Roman" w:hAnsi="Times New Roman" w:cs="Times New Roman"/>
                <w:noProof/>
                <w:sz w:val="24"/>
                <w:szCs w:val="24"/>
                <w:lang w:eastAsia="ru-RU"/>
              </w:rPr>
              <w:drawing>
                <wp:inline distT="0" distB="0" distL="0" distR="0" wp14:anchorId="1ECCF269" wp14:editId="56831A11">
                  <wp:extent cx="1877695" cy="1432560"/>
                  <wp:effectExtent l="0" t="0" r="8255" b="0"/>
                  <wp:docPr id="1254006634" name="Рисунок 1254006634" descr="Описание: C:\Users\Гульмайда\Desktop\СЭМ\mac0\SEI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Гульмайда\Desktop\СЭМ\mac0\SEI1000.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77695" cy="1432560"/>
                          </a:xfrm>
                          <a:prstGeom prst="rect">
                            <a:avLst/>
                          </a:prstGeom>
                          <a:noFill/>
                          <a:ln>
                            <a:noFill/>
                          </a:ln>
                        </pic:spPr>
                      </pic:pic>
                    </a:graphicData>
                  </a:graphic>
                </wp:inline>
              </w:drawing>
            </w:r>
          </w:p>
        </w:tc>
        <w:tc>
          <w:tcPr>
            <w:tcW w:w="3192" w:type="dxa"/>
            <w:hideMark/>
          </w:tcPr>
          <w:p w14:paraId="2E9EED86" w14:textId="77777777" w:rsidR="00100444" w:rsidRPr="00100444" w:rsidRDefault="00100444" w:rsidP="00100444">
            <w:pPr>
              <w:rPr>
                <w:rFonts w:ascii="Times New Roman" w:hAnsi="Times New Roman" w:cs="Times New Roman"/>
                <w:sz w:val="24"/>
                <w:szCs w:val="24"/>
                <w:lang w:val="kk-KZ"/>
              </w:rPr>
            </w:pPr>
            <w:r w:rsidRPr="00100444">
              <w:rPr>
                <w:rFonts w:ascii="Times New Roman" w:hAnsi="Times New Roman" w:cs="Times New Roman"/>
                <w:noProof/>
                <w:sz w:val="24"/>
                <w:szCs w:val="24"/>
                <w:lang w:eastAsia="ru-RU"/>
              </w:rPr>
              <w:drawing>
                <wp:inline distT="0" distB="0" distL="0" distR="0" wp14:anchorId="39A66D80" wp14:editId="402F6833">
                  <wp:extent cx="1889760" cy="1386840"/>
                  <wp:effectExtent l="0" t="0" r="0" b="3810"/>
                  <wp:docPr id="1254006635" name="Рисунок 1254006635" descr="Описание: C:\Users\Гульмайда\Desktop\СЭМ\mac0\SEI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Гульмайда\Desktop\СЭМ\mac0\SEI3000.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89760" cy="1386840"/>
                          </a:xfrm>
                          <a:prstGeom prst="rect">
                            <a:avLst/>
                          </a:prstGeom>
                          <a:noFill/>
                          <a:ln>
                            <a:noFill/>
                          </a:ln>
                        </pic:spPr>
                      </pic:pic>
                    </a:graphicData>
                  </a:graphic>
                </wp:inline>
              </w:drawing>
            </w:r>
          </w:p>
        </w:tc>
      </w:tr>
      <w:tr w:rsidR="00100444" w:rsidRPr="00100444" w14:paraId="0CF8D7A2" w14:textId="77777777" w:rsidTr="00D15AFC">
        <w:trPr>
          <w:jc w:val="center"/>
        </w:trPr>
        <w:tc>
          <w:tcPr>
            <w:tcW w:w="3134" w:type="dxa"/>
            <w:hideMark/>
          </w:tcPr>
          <w:p w14:paraId="18B6F2D3" w14:textId="550122E7" w:rsidR="00100444" w:rsidRPr="00100444" w:rsidRDefault="00D15AFC"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w:t>
            </w:r>
          </w:p>
        </w:tc>
        <w:tc>
          <w:tcPr>
            <w:tcW w:w="3186" w:type="dxa"/>
            <w:hideMark/>
          </w:tcPr>
          <w:p w14:paraId="3D8E3EFA" w14:textId="27A4C94B" w:rsidR="00100444" w:rsidRPr="00100444" w:rsidRDefault="00D15AFC"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б</w:t>
            </w:r>
          </w:p>
        </w:tc>
        <w:tc>
          <w:tcPr>
            <w:tcW w:w="3192" w:type="dxa"/>
            <w:hideMark/>
          </w:tcPr>
          <w:p w14:paraId="1512CAC0" w14:textId="77CAFFC2" w:rsidR="00100444" w:rsidRPr="00100444" w:rsidRDefault="00D15AFC"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w:t>
            </w:r>
          </w:p>
        </w:tc>
      </w:tr>
    </w:tbl>
    <w:p w14:paraId="6747FF34" w14:textId="77777777" w:rsidR="00280B91" w:rsidRPr="00634C13" w:rsidRDefault="00280B91" w:rsidP="00316E47">
      <w:pPr>
        <w:spacing w:after="0" w:line="240" w:lineRule="auto"/>
        <w:ind w:firstLine="709"/>
        <w:jc w:val="center"/>
        <w:rPr>
          <w:rFonts w:ascii="Times New Roman" w:eastAsia="Calibri" w:hAnsi="Times New Roman" w:cs="Times New Roman"/>
          <w:bCs/>
          <w:sz w:val="16"/>
          <w:szCs w:val="16"/>
        </w:rPr>
      </w:pPr>
    </w:p>
    <w:p w14:paraId="1AB71E7D" w14:textId="7357006D" w:rsidR="00D15AFC" w:rsidRPr="00D15AFC" w:rsidRDefault="00D15AFC" w:rsidP="00D15AFC">
      <w:pPr>
        <w:spacing w:after="0" w:line="240" w:lineRule="auto"/>
        <w:ind w:firstLine="709"/>
        <w:jc w:val="both"/>
        <w:rPr>
          <w:rFonts w:ascii="Times New Roman" w:eastAsia="Calibri" w:hAnsi="Times New Roman" w:cs="Times New Roman"/>
          <w:bCs/>
          <w:sz w:val="24"/>
          <w:szCs w:val="24"/>
        </w:rPr>
      </w:pPr>
      <w:r w:rsidRPr="00D15AFC">
        <w:rPr>
          <w:rFonts w:ascii="Times New Roman" w:eastAsia="Calibri" w:hAnsi="Times New Roman" w:cs="Times New Roman"/>
          <w:bCs/>
          <w:sz w:val="24"/>
          <w:szCs w:val="24"/>
        </w:rPr>
        <w:t xml:space="preserve">а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40</w:t>
      </w:r>
      <w:r w:rsidRPr="00D15AFC">
        <w:rPr>
          <w:rFonts w:ascii="Times New Roman" w:eastAsia="Calibri" w:hAnsi="Times New Roman" w:cs="Times New Roman"/>
          <w:bCs/>
          <w:sz w:val="24"/>
          <w:szCs w:val="24"/>
        </w:rPr>
        <w:t xml:space="preserve">; б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1000</w:t>
      </w:r>
      <w:r w:rsidRPr="00D15AFC">
        <w:rPr>
          <w:rFonts w:ascii="Times New Roman" w:eastAsia="Calibri" w:hAnsi="Times New Roman" w:cs="Times New Roman"/>
          <w:bCs/>
          <w:sz w:val="24"/>
          <w:szCs w:val="24"/>
        </w:rPr>
        <w:t xml:space="preserve">; в – </w:t>
      </w:r>
      <w:r w:rsidRPr="00D15AFC">
        <w:rPr>
          <w:rFonts w:ascii="Times New Roman" w:hAnsi="Times New Roman" w:cs="Times New Roman"/>
          <w:sz w:val="24"/>
          <w:szCs w:val="24"/>
          <w:lang w:val="en-US"/>
        </w:rPr>
        <w:t>X</w:t>
      </w:r>
      <w:r w:rsidRPr="00D15AFC">
        <w:rPr>
          <w:rFonts w:ascii="Times New Roman" w:hAnsi="Times New Roman" w:cs="Times New Roman"/>
          <w:sz w:val="24"/>
          <w:szCs w:val="24"/>
        </w:rPr>
        <w:t xml:space="preserve"> 3000</w:t>
      </w:r>
    </w:p>
    <w:p w14:paraId="2CDA5A23" w14:textId="77777777" w:rsidR="00D15AFC" w:rsidRPr="00634C13" w:rsidRDefault="00D15AFC" w:rsidP="00316E47">
      <w:pPr>
        <w:spacing w:after="0" w:line="240" w:lineRule="auto"/>
        <w:ind w:firstLine="709"/>
        <w:jc w:val="center"/>
        <w:rPr>
          <w:rFonts w:ascii="Times New Roman" w:eastAsia="Calibri" w:hAnsi="Times New Roman" w:cs="Times New Roman"/>
          <w:bCs/>
          <w:sz w:val="16"/>
          <w:szCs w:val="16"/>
        </w:rPr>
      </w:pPr>
    </w:p>
    <w:p w14:paraId="417517F3" w14:textId="0810726F" w:rsidR="00100444" w:rsidRPr="00316E47" w:rsidRDefault="00E67F89" w:rsidP="00316E47">
      <w:pPr>
        <w:spacing w:after="0" w:line="240" w:lineRule="auto"/>
        <w:ind w:firstLine="709"/>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Рисунок 5</w:t>
      </w:r>
      <w:r w:rsidR="00280B91">
        <w:rPr>
          <w:rFonts w:ascii="Times New Roman" w:eastAsia="Calibri" w:hAnsi="Times New Roman" w:cs="Times New Roman"/>
          <w:bCs/>
          <w:sz w:val="28"/>
          <w:szCs w:val="28"/>
        </w:rPr>
        <w:t>7</w:t>
      </w:r>
      <w:r w:rsidR="00100444" w:rsidRPr="00316E47">
        <w:rPr>
          <w:rFonts w:ascii="Times New Roman" w:eastAsia="Calibri" w:hAnsi="Times New Roman" w:cs="Times New Roman"/>
          <w:bCs/>
          <w:sz w:val="28"/>
          <w:szCs w:val="28"/>
        </w:rPr>
        <w:t xml:space="preserve"> </w:t>
      </w:r>
      <w:r w:rsidR="00634C13">
        <w:rPr>
          <w:rFonts w:ascii="Times New Roman" w:eastAsia="Calibri" w:hAnsi="Times New Roman" w:cs="Times New Roman"/>
          <w:bCs/>
          <w:sz w:val="28"/>
          <w:szCs w:val="28"/>
        </w:rPr>
        <w:t>–</w:t>
      </w:r>
      <w:r w:rsidR="00100444" w:rsidRPr="00316E47">
        <w:rPr>
          <w:rFonts w:ascii="Times New Roman" w:eastAsia="Calibri" w:hAnsi="Times New Roman" w:cs="Times New Roman"/>
          <w:bCs/>
          <w:sz w:val="28"/>
          <w:szCs w:val="28"/>
        </w:rPr>
        <w:t xml:space="preserve"> Контрольный образец</w:t>
      </w:r>
    </w:p>
    <w:p w14:paraId="7816B8A9" w14:textId="77777777" w:rsidR="00D15AFC" w:rsidRDefault="00D15AFC" w:rsidP="00316E47">
      <w:pPr>
        <w:spacing w:after="0" w:line="240" w:lineRule="auto"/>
        <w:ind w:firstLine="709"/>
        <w:jc w:val="both"/>
        <w:rPr>
          <w:rFonts w:ascii="Times New Roman" w:eastAsia="Calibri" w:hAnsi="Times New Roman" w:cs="Times New Roman"/>
          <w:bCs/>
          <w:sz w:val="28"/>
          <w:szCs w:val="28"/>
        </w:rPr>
      </w:pPr>
    </w:p>
    <w:p w14:paraId="4CCDCA00" w14:textId="77777777" w:rsidR="00100444" w:rsidRPr="00634C13" w:rsidRDefault="00100444" w:rsidP="00316E47">
      <w:pPr>
        <w:spacing w:after="0" w:line="240" w:lineRule="auto"/>
        <w:ind w:firstLine="709"/>
        <w:jc w:val="both"/>
        <w:rPr>
          <w:rFonts w:ascii="Times New Roman" w:eastAsia="Calibri" w:hAnsi="Times New Roman" w:cs="Times New Roman"/>
          <w:bCs/>
          <w:i/>
          <w:sz w:val="28"/>
          <w:szCs w:val="28"/>
        </w:rPr>
      </w:pPr>
      <w:r w:rsidRPr="00634C13">
        <w:rPr>
          <w:rFonts w:ascii="Times New Roman" w:eastAsia="Calibri" w:hAnsi="Times New Roman" w:cs="Times New Roman"/>
          <w:bCs/>
          <w:i/>
          <w:sz w:val="28"/>
          <w:szCs w:val="28"/>
        </w:rPr>
        <w:t>Макаронные изделия №1</w:t>
      </w:r>
    </w:p>
    <w:p w14:paraId="0DCB3D57" w14:textId="584DF895" w:rsidR="00100444" w:rsidRDefault="00100444" w:rsidP="00316E47">
      <w:pPr>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Проба представляет собой порошок, который представляет собой ансамбль агломерированных мелкодисперсных частиц размерами от 4,5 до 16 мкм. Частицы не имеют определенных форм. При большом увеличении наблюдаются микротрещины, микроканальца (от 1 мкм) и следы пластического течения в виде канавок и тяжей на поверхности частиц</w:t>
      </w:r>
      <w:r w:rsidR="00634C13">
        <w:rPr>
          <w:rFonts w:ascii="Times New Roman" w:eastAsia="Calibri" w:hAnsi="Times New Roman" w:cs="Times New Roman"/>
          <w:bCs/>
          <w:sz w:val="28"/>
          <w:szCs w:val="28"/>
        </w:rPr>
        <w:t xml:space="preserve"> (рисунок 58)</w:t>
      </w:r>
      <w:r w:rsidRPr="00316E47">
        <w:rPr>
          <w:rFonts w:ascii="Times New Roman" w:eastAsia="Calibri" w:hAnsi="Times New Roman" w:cs="Times New Roman"/>
          <w:bCs/>
          <w:sz w:val="28"/>
          <w:szCs w:val="28"/>
        </w:rPr>
        <w:t xml:space="preserve">. </w:t>
      </w:r>
    </w:p>
    <w:p w14:paraId="7A02CBB6" w14:textId="77777777" w:rsidR="00634C13" w:rsidRPr="00316E47" w:rsidRDefault="00634C13" w:rsidP="00316E47">
      <w:pPr>
        <w:spacing w:after="0" w:line="240" w:lineRule="auto"/>
        <w:ind w:firstLine="709"/>
        <w:jc w:val="both"/>
        <w:rPr>
          <w:rFonts w:ascii="Times New Roman" w:eastAsia="Calibri" w:hAnsi="Times New Roman" w:cs="Times New Roman"/>
          <w:bCs/>
          <w:sz w:val="28"/>
          <w:szCs w:val="28"/>
        </w:rPr>
      </w:pPr>
    </w:p>
    <w:tbl>
      <w:tblPr>
        <w:tblStyle w:val="2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8"/>
        <w:gridCol w:w="3248"/>
        <w:gridCol w:w="3192"/>
      </w:tblGrid>
      <w:tr w:rsidR="00100444" w:rsidRPr="00100444" w14:paraId="3B447D9B" w14:textId="77777777" w:rsidTr="00F30635">
        <w:tc>
          <w:tcPr>
            <w:tcW w:w="3125" w:type="dxa"/>
            <w:hideMark/>
          </w:tcPr>
          <w:p w14:paraId="48FCF631" w14:textId="77777777" w:rsidR="00100444" w:rsidRPr="00100444" w:rsidRDefault="00100444" w:rsidP="00100444">
            <w:pPr>
              <w:rPr>
                <w:rFonts w:ascii="Times New Roman" w:hAnsi="Times New Roman" w:cs="Times New Roman"/>
                <w:sz w:val="24"/>
                <w:szCs w:val="24"/>
                <w:lang w:val="kk-KZ"/>
              </w:rPr>
            </w:pPr>
            <w:r w:rsidRPr="00100444">
              <w:rPr>
                <w:rFonts w:ascii="Times New Roman" w:hAnsi="Times New Roman" w:cs="Times New Roman"/>
                <w:noProof/>
                <w:sz w:val="24"/>
                <w:szCs w:val="24"/>
                <w:lang w:eastAsia="ru-RU"/>
              </w:rPr>
              <w:drawing>
                <wp:inline distT="0" distB="0" distL="0" distR="0" wp14:anchorId="2D7B87FC" wp14:editId="771C9367">
                  <wp:extent cx="2023745" cy="1621790"/>
                  <wp:effectExtent l="0" t="0" r="0" b="0"/>
                  <wp:docPr id="1254006636" name="Рисунок 1254006636" descr="Описание: C:\Users\Гульмайда\Desktop\СЭМ\mac1\SEI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Гульмайда\Desktop\СЭМ\mac1\SEI40.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023745" cy="1621790"/>
                          </a:xfrm>
                          <a:prstGeom prst="rect">
                            <a:avLst/>
                          </a:prstGeom>
                          <a:noFill/>
                          <a:ln>
                            <a:noFill/>
                          </a:ln>
                        </pic:spPr>
                      </pic:pic>
                    </a:graphicData>
                  </a:graphic>
                </wp:inline>
              </w:drawing>
            </w:r>
          </w:p>
        </w:tc>
        <w:tc>
          <w:tcPr>
            <w:tcW w:w="3126" w:type="dxa"/>
            <w:hideMark/>
          </w:tcPr>
          <w:p w14:paraId="2B7D897F" w14:textId="77777777" w:rsidR="00100444" w:rsidRPr="00100444" w:rsidRDefault="00100444" w:rsidP="00100444">
            <w:pPr>
              <w:rPr>
                <w:rFonts w:ascii="Times New Roman" w:hAnsi="Times New Roman" w:cs="Times New Roman"/>
                <w:sz w:val="24"/>
                <w:szCs w:val="24"/>
                <w:lang w:val="kk-KZ"/>
              </w:rPr>
            </w:pPr>
            <w:r w:rsidRPr="00100444">
              <w:rPr>
                <w:rFonts w:ascii="Times New Roman" w:hAnsi="Times New Roman" w:cs="Times New Roman"/>
                <w:noProof/>
                <w:sz w:val="24"/>
                <w:szCs w:val="24"/>
                <w:lang w:eastAsia="ru-RU"/>
              </w:rPr>
              <w:drawing>
                <wp:inline distT="0" distB="0" distL="0" distR="0" wp14:anchorId="1E4FD3DA" wp14:editId="777F085E">
                  <wp:extent cx="2048510" cy="1633855"/>
                  <wp:effectExtent l="0" t="0" r="8890" b="4445"/>
                  <wp:docPr id="1254006637" name="Рисунок 1254006637" descr="Описание: C:\Users\Гульмайда\Desktop\СЭМ\mac1\SEI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Гульмайда\Desktop\СЭМ\mac1\SEI1000.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48510" cy="1633855"/>
                          </a:xfrm>
                          <a:prstGeom prst="rect">
                            <a:avLst/>
                          </a:prstGeom>
                          <a:noFill/>
                          <a:ln>
                            <a:noFill/>
                          </a:ln>
                        </pic:spPr>
                      </pic:pic>
                    </a:graphicData>
                  </a:graphic>
                </wp:inline>
              </w:drawing>
            </w:r>
          </w:p>
        </w:tc>
        <w:tc>
          <w:tcPr>
            <w:tcW w:w="3094" w:type="dxa"/>
            <w:hideMark/>
          </w:tcPr>
          <w:p w14:paraId="0A10A2DC" w14:textId="77777777" w:rsidR="00100444" w:rsidRPr="00100444" w:rsidRDefault="00100444" w:rsidP="00100444">
            <w:pPr>
              <w:rPr>
                <w:rFonts w:ascii="Times New Roman" w:hAnsi="Times New Roman" w:cs="Times New Roman"/>
                <w:sz w:val="24"/>
                <w:szCs w:val="24"/>
                <w:lang w:val="kk-KZ"/>
              </w:rPr>
            </w:pPr>
            <w:r w:rsidRPr="00100444">
              <w:rPr>
                <w:rFonts w:ascii="Times New Roman" w:hAnsi="Times New Roman" w:cs="Times New Roman"/>
                <w:noProof/>
                <w:sz w:val="24"/>
                <w:szCs w:val="24"/>
                <w:lang w:eastAsia="ru-RU"/>
              </w:rPr>
              <w:drawing>
                <wp:inline distT="0" distB="0" distL="0" distR="0" wp14:anchorId="5F70E480" wp14:editId="08FAE123">
                  <wp:extent cx="2011680" cy="1633855"/>
                  <wp:effectExtent l="0" t="0" r="7620" b="4445"/>
                  <wp:docPr id="1254006638" name="Рисунок 1254006638" descr="Описание: C:\Users\Гульмайда\Desktop\СЭМ\mac1\SEI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Гульмайда\Desktop\СЭМ\mac1\SEI3000.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011680" cy="1633855"/>
                          </a:xfrm>
                          <a:prstGeom prst="rect">
                            <a:avLst/>
                          </a:prstGeom>
                          <a:noFill/>
                          <a:ln>
                            <a:noFill/>
                          </a:ln>
                        </pic:spPr>
                      </pic:pic>
                    </a:graphicData>
                  </a:graphic>
                </wp:inline>
              </w:drawing>
            </w:r>
          </w:p>
        </w:tc>
      </w:tr>
      <w:tr w:rsidR="00100444" w:rsidRPr="00100444" w14:paraId="5359C298" w14:textId="77777777" w:rsidTr="00F30635">
        <w:tc>
          <w:tcPr>
            <w:tcW w:w="3125" w:type="dxa"/>
            <w:hideMark/>
          </w:tcPr>
          <w:p w14:paraId="4D93792D" w14:textId="6AD62850" w:rsidR="00100444" w:rsidRPr="00100444" w:rsidRDefault="00634C13"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w:t>
            </w:r>
          </w:p>
        </w:tc>
        <w:tc>
          <w:tcPr>
            <w:tcW w:w="3126" w:type="dxa"/>
            <w:hideMark/>
          </w:tcPr>
          <w:p w14:paraId="2D9C9355" w14:textId="34D57708" w:rsidR="00100444" w:rsidRPr="00100444" w:rsidRDefault="00634C13"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б</w:t>
            </w:r>
          </w:p>
        </w:tc>
        <w:tc>
          <w:tcPr>
            <w:tcW w:w="3094" w:type="dxa"/>
            <w:hideMark/>
          </w:tcPr>
          <w:p w14:paraId="6ACCF181" w14:textId="7C442C05" w:rsidR="00100444" w:rsidRPr="00100444" w:rsidRDefault="00634C13"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w:t>
            </w:r>
          </w:p>
        </w:tc>
      </w:tr>
    </w:tbl>
    <w:p w14:paraId="458BF59D" w14:textId="77777777" w:rsidR="00280B91" w:rsidRPr="00634C13" w:rsidRDefault="00280B91" w:rsidP="00100444">
      <w:pPr>
        <w:spacing w:after="0" w:line="240" w:lineRule="auto"/>
        <w:ind w:firstLine="709"/>
        <w:jc w:val="center"/>
        <w:rPr>
          <w:rFonts w:ascii="Times New Roman" w:eastAsia="Calibri" w:hAnsi="Times New Roman" w:cs="Times New Roman"/>
          <w:bCs/>
          <w:sz w:val="16"/>
          <w:szCs w:val="16"/>
        </w:rPr>
      </w:pPr>
    </w:p>
    <w:p w14:paraId="3BE7F01E" w14:textId="0B5C3126" w:rsidR="00634C13" w:rsidRPr="00634C13" w:rsidRDefault="00634C13" w:rsidP="00634C13">
      <w:pPr>
        <w:spacing w:after="0" w:line="240" w:lineRule="auto"/>
        <w:ind w:firstLine="709"/>
        <w:jc w:val="both"/>
        <w:rPr>
          <w:rFonts w:ascii="Times New Roman" w:eastAsia="Calibri" w:hAnsi="Times New Roman" w:cs="Times New Roman"/>
          <w:bCs/>
          <w:sz w:val="24"/>
          <w:szCs w:val="24"/>
        </w:rPr>
      </w:pPr>
      <w:r w:rsidRPr="00634C13">
        <w:rPr>
          <w:rFonts w:ascii="Times New Roman" w:eastAsia="Calibri" w:hAnsi="Times New Roman" w:cs="Times New Roman"/>
          <w:bCs/>
          <w:sz w:val="24"/>
          <w:szCs w:val="24"/>
        </w:rPr>
        <w:t xml:space="preserve">а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40</w:t>
      </w:r>
      <w:r w:rsidRPr="00634C13">
        <w:rPr>
          <w:rFonts w:ascii="Times New Roman" w:eastAsia="Calibri" w:hAnsi="Times New Roman" w:cs="Times New Roman"/>
          <w:bCs/>
          <w:sz w:val="24"/>
          <w:szCs w:val="24"/>
        </w:rPr>
        <w:t xml:space="preserve">; б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1000</w:t>
      </w:r>
      <w:r w:rsidRPr="00634C13">
        <w:rPr>
          <w:rFonts w:ascii="Times New Roman" w:eastAsia="Calibri" w:hAnsi="Times New Roman" w:cs="Times New Roman"/>
          <w:bCs/>
          <w:sz w:val="24"/>
          <w:szCs w:val="24"/>
        </w:rPr>
        <w:t xml:space="preserve">; в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3000</w:t>
      </w:r>
    </w:p>
    <w:p w14:paraId="57FCD5E7" w14:textId="77777777" w:rsidR="00634C13" w:rsidRPr="00634C13" w:rsidRDefault="00634C13" w:rsidP="00634C13">
      <w:pPr>
        <w:spacing w:after="0" w:line="240" w:lineRule="auto"/>
        <w:jc w:val="center"/>
        <w:rPr>
          <w:rFonts w:ascii="Times New Roman" w:eastAsia="Calibri" w:hAnsi="Times New Roman" w:cs="Times New Roman"/>
          <w:bCs/>
          <w:sz w:val="16"/>
          <w:szCs w:val="16"/>
        </w:rPr>
      </w:pPr>
    </w:p>
    <w:p w14:paraId="358B2E3E" w14:textId="7C0A8D9E" w:rsidR="00100444" w:rsidRPr="00316E47" w:rsidRDefault="00E67F89" w:rsidP="00634C13">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Рисунок 5</w:t>
      </w:r>
      <w:r w:rsidR="00280B91">
        <w:rPr>
          <w:rFonts w:ascii="Times New Roman" w:eastAsia="Calibri" w:hAnsi="Times New Roman" w:cs="Times New Roman"/>
          <w:bCs/>
          <w:sz w:val="28"/>
          <w:szCs w:val="28"/>
        </w:rPr>
        <w:t>8</w:t>
      </w:r>
      <w:r w:rsidR="00100444" w:rsidRPr="00316E47">
        <w:rPr>
          <w:rFonts w:ascii="Times New Roman" w:eastAsia="Calibri" w:hAnsi="Times New Roman" w:cs="Times New Roman"/>
          <w:bCs/>
          <w:sz w:val="28"/>
          <w:szCs w:val="28"/>
        </w:rPr>
        <w:t xml:space="preserve"> </w:t>
      </w:r>
      <w:r w:rsidR="00634C13">
        <w:rPr>
          <w:rFonts w:ascii="Times New Roman" w:eastAsia="Calibri" w:hAnsi="Times New Roman" w:cs="Times New Roman"/>
          <w:bCs/>
          <w:sz w:val="28"/>
          <w:szCs w:val="28"/>
        </w:rPr>
        <w:t>–</w:t>
      </w:r>
      <w:r w:rsidR="00100444" w:rsidRPr="00316E47">
        <w:rPr>
          <w:rFonts w:ascii="Times New Roman" w:eastAsia="Calibri" w:hAnsi="Times New Roman" w:cs="Times New Roman"/>
          <w:bCs/>
          <w:sz w:val="28"/>
          <w:szCs w:val="28"/>
        </w:rPr>
        <w:t xml:space="preserve"> Макаронные изделия №1</w:t>
      </w:r>
    </w:p>
    <w:p w14:paraId="3779BF04" w14:textId="77777777" w:rsidR="00100444" w:rsidRPr="00634C13" w:rsidRDefault="00100444" w:rsidP="00100444">
      <w:pPr>
        <w:spacing w:after="0" w:line="240" w:lineRule="auto"/>
        <w:jc w:val="center"/>
        <w:rPr>
          <w:rFonts w:ascii="Times New Roman" w:eastAsia="Calibri" w:hAnsi="Times New Roman" w:cs="Times New Roman"/>
          <w:sz w:val="28"/>
          <w:szCs w:val="28"/>
        </w:rPr>
      </w:pPr>
    </w:p>
    <w:p w14:paraId="54A1C2A9" w14:textId="77777777" w:rsidR="00100444" w:rsidRPr="00634C13" w:rsidRDefault="00100444" w:rsidP="00316E47">
      <w:pPr>
        <w:spacing w:after="0" w:line="240" w:lineRule="auto"/>
        <w:ind w:firstLine="709"/>
        <w:jc w:val="both"/>
        <w:rPr>
          <w:rFonts w:ascii="Times New Roman" w:eastAsia="Calibri" w:hAnsi="Times New Roman" w:cs="Times New Roman"/>
          <w:bCs/>
          <w:i/>
          <w:sz w:val="28"/>
          <w:szCs w:val="28"/>
        </w:rPr>
      </w:pPr>
      <w:r w:rsidRPr="00634C13">
        <w:rPr>
          <w:rFonts w:ascii="Times New Roman" w:eastAsia="Calibri" w:hAnsi="Times New Roman" w:cs="Times New Roman"/>
          <w:bCs/>
          <w:i/>
          <w:sz w:val="28"/>
          <w:szCs w:val="28"/>
        </w:rPr>
        <w:t>Макаронные изделия №2</w:t>
      </w:r>
    </w:p>
    <w:p w14:paraId="5CB5AECD" w14:textId="01D727BA" w:rsidR="00100444" w:rsidRPr="00316E47" w:rsidRDefault="00100444" w:rsidP="00316E47">
      <w:pPr>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Проба представляет собой порошок, который представляет собой ансамбль частиц размерами до 0,6 мм. Частицы не имеют определенных форм, однако имеются частичные признаки хрупкого разрушения. Выявлена слоистая структура частиц, причем на поверхности слоев наблюдаются следы микрочастиц (до 2 мкм), которые не полностью объединились со своими слоями</w:t>
      </w:r>
      <w:r w:rsidR="00634C13">
        <w:rPr>
          <w:rFonts w:ascii="Times New Roman" w:eastAsia="Calibri" w:hAnsi="Times New Roman" w:cs="Times New Roman"/>
          <w:bCs/>
          <w:sz w:val="28"/>
          <w:szCs w:val="28"/>
        </w:rPr>
        <w:t xml:space="preserve"> (рисунок 59)</w:t>
      </w:r>
      <w:r w:rsidRPr="00316E47">
        <w:rPr>
          <w:rFonts w:ascii="Times New Roman" w:eastAsia="Calibri" w:hAnsi="Times New Roman" w:cs="Times New Roman"/>
          <w:bCs/>
          <w:sz w:val="28"/>
          <w:szCs w:val="28"/>
        </w:rPr>
        <w:t xml:space="preserve">. </w:t>
      </w:r>
    </w:p>
    <w:tbl>
      <w:tblPr>
        <w:tblStyle w:val="2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6"/>
        <w:gridCol w:w="222"/>
        <w:gridCol w:w="3661"/>
        <w:gridCol w:w="2899"/>
      </w:tblGrid>
      <w:tr w:rsidR="00100444" w:rsidRPr="00100444" w14:paraId="0F783D1B" w14:textId="77777777" w:rsidTr="00F30635">
        <w:tc>
          <w:tcPr>
            <w:tcW w:w="2259" w:type="dxa"/>
            <w:hideMark/>
          </w:tcPr>
          <w:p w14:paraId="40FFCD68" w14:textId="77777777" w:rsidR="00100444" w:rsidRPr="00100444" w:rsidRDefault="00100444" w:rsidP="00634C13">
            <w:pPr>
              <w:jc w:val="cente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1B9BBF01" wp14:editId="40FB412F">
                  <wp:extent cx="1674479" cy="1343891"/>
                  <wp:effectExtent l="0" t="0" r="2540" b="8890"/>
                  <wp:docPr id="1254006639" name="Рисунок 1254006639" descr="Описание: C:\Users\Гульмайда\Desktop\СЭМ\mac2\SEI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Гульмайда\Desktop\СЭМ\mac2\SEI4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80354" cy="1348606"/>
                          </a:xfrm>
                          <a:prstGeom prst="rect">
                            <a:avLst/>
                          </a:prstGeom>
                          <a:noFill/>
                          <a:ln>
                            <a:noFill/>
                          </a:ln>
                        </pic:spPr>
                      </pic:pic>
                    </a:graphicData>
                  </a:graphic>
                </wp:inline>
              </w:drawing>
            </w:r>
          </w:p>
        </w:tc>
        <w:tc>
          <w:tcPr>
            <w:tcW w:w="220" w:type="dxa"/>
          </w:tcPr>
          <w:p w14:paraId="3077EDF1" w14:textId="77777777" w:rsidR="00100444" w:rsidRPr="00100444" w:rsidRDefault="00100444" w:rsidP="00100444">
            <w:pPr>
              <w:rPr>
                <w:rFonts w:ascii="Times New Roman" w:hAnsi="Times New Roman" w:cs="Times New Roman"/>
                <w:noProof/>
                <w:sz w:val="24"/>
                <w:szCs w:val="24"/>
                <w:lang w:eastAsia="ru-RU"/>
              </w:rPr>
            </w:pPr>
          </w:p>
        </w:tc>
        <w:tc>
          <w:tcPr>
            <w:tcW w:w="4676" w:type="dxa"/>
            <w:hideMark/>
          </w:tcPr>
          <w:p w14:paraId="03F00441" w14:textId="77777777" w:rsidR="00100444" w:rsidRPr="00100444" w:rsidRDefault="00100444" w:rsidP="00634C13">
            <w:pPr>
              <w:jc w:val="cente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02008E48" wp14:editId="6A5F0A57">
                  <wp:extent cx="1682896" cy="1343891"/>
                  <wp:effectExtent l="0" t="0" r="0" b="8890"/>
                  <wp:docPr id="1254006640" name="Рисунок 1254006640" descr="Описание: C:\Users\Гульмайда\Desktop\СЭМ\mac2\SEI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Гульмайда\Desktop\СЭМ\mac2\SEI100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flipH="1">
                            <a:off x="0" y="0"/>
                            <a:ext cx="1682045" cy="1343211"/>
                          </a:xfrm>
                          <a:prstGeom prst="rect">
                            <a:avLst/>
                          </a:prstGeom>
                          <a:noFill/>
                          <a:ln>
                            <a:noFill/>
                          </a:ln>
                        </pic:spPr>
                      </pic:pic>
                    </a:graphicData>
                  </a:graphic>
                </wp:inline>
              </w:drawing>
            </w:r>
          </w:p>
        </w:tc>
        <w:tc>
          <w:tcPr>
            <w:tcW w:w="2200" w:type="dxa"/>
            <w:hideMark/>
          </w:tcPr>
          <w:p w14:paraId="29DFF2F4"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5B1C8F90" wp14:editId="71BC5DA1">
                  <wp:extent cx="1704109" cy="1367671"/>
                  <wp:effectExtent l="0" t="0" r="0" b="4445"/>
                  <wp:docPr id="1254006641" name="Рисунок 1254006641" descr="Описание: C:\Users\Гульмайда\Desktop\СЭМ\mac2\SEI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Гульмайда\Desktop\СЭМ\mac2\SEI3000.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flipH="1">
                            <a:off x="0" y="0"/>
                            <a:ext cx="1710087" cy="1372469"/>
                          </a:xfrm>
                          <a:prstGeom prst="rect">
                            <a:avLst/>
                          </a:prstGeom>
                          <a:noFill/>
                          <a:ln>
                            <a:noFill/>
                          </a:ln>
                        </pic:spPr>
                      </pic:pic>
                    </a:graphicData>
                  </a:graphic>
                </wp:inline>
              </w:drawing>
            </w:r>
          </w:p>
        </w:tc>
      </w:tr>
      <w:tr w:rsidR="00100444" w:rsidRPr="00100444" w14:paraId="77C4F410" w14:textId="77777777" w:rsidTr="00F30635">
        <w:tc>
          <w:tcPr>
            <w:tcW w:w="2259" w:type="dxa"/>
            <w:hideMark/>
          </w:tcPr>
          <w:p w14:paraId="12CCECB5" w14:textId="05744DB3" w:rsidR="00100444" w:rsidRPr="00100444" w:rsidRDefault="00634C13"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w:t>
            </w:r>
          </w:p>
        </w:tc>
        <w:tc>
          <w:tcPr>
            <w:tcW w:w="220" w:type="dxa"/>
          </w:tcPr>
          <w:p w14:paraId="5AA1A28F" w14:textId="77777777" w:rsidR="00100444" w:rsidRPr="00100444" w:rsidRDefault="00100444" w:rsidP="00100444">
            <w:pPr>
              <w:jc w:val="center"/>
              <w:rPr>
                <w:rFonts w:ascii="Times New Roman" w:hAnsi="Times New Roman" w:cs="Times New Roman"/>
                <w:sz w:val="24"/>
                <w:szCs w:val="24"/>
                <w:lang w:val="en-US"/>
              </w:rPr>
            </w:pPr>
          </w:p>
        </w:tc>
        <w:tc>
          <w:tcPr>
            <w:tcW w:w="4676" w:type="dxa"/>
            <w:hideMark/>
          </w:tcPr>
          <w:p w14:paraId="05E63ABE" w14:textId="59D56F3E" w:rsidR="00100444" w:rsidRPr="00100444" w:rsidRDefault="00634C13"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б</w:t>
            </w:r>
          </w:p>
        </w:tc>
        <w:tc>
          <w:tcPr>
            <w:tcW w:w="2200" w:type="dxa"/>
            <w:hideMark/>
          </w:tcPr>
          <w:p w14:paraId="6C6848FD" w14:textId="6C198599" w:rsidR="00100444" w:rsidRPr="00100444" w:rsidRDefault="00634C13" w:rsidP="00100444">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w:t>
            </w:r>
          </w:p>
        </w:tc>
      </w:tr>
    </w:tbl>
    <w:p w14:paraId="2DF821F6" w14:textId="77777777" w:rsidR="00634C13" w:rsidRPr="00634C13" w:rsidRDefault="00634C13" w:rsidP="00100444">
      <w:pPr>
        <w:spacing w:after="0" w:line="240" w:lineRule="auto"/>
        <w:ind w:firstLine="709"/>
        <w:jc w:val="center"/>
        <w:rPr>
          <w:rFonts w:ascii="Times New Roman" w:eastAsia="Calibri" w:hAnsi="Times New Roman" w:cs="Times New Roman"/>
          <w:bCs/>
          <w:sz w:val="16"/>
          <w:szCs w:val="16"/>
        </w:rPr>
      </w:pPr>
    </w:p>
    <w:p w14:paraId="233BA6A5" w14:textId="39E22392" w:rsidR="00634C13" w:rsidRPr="00634C13" w:rsidRDefault="00634C13" w:rsidP="00634C13">
      <w:pPr>
        <w:spacing w:after="0" w:line="240" w:lineRule="auto"/>
        <w:ind w:firstLine="709"/>
        <w:jc w:val="both"/>
        <w:rPr>
          <w:rFonts w:ascii="Times New Roman" w:eastAsia="Calibri" w:hAnsi="Times New Roman" w:cs="Times New Roman"/>
          <w:bCs/>
          <w:sz w:val="24"/>
          <w:szCs w:val="24"/>
        </w:rPr>
      </w:pPr>
      <w:r w:rsidRPr="00634C13">
        <w:rPr>
          <w:rFonts w:ascii="Times New Roman" w:eastAsia="Calibri" w:hAnsi="Times New Roman" w:cs="Times New Roman"/>
          <w:bCs/>
          <w:sz w:val="24"/>
          <w:szCs w:val="24"/>
        </w:rPr>
        <w:t xml:space="preserve">а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40; б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1000; в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3000</w:t>
      </w:r>
    </w:p>
    <w:p w14:paraId="4274DE55" w14:textId="77777777" w:rsidR="00634C13" w:rsidRPr="00634C13" w:rsidRDefault="00634C13" w:rsidP="00100444">
      <w:pPr>
        <w:spacing w:after="0" w:line="240" w:lineRule="auto"/>
        <w:ind w:firstLine="709"/>
        <w:jc w:val="center"/>
        <w:rPr>
          <w:rFonts w:ascii="Times New Roman" w:eastAsia="Calibri" w:hAnsi="Times New Roman" w:cs="Times New Roman"/>
          <w:bCs/>
          <w:sz w:val="16"/>
          <w:szCs w:val="16"/>
        </w:rPr>
      </w:pPr>
    </w:p>
    <w:p w14:paraId="59D40837" w14:textId="5CFF026C" w:rsidR="00100444" w:rsidRPr="00B16883" w:rsidRDefault="00E67F89" w:rsidP="00634C13">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Рисунок 5</w:t>
      </w:r>
      <w:r w:rsidR="00280B91">
        <w:rPr>
          <w:rFonts w:ascii="Times New Roman" w:eastAsia="Calibri" w:hAnsi="Times New Roman" w:cs="Times New Roman"/>
          <w:bCs/>
          <w:sz w:val="28"/>
          <w:szCs w:val="28"/>
        </w:rPr>
        <w:t>9</w:t>
      </w:r>
      <w:r w:rsidR="00100444" w:rsidRPr="00B16883">
        <w:rPr>
          <w:rFonts w:ascii="Times New Roman" w:eastAsia="Calibri" w:hAnsi="Times New Roman" w:cs="Times New Roman"/>
          <w:bCs/>
          <w:sz w:val="28"/>
          <w:szCs w:val="28"/>
        </w:rPr>
        <w:t xml:space="preserve"> </w:t>
      </w:r>
      <w:r w:rsidR="00634C13">
        <w:rPr>
          <w:rFonts w:ascii="Times New Roman" w:eastAsia="Calibri" w:hAnsi="Times New Roman" w:cs="Times New Roman"/>
          <w:bCs/>
          <w:sz w:val="28"/>
          <w:szCs w:val="28"/>
        </w:rPr>
        <w:t>–</w:t>
      </w:r>
      <w:r w:rsidR="00100444" w:rsidRPr="00B16883">
        <w:rPr>
          <w:rFonts w:ascii="Times New Roman" w:eastAsia="Calibri" w:hAnsi="Times New Roman" w:cs="Times New Roman"/>
          <w:bCs/>
          <w:sz w:val="28"/>
          <w:szCs w:val="28"/>
        </w:rPr>
        <w:t xml:space="preserve"> Макаронные изделия №2</w:t>
      </w:r>
    </w:p>
    <w:p w14:paraId="364C104E" w14:textId="77777777" w:rsidR="00100444" w:rsidRPr="00100444" w:rsidRDefault="00100444" w:rsidP="00100444">
      <w:pPr>
        <w:spacing w:after="0" w:line="360" w:lineRule="auto"/>
        <w:ind w:firstLine="709"/>
        <w:jc w:val="both"/>
        <w:rPr>
          <w:rFonts w:ascii="Times New Roman" w:eastAsia="Calibri" w:hAnsi="Times New Roman" w:cs="Times New Roman"/>
          <w:i/>
          <w:sz w:val="24"/>
          <w:szCs w:val="24"/>
        </w:rPr>
      </w:pPr>
    </w:p>
    <w:p w14:paraId="1F1A5083" w14:textId="361BB0C9" w:rsidR="00100444" w:rsidRPr="008D13F7" w:rsidRDefault="00100444" w:rsidP="00316E47">
      <w:pPr>
        <w:spacing w:after="0" w:line="240" w:lineRule="auto"/>
        <w:ind w:firstLine="709"/>
        <w:jc w:val="both"/>
        <w:rPr>
          <w:rFonts w:ascii="Times New Roman" w:eastAsia="Calibri" w:hAnsi="Times New Roman" w:cs="Times New Roman"/>
          <w:bCs/>
          <w:i/>
          <w:sz w:val="28"/>
          <w:szCs w:val="28"/>
        </w:rPr>
      </w:pPr>
      <w:r w:rsidRPr="008D13F7">
        <w:rPr>
          <w:rFonts w:ascii="Times New Roman" w:eastAsia="Calibri" w:hAnsi="Times New Roman" w:cs="Times New Roman"/>
          <w:bCs/>
          <w:i/>
          <w:sz w:val="28"/>
          <w:szCs w:val="28"/>
        </w:rPr>
        <w:t>Макаронные изделия №3</w:t>
      </w:r>
    </w:p>
    <w:p w14:paraId="4F8F72B4" w14:textId="5F59DAEC" w:rsidR="00100444" w:rsidRDefault="00100444" w:rsidP="00316E47">
      <w:pPr>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Проба представляет собой порошок, который представляет собой ансамбль агломерированных мелкодисперсных частиц размерами от 1,5 мкм. Частицы не имеют определенных форм, однако имеются частичные признаки хрупкого разрушения со следами пластического течения в виде канавок и тяжей на поверхности частиц. При большом увеличении наблюдаются микротрещины и микроканальца (от 1 мкм)</w:t>
      </w:r>
      <w:r w:rsidR="00634C13">
        <w:rPr>
          <w:rFonts w:ascii="Times New Roman" w:eastAsia="Calibri" w:hAnsi="Times New Roman" w:cs="Times New Roman"/>
          <w:bCs/>
          <w:sz w:val="28"/>
          <w:szCs w:val="28"/>
        </w:rPr>
        <w:t>, (рисунок 60)</w:t>
      </w:r>
      <w:r w:rsidRPr="00316E47">
        <w:rPr>
          <w:rFonts w:ascii="Times New Roman" w:eastAsia="Calibri" w:hAnsi="Times New Roman" w:cs="Times New Roman"/>
          <w:bCs/>
          <w:sz w:val="28"/>
          <w:szCs w:val="28"/>
        </w:rPr>
        <w:t xml:space="preserve">. </w:t>
      </w:r>
    </w:p>
    <w:p w14:paraId="153080A7" w14:textId="77777777" w:rsidR="00634C13" w:rsidRPr="00316E47" w:rsidRDefault="00634C13" w:rsidP="00316E47">
      <w:pPr>
        <w:spacing w:after="0" w:line="240" w:lineRule="auto"/>
        <w:ind w:firstLine="709"/>
        <w:jc w:val="both"/>
        <w:rPr>
          <w:rFonts w:ascii="Times New Roman" w:eastAsia="Calibri" w:hAnsi="Times New Roman" w:cs="Times New Roman"/>
          <w:bCs/>
          <w:sz w:val="28"/>
          <w:szCs w:val="28"/>
        </w:rPr>
      </w:pPr>
    </w:p>
    <w:tbl>
      <w:tblPr>
        <w:tblStyle w:val="24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2"/>
        <w:gridCol w:w="3134"/>
        <w:gridCol w:w="3141"/>
      </w:tblGrid>
      <w:tr w:rsidR="00100444" w:rsidRPr="00100444" w14:paraId="3F08C5BC" w14:textId="77777777" w:rsidTr="00634C13">
        <w:trPr>
          <w:jc w:val="center"/>
        </w:trPr>
        <w:tc>
          <w:tcPr>
            <w:tcW w:w="3092" w:type="dxa"/>
            <w:hideMark/>
          </w:tcPr>
          <w:p w14:paraId="4D30374F"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6260CCEB" wp14:editId="36A22EB6">
                  <wp:extent cx="1767840" cy="1414145"/>
                  <wp:effectExtent l="0" t="0" r="3810" b="0"/>
                  <wp:docPr id="1254006642" name="Рисунок 1254006642" descr="Описание: C:\Users\Гульмайда\Desktop\СЭМ\mac3\SEI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Гульмайда\Desktop\СЭМ\mac3\SEI4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67840" cy="1414145"/>
                          </a:xfrm>
                          <a:prstGeom prst="rect">
                            <a:avLst/>
                          </a:prstGeom>
                          <a:noFill/>
                          <a:ln>
                            <a:noFill/>
                          </a:ln>
                        </pic:spPr>
                      </pic:pic>
                    </a:graphicData>
                  </a:graphic>
                </wp:inline>
              </w:drawing>
            </w:r>
          </w:p>
        </w:tc>
        <w:tc>
          <w:tcPr>
            <w:tcW w:w="3112" w:type="dxa"/>
            <w:hideMark/>
          </w:tcPr>
          <w:p w14:paraId="4DC6BC52"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06E6BFB5" wp14:editId="5D553016">
                  <wp:extent cx="1852930" cy="1426210"/>
                  <wp:effectExtent l="0" t="0" r="0" b="2540"/>
                  <wp:docPr id="1254006643" name="Рисунок 1254006643" descr="Описание: C:\Users\Гульмайда\Desktop\СЭМ\mac3\SEI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Гульмайда\Desktop\СЭМ\mac3\SEI100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52930" cy="1426210"/>
                          </a:xfrm>
                          <a:prstGeom prst="rect">
                            <a:avLst/>
                          </a:prstGeom>
                          <a:noFill/>
                          <a:ln>
                            <a:noFill/>
                          </a:ln>
                        </pic:spPr>
                      </pic:pic>
                    </a:graphicData>
                  </a:graphic>
                </wp:inline>
              </w:drawing>
            </w:r>
          </w:p>
        </w:tc>
        <w:tc>
          <w:tcPr>
            <w:tcW w:w="3141" w:type="dxa"/>
            <w:hideMark/>
          </w:tcPr>
          <w:p w14:paraId="5C3381D6"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282291B6" wp14:editId="513CC52A">
                  <wp:extent cx="1804670" cy="1450975"/>
                  <wp:effectExtent l="0" t="0" r="5080" b="0"/>
                  <wp:docPr id="1254006644" name="Рисунок 1254006644" descr="Описание: C:\Users\Гульмайда\Desktop\СЭМ\mac3\SEI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Users\Гульмайда\Desktop\СЭМ\mac3\SEI3001.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flipH="1">
                            <a:off x="0" y="0"/>
                            <a:ext cx="1804670" cy="1450975"/>
                          </a:xfrm>
                          <a:prstGeom prst="rect">
                            <a:avLst/>
                          </a:prstGeom>
                          <a:noFill/>
                          <a:ln>
                            <a:noFill/>
                          </a:ln>
                        </pic:spPr>
                      </pic:pic>
                    </a:graphicData>
                  </a:graphic>
                </wp:inline>
              </w:drawing>
            </w:r>
          </w:p>
        </w:tc>
      </w:tr>
      <w:tr w:rsidR="00100444" w:rsidRPr="00100444" w14:paraId="78740B52" w14:textId="77777777" w:rsidTr="00634C13">
        <w:trPr>
          <w:jc w:val="center"/>
        </w:trPr>
        <w:tc>
          <w:tcPr>
            <w:tcW w:w="3092" w:type="dxa"/>
            <w:hideMark/>
          </w:tcPr>
          <w:p w14:paraId="4E9692B7" w14:textId="3AD3493E" w:rsidR="00100444" w:rsidRPr="00634C13" w:rsidRDefault="00634C13" w:rsidP="00100444">
            <w:pPr>
              <w:jc w:val="center"/>
              <w:rPr>
                <w:rFonts w:ascii="Times New Roman" w:hAnsi="Times New Roman" w:cs="Times New Roman"/>
                <w:noProof/>
                <w:sz w:val="24"/>
                <w:szCs w:val="24"/>
                <w:lang w:eastAsia="ru-RU"/>
              </w:rPr>
            </w:pPr>
            <w:r>
              <w:rPr>
                <w:rFonts w:ascii="Times New Roman" w:hAnsi="Times New Roman" w:cs="Times New Roman"/>
                <w:sz w:val="24"/>
                <w:szCs w:val="24"/>
              </w:rPr>
              <w:t>а</w:t>
            </w:r>
          </w:p>
        </w:tc>
        <w:tc>
          <w:tcPr>
            <w:tcW w:w="3112" w:type="dxa"/>
            <w:hideMark/>
          </w:tcPr>
          <w:p w14:paraId="01875305" w14:textId="5F3E86D8" w:rsidR="00100444" w:rsidRPr="00634C13" w:rsidRDefault="00634C13" w:rsidP="00100444">
            <w:pPr>
              <w:jc w:val="center"/>
              <w:rPr>
                <w:rFonts w:ascii="Times New Roman" w:hAnsi="Times New Roman" w:cs="Times New Roman"/>
                <w:noProof/>
                <w:sz w:val="24"/>
                <w:szCs w:val="24"/>
                <w:lang w:eastAsia="ru-RU"/>
              </w:rPr>
            </w:pPr>
            <w:r>
              <w:rPr>
                <w:rFonts w:ascii="Times New Roman" w:hAnsi="Times New Roman" w:cs="Times New Roman"/>
                <w:sz w:val="24"/>
                <w:szCs w:val="24"/>
              </w:rPr>
              <w:t>б</w:t>
            </w:r>
          </w:p>
        </w:tc>
        <w:tc>
          <w:tcPr>
            <w:tcW w:w="3141" w:type="dxa"/>
            <w:hideMark/>
          </w:tcPr>
          <w:p w14:paraId="3F88A6CE" w14:textId="1DA441D0" w:rsidR="00100444" w:rsidRPr="00634C13" w:rsidRDefault="00634C13" w:rsidP="00100444">
            <w:pPr>
              <w:jc w:val="center"/>
              <w:rPr>
                <w:rFonts w:ascii="Times New Roman" w:hAnsi="Times New Roman" w:cs="Times New Roman"/>
                <w:noProof/>
                <w:sz w:val="24"/>
                <w:szCs w:val="24"/>
                <w:lang w:eastAsia="ru-RU"/>
              </w:rPr>
            </w:pPr>
            <w:r>
              <w:rPr>
                <w:rFonts w:ascii="Times New Roman" w:hAnsi="Times New Roman" w:cs="Times New Roman"/>
                <w:sz w:val="24"/>
                <w:szCs w:val="24"/>
              </w:rPr>
              <w:t>в</w:t>
            </w:r>
          </w:p>
        </w:tc>
      </w:tr>
    </w:tbl>
    <w:p w14:paraId="52DD3774" w14:textId="77777777" w:rsidR="00634C13" w:rsidRPr="00634C13" w:rsidRDefault="00634C13" w:rsidP="00634C13">
      <w:pPr>
        <w:spacing w:after="0" w:line="240" w:lineRule="auto"/>
        <w:ind w:firstLine="709"/>
        <w:jc w:val="center"/>
        <w:rPr>
          <w:rFonts w:ascii="Times New Roman" w:eastAsia="Calibri" w:hAnsi="Times New Roman" w:cs="Times New Roman"/>
          <w:bCs/>
          <w:sz w:val="16"/>
          <w:szCs w:val="16"/>
        </w:rPr>
      </w:pPr>
    </w:p>
    <w:p w14:paraId="0BA53FE6" w14:textId="77777777" w:rsidR="00634C13" w:rsidRPr="00634C13" w:rsidRDefault="00634C13" w:rsidP="00634C13">
      <w:pPr>
        <w:spacing w:after="0" w:line="240" w:lineRule="auto"/>
        <w:ind w:firstLine="709"/>
        <w:jc w:val="both"/>
        <w:rPr>
          <w:rFonts w:ascii="Times New Roman" w:eastAsia="Calibri" w:hAnsi="Times New Roman" w:cs="Times New Roman"/>
          <w:bCs/>
          <w:sz w:val="24"/>
          <w:szCs w:val="24"/>
        </w:rPr>
      </w:pPr>
      <w:r w:rsidRPr="00634C13">
        <w:rPr>
          <w:rFonts w:ascii="Times New Roman" w:eastAsia="Calibri" w:hAnsi="Times New Roman" w:cs="Times New Roman"/>
          <w:bCs/>
          <w:sz w:val="24"/>
          <w:szCs w:val="24"/>
        </w:rPr>
        <w:t xml:space="preserve">а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40; б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1000; в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3000</w:t>
      </w:r>
    </w:p>
    <w:p w14:paraId="5D911D77" w14:textId="77777777" w:rsidR="00634C13" w:rsidRPr="00634C13" w:rsidRDefault="00634C13" w:rsidP="00634C13">
      <w:pPr>
        <w:spacing w:after="0" w:line="240" w:lineRule="auto"/>
        <w:ind w:firstLine="709"/>
        <w:jc w:val="center"/>
        <w:rPr>
          <w:rFonts w:ascii="Times New Roman" w:eastAsia="Calibri" w:hAnsi="Times New Roman" w:cs="Times New Roman"/>
          <w:bCs/>
          <w:sz w:val="16"/>
          <w:szCs w:val="16"/>
        </w:rPr>
      </w:pPr>
    </w:p>
    <w:p w14:paraId="16E32FF8" w14:textId="05882342" w:rsidR="00100444" w:rsidRPr="00316E47" w:rsidRDefault="00E67F89" w:rsidP="00634C13">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Рисунок 6</w:t>
      </w:r>
      <w:r w:rsidR="00280B91">
        <w:rPr>
          <w:rFonts w:ascii="Times New Roman" w:eastAsia="Calibri" w:hAnsi="Times New Roman" w:cs="Times New Roman"/>
          <w:bCs/>
          <w:sz w:val="28"/>
          <w:szCs w:val="28"/>
        </w:rPr>
        <w:t>0</w:t>
      </w:r>
      <w:r w:rsidR="00100444" w:rsidRPr="00316E47">
        <w:rPr>
          <w:rFonts w:ascii="Times New Roman" w:eastAsia="Calibri" w:hAnsi="Times New Roman" w:cs="Times New Roman"/>
          <w:bCs/>
          <w:sz w:val="28"/>
          <w:szCs w:val="28"/>
        </w:rPr>
        <w:t xml:space="preserve"> </w:t>
      </w:r>
      <w:r w:rsidR="00634C13">
        <w:rPr>
          <w:rFonts w:ascii="Times New Roman" w:eastAsia="Calibri" w:hAnsi="Times New Roman" w:cs="Times New Roman"/>
          <w:bCs/>
          <w:sz w:val="28"/>
          <w:szCs w:val="28"/>
        </w:rPr>
        <w:t>–</w:t>
      </w:r>
      <w:r w:rsidR="00100444" w:rsidRPr="00316E47">
        <w:rPr>
          <w:rFonts w:ascii="Times New Roman" w:eastAsia="Calibri" w:hAnsi="Times New Roman" w:cs="Times New Roman"/>
          <w:bCs/>
          <w:sz w:val="28"/>
          <w:szCs w:val="28"/>
        </w:rPr>
        <w:t xml:space="preserve"> Макаронные изделия №3</w:t>
      </w:r>
    </w:p>
    <w:p w14:paraId="3E0CDB80" w14:textId="77777777" w:rsidR="00634C13" w:rsidRDefault="00634C13" w:rsidP="00316E47">
      <w:pPr>
        <w:spacing w:after="0" w:line="240" w:lineRule="auto"/>
        <w:ind w:firstLine="709"/>
        <w:jc w:val="both"/>
        <w:rPr>
          <w:rFonts w:ascii="Times New Roman" w:eastAsia="Calibri" w:hAnsi="Times New Roman" w:cs="Times New Roman"/>
          <w:bCs/>
          <w:sz w:val="28"/>
          <w:szCs w:val="28"/>
        </w:rPr>
      </w:pPr>
    </w:p>
    <w:p w14:paraId="24B3F538" w14:textId="417D7897" w:rsidR="00100444" w:rsidRPr="008D13F7" w:rsidRDefault="00100444" w:rsidP="00316E47">
      <w:pPr>
        <w:spacing w:after="0" w:line="240" w:lineRule="auto"/>
        <w:ind w:firstLine="709"/>
        <w:jc w:val="both"/>
        <w:rPr>
          <w:rFonts w:ascii="Times New Roman" w:eastAsia="Calibri" w:hAnsi="Times New Roman" w:cs="Times New Roman"/>
          <w:bCs/>
          <w:i/>
          <w:sz w:val="28"/>
          <w:szCs w:val="28"/>
        </w:rPr>
      </w:pPr>
      <w:r w:rsidRPr="008D13F7">
        <w:rPr>
          <w:rFonts w:ascii="Times New Roman" w:eastAsia="Calibri" w:hAnsi="Times New Roman" w:cs="Times New Roman"/>
          <w:bCs/>
          <w:i/>
          <w:sz w:val="28"/>
          <w:szCs w:val="28"/>
        </w:rPr>
        <w:t>Макаронные изделия №4</w:t>
      </w:r>
    </w:p>
    <w:p w14:paraId="26D31AB2" w14:textId="00C4563F" w:rsidR="00100444" w:rsidRPr="00316E47" w:rsidRDefault="00100444" w:rsidP="00316E47">
      <w:pPr>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Проба представляет собой порошок, который представляет собой ансамбль агломерированных мелкодисперсных частиц размерами от 2,5 до 22 мкм. Частицы имеют округленные формы и сглаженные поверхности с общими участками спайности, благодаря чему в материале наблюдается развитая пористая структура</w:t>
      </w:r>
      <w:r w:rsidR="00634C13">
        <w:rPr>
          <w:rFonts w:ascii="Times New Roman" w:eastAsia="Calibri" w:hAnsi="Times New Roman" w:cs="Times New Roman"/>
          <w:bCs/>
          <w:sz w:val="28"/>
          <w:szCs w:val="28"/>
        </w:rPr>
        <w:t xml:space="preserve"> (рисунок 61)</w:t>
      </w:r>
      <w:r w:rsidRPr="00316E47">
        <w:rPr>
          <w:rFonts w:ascii="Times New Roman" w:eastAsia="Calibri" w:hAnsi="Times New Roman" w:cs="Times New Roman"/>
          <w:bCs/>
          <w:sz w:val="28"/>
          <w:szCs w:val="28"/>
        </w:rPr>
        <w:t xml:space="preserve">.  </w:t>
      </w:r>
    </w:p>
    <w:p w14:paraId="0BB3DEBB" w14:textId="77777777" w:rsidR="00100444" w:rsidRPr="00100444" w:rsidRDefault="00100444" w:rsidP="00100444">
      <w:pPr>
        <w:spacing w:after="0" w:line="240" w:lineRule="auto"/>
        <w:ind w:firstLine="709"/>
        <w:jc w:val="both"/>
        <w:rPr>
          <w:rFonts w:ascii="Times New Roman" w:eastAsia="Calibri" w:hAnsi="Times New Roman" w:cs="Times New Roman"/>
          <w:sz w:val="24"/>
          <w:szCs w:val="24"/>
        </w:rPr>
      </w:pPr>
    </w:p>
    <w:tbl>
      <w:tblPr>
        <w:tblStyle w:val="2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3216"/>
        <w:gridCol w:w="3192"/>
      </w:tblGrid>
      <w:tr w:rsidR="00100444" w:rsidRPr="00100444" w14:paraId="17BCB015" w14:textId="77777777" w:rsidTr="00F30635">
        <w:tc>
          <w:tcPr>
            <w:tcW w:w="3115" w:type="dxa"/>
            <w:hideMark/>
          </w:tcPr>
          <w:p w14:paraId="0E746B07"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2364B221" wp14:editId="38F98706">
                  <wp:extent cx="1877695" cy="1348740"/>
                  <wp:effectExtent l="0" t="0" r="8255" b="3810"/>
                  <wp:docPr id="1254006645" name="Рисунок 1254006645" descr="Описание: C:\Users\Гульмайда\Desktop\СЭМ\mac4\SEI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Гульмайда\Desktop\СЭМ\mac4\SEI40.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877695" cy="1348740"/>
                          </a:xfrm>
                          <a:prstGeom prst="rect">
                            <a:avLst/>
                          </a:prstGeom>
                          <a:noFill/>
                          <a:ln>
                            <a:noFill/>
                          </a:ln>
                        </pic:spPr>
                      </pic:pic>
                    </a:graphicData>
                  </a:graphic>
                </wp:inline>
              </w:drawing>
            </w:r>
          </w:p>
        </w:tc>
        <w:tc>
          <w:tcPr>
            <w:tcW w:w="3115" w:type="dxa"/>
            <w:hideMark/>
          </w:tcPr>
          <w:p w14:paraId="233A9CC6"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7F6B0F4B" wp14:editId="6DE64C5B">
                  <wp:extent cx="1901825" cy="1379220"/>
                  <wp:effectExtent l="0" t="0" r="3175" b="0"/>
                  <wp:docPr id="1254006646" name="Рисунок 1254006646" descr="Описание: C:\Users\Гульмайда\Desktop\СЭМ\mac4\SEI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Гульмайда\Desktop\СЭМ\mac4\SEI1000.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01825" cy="1379220"/>
                          </a:xfrm>
                          <a:prstGeom prst="rect">
                            <a:avLst/>
                          </a:prstGeom>
                          <a:noFill/>
                          <a:ln>
                            <a:noFill/>
                          </a:ln>
                        </pic:spPr>
                      </pic:pic>
                    </a:graphicData>
                  </a:graphic>
                </wp:inline>
              </w:drawing>
            </w:r>
          </w:p>
        </w:tc>
        <w:tc>
          <w:tcPr>
            <w:tcW w:w="3115" w:type="dxa"/>
            <w:hideMark/>
          </w:tcPr>
          <w:p w14:paraId="1A9D185F"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532471A0" wp14:editId="61F2F63F">
                  <wp:extent cx="1889760" cy="1386840"/>
                  <wp:effectExtent l="0" t="0" r="0" b="3810"/>
                  <wp:docPr id="1254006647" name="Рисунок 1254006647" descr="Описание: C:\Users\Гульмайда\Desktop\СЭМ\mac4\SEI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Гульмайда\Desktop\СЭМ\mac4\SEI3000.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89760" cy="1386840"/>
                          </a:xfrm>
                          <a:prstGeom prst="rect">
                            <a:avLst/>
                          </a:prstGeom>
                          <a:noFill/>
                          <a:ln>
                            <a:noFill/>
                          </a:ln>
                        </pic:spPr>
                      </pic:pic>
                    </a:graphicData>
                  </a:graphic>
                </wp:inline>
              </w:drawing>
            </w:r>
          </w:p>
        </w:tc>
      </w:tr>
      <w:tr w:rsidR="00100444" w:rsidRPr="00100444" w14:paraId="6AEB1B19" w14:textId="77777777" w:rsidTr="00F30635">
        <w:tc>
          <w:tcPr>
            <w:tcW w:w="3115" w:type="dxa"/>
            <w:hideMark/>
          </w:tcPr>
          <w:p w14:paraId="3CBBD89E" w14:textId="7369CBE2" w:rsidR="00100444" w:rsidRPr="00634C13" w:rsidRDefault="00634C13" w:rsidP="00100444">
            <w:pPr>
              <w:jc w:val="center"/>
              <w:rPr>
                <w:rFonts w:ascii="Times New Roman" w:hAnsi="Times New Roman" w:cs="Times New Roman"/>
                <w:noProof/>
                <w:sz w:val="24"/>
                <w:szCs w:val="24"/>
                <w:lang w:eastAsia="ru-RU"/>
              </w:rPr>
            </w:pPr>
            <w:r>
              <w:rPr>
                <w:rFonts w:ascii="Times New Roman" w:hAnsi="Times New Roman" w:cs="Times New Roman"/>
                <w:sz w:val="24"/>
                <w:szCs w:val="24"/>
              </w:rPr>
              <w:t>а</w:t>
            </w:r>
          </w:p>
        </w:tc>
        <w:tc>
          <w:tcPr>
            <w:tcW w:w="3115" w:type="dxa"/>
            <w:hideMark/>
          </w:tcPr>
          <w:p w14:paraId="0D71E7B7" w14:textId="19DAFAF0" w:rsidR="00100444" w:rsidRPr="00634C13" w:rsidRDefault="00634C13" w:rsidP="00100444">
            <w:pPr>
              <w:jc w:val="center"/>
              <w:rPr>
                <w:rFonts w:ascii="Times New Roman" w:hAnsi="Times New Roman" w:cs="Times New Roman"/>
                <w:noProof/>
                <w:sz w:val="24"/>
                <w:szCs w:val="24"/>
                <w:lang w:eastAsia="ru-RU"/>
              </w:rPr>
            </w:pPr>
            <w:r>
              <w:rPr>
                <w:rFonts w:ascii="Times New Roman" w:hAnsi="Times New Roman" w:cs="Times New Roman"/>
                <w:sz w:val="24"/>
                <w:szCs w:val="24"/>
              </w:rPr>
              <w:t>б</w:t>
            </w:r>
          </w:p>
        </w:tc>
        <w:tc>
          <w:tcPr>
            <w:tcW w:w="3115" w:type="dxa"/>
            <w:hideMark/>
          </w:tcPr>
          <w:p w14:paraId="65D30170" w14:textId="3214BCFE" w:rsidR="00100444" w:rsidRPr="00634C13" w:rsidRDefault="00634C13" w:rsidP="00100444">
            <w:pPr>
              <w:jc w:val="center"/>
              <w:rPr>
                <w:rFonts w:ascii="Times New Roman" w:hAnsi="Times New Roman" w:cs="Times New Roman"/>
                <w:noProof/>
                <w:sz w:val="24"/>
                <w:szCs w:val="24"/>
                <w:lang w:eastAsia="ru-RU"/>
              </w:rPr>
            </w:pPr>
            <w:r>
              <w:rPr>
                <w:rFonts w:ascii="Times New Roman" w:hAnsi="Times New Roman" w:cs="Times New Roman"/>
                <w:sz w:val="24"/>
                <w:szCs w:val="24"/>
              </w:rPr>
              <w:t>в</w:t>
            </w:r>
          </w:p>
        </w:tc>
      </w:tr>
    </w:tbl>
    <w:p w14:paraId="5A07E5E3" w14:textId="77777777" w:rsidR="00634C13" w:rsidRPr="00634C13" w:rsidRDefault="00634C13" w:rsidP="00634C13">
      <w:pPr>
        <w:spacing w:after="0" w:line="240" w:lineRule="auto"/>
        <w:ind w:firstLine="709"/>
        <w:jc w:val="center"/>
        <w:rPr>
          <w:rFonts w:ascii="Times New Roman" w:eastAsia="Calibri" w:hAnsi="Times New Roman" w:cs="Times New Roman"/>
          <w:bCs/>
          <w:sz w:val="16"/>
          <w:szCs w:val="16"/>
        </w:rPr>
      </w:pPr>
    </w:p>
    <w:p w14:paraId="7C0B1C90" w14:textId="77777777" w:rsidR="00634C13" w:rsidRPr="00634C13" w:rsidRDefault="00634C13" w:rsidP="00634C13">
      <w:pPr>
        <w:spacing w:after="0" w:line="240" w:lineRule="auto"/>
        <w:ind w:firstLine="709"/>
        <w:jc w:val="both"/>
        <w:rPr>
          <w:rFonts w:ascii="Times New Roman" w:eastAsia="Calibri" w:hAnsi="Times New Roman" w:cs="Times New Roman"/>
          <w:bCs/>
          <w:sz w:val="24"/>
          <w:szCs w:val="24"/>
        </w:rPr>
      </w:pPr>
      <w:r w:rsidRPr="00634C13">
        <w:rPr>
          <w:rFonts w:ascii="Times New Roman" w:eastAsia="Calibri" w:hAnsi="Times New Roman" w:cs="Times New Roman"/>
          <w:bCs/>
          <w:sz w:val="24"/>
          <w:szCs w:val="24"/>
        </w:rPr>
        <w:t xml:space="preserve">а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40; б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1000; в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3000</w:t>
      </w:r>
    </w:p>
    <w:p w14:paraId="5153BE1E" w14:textId="77777777" w:rsidR="00634C13" w:rsidRPr="00634C13" w:rsidRDefault="00634C13" w:rsidP="00634C13">
      <w:pPr>
        <w:spacing w:after="0" w:line="240" w:lineRule="auto"/>
        <w:ind w:firstLine="709"/>
        <w:jc w:val="center"/>
        <w:rPr>
          <w:rFonts w:ascii="Times New Roman" w:eastAsia="Calibri" w:hAnsi="Times New Roman" w:cs="Times New Roman"/>
          <w:bCs/>
          <w:sz w:val="16"/>
          <w:szCs w:val="16"/>
        </w:rPr>
      </w:pPr>
    </w:p>
    <w:p w14:paraId="587B801F" w14:textId="6E1E0DB3" w:rsidR="00100444" w:rsidRPr="00316E47" w:rsidRDefault="00E67F89" w:rsidP="00634C13">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Рисунок 61</w:t>
      </w:r>
      <w:r w:rsidR="00100444" w:rsidRPr="00316E47">
        <w:rPr>
          <w:rFonts w:ascii="Times New Roman" w:eastAsia="Calibri" w:hAnsi="Times New Roman" w:cs="Times New Roman"/>
          <w:bCs/>
          <w:sz w:val="28"/>
          <w:szCs w:val="28"/>
        </w:rPr>
        <w:t xml:space="preserve"> </w:t>
      </w:r>
      <w:r w:rsidR="00634C13">
        <w:rPr>
          <w:rFonts w:ascii="Times New Roman" w:eastAsia="Calibri" w:hAnsi="Times New Roman" w:cs="Times New Roman"/>
          <w:bCs/>
          <w:sz w:val="28"/>
          <w:szCs w:val="28"/>
        </w:rPr>
        <w:t>–</w:t>
      </w:r>
      <w:r w:rsidR="00100444" w:rsidRPr="00316E47">
        <w:rPr>
          <w:rFonts w:ascii="Times New Roman" w:eastAsia="Calibri" w:hAnsi="Times New Roman" w:cs="Times New Roman"/>
          <w:bCs/>
          <w:sz w:val="28"/>
          <w:szCs w:val="28"/>
        </w:rPr>
        <w:t xml:space="preserve"> Макаронные изделия №</w:t>
      </w:r>
      <w:r w:rsidR="00B16883">
        <w:rPr>
          <w:rFonts w:ascii="Times New Roman" w:eastAsia="Calibri" w:hAnsi="Times New Roman" w:cs="Times New Roman"/>
          <w:bCs/>
          <w:sz w:val="28"/>
          <w:szCs w:val="28"/>
        </w:rPr>
        <w:t xml:space="preserve"> </w:t>
      </w:r>
      <w:r w:rsidR="00100444" w:rsidRPr="00316E47">
        <w:rPr>
          <w:rFonts w:ascii="Times New Roman" w:eastAsia="Calibri" w:hAnsi="Times New Roman" w:cs="Times New Roman"/>
          <w:bCs/>
          <w:sz w:val="28"/>
          <w:szCs w:val="28"/>
        </w:rPr>
        <w:t>4</w:t>
      </w:r>
    </w:p>
    <w:p w14:paraId="14EF10C9" w14:textId="77777777" w:rsidR="00100444" w:rsidRPr="00100444" w:rsidRDefault="00100444" w:rsidP="00100444">
      <w:pPr>
        <w:spacing w:after="0" w:line="240" w:lineRule="auto"/>
        <w:jc w:val="center"/>
        <w:rPr>
          <w:rFonts w:ascii="Times New Roman" w:eastAsia="Calibri" w:hAnsi="Times New Roman" w:cs="Times New Roman"/>
          <w:sz w:val="24"/>
          <w:szCs w:val="24"/>
        </w:rPr>
      </w:pPr>
    </w:p>
    <w:p w14:paraId="3263BB99" w14:textId="77777777" w:rsidR="00100444" w:rsidRPr="008D13F7" w:rsidRDefault="00100444" w:rsidP="00316E47">
      <w:pPr>
        <w:spacing w:after="0" w:line="240" w:lineRule="auto"/>
        <w:ind w:firstLine="709"/>
        <w:jc w:val="both"/>
        <w:rPr>
          <w:rFonts w:ascii="Times New Roman" w:eastAsia="Calibri" w:hAnsi="Times New Roman" w:cs="Times New Roman"/>
          <w:bCs/>
          <w:i/>
          <w:sz w:val="28"/>
          <w:szCs w:val="28"/>
        </w:rPr>
      </w:pPr>
      <w:r w:rsidRPr="008D13F7">
        <w:rPr>
          <w:rFonts w:ascii="Times New Roman" w:eastAsia="Calibri" w:hAnsi="Times New Roman" w:cs="Times New Roman"/>
          <w:bCs/>
          <w:i/>
          <w:sz w:val="28"/>
          <w:szCs w:val="28"/>
        </w:rPr>
        <w:t>Макаронные изделия № 5</w:t>
      </w:r>
    </w:p>
    <w:p w14:paraId="3720A87C" w14:textId="072D5E9F" w:rsidR="00100444" w:rsidRPr="00316E47" w:rsidRDefault="00100444" w:rsidP="00316E47">
      <w:pPr>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Проба представляет собой порошок, который представляет собой ансамбль агломерированных мелкодисперсных частиц размерами от 1,5 мкм. Частицы частично округлены, зачастую не имеют определенных форм, но обладают общими участками спайности, благодаря чему в материале наблюдается развитая пористая структура</w:t>
      </w:r>
      <w:r w:rsidR="00634C13">
        <w:rPr>
          <w:rFonts w:ascii="Times New Roman" w:eastAsia="Calibri" w:hAnsi="Times New Roman" w:cs="Times New Roman"/>
          <w:bCs/>
          <w:sz w:val="28"/>
          <w:szCs w:val="28"/>
        </w:rPr>
        <w:t xml:space="preserve"> (рисунок 62)</w:t>
      </w:r>
      <w:r w:rsidRPr="00316E47">
        <w:rPr>
          <w:rFonts w:ascii="Times New Roman" w:eastAsia="Calibri" w:hAnsi="Times New Roman" w:cs="Times New Roman"/>
          <w:bCs/>
          <w:sz w:val="28"/>
          <w:szCs w:val="28"/>
        </w:rPr>
        <w:t xml:space="preserve">.  </w:t>
      </w:r>
    </w:p>
    <w:p w14:paraId="7AEC76F5" w14:textId="77777777" w:rsidR="00100444" w:rsidRPr="00100444" w:rsidRDefault="00100444" w:rsidP="00100444">
      <w:pPr>
        <w:spacing w:after="0" w:line="240" w:lineRule="auto"/>
        <w:jc w:val="both"/>
        <w:rPr>
          <w:rFonts w:ascii="Times New Roman" w:eastAsia="Calibri" w:hAnsi="Times New Roman" w:cs="Times New Roman"/>
          <w:sz w:val="24"/>
          <w:szCs w:val="24"/>
        </w:rPr>
      </w:pPr>
    </w:p>
    <w:tbl>
      <w:tblPr>
        <w:tblStyle w:val="2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1"/>
        <w:gridCol w:w="3236"/>
        <w:gridCol w:w="3211"/>
      </w:tblGrid>
      <w:tr w:rsidR="00100444" w:rsidRPr="00100444" w14:paraId="29FDF46F" w14:textId="77777777" w:rsidTr="00634C13">
        <w:tc>
          <w:tcPr>
            <w:tcW w:w="3230" w:type="dxa"/>
            <w:hideMark/>
          </w:tcPr>
          <w:p w14:paraId="5C9C9402" w14:textId="77777777" w:rsidR="00100444" w:rsidRPr="00100444" w:rsidRDefault="00100444" w:rsidP="00100444">
            <w:pPr>
              <w:rPr>
                <w:rFonts w:ascii="Times New Roman" w:hAnsi="Times New Roman" w:cs="Times New Roman"/>
                <w:noProof/>
                <w:sz w:val="24"/>
                <w:szCs w:val="24"/>
                <w:lang w:val="kk-KZ"/>
              </w:rPr>
            </w:pPr>
            <w:r w:rsidRPr="00100444">
              <w:rPr>
                <w:rFonts w:ascii="Times New Roman" w:hAnsi="Times New Roman" w:cs="Times New Roman"/>
                <w:noProof/>
                <w:sz w:val="24"/>
                <w:szCs w:val="24"/>
                <w:lang w:eastAsia="ru-RU"/>
              </w:rPr>
              <w:drawing>
                <wp:inline distT="0" distB="0" distL="0" distR="0" wp14:anchorId="6E94C264" wp14:editId="02FE7A8B">
                  <wp:extent cx="1913890" cy="1371600"/>
                  <wp:effectExtent l="0" t="0" r="0" b="0"/>
                  <wp:docPr id="1254006648" name="Рисунок 1254006648" descr="Описание: C:\Users\Гульмайда\Desktop\СЭМ\mac5\SEI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C:\Users\Гульмайда\Desktop\СЭМ\mac5\SEI40.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13890" cy="1371600"/>
                          </a:xfrm>
                          <a:prstGeom prst="rect">
                            <a:avLst/>
                          </a:prstGeom>
                          <a:noFill/>
                          <a:ln>
                            <a:noFill/>
                          </a:ln>
                        </pic:spPr>
                      </pic:pic>
                    </a:graphicData>
                  </a:graphic>
                </wp:inline>
              </w:drawing>
            </w:r>
          </w:p>
        </w:tc>
        <w:tc>
          <w:tcPr>
            <w:tcW w:w="3276" w:type="dxa"/>
            <w:hideMark/>
          </w:tcPr>
          <w:p w14:paraId="7DE6E611"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7B1CA63A" wp14:editId="4B643315">
                  <wp:extent cx="1938655" cy="1371600"/>
                  <wp:effectExtent l="0" t="0" r="4445" b="0"/>
                  <wp:docPr id="1254006649" name="Рисунок 1254006649" descr="Описание: C:\Users\Гульмайда\Desktop\СЭМ\mac5\SEI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Гульмайда\Desktop\СЭМ\mac5\SEI100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38655" cy="1371600"/>
                          </a:xfrm>
                          <a:prstGeom prst="rect">
                            <a:avLst/>
                          </a:prstGeom>
                          <a:noFill/>
                          <a:ln>
                            <a:noFill/>
                          </a:ln>
                        </pic:spPr>
                      </pic:pic>
                    </a:graphicData>
                  </a:graphic>
                </wp:inline>
              </w:drawing>
            </w:r>
          </w:p>
        </w:tc>
        <w:tc>
          <w:tcPr>
            <w:tcW w:w="3250" w:type="dxa"/>
            <w:hideMark/>
          </w:tcPr>
          <w:p w14:paraId="1E15161C" w14:textId="77777777" w:rsidR="00100444" w:rsidRPr="00100444" w:rsidRDefault="00100444" w:rsidP="00100444">
            <w:pPr>
              <w:rPr>
                <w:rFonts w:ascii="Times New Roman" w:hAnsi="Times New Roman" w:cs="Times New Roman"/>
                <w:noProof/>
                <w:sz w:val="24"/>
                <w:szCs w:val="24"/>
              </w:rPr>
            </w:pPr>
            <w:r w:rsidRPr="00100444">
              <w:rPr>
                <w:rFonts w:ascii="Times New Roman" w:hAnsi="Times New Roman" w:cs="Times New Roman"/>
                <w:noProof/>
                <w:sz w:val="24"/>
                <w:szCs w:val="24"/>
                <w:lang w:eastAsia="ru-RU"/>
              </w:rPr>
              <w:drawing>
                <wp:inline distT="0" distB="0" distL="0" distR="0" wp14:anchorId="55170911" wp14:editId="509B4716">
                  <wp:extent cx="1926590" cy="1371600"/>
                  <wp:effectExtent l="0" t="0" r="0" b="0"/>
                  <wp:docPr id="1254006650" name="Рисунок 1254006650" descr="Описание: C:\Users\Гульмайда\Desktop\СЭМ\mac5\SEI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Гульмайда\Desktop\СЭМ\mac5\SEI300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26590" cy="1371600"/>
                          </a:xfrm>
                          <a:prstGeom prst="rect">
                            <a:avLst/>
                          </a:prstGeom>
                          <a:noFill/>
                          <a:ln>
                            <a:noFill/>
                          </a:ln>
                        </pic:spPr>
                      </pic:pic>
                    </a:graphicData>
                  </a:graphic>
                </wp:inline>
              </w:drawing>
            </w:r>
          </w:p>
        </w:tc>
      </w:tr>
      <w:tr w:rsidR="00100444" w:rsidRPr="00100444" w14:paraId="33AF65E1" w14:textId="77777777" w:rsidTr="00634C13">
        <w:tc>
          <w:tcPr>
            <w:tcW w:w="3230" w:type="dxa"/>
            <w:hideMark/>
          </w:tcPr>
          <w:p w14:paraId="0E970C03" w14:textId="1CAD6A3F" w:rsidR="00100444" w:rsidRPr="00634C13" w:rsidRDefault="00634C13" w:rsidP="00100444">
            <w:pPr>
              <w:jc w:val="center"/>
              <w:rPr>
                <w:rFonts w:ascii="Times New Roman" w:hAnsi="Times New Roman" w:cs="Times New Roman"/>
                <w:noProof/>
                <w:sz w:val="24"/>
                <w:szCs w:val="24"/>
                <w:lang w:eastAsia="ru-RU"/>
              </w:rPr>
            </w:pPr>
            <w:r>
              <w:rPr>
                <w:rFonts w:ascii="Times New Roman" w:hAnsi="Times New Roman" w:cs="Times New Roman"/>
                <w:sz w:val="24"/>
                <w:szCs w:val="24"/>
              </w:rPr>
              <w:t>а</w:t>
            </w:r>
          </w:p>
        </w:tc>
        <w:tc>
          <w:tcPr>
            <w:tcW w:w="3276" w:type="dxa"/>
            <w:hideMark/>
          </w:tcPr>
          <w:p w14:paraId="53B47FB8" w14:textId="612F3E2F" w:rsidR="00100444" w:rsidRPr="00634C13" w:rsidRDefault="00634C13" w:rsidP="00100444">
            <w:pPr>
              <w:jc w:val="center"/>
              <w:rPr>
                <w:rFonts w:ascii="Times New Roman" w:hAnsi="Times New Roman" w:cs="Times New Roman"/>
                <w:noProof/>
                <w:sz w:val="24"/>
                <w:szCs w:val="24"/>
                <w:lang w:eastAsia="ru-RU"/>
              </w:rPr>
            </w:pPr>
            <w:r>
              <w:rPr>
                <w:rFonts w:ascii="Times New Roman" w:hAnsi="Times New Roman" w:cs="Times New Roman"/>
                <w:sz w:val="24"/>
                <w:szCs w:val="24"/>
              </w:rPr>
              <w:t>б</w:t>
            </w:r>
          </w:p>
        </w:tc>
        <w:tc>
          <w:tcPr>
            <w:tcW w:w="3250" w:type="dxa"/>
            <w:hideMark/>
          </w:tcPr>
          <w:p w14:paraId="4E948B43" w14:textId="567880AB" w:rsidR="00100444" w:rsidRPr="00634C13" w:rsidRDefault="00634C13" w:rsidP="00100444">
            <w:pPr>
              <w:jc w:val="center"/>
              <w:rPr>
                <w:rFonts w:ascii="Times New Roman" w:hAnsi="Times New Roman" w:cs="Times New Roman"/>
                <w:noProof/>
                <w:sz w:val="24"/>
                <w:szCs w:val="24"/>
                <w:lang w:eastAsia="ru-RU"/>
              </w:rPr>
            </w:pPr>
            <w:r>
              <w:rPr>
                <w:rFonts w:ascii="Times New Roman" w:hAnsi="Times New Roman" w:cs="Times New Roman"/>
                <w:sz w:val="24"/>
                <w:szCs w:val="24"/>
              </w:rPr>
              <w:t>в</w:t>
            </w:r>
          </w:p>
        </w:tc>
      </w:tr>
    </w:tbl>
    <w:p w14:paraId="0A33D0F8" w14:textId="77777777" w:rsidR="00634C13" w:rsidRPr="00634C13" w:rsidRDefault="00634C13" w:rsidP="00634C13">
      <w:pPr>
        <w:spacing w:after="0" w:line="240" w:lineRule="auto"/>
        <w:ind w:firstLine="709"/>
        <w:jc w:val="center"/>
        <w:rPr>
          <w:rFonts w:ascii="Times New Roman" w:eastAsia="Calibri" w:hAnsi="Times New Roman" w:cs="Times New Roman"/>
          <w:bCs/>
          <w:sz w:val="16"/>
          <w:szCs w:val="16"/>
        </w:rPr>
      </w:pPr>
    </w:p>
    <w:p w14:paraId="00E45DEA" w14:textId="77777777" w:rsidR="00634C13" w:rsidRPr="00634C13" w:rsidRDefault="00634C13" w:rsidP="00634C13">
      <w:pPr>
        <w:spacing w:after="0" w:line="240" w:lineRule="auto"/>
        <w:ind w:firstLine="709"/>
        <w:jc w:val="both"/>
        <w:rPr>
          <w:rFonts w:ascii="Times New Roman" w:eastAsia="Calibri" w:hAnsi="Times New Roman" w:cs="Times New Roman"/>
          <w:bCs/>
          <w:sz w:val="24"/>
          <w:szCs w:val="24"/>
        </w:rPr>
      </w:pPr>
      <w:r w:rsidRPr="00634C13">
        <w:rPr>
          <w:rFonts w:ascii="Times New Roman" w:eastAsia="Calibri" w:hAnsi="Times New Roman" w:cs="Times New Roman"/>
          <w:bCs/>
          <w:sz w:val="24"/>
          <w:szCs w:val="24"/>
        </w:rPr>
        <w:t xml:space="preserve">а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40; б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1000; в – </w:t>
      </w:r>
      <w:r w:rsidRPr="00634C13">
        <w:rPr>
          <w:rFonts w:ascii="Times New Roman" w:hAnsi="Times New Roman" w:cs="Times New Roman"/>
          <w:sz w:val="24"/>
          <w:szCs w:val="24"/>
          <w:lang w:val="en-US"/>
        </w:rPr>
        <w:t>X</w:t>
      </w:r>
      <w:r w:rsidRPr="00634C13">
        <w:rPr>
          <w:rFonts w:ascii="Times New Roman" w:hAnsi="Times New Roman" w:cs="Times New Roman"/>
          <w:sz w:val="24"/>
          <w:szCs w:val="24"/>
        </w:rPr>
        <w:t xml:space="preserve"> 3000</w:t>
      </w:r>
    </w:p>
    <w:p w14:paraId="53F386BD" w14:textId="77777777" w:rsidR="00634C13" w:rsidRPr="00634C13" w:rsidRDefault="00634C13" w:rsidP="00634C13">
      <w:pPr>
        <w:spacing w:after="0" w:line="240" w:lineRule="auto"/>
        <w:ind w:firstLine="709"/>
        <w:jc w:val="center"/>
        <w:rPr>
          <w:rFonts w:ascii="Times New Roman" w:eastAsia="Calibri" w:hAnsi="Times New Roman" w:cs="Times New Roman"/>
          <w:bCs/>
          <w:sz w:val="16"/>
          <w:szCs w:val="16"/>
        </w:rPr>
      </w:pPr>
    </w:p>
    <w:p w14:paraId="6AE428BA" w14:textId="068F78FD" w:rsidR="00100444" w:rsidRPr="00316E47" w:rsidRDefault="00E67F89" w:rsidP="00634C13">
      <w:pPr>
        <w:tabs>
          <w:tab w:val="left" w:pos="5933"/>
        </w:tabs>
        <w:spacing w:after="0" w:line="240" w:lineRule="auto"/>
        <w:ind w:firstLine="709"/>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Рисунок 6</w:t>
      </w:r>
      <w:r w:rsidR="00280B91">
        <w:rPr>
          <w:rFonts w:ascii="Times New Roman" w:eastAsia="Calibri" w:hAnsi="Times New Roman" w:cs="Times New Roman"/>
          <w:bCs/>
          <w:sz w:val="28"/>
          <w:szCs w:val="28"/>
        </w:rPr>
        <w:t>2</w:t>
      </w:r>
      <w:r w:rsidR="00100444" w:rsidRPr="00316E47">
        <w:rPr>
          <w:rFonts w:ascii="Times New Roman" w:eastAsia="Calibri" w:hAnsi="Times New Roman" w:cs="Times New Roman"/>
          <w:bCs/>
          <w:sz w:val="28"/>
          <w:szCs w:val="28"/>
        </w:rPr>
        <w:t xml:space="preserve"> </w:t>
      </w:r>
      <w:r w:rsidR="00634C13">
        <w:rPr>
          <w:rFonts w:ascii="Times New Roman" w:eastAsia="Calibri" w:hAnsi="Times New Roman" w:cs="Times New Roman"/>
          <w:bCs/>
          <w:sz w:val="28"/>
          <w:szCs w:val="28"/>
        </w:rPr>
        <w:t>–</w:t>
      </w:r>
      <w:r w:rsidR="00100444" w:rsidRPr="00316E47">
        <w:rPr>
          <w:rFonts w:ascii="Times New Roman" w:eastAsia="Calibri" w:hAnsi="Times New Roman" w:cs="Times New Roman"/>
          <w:bCs/>
          <w:sz w:val="28"/>
          <w:szCs w:val="28"/>
        </w:rPr>
        <w:t xml:space="preserve"> Макаронные изделия №5</w:t>
      </w:r>
    </w:p>
    <w:p w14:paraId="4084EB5C" w14:textId="77777777" w:rsidR="00634C13" w:rsidRDefault="00634C13" w:rsidP="00634C13">
      <w:pPr>
        <w:spacing w:after="0" w:line="240" w:lineRule="auto"/>
        <w:ind w:firstLine="709"/>
        <w:jc w:val="both"/>
        <w:rPr>
          <w:rFonts w:ascii="Times New Roman" w:eastAsia="Calibri" w:hAnsi="Times New Roman" w:cs="Times New Roman"/>
          <w:bCs/>
          <w:sz w:val="28"/>
          <w:szCs w:val="28"/>
        </w:rPr>
      </w:pPr>
    </w:p>
    <w:p w14:paraId="30F4D513" w14:textId="77777777" w:rsidR="00100444" w:rsidRPr="00316E47" w:rsidRDefault="00100444" w:rsidP="00634C13">
      <w:pPr>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Лазерный анализ частиц применяемых материалов до наночастиц</w:t>
      </w:r>
    </w:p>
    <w:p w14:paraId="3B9EFB51" w14:textId="77777777" w:rsidR="00100444" w:rsidRPr="00316E47" w:rsidRDefault="00100444" w:rsidP="00634C13">
      <w:pPr>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 xml:space="preserve">Измерения распределения частиц по размеру в порошках и суспензиях. Образцы инертны по отношению в воде и полностью растворяются  в ней. </w:t>
      </w:r>
    </w:p>
    <w:p w14:paraId="5D1C1BDB" w14:textId="69F6F073" w:rsidR="00100444" w:rsidRDefault="00100444" w:rsidP="00316E47">
      <w:pPr>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 xml:space="preserve">В таблице </w:t>
      </w:r>
      <w:r w:rsidR="000A2A08">
        <w:rPr>
          <w:rFonts w:ascii="Times New Roman" w:eastAsia="Calibri" w:hAnsi="Times New Roman" w:cs="Times New Roman"/>
          <w:bCs/>
          <w:sz w:val="28"/>
          <w:szCs w:val="28"/>
        </w:rPr>
        <w:t>49</w:t>
      </w:r>
      <w:r w:rsidRPr="00316E47">
        <w:rPr>
          <w:rFonts w:ascii="Times New Roman" w:eastAsia="Calibri" w:hAnsi="Times New Roman" w:cs="Times New Roman"/>
          <w:bCs/>
          <w:sz w:val="28"/>
          <w:szCs w:val="28"/>
        </w:rPr>
        <w:t xml:space="preserve"> пре</w:t>
      </w:r>
      <w:r w:rsidR="003D50C9">
        <w:rPr>
          <w:rFonts w:ascii="Times New Roman" w:eastAsia="Calibri" w:hAnsi="Times New Roman" w:cs="Times New Roman"/>
          <w:bCs/>
          <w:sz w:val="28"/>
          <w:szCs w:val="28"/>
        </w:rPr>
        <w:t>дставлены образцы муки. Термин «D av»</w:t>
      </w:r>
      <w:r w:rsidR="00634C13">
        <w:rPr>
          <w:rFonts w:ascii="Times New Roman" w:eastAsia="Calibri" w:hAnsi="Times New Roman" w:cs="Times New Roman"/>
          <w:bCs/>
          <w:sz w:val="28"/>
          <w:szCs w:val="28"/>
        </w:rPr>
        <w:t xml:space="preserve"> </w:t>
      </w:r>
      <w:r w:rsidRPr="00316E47">
        <w:rPr>
          <w:rFonts w:ascii="Times New Roman" w:eastAsia="Calibri" w:hAnsi="Times New Roman" w:cs="Times New Roman"/>
          <w:bCs/>
          <w:sz w:val="28"/>
          <w:szCs w:val="28"/>
        </w:rPr>
        <w:t xml:space="preserve">означает средний диаметр </w:t>
      </w:r>
      <w:r w:rsidR="003D50C9">
        <w:rPr>
          <w:rFonts w:ascii="Times New Roman" w:eastAsia="Calibri" w:hAnsi="Times New Roman" w:cs="Times New Roman"/>
          <w:bCs/>
          <w:sz w:val="28"/>
          <w:szCs w:val="28"/>
        </w:rPr>
        <w:t xml:space="preserve">частиц (Dav). В таблице </w:t>
      </w:r>
      <w:r w:rsidR="000A2A08">
        <w:rPr>
          <w:rFonts w:ascii="Times New Roman" w:eastAsia="Calibri" w:hAnsi="Times New Roman" w:cs="Times New Roman"/>
          <w:bCs/>
          <w:sz w:val="28"/>
          <w:szCs w:val="28"/>
        </w:rPr>
        <w:t xml:space="preserve">49 </w:t>
      </w:r>
      <w:r w:rsidR="003D50C9">
        <w:rPr>
          <w:rFonts w:ascii="Times New Roman" w:eastAsia="Calibri" w:hAnsi="Times New Roman" w:cs="Times New Roman"/>
          <w:bCs/>
          <w:sz w:val="28"/>
          <w:szCs w:val="28"/>
        </w:rPr>
        <w:t>термин «D10»</w:t>
      </w:r>
      <w:r w:rsidRPr="00316E47">
        <w:rPr>
          <w:rFonts w:ascii="Times New Roman" w:eastAsia="Calibri" w:hAnsi="Times New Roman" w:cs="Times New Roman"/>
          <w:bCs/>
          <w:sz w:val="28"/>
          <w:szCs w:val="28"/>
        </w:rPr>
        <w:t xml:space="preserve"> означает диаметр частиц (значение D10) у частиц в положении 10% при отсчете от наименьшего размера диаметра частиц 0% (минимум) до 100% (максимум) в распред</w:t>
      </w:r>
      <w:r w:rsidR="003D50C9">
        <w:rPr>
          <w:rFonts w:ascii="Times New Roman" w:eastAsia="Calibri" w:hAnsi="Times New Roman" w:cs="Times New Roman"/>
          <w:bCs/>
          <w:sz w:val="28"/>
          <w:szCs w:val="28"/>
        </w:rPr>
        <w:t>елении диаметра частиц. Термин «D50»</w:t>
      </w:r>
      <w:r w:rsidRPr="00316E47">
        <w:rPr>
          <w:rFonts w:ascii="Times New Roman" w:eastAsia="Calibri" w:hAnsi="Times New Roman" w:cs="Times New Roman"/>
          <w:bCs/>
          <w:sz w:val="28"/>
          <w:szCs w:val="28"/>
        </w:rPr>
        <w:t xml:space="preserve"> означает такой диаметр частиц (значение D50), при котором количество диаметров частиц с большей стороны становится равным количеству диаметров частиц с меньшей стороны при разделении диаметров частиц</w:t>
      </w:r>
      <w:r w:rsidR="003D50C9">
        <w:rPr>
          <w:rFonts w:ascii="Times New Roman" w:eastAsia="Calibri" w:hAnsi="Times New Roman" w:cs="Times New Roman"/>
          <w:bCs/>
          <w:sz w:val="28"/>
          <w:szCs w:val="28"/>
        </w:rPr>
        <w:t xml:space="preserve"> порошка на две группы. Термин «D90»</w:t>
      </w:r>
      <w:r w:rsidRPr="00316E47">
        <w:rPr>
          <w:rFonts w:ascii="Times New Roman" w:eastAsia="Calibri" w:hAnsi="Times New Roman" w:cs="Times New Roman"/>
          <w:bCs/>
          <w:sz w:val="28"/>
          <w:szCs w:val="28"/>
        </w:rPr>
        <w:t xml:space="preserve"> означает диаметр частиц (значение D90) у частиц в положении 90% при отсчете от наименьшего размера диаметра частиц 0% (минимум) до 100% (максимум) в распределении диаметра частиц. Полученные данные приведены в </w:t>
      </w:r>
      <w:r w:rsidR="00280B91">
        <w:rPr>
          <w:rFonts w:ascii="Times New Roman" w:eastAsia="Calibri" w:hAnsi="Times New Roman" w:cs="Times New Roman"/>
          <w:bCs/>
          <w:sz w:val="28"/>
          <w:szCs w:val="28"/>
        </w:rPr>
        <w:t xml:space="preserve">таблице </w:t>
      </w:r>
      <w:r w:rsidR="00634C13">
        <w:rPr>
          <w:rFonts w:ascii="Times New Roman" w:eastAsia="Calibri" w:hAnsi="Times New Roman" w:cs="Times New Roman"/>
          <w:bCs/>
          <w:sz w:val="28"/>
          <w:szCs w:val="28"/>
        </w:rPr>
        <w:t>49</w:t>
      </w:r>
      <w:r w:rsidRPr="00A64F13">
        <w:rPr>
          <w:rFonts w:ascii="Times New Roman" w:eastAsia="Calibri" w:hAnsi="Times New Roman" w:cs="Times New Roman"/>
          <w:bCs/>
          <w:sz w:val="28"/>
          <w:szCs w:val="28"/>
        </w:rPr>
        <w:t>.</w:t>
      </w:r>
    </w:p>
    <w:p w14:paraId="7ABF7D03" w14:textId="77777777" w:rsidR="002C7A29" w:rsidRPr="00316E47" w:rsidRDefault="002C7A29" w:rsidP="00E67F89">
      <w:pPr>
        <w:tabs>
          <w:tab w:val="left" w:pos="5933"/>
        </w:tabs>
        <w:spacing w:after="0" w:line="240" w:lineRule="auto"/>
        <w:ind w:firstLine="709"/>
        <w:jc w:val="both"/>
        <w:rPr>
          <w:rFonts w:ascii="Times New Roman" w:eastAsia="Calibri" w:hAnsi="Times New Roman" w:cs="Times New Roman"/>
          <w:bCs/>
          <w:sz w:val="28"/>
          <w:szCs w:val="28"/>
        </w:rPr>
      </w:pPr>
    </w:p>
    <w:p w14:paraId="2315E4E2" w14:textId="4CF7590B" w:rsidR="00100444" w:rsidRDefault="009157CC" w:rsidP="00634C13">
      <w:pPr>
        <w:tabs>
          <w:tab w:val="left" w:pos="5933"/>
        </w:tabs>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Таблица 49</w:t>
      </w:r>
      <w:r w:rsidR="00082B5F" w:rsidRPr="00316E47">
        <w:rPr>
          <w:rFonts w:ascii="Times New Roman" w:eastAsia="Calibri" w:hAnsi="Times New Roman" w:cs="Times New Roman"/>
          <w:bCs/>
          <w:sz w:val="28"/>
          <w:szCs w:val="28"/>
        </w:rPr>
        <w:t xml:space="preserve"> </w:t>
      </w:r>
      <w:r w:rsidR="00634C13">
        <w:rPr>
          <w:rFonts w:ascii="Times New Roman" w:eastAsia="Calibri" w:hAnsi="Times New Roman" w:cs="Times New Roman"/>
          <w:bCs/>
          <w:sz w:val="28"/>
          <w:szCs w:val="28"/>
        </w:rPr>
        <w:t>–</w:t>
      </w:r>
      <w:r w:rsidR="00100444" w:rsidRPr="00316E47">
        <w:rPr>
          <w:rFonts w:ascii="Times New Roman" w:eastAsia="Calibri" w:hAnsi="Times New Roman" w:cs="Times New Roman"/>
          <w:bCs/>
          <w:sz w:val="28"/>
          <w:szCs w:val="28"/>
        </w:rPr>
        <w:t xml:space="preserve"> Данные размеров частиц макаронных изделий </w:t>
      </w:r>
    </w:p>
    <w:p w14:paraId="481FDF7A" w14:textId="77777777" w:rsidR="00634C13" w:rsidRPr="00634C13" w:rsidRDefault="00634C13" w:rsidP="00634C13">
      <w:pPr>
        <w:tabs>
          <w:tab w:val="left" w:pos="5933"/>
        </w:tabs>
        <w:spacing w:after="0" w:line="240" w:lineRule="auto"/>
        <w:jc w:val="right"/>
        <w:rPr>
          <w:rFonts w:ascii="Times New Roman" w:eastAsia="Calibri" w:hAnsi="Times New Roman" w:cs="Times New Roman"/>
          <w:bCs/>
          <w:sz w:val="16"/>
          <w:szCs w:val="16"/>
        </w:rPr>
      </w:pPr>
    </w:p>
    <w:tbl>
      <w:tblPr>
        <w:tblStyle w:val="250"/>
        <w:tblW w:w="9535" w:type="dxa"/>
        <w:jc w:val="center"/>
        <w:tblLook w:val="04A0" w:firstRow="1" w:lastRow="0" w:firstColumn="1" w:lastColumn="0" w:noHBand="0" w:noVBand="1"/>
      </w:tblPr>
      <w:tblGrid>
        <w:gridCol w:w="1715"/>
        <w:gridCol w:w="876"/>
        <w:gridCol w:w="876"/>
        <w:gridCol w:w="876"/>
        <w:gridCol w:w="876"/>
        <w:gridCol w:w="1281"/>
        <w:gridCol w:w="996"/>
        <w:gridCol w:w="876"/>
        <w:gridCol w:w="1163"/>
      </w:tblGrid>
      <w:tr w:rsidR="00100444" w:rsidRPr="00100444" w14:paraId="54EFE7A1" w14:textId="77777777" w:rsidTr="00634C13">
        <w:trPr>
          <w:jc w:val="center"/>
        </w:trPr>
        <w:tc>
          <w:tcPr>
            <w:tcW w:w="1594" w:type="dxa"/>
            <w:vMerge w:val="restart"/>
            <w:vAlign w:val="center"/>
          </w:tcPr>
          <w:p w14:paraId="19FA7936"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kk-KZ" w:eastAsia="ru-RU"/>
              </w:rPr>
              <w:t>Наименование образца</w:t>
            </w:r>
          </w:p>
        </w:tc>
        <w:tc>
          <w:tcPr>
            <w:tcW w:w="3504" w:type="dxa"/>
            <w:gridSpan w:val="4"/>
            <w:vAlign w:val="center"/>
          </w:tcPr>
          <w:p w14:paraId="3908CE8E"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sz w:val="24"/>
                <w:szCs w:val="24"/>
                <w:lang w:val="kk-KZ"/>
              </w:rPr>
              <w:t>Размер частиц</w:t>
            </w:r>
          </w:p>
        </w:tc>
        <w:tc>
          <w:tcPr>
            <w:tcW w:w="1328" w:type="dxa"/>
            <w:vMerge w:val="restart"/>
            <w:vAlign w:val="center"/>
          </w:tcPr>
          <w:p w14:paraId="21E8F16F"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sz w:val="24"/>
                <w:szCs w:val="24"/>
                <w:lang w:val="en-US"/>
              </w:rPr>
              <w:t>S/V</w:t>
            </w:r>
            <w:r w:rsidRPr="00100444">
              <w:rPr>
                <w:rFonts w:ascii="Times New Roman" w:hAnsi="Times New Roman" w:cs="Times New Roman"/>
                <w:sz w:val="24"/>
                <w:szCs w:val="24"/>
                <w:lang w:val="kk-KZ"/>
              </w:rPr>
              <w:t xml:space="preserve">, </w:t>
            </w:r>
            <w:r w:rsidRPr="00100444">
              <w:rPr>
                <w:rFonts w:ascii="Times New Roman" w:hAnsi="Times New Roman" w:cs="Times New Roman"/>
                <w:sz w:val="24"/>
                <w:szCs w:val="24"/>
                <w:lang w:val="en-US"/>
              </w:rPr>
              <w:t>m^2/cm^3</w:t>
            </w:r>
          </w:p>
        </w:tc>
        <w:tc>
          <w:tcPr>
            <w:tcW w:w="1070" w:type="dxa"/>
            <w:vMerge w:val="restart"/>
            <w:vAlign w:val="center"/>
          </w:tcPr>
          <w:p w14:paraId="0082EC9F"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sz w:val="24"/>
                <w:szCs w:val="24"/>
                <w:lang w:val="en-US"/>
              </w:rPr>
              <w:t>D[3,2]</w:t>
            </w:r>
            <w:r w:rsidRPr="00100444">
              <w:rPr>
                <w:rFonts w:ascii="Times New Roman" w:hAnsi="Times New Roman" w:cs="Times New Roman"/>
                <w:sz w:val="24"/>
                <w:szCs w:val="24"/>
                <w:lang w:val="kk-KZ"/>
              </w:rPr>
              <w:t xml:space="preserve">, </w:t>
            </w:r>
            <w:r w:rsidRPr="00100444">
              <w:rPr>
                <w:rFonts w:ascii="Times New Roman" w:hAnsi="Times New Roman" w:cs="Times New Roman"/>
                <w:sz w:val="24"/>
                <w:szCs w:val="24"/>
                <w:lang w:val="en-US"/>
              </w:rPr>
              <w:t>um</w:t>
            </w:r>
          </w:p>
        </w:tc>
        <w:tc>
          <w:tcPr>
            <w:tcW w:w="876" w:type="dxa"/>
            <w:vMerge w:val="restart"/>
            <w:vAlign w:val="center"/>
          </w:tcPr>
          <w:p w14:paraId="39BC3334"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sz w:val="24"/>
                <w:szCs w:val="24"/>
                <w:lang w:val="en-US"/>
              </w:rPr>
              <w:t>D[4,3] um</w:t>
            </w:r>
          </w:p>
        </w:tc>
        <w:tc>
          <w:tcPr>
            <w:tcW w:w="1163" w:type="dxa"/>
            <w:vMerge w:val="restart"/>
            <w:vAlign w:val="center"/>
          </w:tcPr>
          <w:p w14:paraId="04052883"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sz w:val="24"/>
                <w:szCs w:val="24"/>
                <w:lang w:val="en-US"/>
              </w:rPr>
              <w:t>Fitting Deviation</w:t>
            </w:r>
          </w:p>
        </w:tc>
      </w:tr>
      <w:tr w:rsidR="00100444" w:rsidRPr="00100444" w14:paraId="623C1FAC" w14:textId="77777777" w:rsidTr="00634C13">
        <w:trPr>
          <w:jc w:val="center"/>
        </w:trPr>
        <w:tc>
          <w:tcPr>
            <w:tcW w:w="1594" w:type="dxa"/>
            <w:vMerge/>
          </w:tcPr>
          <w:p w14:paraId="1295F49E" w14:textId="77777777" w:rsidR="00100444" w:rsidRPr="00100444" w:rsidRDefault="00100444" w:rsidP="00E67F89">
            <w:pPr>
              <w:tabs>
                <w:tab w:val="left" w:pos="5933"/>
              </w:tabs>
              <w:jc w:val="both"/>
              <w:rPr>
                <w:rFonts w:ascii="Times New Roman" w:hAnsi="Times New Roman" w:cs="Times New Roman"/>
                <w:noProof/>
                <w:sz w:val="24"/>
                <w:szCs w:val="24"/>
                <w:lang w:val="en-US" w:eastAsia="ru-RU"/>
              </w:rPr>
            </w:pPr>
          </w:p>
        </w:tc>
        <w:tc>
          <w:tcPr>
            <w:tcW w:w="876" w:type="dxa"/>
          </w:tcPr>
          <w:p w14:paraId="1DD5FECF" w14:textId="77777777" w:rsidR="00100444" w:rsidRPr="00100444" w:rsidRDefault="00100444" w:rsidP="00E67F89">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sz w:val="24"/>
                <w:szCs w:val="24"/>
                <w:lang w:val="en-US"/>
              </w:rPr>
              <w:t>D10</w:t>
            </w:r>
            <w:r w:rsidRPr="00100444">
              <w:rPr>
                <w:rFonts w:ascii="Times New Roman" w:hAnsi="Times New Roman" w:cs="Times New Roman"/>
                <w:sz w:val="24"/>
                <w:szCs w:val="24"/>
                <w:lang w:val="kk-KZ"/>
              </w:rPr>
              <w:t xml:space="preserve">, </w:t>
            </w:r>
            <w:r w:rsidRPr="00100444">
              <w:rPr>
                <w:rFonts w:ascii="Times New Roman" w:hAnsi="Times New Roman" w:cs="Times New Roman"/>
                <w:sz w:val="24"/>
                <w:szCs w:val="24"/>
                <w:lang w:val="en-US"/>
              </w:rPr>
              <w:t>um</w:t>
            </w:r>
          </w:p>
        </w:tc>
        <w:tc>
          <w:tcPr>
            <w:tcW w:w="876" w:type="dxa"/>
          </w:tcPr>
          <w:p w14:paraId="359D0186" w14:textId="77777777" w:rsidR="00100444" w:rsidRPr="00100444" w:rsidRDefault="00100444" w:rsidP="00E67F89">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sz w:val="24"/>
                <w:szCs w:val="24"/>
                <w:lang w:val="en-US"/>
              </w:rPr>
              <w:t>D50</w:t>
            </w:r>
            <w:r w:rsidRPr="00100444">
              <w:rPr>
                <w:rFonts w:ascii="Times New Roman" w:hAnsi="Times New Roman" w:cs="Times New Roman"/>
                <w:sz w:val="24"/>
                <w:szCs w:val="24"/>
                <w:lang w:val="kk-KZ"/>
              </w:rPr>
              <w:t xml:space="preserve">, </w:t>
            </w:r>
            <w:r w:rsidRPr="00100444">
              <w:rPr>
                <w:rFonts w:ascii="Times New Roman" w:hAnsi="Times New Roman" w:cs="Times New Roman"/>
                <w:sz w:val="24"/>
                <w:szCs w:val="24"/>
                <w:lang w:val="en-US"/>
              </w:rPr>
              <w:t>um</w:t>
            </w:r>
          </w:p>
        </w:tc>
        <w:tc>
          <w:tcPr>
            <w:tcW w:w="876" w:type="dxa"/>
          </w:tcPr>
          <w:p w14:paraId="63503F9A" w14:textId="77777777" w:rsidR="00100444" w:rsidRPr="00100444" w:rsidRDefault="00100444" w:rsidP="00E67F89">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sz w:val="24"/>
                <w:szCs w:val="24"/>
                <w:lang w:val="en-US"/>
              </w:rPr>
              <w:t>D90</w:t>
            </w:r>
            <w:r w:rsidRPr="00100444">
              <w:rPr>
                <w:rFonts w:ascii="Times New Roman" w:hAnsi="Times New Roman" w:cs="Times New Roman"/>
                <w:sz w:val="24"/>
                <w:szCs w:val="24"/>
                <w:lang w:val="kk-KZ"/>
              </w:rPr>
              <w:t xml:space="preserve">, </w:t>
            </w:r>
            <w:r w:rsidRPr="00100444">
              <w:rPr>
                <w:rFonts w:ascii="Times New Roman" w:hAnsi="Times New Roman" w:cs="Times New Roman"/>
                <w:sz w:val="24"/>
                <w:szCs w:val="24"/>
                <w:lang w:val="en-US"/>
              </w:rPr>
              <w:t>um</w:t>
            </w:r>
          </w:p>
        </w:tc>
        <w:tc>
          <w:tcPr>
            <w:tcW w:w="876" w:type="dxa"/>
          </w:tcPr>
          <w:p w14:paraId="18A4F38E" w14:textId="77777777" w:rsidR="00100444" w:rsidRPr="00100444" w:rsidRDefault="00100444" w:rsidP="00E67F89">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sz w:val="24"/>
                <w:szCs w:val="24"/>
                <w:lang w:val="en-US"/>
              </w:rPr>
              <w:t>Dav</w:t>
            </w:r>
            <w:r w:rsidRPr="00100444">
              <w:rPr>
                <w:rFonts w:ascii="Times New Roman" w:hAnsi="Times New Roman" w:cs="Times New Roman"/>
                <w:sz w:val="24"/>
                <w:szCs w:val="24"/>
                <w:lang w:val="kk-KZ"/>
              </w:rPr>
              <w:t xml:space="preserve">, </w:t>
            </w:r>
            <w:r w:rsidRPr="00100444">
              <w:rPr>
                <w:rFonts w:ascii="Times New Roman" w:hAnsi="Times New Roman" w:cs="Times New Roman"/>
                <w:sz w:val="24"/>
                <w:szCs w:val="24"/>
                <w:lang w:val="en-US"/>
              </w:rPr>
              <w:t>um</w:t>
            </w:r>
          </w:p>
        </w:tc>
        <w:tc>
          <w:tcPr>
            <w:tcW w:w="1328" w:type="dxa"/>
            <w:vMerge/>
          </w:tcPr>
          <w:p w14:paraId="0B2044B0" w14:textId="77777777" w:rsidR="00100444" w:rsidRPr="00100444" w:rsidRDefault="00100444" w:rsidP="00E67F89">
            <w:pPr>
              <w:tabs>
                <w:tab w:val="left" w:pos="5933"/>
              </w:tabs>
              <w:jc w:val="both"/>
              <w:rPr>
                <w:rFonts w:ascii="Times New Roman" w:hAnsi="Times New Roman" w:cs="Times New Roman"/>
                <w:noProof/>
                <w:sz w:val="24"/>
                <w:szCs w:val="24"/>
                <w:lang w:val="en-US" w:eastAsia="ru-RU"/>
              </w:rPr>
            </w:pPr>
          </w:p>
        </w:tc>
        <w:tc>
          <w:tcPr>
            <w:tcW w:w="1070" w:type="dxa"/>
            <w:vMerge/>
          </w:tcPr>
          <w:p w14:paraId="6FF7CCF5" w14:textId="77777777" w:rsidR="00100444" w:rsidRPr="00100444" w:rsidRDefault="00100444" w:rsidP="00E67F89">
            <w:pPr>
              <w:tabs>
                <w:tab w:val="left" w:pos="5933"/>
              </w:tabs>
              <w:jc w:val="both"/>
              <w:rPr>
                <w:rFonts w:ascii="Times New Roman" w:hAnsi="Times New Roman" w:cs="Times New Roman"/>
                <w:noProof/>
                <w:sz w:val="24"/>
                <w:szCs w:val="24"/>
                <w:lang w:val="en-US" w:eastAsia="ru-RU"/>
              </w:rPr>
            </w:pPr>
          </w:p>
        </w:tc>
        <w:tc>
          <w:tcPr>
            <w:tcW w:w="876" w:type="dxa"/>
            <w:vMerge/>
          </w:tcPr>
          <w:p w14:paraId="107EB59D" w14:textId="77777777" w:rsidR="00100444" w:rsidRPr="00100444" w:rsidRDefault="00100444" w:rsidP="00E67F89">
            <w:pPr>
              <w:tabs>
                <w:tab w:val="left" w:pos="5933"/>
              </w:tabs>
              <w:jc w:val="both"/>
              <w:rPr>
                <w:rFonts w:ascii="Times New Roman" w:hAnsi="Times New Roman" w:cs="Times New Roman"/>
                <w:noProof/>
                <w:sz w:val="24"/>
                <w:szCs w:val="24"/>
                <w:lang w:val="en-US" w:eastAsia="ru-RU"/>
              </w:rPr>
            </w:pPr>
          </w:p>
        </w:tc>
        <w:tc>
          <w:tcPr>
            <w:tcW w:w="1163" w:type="dxa"/>
            <w:vMerge/>
          </w:tcPr>
          <w:p w14:paraId="6809FD02" w14:textId="77777777" w:rsidR="00100444" w:rsidRPr="00100444" w:rsidRDefault="00100444" w:rsidP="00E67F89">
            <w:pPr>
              <w:tabs>
                <w:tab w:val="left" w:pos="5933"/>
              </w:tabs>
              <w:jc w:val="both"/>
              <w:rPr>
                <w:rFonts w:ascii="Times New Roman" w:hAnsi="Times New Roman" w:cs="Times New Roman"/>
                <w:noProof/>
                <w:sz w:val="24"/>
                <w:szCs w:val="24"/>
                <w:lang w:val="en-US" w:eastAsia="ru-RU"/>
              </w:rPr>
            </w:pPr>
          </w:p>
        </w:tc>
      </w:tr>
      <w:tr w:rsidR="00100444" w:rsidRPr="00100444" w14:paraId="7B49D05E" w14:textId="77777777" w:rsidTr="00634C13">
        <w:trPr>
          <w:jc w:val="center"/>
        </w:trPr>
        <w:tc>
          <w:tcPr>
            <w:tcW w:w="1594" w:type="dxa"/>
            <w:tcBorders>
              <w:bottom w:val="single" w:sz="4" w:space="0" w:color="auto"/>
            </w:tcBorders>
          </w:tcPr>
          <w:p w14:paraId="3798038B" w14:textId="77777777" w:rsidR="00100444" w:rsidRPr="00100444" w:rsidRDefault="00100444" w:rsidP="00E67F89">
            <w:pPr>
              <w:tabs>
                <w:tab w:val="left" w:pos="5933"/>
              </w:tabs>
              <w:jc w:val="both"/>
              <w:rPr>
                <w:rFonts w:ascii="Times New Roman" w:hAnsi="Times New Roman" w:cs="Times New Roman"/>
                <w:noProof/>
                <w:sz w:val="24"/>
                <w:szCs w:val="24"/>
                <w:lang w:eastAsia="ru-RU"/>
              </w:rPr>
            </w:pPr>
            <w:r w:rsidRPr="00100444">
              <w:rPr>
                <w:rFonts w:ascii="Times New Roman" w:hAnsi="Times New Roman" w:cs="Times New Roman"/>
                <w:noProof/>
                <w:sz w:val="24"/>
                <w:szCs w:val="24"/>
                <w:lang w:eastAsia="ru-RU"/>
              </w:rPr>
              <w:t>Контрольный</w:t>
            </w:r>
          </w:p>
        </w:tc>
        <w:tc>
          <w:tcPr>
            <w:tcW w:w="876" w:type="dxa"/>
            <w:tcBorders>
              <w:bottom w:val="single" w:sz="4" w:space="0" w:color="auto"/>
            </w:tcBorders>
            <w:vAlign w:val="center"/>
          </w:tcPr>
          <w:p w14:paraId="5DCCC136"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11.972</w:t>
            </w:r>
          </w:p>
        </w:tc>
        <w:tc>
          <w:tcPr>
            <w:tcW w:w="876" w:type="dxa"/>
            <w:tcBorders>
              <w:bottom w:val="single" w:sz="4" w:space="0" w:color="auto"/>
            </w:tcBorders>
            <w:vAlign w:val="center"/>
          </w:tcPr>
          <w:p w14:paraId="131D2D08"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39.201</w:t>
            </w:r>
          </w:p>
        </w:tc>
        <w:tc>
          <w:tcPr>
            <w:tcW w:w="876" w:type="dxa"/>
            <w:tcBorders>
              <w:bottom w:val="single" w:sz="4" w:space="0" w:color="auto"/>
            </w:tcBorders>
            <w:vAlign w:val="center"/>
          </w:tcPr>
          <w:p w14:paraId="61553B69"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83.508</w:t>
            </w:r>
          </w:p>
        </w:tc>
        <w:tc>
          <w:tcPr>
            <w:tcW w:w="876" w:type="dxa"/>
            <w:tcBorders>
              <w:bottom w:val="single" w:sz="4" w:space="0" w:color="auto"/>
            </w:tcBorders>
            <w:vAlign w:val="center"/>
          </w:tcPr>
          <w:p w14:paraId="1DD50B21"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44.331</w:t>
            </w:r>
          </w:p>
        </w:tc>
        <w:tc>
          <w:tcPr>
            <w:tcW w:w="1328" w:type="dxa"/>
            <w:tcBorders>
              <w:bottom w:val="single" w:sz="4" w:space="0" w:color="auto"/>
            </w:tcBorders>
            <w:vAlign w:val="center"/>
          </w:tcPr>
          <w:p w14:paraId="1118BE9E"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2897.792</w:t>
            </w:r>
          </w:p>
        </w:tc>
        <w:tc>
          <w:tcPr>
            <w:tcW w:w="1070" w:type="dxa"/>
            <w:tcBorders>
              <w:bottom w:val="single" w:sz="4" w:space="0" w:color="auto"/>
            </w:tcBorders>
            <w:vAlign w:val="center"/>
          </w:tcPr>
          <w:p w14:paraId="7D556DC4"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20.705</w:t>
            </w:r>
          </w:p>
        </w:tc>
        <w:tc>
          <w:tcPr>
            <w:tcW w:w="876" w:type="dxa"/>
            <w:tcBorders>
              <w:bottom w:val="single" w:sz="4" w:space="0" w:color="auto"/>
            </w:tcBorders>
            <w:vAlign w:val="center"/>
          </w:tcPr>
          <w:p w14:paraId="5160E526"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44.331</w:t>
            </w:r>
          </w:p>
        </w:tc>
        <w:tc>
          <w:tcPr>
            <w:tcW w:w="1163" w:type="dxa"/>
            <w:tcBorders>
              <w:bottom w:val="single" w:sz="4" w:space="0" w:color="auto"/>
            </w:tcBorders>
            <w:vAlign w:val="center"/>
          </w:tcPr>
          <w:p w14:paraId="0D43C0D8"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0.266</w:t>
            </w:r>
          </w:p>
        </w:tc>
      </w:tr>
      <w:tr w:rsidR="00100444" w:rsidRPr="00100444" w14:paraId="0A5605F8" w14:textId="77777777" w:rsidTr="00634C13">
        <w:trPr>
          <w:trHeight w:val="451"/>
          <w:jc w:val="center"/>
        </w:trPr>
        <w:tc>
          <w:tcPr>
            <w:tcW w:w="1594" w:type="dxa"/>
            <w:tcBorders>
              <w:bottom w:val="single" w:sz="4" w:space="0" w:color="auto"/>
            </w:tcBorders>
          </w:tcPr>
          <w:p w14:paraId="59CBA54D" w14:textId="77777777" w:rsidR="00100444" w:rsidRPr="00100444" w:rsidRDefault="00100444" w:rsidP="00E67F89">
            <w:pPr>
              <w:tabs>
                <w:tab w:val="left" w:pos="5933"/>
              </w:tabs>
              <w:jc w:val="both"/>
              <w:rPr>
                <w:rFonts w:ascii="Times New Roman" w:hAnsi="Times New Roman" w:cs="Times New Roman"/>
                <w:noProof/>
                <w:sz w:val="24"/>
                <w:szCs w:val="24"/>
                <w:lang w:eastAsia="ru-RU"/>
              </w:rPr>
            </w:pPr>
            <w:r w:rsidRPr="00100444">
              <w:rPr>
                <w:rFonts w:ascii="Times New Roman" w:hAnsi="Times New Roman" w:cs="Times New Roman"/>
                <w:noProof/>
                <w:sz w:val="24"/>
                <w:szCs w:val="24"/>
                <w:lang w:eastAsia="ru-RU"/>
              </w:rPr>
              <w:t>Макаронные изделия №1</w:t>
            </w:r>
          </w:p>
        </w:tc>
        <w:tc>
          <w:tcPr>
            <w:tcW w:w="876" w:type="dxa"/>
            <w:tcBorders>
              <w:bottom w:val="single" w:sz="4" w:space="0" w:color="auto"/>
            </w:tcBorders>
            <w:vAlign w:val="center"/>
          </w:tcPr>
          <w:p w14:paraId="74915E40"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10.544</w:t>
            </w:r>
          </w:p>
        </w:tc>
        <w:tc>
          <w:tcPr>
            <w:tcW w:w="876" w:type="dxa"/>
            <w:tcBorders>
              <w:bottom w:val="single" w:sz="4" w:space="0" w:color="auto"/>
            </w:tcBorders>
            <w:vAlign w:val="center"/>
          </w:tcPr>
          <w:p w14:paraId="07D9B0F1"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30.274</w:t>
            </w:r>
          </w:p>
        </w:tc>
        <w:tc>
          <w:tcPr>
            <w:tcW w:w="876" w:type="dxa"/>
            <w:tcBorders>
              <w:bottom w:val="single" w:sz="4" w:space="0" w:color="auto"/>
            </w:tcBorders>
            <w:vAlign w:val="center"/>
          </w:tcPr>
          <w:p w14:paraId="4565D269"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59.314</w:t>
            </w:r>
          </w:p>
        </w:tc>
        <w:tc>
          <w:tcPr>
            <w:tcW w:w="876" w:type="dxa"/>
            <w:tcBorders>
              <w:bottom w:val="single" w:sz="4" w:space="0" w:color="auto"/>
            </w:tcBorders>
            <w:vAlign w:val="center"/>
          </w:tcPr>
          <w:p w14:paraId="6E45DD35" w14:textId="77777777" w:rsidR="00100444" w:rsidRPr="00280B91" w:rsidRDefault="00100444" w:rsidP="00634C13">
            <w:pPr>
              <w:tabs>
                <w:tab w:val="left" w:pos="5933"/>
              </w:tabs>
              <w:jc w:val="center"/>
              <w:rPr>
                <w:rFonts w:ascii="Times New Roman" w:hAnsi="Times New Roman" w:cs="Times New Roman"/>
                <w:noProof/>
                <w:sz w:val="24"/>
                <w:szCs w:val="24"/>
                <w:lang w:val="en-US" w:eastAsia="ru-RU"/>
              </w:rPr>
            </w:pPr>
            <w:r w:rsidRPr="00280B91">
              <w:rPr>
                <w:rFonts w:ascii="Times New Roman" w:hAnsi="Times New Roman" w:cs="Times New Roman"/>
                <w:sz w:val="24"/>
                <w:szCs w:val="24"/>
              </w:rPr>
              <w:t>33.090</w:t>
            </w:r>
          </w:p>
        </w:tc>
        <w:tc>
          <w:tcPr>
            <w:tcW w:w="1328" w:type="dxa"/>
            <w:tcBorders>
              <w:bottom w:val="single" w:sz="4" w:space="0" w:color="auto"/>
            </w:tcBorders>
            <w:vAlign w:val="center"/>
          </w:tcPr>
          <w:p w14:paraId="09443D02"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3245.521</w:t>
            </w:r>
          </w:p>
        </w:tc>
        <w:tc>
          <w:tcPr>
            <w:tcW w:w="1070" w:type="dxa"/>
            <w:tcBorders>
              <w:bottom w:val="single" w:sz="4" w:space="0" w:color="auto"/>
            </w:tcBorders>
            <w:vAlign w:val="center"/>
          </w:tcPr>
          <w:p w14:paraId="19E527DB"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18.487</w:t>
            </w:r>
          </w:p>
        </w:tc>
        <w:tc>
          <w:tcPr>
            <w:tcW w:w="876" w:type="dxa"/>
            <w:tcBorders>
              <w:bottom w:val="single" w:sz="4" w:space="0" w:color="auto"/>
            </w:tcBorders>
            <w:vAlign w:val="center"/>
          </w:tcPr>
          <w:p w14:paraId="0736C3E5"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33.090</w:t>
            </w:r>
          </w:p>
        </w:tc>
        <w:tc>
          <w:tcPr>
            <w:tcW w:w="1163" w:type="dxa"/>
            <w:tcBorders>
              <w:bottom w:val="single" w:sz="4" w:space="0" w:color="auto"/>
            </w:tcBorders>
            <w:vAlign w:val="center"/>
          </w:tcPr>
          <w:p w14:paraId="5B05D8AB" w14:textId="77777777" w:rsidR="00100444" w:rsidRPr="00100444" w:rsidRDefault="00100444"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0.266</w:t>
            </w:r>
          </w:p>
        </w:tc>
      </w:tr>
      <w:tr w:rsidR="00E67F89" w:rsidRPr="00100444" w14:paraId="6AF2E2DC" w14:textId="77777777" w:rsidTr="00634C13">
        <w:trPr>
          <w:trHeight w:val="548"/>
          <w:jc w:val="center"/>
        </w:trPr>
        <w:tc>
          <w:tcPr>
            <w:tcW w:w="1594" w:type="dxa"/>
            <w:tcBorders>
              <w:bottom w:val="single" w:sz="4" w:space="0" w:color="auto"/>
            </w:tcBorders>
          </w:tcPr>
          <w:p w14:paraId="18614E26" w14:textId="071F1CFB" w:rsidR="00E67F89" w:rsidRPr="00100444" w:rsidRDefault="00E67F89" w:rsidP="00E67F89">
            <w:pPr>
              <w:tabs>
                <w:tab w:val="left" w:pos="5933"/>
              </w:tabs>
              <w:jc w:val="both"/>
              <w:rPr>
                <w:rFonts w:ascii="Times New Roman" w:hAnsi="Times New Roman" w:cs="Times New Roman"/>
                <w:noProof/>
                <w:sz w:val="24"/>
                <w:szCs w:val="24"/>
                <w:lang w:eastAsia="ru-RU"/>
              </w:rPr>
            </w:pPr>
            <w:r w:rsidRPr="00100444">
              <w:rPr>
                <w:rFonts w:ascii="Times New Roman" w:hAnsi="Times New Roman" w:cs="Times New Roman"/>
                <w:noProof/>
                <w:sz w:val="24"/>
                <w:szCs w:val="24"/>
                <w:lang w:eastAsia="ru-RU"/>
              </w:rPr>
              <w:t>Макаронные изделия №2</w:t>
            </w:r>
          </w:p>
        </w:tc>
        <w:tc>
          <w:tcPr>
            <w:tcW w:w="876" w:type="dxa"/>
            <w:tcBorders>
              <w:bottom w:val="single" w:sz="4" w:space="0" w:color="auto"/>
            </w:tcBorders>
            <w:vAlign w:val="center"/>
          </w:tcPr>
          <w:p w14:paraId="67FFB8F5" w14:textId="4FA77192"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eastAsia="ru-RU"/>
              </w:rPr>
              <w:t>10.888</w:t>
            </w:r>
          </w:p>
        </w:tc>
        <w:tc>
          <w:tcPr>
            <w:tcW w:w="876" w:type="dxa"/>
            <w:tcBorders>
              <w:bottom w:val="single" w:sz="4" w:space="0" w:color="auto"/>
            </w:tcBorders>
            <w:vAlign w:val="center"/>
          </w:tcPr>
          <w:p w14:paraId="58676ED6" w14:textId="65BCC434"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eastAsia="ru-RU"/>
              </w:rPr>
              <w:t>33.887</w:t>
            </w:r>
          </w:p>
        </w:tc>
        <w:tc>
          <w:tcPr>
            <w:tcW w:w="876" w:type="dxa"/>
            <w:tcBorders>
              <w:bottom w:val="single" w:sz="4" w:space="0" w:color="auto"/>
            </w:tcBorders>
            <w:vAlign w:val="center"/>
          </w:tcPr>
          <w:p w14:paraId="1313EDCC" w14:textId="15BFFAC0"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eastAsia="ru-RU"/>
              </w:rPr>
              <w:t>69.884</w:t>
            </w:r>
          </w:p>
        </w:tc>
        <w:tc>
          <w:tcPr>
            <w:tcW w:w="876" w:type="dxa"/>
            <w:tcBorders>
              <w:bottom w:val="single" w:sz="4" w:space="0" w:color="auto"/>
            </w:tcBorders>
            <w:vAlign w:val="center"/>
          </w:tcPr>
          <w:p w14:paraId="7E966DB8" w14:textId="010354E5" w:rsidR="00E67F89" w:rsidRPr="00280B91" w:rsidRDefault="00E67F89" w:rsidP="00634C13">
            <w:pPr>
              <w:tabs>
                <w:tab w:val="left" w:pos="5933"/>
              </w:tabs>
              <w:jc w:val="center"/>
              <w:rPr>
                <w:rFonts w:ascii="Times New Roman" w:hAnsi="Times New Roman" w:cs="Times New Roman"/>
                <w:sz w:val="24"/>
                <w:szCs w:val="24"/>
              </w:rPr>
            </w:pPr>
            <w:r w:rsidRPr="00100444">
              <w:rPr>
                <w:rFonts w:ascii="Times New Roman" w:hAnsi="Times New Roman" w:cs="Times New Roman"/>
                <w:noProof/>
                <w:sz w:val="24"/>
                <w:szCs w:val="24"/>
                <w:lang w:eastAsia="ru-RU"/>
              </w:rPr>
              <w:t>37.802</w:t>
            </w:r>
          </w:p>
        </w:tc>
        <w:tc>
          <w:tcPr>
            <w:tcW w:w="1328" w:type="dxa"/>
            <w:tcBorders>
              <w:bottom w:val="single" w:sz="4" w:space="0" w:color="auto"/>
            </w:tcBorders>
            <w:vAlign w:val="center"/>
          </w:tcPr>
          <w:p w14:paraId="6BFC180A" w14:textId="77DC910E"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eastAsia="ru-RU"/>
              </w:rPr>
              <w:t>3158.742</w:t>
            </w:r>
          </w:p>
        </w:tc>
        <w:tc>
          <w:tcPr>
            <w:tcW w:w="1070" w:type="dxa"/>
            <w:tcBorders>
              <w:bottom w:val="single" w:sz="4" w:space="0" w:color="auto"/>
            </w:tcBorders>
            <w:vAlign w:val="center"/>
          </w:tcPr>
          <w:p w14:paraId="41331C90" w14:textId="63B5CB4F"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eastAsia="ru-RU"/>
              </w:rPr>
              <w:t>18.995</w:t>
            </w:r>
          </w:p>
        </w:tc>
        <w:tc>
          <w:tcPr>
            <w:tcW w:w="876" w:type="dxa"/>
            <w:tcBorders>
              <w:bottom w:val="single" w:sz="4" w:space="0" w:color="auto"/>
            </w:tcBorders>
            <w:vAlign w:val="center"/>
          </w:tcPr>
          <w:p w14:paraId="60DB8D90" w14:textId="5045796E"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eastAsia="ru-RU"/>
              </w:rPr>
              <w:t>37.802</w:t>
            </w:r>
          </w:p>
        </w:tc>
        <w:tc>
          <w:tcPr>
            <w:tcW w:w="1163" w:type="dxa"/>
            <w:tcBorders>
              <w:bottom w:val="single" w:sz="4" w:space="0" w:color="auto"/>
            </w:tcBorders>
            <w:vAlign w:val="center"/>
          </w:tcPr>
          <w:p w14:paraId="61D2B191" w14:textId="145041BD"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eastAsia="ru-RU"/>
              </w:rPr>
              <w:t>0.239</w:t>
            </w:r>
          </w:p>
        </w:tc>
      </w:tr>
      <w:tr w:rsidR="00E67F89" w:rsidRPr="00100444" w14:paraId="25E6C62B" w14:textId="77777777" w:rsidTr="00634C13">
        <w:trPr>
          <w:jc w:val="center"/>
        </w:trPr>
        <w:tc>
          <w:tcPr>
            <w:tcW w:w="1594" w:type="dxa"/>
          </w:tcPr>
          <w:p w14:paraId="1BDF3D9E" w14:textId="77777777" w:rsidR="00E67F89" w:rsidRPr="00100444" w:rsidRDefault="00E67F89" w:rsidP="00E67F89">
            <w:pPr>
              <w:tabs>
                <w:tab w:val="left" w:pos="5933"/>
              </w:tabs>
              <w:jc w:val="both"/>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Макаронные изделия №3</w:t>
            </w:r>
          </w:p>
        </w:tc>
        <w:tc>
          <w:tcPr>
            <w:tcW w:w="876" w:type="dxa"/>
            <w:vAlign w:val="center"/>
          </w:tcPr>
          <w:p w14:paraId="5E4BA4C6"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24.677</w:t>
            </w:r>
          </w:p>
        </w:tc>
        <w:tc>
          <w:tcPr>
            <w:tcW w:w="876" w:type="dxa"/>
            <w:vAlign w:val="center"/>
          </w:tcPr>
          <w:p w14:paraId="16FD199F"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Calibri" w:hAnsi="Calibri" w:cs="Times New Roman"/>
              </w:rPr>
              <w:t>43.673</w:t>
            </w:r>
          </w:p>
        </w:tc>
        <w:tc>
          <w:tcPr>
            <w:tcW w:w="876" w:type="dxa"/>
            <w:vAlign w:val="center"/>
          </w:tcPr>
          <w:p w14:paraId="06CCAC80"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62.883</w:t>
            </w:r>
          </w:p>
        </w:tc>
        <w:tc>
          <w:tcPr>
            <w:tcW w:w="876" w:type="dxa"/>
            <w:vAlign w:val="center"/>
          </w:tcPr>
          <w:p w14:paraId="750265C4"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43.807</w:t>
            </w:r>
          </w:p>
        </w:tc>
        <w:tc>
          <w:tcPr>
            <w:tcW w:w="1328" w:type="dxa"/>
            <w:vAlign w:val="center"/>
          </w:tcPr>
          <w:p w14:paraId="7807040A"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1603.223</w:t>
            </w:r>
          </w:p>
        </w:tc>
        <w:tc>
          <w:tcPr>
            <w:tcW w:w="1070" w:type="dxa"/>
            <w:vAlign w:val="center"/>
          </w:tcPr>
          <w:p w14:paraId="4032ECF1"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37.425</w:t>
            </w:r>
          </w:p>
        </w:tc>
        <w:tc>
          <w:tcPr>
            <w:tcW w:w="876" w:type="dxa"/>
            <w:vAlign w:val="center"/>
          </w:tcPr>
          <w:p w14:paraId="7CB8B662"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43.807</w:t>
            </w:r>
          </w:p>
        </w:tc>
        <w:tc>
          <w:tcPr>
            <w:tcW w:w="1163" w:type="dxa"/>
            <w:vAlign w:val="center"/>
          </w:tcPr>
          <w:p w14:paraId="5539CFD3"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0.182</w:t>
            </w:r>
          </w:p>
        </w:tc>
      </w:tr>
      <w:tr w:rsidR="00E67F89" w:rsidRPr="00100444" w14:paraId="4542E193" w14:textId="77777777" w:rsidTr="00634C13">
        <w:trPr>
          <w:jc w:val="center"/>
        </w:trPr>
        <w:tc>
          <w:tcPr>
            <w:tcW w:w="1594" w:type="dxa"/>
          </w:tcPr>
          <w:p w14:paraId="214D2468" w14:textId="77777777" w:rsidR="00E67F89" w:rsidRPr="00100444" w:rsidRDefault="00E67F89" w:rsidP="00E67F89">
            <w:pPr>
              <w:tabs>
                <w:tab w:val="left" w:pos="5933"/>
              </w:tabs>
              <w:jc w:val="both"/>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Макаронные изделия №4</w:t>
            </w:r>
          </w:p>
        </w:tc>
        <w:tc>
          <w:tcPr>
            <w:tcW w:w="876" w:type="dxa"/>
            <w:vAlign w:val="center"/>
          </w:tcPr>
          <w:p w14:paraId="277A79E2"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12.919</w:t>
            </w:r>
          </w:p>
        </w:tc>
        <w:tc>
          <w:tcPr>
            <w:tcW w:w="876" w:type="dxa"/>
            <w:vAlign w:val="center"/>
          </w:tcPr>
          <w:p w14:paraId="20A28D40"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44.154</w:t>
            </w:r>
          </w:p>
        </w:tc>
        <w:tc>
          <w:tcPr>
            <w:tcW w:w="876" w:type="dxa"/>
            <w:vAlign w:val="center"/>
          </w:tcPr>
          <w:p w14:paraId="171181EE"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96.655</w:t>
            </w:r>
          </w:p>
        </w:tc>
        <w:tc>
          <w:tcPr>
            <w:tcW w:w="876" w:type="dxa"/>
            <w:vAlign w:val="center"/>
          </w:tcPr>
          <w:p w14:paraId="15B24B59"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50.533</w:t>
            </w:r>
          </w:p>
        </w:tc>
        <w:tc>
          <w:tcPr>
            <w:tcW w:w="1328" w:type="dxa"/>
            <w:vAlign w:val="center"/>
          </w:tcPr>
          <w:p w14:paraId="74015E89"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2714.449</w:t>
            </w:r>
          </w:p>
        </w:tc>
        <w:tc>
          <w:tcPr>
            <w:tcW w:w="1070" w:type="dxa"/>
            <w:vAlign w:val="center"/>
          </w:tcPr>
          <w:p w14:paraId="7394995D"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22.104</w:t>
            </w:r>
          </w:p>
        </w:tc>
        <w:tc>
          <w:tcPr>
            <w:tcW w:w="876" w:type="dxa"/>
            <w:vAlign w:val="center"/>
          </w:tcPr>
          <w:p w14:paraId="26CC7EB2"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50.533</w:t>
            </w:r>
          </w:p>
        </w:tc>
        <w:tc>
          <w:tcPr>
            <w:tcW w:w="1163" w:type="dxa"/>
            <w:vAlign w:val="center"/>
          </w:tcPr>
          <w:p w14:paraId="0E253A86"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0.319</w:t>
            </w:r>
          </w:p>
        </w:tc>
      </w:tr>
      <w:tr w:rsidR="00E67F89" w:rsidRPr="00100444" w14:paraId="412F2549" w14:textId="77777777" w:rsidTr="00634C13">
        <w:trPr>
          <w:jc w:val="center"/>
        </w:trPr>
        <w:tc>
          <w:tcPr>
            <w:tcW w:w="1594" w:type="dxa"/>
          </w:tcPr>
          <w:p w14:paraId="31D49567" w14:textId="77777777" w:rsidR="00E67F89" w:rsidRPr="00100444" w:rsidRDefault="00E67F89" w:rsidP="00E67F89">
            <w:pPr>
              <w:tabs>
                <w:tab w:val="left" w:pos="5933"/>
              </w:tabs>
              <w:jc w:val="both"/>
              <w:rPr>
                <w:rFonts w:ascii="Times New Roman" w:hAnsi="Times New Roman" w:cs="Times New Roman"/>
                <w:sz w:val="24"/>
                <w:szCs w:val="24"/>
                <w:lang w:val="kk-KZ"/>
              </w:rPr>
            </w:pPr>
            <w:r w:rsidRPr="00100444">
              <w:rPr>
                <w:rFonts w:ascii="Times New Roman" w:hAnsi="Times New Roman" w:cs="Times New Roman"/>
                <w:sz w:val="24"/>
                <w:szCs w:val="24"/>
                <w:lang w:val="kk-KZ"/>
              </w:rPr>
              <w:t>Макаронные изделия №5</w:t>
            </w:r>
          </w:p>
        </w:tc>
        <w:tc>
          <w:tcPr>
            <w:tcW w:w="876" w:type="dxa"/>
            <w:vAlign w:val="center"/>
          </w:tcPr>
          <w:p w14:paraId="43745175" w14:textId="77777777" w:rsidR="00E67F89" w:rsidRPr="00100444" w:rsidRDefault="00E67F89" w:rsidP="00634C13">
            <w:pPr>
              <w:tabs>
                <w:tab w:val="left" w:pos="5933"/>
              </w:tabs>
              <w:jc w:val="center"/>
              <w:rPr>
                <w:rFonts w:ascii="Times New Roman" w:hAnsi="Times New Roman" w:cs="Times New Roman"/>
                <w:noProof/>
                <w:sz w:val="24"/>
                <w:szCs w:val="24"/>
                <w:lang w:eastAsia="ru-RU"/>
              </w:rPr>
            </w:pPr>
            <w:r w:rsidRPr="00100444">
              <w:rPr>
                <w:rFonts w:ascii="Times New Roman" w:hAnsi="Times New Roman" w:cs="Times New Roman"/>
                <w:noProof/>
                <w:sz w:val="24"/>
                <w:szCs w:val="24"/>
                <w:lang w:val="en-US" w:eastAsia="ru-RU"/>
              </w:rPr>
              <w:t>9.814</w:t>
            </w:r>
          </w:p>
        </w:tc>
        <w:tc>
          <w:tcPr>
            <w:tcW w:w="876" w:type="dxa"/>
            <w:vAlign w:val="center"/>
          </w:tcPr>
          <w:p w14:paraId="6065C274"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27.431</w:t>
            </w:r>
          </w:p>
        </w:tc>
        <w:tc>
          <w:tcPr>
            <w:tcW w:w="876" w:type="dxa"/>
            <w:vAlign w:val="center"/>
          </w:tcPr>
          <w:p w14:paraId="3AE1CAE3" w14:textId="77777777" w:rsidR="00E67F89" w:rsidRPr="00100444" w:rsidRDefault="00E67F89" w:rsidP="00634C13">
            <w:pPr>
              <w:tabs>
                <w:tab w:val="left" w:pos="5933"/>
              </w:tabs>
              <w:jc w:val="center"/>
              <w:rPr>
                <w:rFonts w:ascii="Times New Roman" w:hAnsi="Times New Roman" w:cs="Times New Roman"/>
                <w:noProof/>
                <w:sz w:val="24"/>
                <w:szCs w:val="24"/>
                <w:lang w:val="en-US" w:eastAsia="ru-RU"/>
              </w:rPr>
            </w:pPr>
            <w:r w:rsidRPr="00100444">
              <w:rPr>
                <w:rFonts w:ascii="Times New Roman" w:hAnsi="Times New Roman" w:cs="Times New Roman"/>
                <w:noProof/>
                <w:sz w:val="24"/>
                <w:szCs w:val="24"/>
                <w:lang w:val="en-US" w:eastAsia="ru-RU"/>
              </w:rPr>
              <w:t>52.831</w:t>
            </w:r>
          </w:p>
        </w:tc>
        <w:tc>
          <w:tcPr>
            <w:tcW w:w="876" w:type="dxa"/>
            <w:vAlign w:val="center"/>
          </w:tcPr>
          <w:p w14:paraId="03312BC7" w14:textId="77777777" w:rsidR="00E67F89" w:rsidRPr="00100444" w:rsidRDefault="00E67F89" w:rsidP="00634C13">
            <w:pPr>
              <w:tabs>
                <w:tab w:val="left" w:pos="5933"/>
              </w:tabs>
              <w:jc w:val="center"/>
              <w:rPr>
                <w:rFonts w:ascii="Times New Roman" w:hAnsi="Times New Roman" w:cs="Times New Roman"/>
                <w:sz w:val="24"/>
                <w:szCs w:val="24"/>
              </w:rPr>
            </w:pPr>
            <w:r w:rsidRPr="00100444">
              <w:rPr>
                <w:rFonts w:ascii="Times New Roman" w:hAnsi="Times New Roman" w:cs="Times New Roman"/>
                <w:sz w:val="24"/>
                <w:szCs w:val="24"/>
              </w:rPr>
              <w:t>29.791</w:t>
            </w:r>
          </w:p>
        </w:tc>
        <w:tc>
          <w:tcPr>
            <w:tcW w:w="1328" w:type="dxa"/>
            <w:vAlign w:val="center"/>
          </w:tcPr>
          <w:p w14:paraId="10692572" w14:textId="77777777" w:rsidR="00E67F89" w:rsidRPr="00100444" w:rsidRDefault="00E67F89" w:rsidP="00634C13">
            <w:pPr>
              <w:tabs>
                <w:tab w:val="left" w:pos="5933"/>
              </w:tabs>
              <w:jc w:val="center"/>
              <w:rPr>
                <w:rFonts w:ascii="Times New Roman" w:hAnsi="Times New Roman" w:cs="Times New Roman"/>
                <w:sz w:val="24"/>
                <w:szCs w:val="24"/>
              </w:rPr>
            </w:pPr>
            <w:r w:rsidRPr="00100444">
              <w:rPr>
                <w:rFonts w:ascii="Times New Roman" w:hAnsi="Times New Roman" w:cs="Times New Roman"/>
                <w:sz w:val="24"/>
                <w:szCs w:val="24"/>
              </w:rPr>
              <w:t>3488.510</w:t>
            </w:r>
          </w:p>
        </w:tc>
        <w:tc>
          <w:tcPr>
            <w:tcW w:w="1070" w:type="dxa"/>
            <w:vAlign w:val="center"/>
          </w:tcPr>
          <w:p w14:paraId="2CCE4A14" w14:textId="77777777" w:rsidR="00E67F89" w:rsidRPr="00100444" w:rsidRDefault="00E67F89" w:rsidP="00634C13">
            <w:pPr>
              <w:tabs>
                <w:tab w:val="left" w:pos="5933"/>
              </w:tabs>
              <w:jc w:val="center"/>
              <w:rPr>
                <w:rFonts w:ascii="Times New Roman" w:hAnsi="Times New Roman" w:cs="Times New Roman"/>
                <w:sz w:val="24"/>
                <w:szCs w:val="24"/>
              </w:rPr>
            </w:pPr>
            <w:r w:rsidRPr="00100444">
              <w:rPr>
                <w:rFonts w:ascii="Times New Roman" w:hAnsi="Times New Roman" w:cs="Times New Roman"/>
                <w:sz w:val="24"/>
                <w:szCs w:val="24"/>
              </w:rPr>
              <w:t>17.199</w:t>
            </w:r>
          </w:p>
        </w:tc>
        <w:tc>
          <w:tcPr>
            <w:tcW w:w="876" w:type="dxa"/>
            <w:vAlign w:val="center"/>
          </w:tcPr>
          <w:p w14:paraId="00FCAC93" w14:textId="77777777" w:rsidR="00E67F89" w:rsidRPr="00100444" w:rsidRDefault="00E67F89" w:rsidP="00634C13">
            <w:pPr>
              <w:tabs>
                <w:tab w:val="left" w:pos="5933"/>
              </w:tabs>
              <w:jc w:val="center"/>
              <w:rPr>
                <w:rFonts w:ascii="Times New Roman" w:hAnsi="Times New Roman" w:cs="Times New Roman"/>
                <w:sz w:val="24"/>
                <w:szCs w:val="24"/>
              </w:rPr>
            </w:pPr>
            <w:r w:rsidRPr="00100444">
              <w:rPr>
                <w:rFonts w:ascii="Times New Roman" w:hAnsi="Times New Roman" w:cs="Times New Roman"/>
                <w:sz w:val="24"/>
                <w:szCs w:val="24"/>
              </w:rPr>
              <w:t>29.791</w:t>
            </w:r>
          </w:p>
        </w:tc>
        <w:tc>
          <w:tcPr>
            <w:tcW w:w="1163" w:type="dxa"/>
            <w:vAlign w:val="center"/>
          </w:tcPr>
          <w:p w14:paraId="78752591" w14:textId="77777777" w:rsidR="00E67F89" w:rsidRPr="00100444" w:rsidRDefault="00E67F89" w:rsidP="00634C13">
            <w:pPr>
              <w:tabs>
                <w:tab w:val="left" w:pos="5933"/>
              </w:tabs>
              <w:jc w:val="center"/>
              <w:rPr>
                <w:rFonts w:ascii="Times New Roman" w:hAnsi="Times New Roman" w:cs="Times New Roman"/>
                <w:sz w:val="24"/>
                <w:szCs w:val="24"/>
              </w:rPr>
            </w:pPr>
            <w:r w:rsidRPr="00100444">
              <w:rPr>
                <w:rFonts w:ascii="Times New Roman" w:hAnsi="Times New Roman" w:cs="Times New Roman"/>
                <w:sz w:val="24"/>
                <w:szCs w:val="24"/>
              </w:rPr>
              <w:t>0.345</w:t>
            </w:r>
          </w:p>
        </w:tc>
      </w:tr>
    </w:tbl>
    <w:p w14:paraId="48B63F68" w14:textId="17E77E4E" w:rsidR="00100444" w:rsidRDefault="00100444"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1ED64660" w14:textId="77777777" w:rsidR="00634C13" w:rsidRPr="00316E47" w:rsidRDefault="00634C13" w:rsidP="00634C13">
      <w:pPr>
        <w:tabs>
          <w:tab w:val="left" w:pos="5933"/>
        </w:tabs>
        <w:spacing w:after="0" w:line="240" w:lineRule="auto"/>
        <w:ind w:firstLine="709"/>
        <w:jc w:val="both"/>
        <w:rPr>
          <w:rFonts w:ascii="Times New Roman" w:eastAsia="Calibri" w:hAnsi="Times New Roman" w:cs="Times New Roman"/>
          <w:bCs/>
          <w:sz w:val="28"/>
          <w:szCs w:val="28"/>
        </w:rPr>
      </w:pPr>
      <w:r w:rsidRPr="00316E47">
        <w:rPr>
          <w:rFonts w:ascii="Times New Roman" w:eastAsia="Calibri" w:hAnsi="Times New Roman" w:cs="Times New Roman"/>
          <w:bCs/>
          <w:sz w:val="28"/>
          <w:szCs w:val="28"/>
        </w:rPr>
        <w:t>Информация об испытаниях лазерного детектора частиц</w:t>
      </w:r>
      <w:r w:rsidRPr="00316E47">
        <w:rPr>
          <w:rFonts w:ascii="Times New Roman" w:eastAsia="Calibri" w:hAnsi="Times New Roman" w:cs="Times New Roman"/>
          <w:bCs/>
          <w:sz w:val="28"/>
          <w:szCs w:val="28"/>
        </w:rPr>
        <w:tab/>
      </w:r>
    </w:p>
    <w:p w14:paraId="1D56A360" w14:textId="77777777" w:rsidR="00634C13" w:rsidRPr="000B4495" w:rsidRDefault="00634C13" w:rsidP="00634C13">
      <w:pPr>
        <w:tabs>
          <w:tab w:val="left" w:pos="5933"/>
        </w:tabs>
        <w:spacing w:after="0" w:line="240" w:lineRule="auto"/>
        <w:ind w:firstLine="709"/>
        <w:jc w:val="both"/>
        <w:rPr>
          <w:rFonts w:ascii="Times New Roman" w:eastAsia="Calibri" w:hAnsi="Times New Roman" w:cs="Times New Roman"/>
          <w:bCs/>
          <w:sz w:val="28"/>
          <w:szCs w:val="28"/>
          <w:lang w:val="en-US"/>
        </w:rPr>
      </w:pPr>
      <w:r w:rsidRPr="000B4495">
        <w:rPr>
          <w:rFonts w:ascii="Times New Roman" w:eastAsia="Calibri" w:hAnsi="Times New Roman" w:cs="Times New Roman"/>
          <w:bCs/>
          <w:sz w:val="28"/>
          <w:szCs w:val="28"/>
          <w:lang w:val="en-US"/>
        </w:rPr>
        <w:t>Sample Info.</w:t>
      </w:r>
    </w:p>
    <w:p w14:paraId="1FC64CD4" w14:textId="77777777" w:rsidR="00634C13" w:rsidRPr="000B4495" w:rsidRDefault="00634C13" w:rsidP="00634C13">
      <w:pPr>
        <w:tabs>
          <w:tab w:val="left" w:pos="5933"/>
        </w:tabs>
        <w:spacing w:after="0" w:line="240" w:lineRule="auto"/>
        <w:ind w:firstLine="709"/>
        <w:jc w:val="both"/>
        <w:rPr>
          <w:rFonts w:ascii="Times New Roman" w:eastAsia="Calibri" w:hAnsi="Times New Roman" w:cs="Times New Roman"/>
          <w:bCs/>
          <w:sz w:val="28"/>
          <w:szCs w:val="28"/>
          <w:lang w:val="en-US"/>
        </w:rPr>
      </w:pPr>
      <w:r w:rsidRPr="000B4495">
        <w:rPr>
          <w:rFonts w:ascii="Times New Roman" w:eastAsia="Calibri" w:hAnsi="Times New Roman" w:cs="Times New Roman"/>
          <w:bCs/>
          <w:sz w:val="28"/>
          <w:szCs w:val="28"/>
          <w:lang w:val="en-US"/>
        </w:rPr>
        <w:t>Sample Name: 1[Average]</w:t>
      </w:r>
    </w:p>
    <w:p w14:paraId="157E2846" w14:textId="77777777" w:rsidR="00634C13" w:rsidRPr="000B4495" w:rsidRDefault="00634C13" w:rsidP="00634C13">
      <w:pPr>
        <w:tabs>
          <w:tab w:val="left" w:pos="5933"/>
        </w:tabs>
        <w:spacing w:after="0" w:line="240" w:lineRule="auto"/>
        <w:ind w:firstLine="709"/>
        <w:jc w:val="both"/>
        <w:rPr>
          <w:rFonts w:ascii="Times New Roman" w:eastAsia="Calibri" w:hAnsi="Times New Roman" w:cs="Times New Roman"/>
          <w:bCs/>
          <w:sz w:val="28"/>
          <w:szCs w:val="28"/>
          <w:lang w:val="en-US"/>
        </w:rPr>
      </w:pPr>
      <w:r w:rsidRPr="000B4495">
        <w:rPr>
          <w:rFonts w:ascii="Times New Roman" w:eastAsia="Calibri" w:hAnsi="Times New Roman" w:cs="Times New Roman"/>
          <w:bCs/>
          <w:sz w:val="28"/>
          <w:szCs w:val="28"/>
          <w:lang w:val="en-US"/>
        </w:rPr>
        <w:t>Sample Refractive Index: 1.57 - i * 0.100</w:t>
      </w:r>
    </w:p>
    <w:p w14:paraId="23DBD54E" w14:textId="77777777" w:rsidR="00634C13" w:rsidRPr="000B4495" w:rsidRDefault="00634C13" w:rsidP="00634C13">
      <w:pPr>
        <w:tabs>
          <w:tab w:val="left" w:pos="5933"/>
        </w:tabs>
        <w:spacing w:after="0" w:line="240" w:lineRule="auto"/>
        <w:ind w:firstLine="709"/>
        <w:jc w:val="both"/>
        <w:rPr>
          <w:rFonts w:ascii="Times New Roman" w:eastAsia="Calibri" w:hAnsi="Times New Roman" w:cs="Times New Roman"/>
          <w:bCs/>
          <w:sz w:val="28"/>
          <w:szCs w:val="28"/>
          <w:lang w:val="en-US"/>
        </w:rPr>
      </w:pPr>
      <w:r w:rsidRPr="000B4495">
        <w:rPr>
          <w:rFonts w:ascii="Times New Roman" w:eastAsia="Calibri" w:hAnsi="Times New Roman" w:cs="Times New Roman"/>
          <w:bCs/>
          <w:sz w:val="28"/>
          <w:szCs w:val="28"/>
          <w:lang w:val="en-US"/>
        </w:rPr>
        <w:t>Delivery Date: 2023-9-25</w:t>
      </w:r>
    </w:p>
    <w:p w14:paraId="4392DCF0" w14:textId="77777777" w:rsidR="00634C13" w:rsidRPr="000B4495" w:rsidRDefault="00634C13" w:rsidP="00634C13">
      <w:pPr>
        <w:tabs>
          <w:tab w:val="left" w:pos="5933"/>
        </w:tabs>
        <w:spacing w:after="0" w:line="240" w:lineRule="auto"/>
        <w:ind w:firstLine="709"/>
        <w:jc w:val="both"/>
        <w:rPr>
          <w:rFonts w:ascii="Times New Roman" w:eastAsia="Calibri" w:hAnsi="Times New Roman" w:cs="Times New Roman"/>
          <w:bCs/>
          <w:sz w:val="28"/>
          <w:szCs w:val="28"/>
          <w:lang w:val="en-US"/>
        </w:rPr>
      </w:pPr>
      <w:r w:rsidRPr="000B4495">
        <w:rPr>
          <w:rFonts w:ascii="Times New Roman" w:eastAsia="Calibri" w:hAnsi="Times New Roman" w:cs="Times New Roman"/>
          <w:bCs/>
          <w:sz w:val="28"/>
          <w:szCs w:val="28"/>
          <w:lang w:val="en-US"/>
        </w:rPr>
        <w:t>Testing Info.</w:t>
      </w:r>
    </w:p>
    <w:p w14:paraId="7432C797" w14:textId="77777777" w:rsidR="00634C13" w:rsidRPr="000B4495" w:rsidRDefault="00634C13" w:rsidP="00634C13">
      <w:pPr>
        <w:tabs>
          <w:tab w:val="left" w:pos="5933"/>
        </w:tabs>
        <w:spacing w:after="0" w:line="240" w:lineRule="auto"/>
        <w:ind w:firstLine="709"/>
        <w:jc w:val="both"/>
        <w:rPr>
          <w:rFonts w:ascii="Times New Roman" w:eastAsia="Calibri" w:hAnsi="Times New Roman" w:cs="Times New Roman"/>
          <w:bCs/>
          <w:sz w:val="28"/>
          <w:szCs w:val="28"/>
          <w:lang w:val="en-US"/>
        </w:rPr>
      </w:pPr>
      <w:r w:rsidRPr="000B4495">
        <w:rPr>
          <w:rFonts w:ascii="Times New Roman" w:eastAsia="Calibri" w:hAnsi="Times New Roman" w:cs="Times New Roman"/>
          <w:bCs/>
          <w:sz w:val="28"/>
          <w:szCs w:val="28"/>
          <w:lang w:val="en-US"/>
        </w:rPr>
        <w:t>Measuring Time: 9/25/2023 4:02:04 PM</w:t>
      </w:r>
    </w:p>
    <w:p w14:paraId="5B1FD4FB" w14:textId="77777777" w:rsidR="00634C13" w:rsidRPr="000B4495" w:rsidRDefault="00634C13" w:rsidP="00634C13">
      <w:pPr>
        <w:tabs>
          <w:tab w:val="left" w:pos="5933"/>
        </w:tabs>
        <w:spacing w:after="0" w:line="240" w:lineRule="auto"/>
        <w:ind w:firstLine="709"/>
        <w:jc w:val="both"/>
        <w:rPr>
          <w:rFonts w:ascii="Times New Roman" w:eastAsia="Calibri" w:hAnsi="Times New Roman" w:cs="Times New Roman"/>
          <w:bCs/>
          <w:sz w:val="28"/>
          <w:szCs w:val="28"/>
          <w:lang w:val="en-US"/>
        </w:rPr>
      </w:pPr>
      <w:r w:rsidRPr="000B4495">
        <w:rPr>
          <w:rFonts w:ascii="Times New Roman" w:eastAsia="Calibri" w:hAnsi="Times New Roman" w:cs="Times New Roman"/>
          <w:bCs/>
          <w:sz w:val="28"/>
          <w:szCs w:val="28"/>
          <w:lang w:val="en-US"/>
        </w:rPr>
        <w:t>UltraSonic Time: 0s</w:t>
      </w:r>
    </w:p>
    <w:p w14:paraId="6F3A7507" w14:textId="77777777" w:rsidR="00634C13" w:rsidRPr="000B4495" w:rsidRDefault="00634C13" w:rsidP="00634C13">
      <w:pPr>
        <w:tabs>
          <w:tab w:val="left" w:pos="5933"/>
        </w:tabs>
        <w:spacing w:after="0" w:line="240" w:lineRule="auto"/>
        <w:ind w:firstLine="709"/>
        <w:jc w:val="both"/>
        <w:rPr>
          <w:rFonts w:ascii="Times New Roman" w:eastAsia="Calibri" w:hAnsi="Times New Roman" w:cs="Times New Roman"/>
          <w:bCs/>
          <w:sz w:val="28"/>
          <w:szCs w:val="28"/>
          <w:lang w:val="en-US"/>
        </w:rPr>
      </w:pPr>
      <w:r w:rsidRPr="000B4495">
        <w:rPr>
          <w:rFonts w:ascii="Times New Roman" w:eastAsia="Calibri" w:hAnsi="Times New Roman" w:cs="Times New Roman"/>
          <w:bCs/>
          <w:sz w:val="28"/>
          <w:szCs w:val="28"/>
          <w:lang w:val="en-US"/>
        </w:rPr>
        <w:t>Disperse Medium: 1</w:t>
      </w:r>
    </w:p>
    <w:p w14:paraId="30A87133" w14:textId="77777777" w:rsidR="00634C13" w:rsidRPr="000B4495" w:rsidRDefault="00634C13" w:rsidP="00634C13">
      <w:pPr>
        <w:tabs>
          <w:tab w:val="left" w:pos="5933"/>
        </w:tabs>
        <w:spacing w:after="0" w:line="240" w:lineRule="auto"/>
        <w:ind w:firstLine="709"/>
        <w:jc w:val="both"/>
        <w:rPr>
          <w:rFonts w:ascii="Times New Roman" w:eastAsia="Calibri" w:hAnsi="Times New Roman" w:cs="Times New Roman"/>
          <w:bCs/>
          <w:sz w:val="28"/>
          <w:szCs w:val="28"/>
          <w:lang w:val="en-US"/>
        </w:rPr>
      </w:pPr>
      <w:r w:rsidRPr="000B4495">
        <w:rPr>
          <w:rFonts w:ascii="Times New Roman" w:eastAsia="Calibri" w:hAnsi="Times New Roman" w:cs="Times New Roman"/>
          <w:bCs/>
          <w:sz w:val="28"/>
          <w:szCs w:val="28"/>
          <w:lang w:val="en-US"/>
        </w:rPr>
        <w:t>Dispersant: 1</w:t>
      </w:r>
    </w:p>
    <w:p w14:paraId="490B7B55" w14:textId="77777777" w:rsidR="00634C13" w:rsidRPr="000B4495" w:rsidRDefault="00634C13" w:rsidP="00634C13">
      <w:pPr>
        <w:tabs>
          <w:tab w:val="left" w:pos="5933"/>
        </w:tabs>
        <w:spacing w:after="0" w:line="240" w:lineRule="auto"/>
        <w:ind w:firstLine="709"/>
        <w:jc w:val="both"/>
        <w:rPr>
          <w:rFonts w:ascii="Times New Roman" w:eastAsia="Calibri" w:hAnsi="Times New Roman" w:cs="Times New Roman"/>
          <w:bCs/>
          <w:sz w:val="28"/>
          <w:szCs w:val="28"/>
          <w:lang w:val="en-US"/>
        </w:rPr>
      </w:pPr>
      <w:r w:rsidRPr="000B4495">
        <w:rPr>
          <w:rFonts w:ascii="Times New Roman" w:eastAsia="Calibri" w:hAnsi="Times New Roman" w:cs="Times New Roman"/>
          <w:bCs/>
          <w:sz w:val="28"/>
          <w:szCs w:val="28"/>
          <w:lang w:val="en-US"/>
        </w:rPr>
        <w:t>Sample Concentration: 9.382497</w:t>
      </w:r>
    </w:p>
    <w:p w14:paraId="5887427F" w14:textId="77777777" w:rsidR="00634C13" w:rsidRPr="007C1D89" w:rsidRDefault="00634C13" w:rsidP="00634C13">
      <w:pPr>
        <w:tabs>
          <w:tab w:val="left" w:pos="5933"/>
        </w:tabs>
        <w:spacing w:after="0" w:line="240" w:lineRule="auto"/>
        <w:ind w:firstLine="709"/>
        <w:jc w:val="both"/>
        <w:rPr>
          <w:rFonts w:ascii="Times New Roman" w:eastAsia="Calibri" w:hAnsi="Times New Roman" w:cs="Times New Roman"/>
          <w:bCs/>
          <w:sz w:val="28"/>
          <w:szCs w:val="28"/>
          <w:lang w:val="en-US"/>
        </w:rPr>
      </w:pPr>
      <w:r w:rsidRPr="007C1D89">
        <w:rPr>
          <w:rFonts w:ascii="Times New Roman" w:eastAsia="Calibri" w:hAnsi="Times New Roman" w:cs="Times New Roman"/>
          <w:bCs/>
          <w:sz w:val="28"/>
          <w:szCs w:val="28"/>
          <w:lang w:val="en-US"/>
        </w:rPr>
        <w:t>Analysis mode R-R distribution</w:t>
      </w:r>
    </w:p>
    <w:p w14:paraId="26E522FF" w14:textId="6AC6BC01" w:rsidR="00316E47" w:rsidRDefault="00316E47"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65276D78" w14:textId="77777777" w:rsidR="009157CC" w:rsidRDefault="009157CC"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6AEC980A"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1191A64E"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1BA5BCC1"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4046F75A"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7D8C1D38"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0349F245"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46DFFD62"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1A087AEA"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5260131C"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4ACA0A8A"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44032327"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476872E6"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0D0CB255"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3B221303"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25403368"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2B00E40A"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5C392381"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1713FDD5"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74FD926B" w14:textId="77777777" w:rsidR="00634C13" w:rsidRDefault="00634C13" w:rsidP="00634C13">
      <w:pPr>
        <w:tabs>
          <w:tab w:val="left" w:pos="5933"/>
        </w:tabs>
        <w:spacing w:after="0" w:line="240" w:lineRule="auto"/>
        <w:ind w:firstLine="709"/>
        <w:jc w:val="both"/>
        <w:rPr>
          <w:rFonts w:ascii="Times New Roman" w:eastAsia="Calibri" w:hAnsi="Times New Roman" w:cs="Times New Roman"/>
          <w:b/>
          <w:noProof/>
          <w:sz w:val="24"/>
          <w:szCs w:val="24"/>
          <w:lang w:val="kk-KZ" w:eastAsia="ru-RU"/>
        </w:rPr>
      </w:pPr>
    </w:p>
    <w:p w14:paraId="434FA996" w14:textId="06A27F8F" w:rsidR="006D30FF" w:rsidRPr="007C1D89" w:rsidRDefault="00EA0B1F" w:rsidP="000A7689">
      <w:pPr>
        <w:spacing w:after="0" w:line="240" w:lineRule="auto"/>
        <w:ind w:firstLine="709"/>
        <w:jc w:val="both"/>
        <w:rPr>
          <w:rFonts w:ascii="Times New Roman" w:hAnsi="Times New Roman" w:cs="Times New Roman"/>
          <w:b/>
          <w:sz w:val="28"/>
          <w:szCs w:val="28"/>
          <w:lang w:val="en-US"/>
        </w:rPr>
      </w:pPr>
      <w:r w:rsidRPr="007C1D89">
        <w:rPr>
          <w:rFonts w:ascii="Times New Roman" w:hAnsi="Times New Roman" w:cs="Times New Roman"/>
          <w:b/>
          <w:sz w:val="28"/>
          <w:szCs w:val="28"/>
          <w:lang w:val="en-US"/>
        </w:rPr>
        <w:t>5</w:t>
      </w:r>
      <w:r w:rsidR="006D30FF" w:rsidRPr="007C1D89">
        <w:rPr>
          <w:rFonts w:ascii="Times New Roman" w:hAnsi="Times New Roman" w:cs="Times New Roman"/>
          <w:b/>
          <w:sz w:val="28"/>
          <w:szCs w:val="28"/>
          <w:lang w:val="en-US"/>
        </w:rPr>
        <w:t xml:space="preserve"> </w:t>
      </w:r>
      <w:r w:rsidR="006D30FF" w:rsidRPr="000A7689">
        <w:rPr>
          <w:rFonts w:ascii="Times New Roman" w:hAnsi="Times New Roman" w:cs="Times New Roman"/>
          <w:b/>
          <w:sz w:val="28"/>
          <w:szCs w:val="28"/>
        </w:rPr>
        <w:t>РАСЧЕТ</w:t>
      </w:r>
      <w:r w:rsidR="006D30FF" w:rsidRPr="007C1D89">
        <w:rPr>
          <w:rFonts w:ascii="Times New Roman" w:hAnsi="Times New Roman" w:cs="Times New Roman"/>
          <w:b/>
          <w:sz w:val="28"/>
          <w:szCs w:val="28"/>
          <w:lang w:val="en-US"/>
        </w:rPr>
        <w:t xml:space="preserve"> </w:t>
      </w:r>
      <w:r w:rsidR="006D30FF" w:rsidRPr="000A7689">
        <w:rPr>
          <w:rFonts w:ascii="Times New Roman" w:hAnsi="Times New Roman" w:cs="Times New Roman"/>
          <w:b/>
          <w:sz w:val="28"/>
          <w:szCs w:val="28"/>
        </w:rPr>
        <w:t>НЕОПРЕДЕЛЕННОСТИ</w:t>
      </w:r>
    </w:p>
    <w:p w14:paraId="632221F6" w14:textId="77777777" w:rsidR="000A7689" w:rsidRPr="007C1D89" w:rsidRDefault="000A7689" w:rsidP="000A7689">
      <w:pPr>
        <w:spacing w:after="0" w:line="240" w:lineRule="auto"/>
        <w:ind w:firstLine="709"/>
        <w:jc w:val="both"/>
        <w:rPr>
          <w:rFonts w:ascii="Times New Roman" w:eastAsia="Times New Roman" w:hAnsi="Times New Roman" w:cs="Times New Roman"/>
          <w:b/>
          <w:bCs/>
          <w:sz w:val="28"/>
          <w:szCs w:val="28"/>
          <w:lang w:val="en-US" w:eastAsia="ru-RU"/>
        </w:rPr>
      </w:pPr>
    </w:p>
    <w:p w14:paraId="6229C132" w14:textId="3EE6FBFF" w:rsidR="00A80DBC" w:rsidRPr="000A7689" w:rsidRDefault="00A80DBC" w:rsidP="000A7689">
      <w:pPr>
        <w:spacing w:after="0" w:line="240" w:lineRule="auto"/>
        <w:ind w:firstLine="709"/>
        <w:jc w:val="both"/>
        <w:rPr>
          <w:rFonts w:ascii="Times New Roman" w:eastAsia="Times New Roman" w:hAnsi="Times New Roman" w:cs="Times New Roman"/>
          <w:b/>
          <w:sz w:val="28"/>
          <w:szCs w:val="28"/>
        </w:rPr>
      </w:pPr>
      <w:r w:rsidRPr="000A7689">
        <w:rPr>
          <w:rFonts w:ascii="Times New Roman" w:eastAsia="Times New Roman" w:hAnsi="Times New Roman" w:cs="Times New Roman"/>
          <w:b/>
          <w:bCs/>
          <w:sz w:val="28"/>
          <w:szCs w:val="28"/>
          <w:lang w:eastAsia="ru-RU"/>
        </w:rPr>
        <w:t>5.1 Расчет неопределенности по макаронным изделиям с добавлением 3,8%</w:t>
      </w:r>
      <w:r w:rsidR="00CF692F" w:rsidRPr="000A7689">
        <w:rPr>
          <w:rFonts w:ascii="Times New Roman" w:eastAsia="Times New Roman" w:hAnsi="Times New Roman" w:cs="Times New Roman"/>
          <w:b/>
          <w:bCs/>
          <w:sz w:val="28"/>
          <w:szCs w:val="28"/>
          <w:lang w:eastAsia="ru-RU"/>
        </w:rPr>
        <w:t xml:space="preserve"> </w:t>
      </w:r>
      <w:r w:rsidR="00E930F0" w:rsidRPr="000A7689">
        <w:rPr>
          <w:rFonts w:ascii="Times New Roman" w:eastAsia="Times New Roman" w:hAnsi="Times New Roman" w:cs="Times New Roman"/>
          <w:b/>
          <w:bCs/>
          <w:sz w:val="28"/>
          <w:szCs w:val="28"/>
          <w:lang w:eastAsia="ru-RU"/>
        </w:rPr>
        <w:t>пшенной муки</w:t>
      </w:r>
    </w:p>
    <w:p w14:paraId="31D0624F" w14:textId="230453CA"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634C13">
        <w:rPr>
          <w:rFonts w:ascii="Times New Roman" w:eastAsia="Times New Roman" w:hAnsi="Times New Roman" w:cs="Times New Roman"/>
          <w:bCs/>
          <w:i/>
          <w:sz w:val="28"/>
          <w:szCs w:val="28"/>
          <w:lang w:val="kk-KZ" w:eastAsia="ru-RU"/>
        </w:rPr>
        <w:t>Методика</w:t>
      </w:r>
      <w:r w:rsidRPr="00634C13">
        <w:rPr>
          <w:rFonts w:ascii="Times New Roman" w:eastAsia="Times New Roman" w:hAnsi="Times New Roman" w:cs="Times New Roman"/>
          <w:bCs/>
          <w:i/>
          <w:sz w:val="28"/>
          <w:szCs w:val="28"/>
          <w:lang w:eastAsia="ru-RU"/>
        </w:rPr>
        <w:t xml:space="preserve"> исследования №1.</w:t>
      </w:r>
      <w:r w:rsidRPr="000A7689">
        <w:rPr>
          <w:rFonts w:ascii="Times New Roman" w:eastAsia="Times New Roman" w:hAnsi="Times New Roman" w:cs="Times New Roman"/>
          <w:bCs/>
          <w:sz w:val="28"/>
          <w:szCs w:val="28"/>
          <w:lang w:eastAsia="ru-RU"/>
        </w:rPr>
        <w:t xml:space="preserve"> Определение влажности макаронных изделий на приборе ЭЛЕКС - 7М с использованием весов </w:t>
      </w:r>
      <w:r w:rsidRPr="000A7689">
        <w:rPr>
          <w:rFonts w:ascii="Times New Roman" w:eastAsia="Times New Roman" w:hAnsi="Times New Roman" w:cs="Times New Roman"/>
          <w:sz w:val="28"/>
          <w:szCs w:val="28"/>
          <w:lang w:val="en-US"/>
        </w:rPr>
        <w:t>Sartorius</w:t>
      </w:r>
      <w:r w:rsidRPr="000A7689">
        <w:rPr>
          <w:rFonts w:ascii="Times New Roman" w:eastAsia="Times New Roman" w:hAnsi="Times New Roman" w:cs="Times New Roman"/>
          <w:sz w:val="28"/>
          <w:szCs w:val="28"/>
        </w:rPr>
        <w:t xml:space="preserve"> </w:t>
      </w:r>
      <w:r w:rsidRPr="000A7689">
        <w:rPr>
          <w:rFonts w:ascii="Times New Roman" w:eastAsia="Times New Roman" w:hAnsi="Times New Roman" w:cs="Times New Roman"/>
          <w:sz w:val="28"/>
          <w:szCs w:val="28"/>
          <w:lang w:val="en-US"/>
        </w:rPr>
        <w:t>ED</w:t>
      </w:r>
      <w:r w:rsidRPr="000A7689">
        <w:rPr>
          <w:rFonts w:ascii="Times New Roman" w:eastAsia="Times New Roman" w:hAnsi="Times New Roman" w:cs="Times New Roman"/>
          <w:sz w:val="28"/>
          <w:szCs w:val="28"/>
        </w:rPr>
        <w:t>3202</w:t>
      </w:r>
      <w:r w:rsidRPr="000A7689">
        <w:rPr>
          <w:rFonts w:ascii="Times New Roman" w:eastAsia="Times New Roman" w:hAnsi="Times New Roman" w:cs="Times New Roman"/>
          <w:sz w:val="28"/>
          <w:szCs w:val="28"/>
          <w:lang w:val="en-US"/>
        </w:rPr>
        <w:t>S</w:t>
      </w:r>
      <w:r w:rsidRPr="000A7689">
        <w:rPr>
          <w:rFonts w:ascii="Times New Roman" w:eastAsia="Times New Roman" w:hAnsi="Times New Roman" w:cs="Times New Roman"/>
          <w:sz w:val="28"/>
          <w:szCs w:val="28"/>
        </w:rPr>
        <w:t>-</w:t>
      </w:r>
      <w:r w:rsidRPr="000A7689">
        <w:rPr>
          <w:rFonts w:ascii="Times New Roman" w:eastAsia="Times New Roman" w:hAnsi="Times New Roman" w:cs="Times New Roman"/>
          <w:sz w:val="28"/>
          <w:szCs w:val="28"/>
          <w:lang w:val="en-US"/>
        </w:rPr>
        <w:t>RCE</w:t>
      </w:r>
      <w:r w:rsidRPr="000A7689">
        <w:rPr>
          <w:rFonts w:ascii="Times New Roman" w:eastAsia="Times New Roman" w:hAnsi="Times New Roman" w:cs="Times New Roman"/>
          <w:sz w:val="28"/>
          <w:szCs w:val="28"/>
        </w:rPr>
        <w:t xml:space="preserve">, погрешность ∆=±0,01 г, цена деления </w:t>
      </w:r>
      <w:r w:rsidRPr="000A7689">
        <w:rPr>
          <w:rFonts w:ascii="Times New Roman" w:eastAsia="Times New Roman" w:hAnsi="Times New Roman" w:cs="Times New Roman"/>
          <w:sz w:val="28"/>
          <w:szCs w:val="28"/>
          <w:lang w:val="en-US"/>
        </w:rPr>
        <w:t>d</w:t>
      </w:r>
      <w:r w:rsidRPr="000A7689">
        <w:rPr>
          <w:rFonts w:ascii="Times New Roman" w:eastAsia="Times New Roman" w:hAnsi="Times New Roman" w:cs="Times New Roman"/>
          <w:sz w:val="28"/>
          <w:szCs w:val="28"/>
        </w:rPr>
        <w:t>=0,01 г</w:t>
      </w:r>
      <w:r w:rsidRPr="000A7689">
        <w:rPr>
          <w:rFonts w:ascii="Times New Roman" w:eastAsia="Times New Roman" w:hAnsi="Times New Roman" w:cs="Times New Roman"/>
          <w:bCs/>
          <w:sz w:val="28"/>
          <w:szCs w:val="28"/>
          <w:lang w:eastAsia="ru-RU"/>
        </w:rPr>
        <w:t>.</w:t>
      </w:r>
    </w:p>
    <w:p w14:paraId="22584B11"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val="kk-KZ" w:eastAsia="ru-RU"/>
        </w:rPr>
      </w:pPr>
      <w:r w:rsidRPr="000A7689">
        <w:rPr>
          <w:rFonts w:ascii="Times New Roman" w:eastAsia="Times New Roman" w:hAnsi="Times New Roman" w:cs="Times New Roman"/>
          <w:bCs/>
          <w:sz w:val="28"/>
          <w:szCs w:val="28"/>
          <w:lang w:eastAsia="ru-RU"/>
        </w:rPr>
        <w:t>Методика расчета</w:t>
      </w:r>
      <w:r w:rsidRPr="000A7689">
        <w:rPr>
          <w:rFonts w:ascii="Times New Roman" w:eastAsia="Times New Roman" w:hAnsi="Times New Roman" w:cs="Times New Roman"/>
          <w:bCs/>
          <w:sz w:val="28"/>
          <w:szCs w:val="28"/>
          <w:lang w:val="kk-KZ" w:eastAsia="ru-RU"/>
        </w:rPr>
        <w:t>:</w:t>
      </w:r>
    </w:p>
    <w:p w14:paraId="304480E7" w14:textId="77777777" w:rsidR="00810104" w:rsidRPr="000A7689" w:rsidRDefault="00810104" w:rsidP="000A7689">
      <w:pPr>
        <w:spacing w:after="0" w:line="240" w:lineRule="auto"/>
        <w:ind w:firstLine="709"/>
        <w:jc w:val="both"/>
        <w:rPr>
          <w:rFonts w:ascii="Times New Roman" w:eastAsia="Times New Roman" w:hAnsi="Times New Roman" w:cs="Times New Roman"/>
          <w:b/>
          <w:bCs/>
          <w:sz w:val="28"/>
          <w:szCs w:val="28"/>
          <w:lang w:eastAsia="ru-RU"/>
        </w:rPr>
      </w:pPr>
    </w:p>
    <w:p w14:paraId="4F11DA76" w14:textId="52F21ACB" w:rsidR="00810104" w:rsidRPr="000A7689" w:rsidRDefault="00810104" w:rsidP="000A7689">
      <w:pPr>
        <w:spacing w:after="0" w:line="240" w:lineRule="auto"/>
        <w:ind w:firstLine="709"/>
        <w:jc w:val="right"/>
        <w:rPr>
          <w:rFonts w:ascii="Times New Roman" w:eastAsia="Times New Roman" w:hAnsi="Times New Roman" w:cs="Times New Roman"/>
          <w:sz w:val="28"/>
          <w:szCs w:val="28"/>
          <w:lang w:eastAsia="ru-RU"/>
        </w:rPr>
      </w:pPr>
      <m:oMath>
        <m:r>
          <m:rPr>
            <m:sty m:val="bi"/>
          </m:rPr>
          <w:rPr>
            <w:rFonts w:ascii="Cambria Math" w:eastAsia="Times New Roman" w:hAnsi="Cambria Math" w:cs="Times New Roman"/>
            <w:sz w:val="28"/>
            <w:szCs w:val="28"/>
            <w:lang w:eastAsia="ru-RU"/>
          </w:rPr>
          <m:t>В=</m:t>
        </m:r>
        <m:f>
          <m:fPr>
            <m:ctrlPr>
              <w:rPr>
                <w:rFonts w:ascii="Cambria Math" w:eastAsia="Times New Roman" w:hAnsi="Cambria Math" w:cs="Times New Roman"/>
                <w:b/>
                <w:bCs/>
                <w:i/>
                <w:sz w:val="28"/>
                <w:szCs w:val="28"/>
              </w:rPr>
            </m:ctrlPr>
          </m:fPr>
          <m:num>
            <m:r>
              <m:rPr>
                <m:sty m:val="bi"/>
              </m:rPr>
              <w:rPr>
                <w:rFonts w:ascii="Cambria Math" w:eastAsia="Times New Roman" w:hAnsi="Cambria Math" w:cs="Times New Roman"/>
                <w:sz w:val="28"/>
                <w:szCs w:val="28"/>
                <w:lang w:eastAsia="ru-RU"/>
              </w:rPr>
              <m:t>Н-С</m:t>
            </m:r>
          </m:num>
          <m:den>
            <m:r>
              <m:rPr>
                <m:sty m:val="bi"/>
              </m:rPr>
              <w:rPr>
                <w:rFonts w:ascii="Cambria Math" w:eastAsia="Times New Roman" w:hAnsi="Cambria Math" w:cs="Times New Roman"/>
                <w:sz w:val="28"/>
                <w:szCs w:val="28"/>
                <w:lang w:eastAsia="ru-RU"/>
              </w:rPr>
              <m:t>Н-Б</m:t>
            </m:r>
          </m:den>
        </m:f>
        <m:r>
          <m:rPr>
            <m:sty m:val="bi"/>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100%</m:t>
        </m:r>
      </m:oMath>
      <w:r w:rsidRPr="000A7689">
        <w:rPr>
          <w:rFonts w:ascii="Times New Roman" w:eastAsia="Times New Roman" w:hAnsi="Times New Roman" w:cs="Times New Roman"/>
          <w:sz w:val="28"/>
          <w:szCs w:val="28"/>
          <w:lang w:eastAsia="ru-RU"/>
        </w:rPr>
        <w:t xml:space="preserve">                                                      (</w:t>
      </w:r>
      <w:r w:rsidR="009A2D9F">
        <w:rPr>
          <w:rFonts w:ascii="Times New Roman" w:eastAsia="Times New Roman" w:hAnsi="Times New Roman" w:cs="Times New Roman"/>
          <w:sz w:val="28"/>
          <w:szCs w:val="28"/>
          <w:lang w:eastAsia="ru-RU"/>
        </w:rPr>
        <w:t>7</w:t>
      </w:r>
      <w:r w:rsidRPr="000A7689">
        <w:rPr>
          <w:rFonts w:ascii="Times New Roman" w:eastAsia="Times New Roman" w:hAnsi="Times New Roman" w:cs="Times New Roman"/>
          <w:sz w:val="28"/>
          <w:szCs w:val="28"/>
          <w:lang w:eastAsia="ru-RU"/>
        </w:rPr>
        <w:t>)</w:t>
      </w:r>
    </w:p>
    <w:p w14:paraId="7AF6B1B6" w14:textId="77777777" w:rsidR="00810104" w:rsidRPr="000A7689" w:rsidRDefault="00810104" w:rsidP="000A7689">
      <w:pPr>
        <w:spacing w:after="0" w:line="240" w:lineRule="auto"/>
        <w:ind w:firstLine="709"/>
        <w:jc w:val="center"/>
        <w:rPr>
          <w:rFonts w:ascii="Times New Roman" w:eastAsia="Times New Roman" w:hAnsi="Times New Roman" w:cs="Times New Roman"/>
          <w:bCs/>
          <w:sz w:val="28"/>
          <w:szCs w:val="28"/>
          <w:lang w:eastAsia="ru-RU"/>
        </w:rPr>
      </w:pPr>
    </w:p>
    <w:p w14:paraId="650C92F1" w14:textId="3F921FB5" w:rsidR="00810104" w:rsidRPr="000A7689" w:rsidRDefault="00810104" w:rsidP="00634C13">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где В </w:t>
      </w:r>
      <w:r w:rsidR="00634C13">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влажность сырья, %</w:t>
      </w:r>
      <w:r w:rsidR="00634C13">
        <w:rPr>
          <w:rFonts w:ascii="Times New Roman" w:eastAsia="Times New Roman" w:hAnsi="Times New Roman" w:cs="Times New Roman"/>
          <w:bCs/>
          <w:sz w:val="28"/>
          <w:szCs w:val="28"/>
          <w:lang w:eastAsia="ru-RU"/>
        </w:rPr>
        <w:t>;</w:t>
      </w:r>
    </w:p>
    <w:p w14:paraId="2E6E2342" w14:textId="54B4F3F3" w:rsidR="00810104" w:rsidRPr="000A7689" w:rsidRDefault="00810104" w:rsidP="00634C13">
      <w:pPr>
        <w:spacing w:after="0" w:line="240" w:lineRule="auto"/>
        <w:ind w:firstLine="448"/>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Н </w:t>
      </w:r>
      <w:r w:rsidR="00634C13">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вес навески сырья с бумажным пакетом до высушивания, г; </w:t>
      </w:r>
    </w:p>
    <w:p w14:paraId="524B708B" w14:textId="320D3522" w:rsidR="00810104" w:rsidRPr="000A7689" w:rsidRDefault="00810104" w:rsidP="00634C13">
      <w:pPr>
        <w:spacing w:after="0" w:line="240" w:lineRule="auto"/>
        <w:ind w:firstLine="448"/>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С </w:t>
      </w:r>
      <w:r w:rsidR="00634C13">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вес навески сырья с бумажным пакетом после высушивания, г;</w:t>
      </w:r>
    </w:p>
    <w:p w14:paraId="33296EF8" w14:textId="2FC2EA78" w:rsidR="00810104" w:rsidRPr="000A7689" w:rsidRDefault="00810104" w:rsidP="00634C13">
      <w:pPr>
        <w:spacing w:after="0" w:line="240" w:lineRule="auto"/>
        <w:ind w:firstLine="448"/>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Б </w:t>
      </w:r>
      <w:r w:rsidR="00634C13">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вес высушенного бумажного пакета, г.</w:t>
      </w:r>
    </w:p>
    <w:p w14:paraId="5792FE34" w14:textId="408C4585"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Результаты из</w:t>
      </w:r>
      <w:r w:rsidR="003815C0" w:rsidRPr="000A7689">
        <w:rPr>
          <w:rFonts w:ascii="Times New Roman" w:eastAsia="Times New Roman" w:hAnsi="Times New Roman" w:cs="Times New Roman"/>
          <w:bCs/>
          <w:sz w:val="28"/>
          <w:szCs w:val="28"/>
          <w:lang w:eastAsia="ru-RU"/>
        </w:rPr>
        <w:t>м</w:t>
      </w:r>
      <w:r w:rsidR="009157CC" w:rsidRPr="000A7689">
        <w:rPr>
          <w:rFonts w:ascii="Times New Roman" w:eastAsia="Times New Roman" w:hAnsi="Times New Roman" w:cs="Times New Roman"/>
          <w:bCs/>
          <w:sz w:val="28"/>
          <w:szCs w:val="28"/>
          <w:lang w:eastAsia="ru-RU"/>
        </w:rPr>
        <w:t>ерения представлены в таблице 50</w:t>
      </w:r>
      <w:r w:rsidRPr="000A7689">
        <w:rPr>
          <w:rFonts w:ascii="Times New Roman" w:eastAsia="Times New Roman" w:hAnsi="Times New Roman" w:cs="Times New Roman"/>
          <w:bCs/>
          <w:sz w:val="28"/>
          <w:szCs w:val="28"/>
          <w:lang w:eastAsia="ru-RU"/>
        </w:rPr>
        <w:t>.</w:t>
      </w:r>
    </w:p>
    <w:p w14:paraId="20BA18F8"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p>
    <w:p w14:paraId="3D2EF020" w14:textId="45A9F532" w:rsidR="00810104" w:rsidRDefault="009157CC" w:rsidP="00634C13">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Таблица 50</w:t>
      </w:r>
      <w:r w:rsidR="003815C0" w:rsidRPr="000A7689">
        <w:rPr>
          <w:rFonts w:ascii="Times New Roman" w:eastAsia="Times New Roman" w:hAnsi="Times New Roman" w:cs="Times New Roman"/>
          <w:bCs/>
          <w:sz w:val="28"/>
          <w:szCs w:val="28"/>
          <w:lang w:eastAsia="ru-RU"/>
        </w:rPr>
        <w:t xml:space="preserve"> </w:t>
      </w:r>
      <w:r w:rsidR="00634C13">
        <w:rPr>
          <w:rFonts w:ascii="Times New Roman" w:eastAsia="Times New Roman" w:hAnsi="Times New Roman" w:cs="Times New Roman"/>
          <w:bCs/>
          <w:sz w:val="28"/>
          <w:szCs w:val="28"/>
          <w:lang w:eastAsia="ru-RU"/>
        </w:rPr>
        <w:t>–</w:t>
      </w:r>
      <w:r w:rsidR="003815C0" w:rsidRPr="000A7689">
        <w:rPr>
          <w:rFonts w:ascii="Times New Roman" w:eastAsia="Times New Roman" w:hAnsi="Times New Roman" w:cs="Times New Roman"/>
          <w:bCs/>
          <w:sz w:val="28"/>
          <w:szCs w:val="28"/>
          <w:lang w:eastAsia="ru-RU"/>
        </w:rPr>
        <w:t xml:space="preserve"> Результаты измерений</w:t>
      </w:r>
    </w:p>
    <w:p w14:paraId="51B2711B" w14:textId="77777777" w:rsidR="00634C13" w:rsidRPr="00634C13" w:rsidRDefault="00634C13" w:rsidP="00634C13">
      <w:pPr>
        <w:spacing w:after="0" w:line="240" w:lineRule="auto"/>
        <w:jc w:val="both"/>
        <w:rPr>
          <w:rFonts w:ascii="Times New Roman" w:eastAsia="Times New Roman" w:hAnsi="Times New Roman" w:cs="Times New Roman"/>
          <w:bCs/>
          <w:sz w:val="16"/>
          <w:szCs w:val="16"/>
          <w:lang w:eastAsia="ru-RU"/>
        </w:rPr>
      </w:pPr>
    </w:p>
    <w:tbl>
      <w:tblPr>
        <w:tblStyle w:val="260"/>
        <w:tblW w:w="9575" w:type="dxa"/>
        <w:tblInd w:w="178" w:type="dxa"/>
        <w:tblLook w:val="04A0" w:firstRow="1" w:lastRow="0" w:firstColumn="1" w:lastColumn="0" w:noHBand="0" w:noVBand="1"/>
      </w:tblPr>
      <w:tblGrid>
        <w:gridCol w:w="1691"/>
        <w:gridCol w:w="1869"/>
        <w:gridCol w:w="1869"/>
        <w:gridCol w:w="1869"/>
        <w:gridCol w:w="2277"/>
      </w:tblGrid>
      <w:tr w:rsidR="00810104" w:rsidRPr="000A7689" w14:paraId="591CEFA1" w14:textId="77777777" w:rsidTr="002D113C">
        <w:tc>
          <w:tcPr>
            <w:tcW w:w="1691" w:type="dxa"/>
          </w:tcPr>
          <w:p w14:paraId="4CBED04B" w14:textId="71A87DA7" w:rsidR="00810104" w:rsidRPr="001E1424" w:rsidRDefault="00810104" w:rsidP="002D113C">
            <w:pPr>
              <w:jc w:val="center"/>
              <w:rPr>
                <w:rFonts w:ascii="Times New Roman" w:eastAsia="Times New Roman" w:hAnsi="Times New Roman" w:cs="Times New Roman"/>
                <w:bCs/>
                <w:sz w:val="24"/>
                <w:szCs w:val="24"/>
                <w:lang w:eastAsia="ru-RU"/>
              </w:rPr>
            </w:pPr>
            <w:r w:rsidRPr="001E1424">
              <w:rPr>
                <w:rFonts w:ascii="Times New Roman" w:eastAsia="Times New Roman" w:hAnsi="Times New Roman" w:cs="Times New Roman"/>
                <w:bCs/>
                <w:sz w:val="24"/>
                <w:szCs w:val="24"/>
                <w:lang w:eastAsia="ru-RU"/>
              </w:rPr>
              <w:t>№</w:t>
            </w:r>
            <w:r w:rsidR="00495B7A" w:rsidRPr="001E1424">
              <w:rPr>
                <w:rFonts w:ascii="Times New Roman" w:eastAsia="Times New Roman" w:hAnsi="Times New Roman" w:cs="Times New Roman"/>
                <w:bCs/>
                <w:sz w:val="24"/>
                <w:szCs w:val="24"/>
                <w:lang w:eastAsia="ru-RU"/>
              </w:rPr>
              <w:t xml:space="preserve"> </w:t>
            </w:r>
            <w:r w:rsidR="00EA48B8" w:rsidRPr="001E1424">
              <w:rPr>
                <w:rFonts w:ascii="Times New Roman" w:eastAsia="Times New Roman" w:hAnsi="Times New Roman" w:cs="Times New Roman"/>
                <w:bCs/>
                <w:sz w:val="24"/>
                <w:szCs w:val="24"/>
                <w:lang w:eastAsia="ru-RU"/>
              </w:rPr>
              <w:t>макарон</w:t>
            </w:r>
          </w:p>
        </w:tc>
        <w:tc>
          <w:tcPr>
            <w:tcW w:w="1869" w:type="dxa"/>
          </w:tcPr>
          <w:p w14:paraId="4F49B0D3" w14:textId="77777777"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Н, г</w:t>
            </w:r>
          </w:p>
        </w:tc>
        <w:tc>
          <w:tcPr>
            <w:tcW w:w="1869" w:type="dxa"/>
          </w:tcPr>
          <w:p w14:paraId="591177DA" w14:textId="77777777"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С, г</w:t>
            </w:r>
          </w:p>
        </w:tc>
        <w:tc>
          <w:tcPr>
            <w:tcW w:w="1869" w:type="dxa"/>
          </w:tcPr>
          <w:p w14:paraId="0E2FC0F0" w14:textId="77777777"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Б, г</w:t>
            </w:r>
          </w:p>
        </w:tc>
        <w:tc>
          <w:tcPr>
            <w:tcW w:w="2277" w:type="dxa"/>
          </w:tcPr>
          <w:p w14:paraId="59096963" w14:textId="77777777"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 %</w:t>
            </w:r>
          </w:p>
        </w:tc>
      </w:tr>
      <w:tr w:rsidR="00810104" w:rsidRPr="000A7689" w14:paraId="2295E7A9" w14:textId="77777777" w:rsidTr="002D113C">
        <w:tc>
          <w:tcPr>
            <w:tcW w:w="1691" w:type="dxa"/>
          </w:tcPr>
          <w:p w14:paraId="4621C636" w14:textId="77777777" w:rsidR="00810104" w:rsidRPr="000A7689" w:rsidRDefault="00810104" w:rsidP="00634C1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869" w:type="dxa"/>
            <w:vAlign w:val="center"/>
          </w:tcPr>
          <w:p w14:paraId="18BDCD7A"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5,96</w:t>
            </w:r>
          </w:p>
        </w:tc>
        <w:tc>
          <w:tcPr>
            <w:tcW w:w="1869" w:type="dxa"/>
            <w:vAlign w:val="center"/>
          </w:tcPr>
          <w:p w14:paraId="44807C37"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4,53</w:t>
            </w:r>
          </w:p>
        </w:tc>
        <w:tc>
          <w:tcPr>
            <w:tcW w:w="1869" w:type="dxa"/>
            <w:vAlign w:val="center"/>
          </w:tcPr>
          <w:p w14:paraId="102A1AFB"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0,9</w:t>
            </w:r>
          </w:p>
        </w:tc>
        <w:tc>
          <w:tcPr>
            <w:tcW w:w="2277" w:type="dxa"/>
            <w:vAlign w:val="center"/>
          </w:tcPr>
          <w:p w14:paraId="3A59D039"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28,3</w:t>
            </w:r>
          </w:p>
        </w:tc>
      </w:tr>
      <w:tr w:rsidR="00810104" w:rsidRPr="000A7689" w14:paraId="5140DF8E" w14:textId="77777777" w:rsidTr="002D113C">
        <w:tc>
          <w:tcPr>
            <w:tcW w:w="1691" w:type="dxa"/>
          </w:tcPr>
          <w:p w14:paraId="6BE506C6" w14:textId="77777777" w:rsidR="00810104" w:rsidRPr="000A7689" w:rsidRDefault="00810104" w:rsidP="00634C1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w:t>
            </w:r>
          </w:p>
        </w:tc>
        <w:tc>
          <w:tcPr>
            <w:tcW w:w="1869" w:type="dxa"/>
            <w:vAlign w:val="center"/>
          </w:tcPr>
          <w:p w14:paraId="4C41C59A"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5,97</w:t>
            </w:r>
          </w:p>
        </w:tc>
        <w:tc>
          <w:tcPr>
            <w:tcW w:w="1869" w:type="dxa"/>
            <w:vAlign w:val="center"/>
          </w:tcPr>
          <w:p w14:paraId="12467F89"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4,53</w:t>
            </w:r>
          </w:p>
        </w:tc>
        <w:tc>
          <w:tcPr>
            <w:tcW w:w="1869" w:type="dxa"/>
            <w:vAlign w:val="center"/>
          </w:tcPr>
          <w:p w14:paraId="35977566"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0,87</w:t>
            </w:r>
          </w:p>
        </w:tc>
        <w:tc>
          <w:tcPr>
            <w:tcW w:w="2277" w:type="dxa"/>
            <w:vAlign w:val="center"/>
          </w:tcPr>
          <w:p w14:paraId="0E7FA09A"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28,2</w:t>
            </w:r>
          </w:p>
        </w:tc>
      </w:tr>
      <w:tr w:rsidR="00810104" w:rsidRPr="000A7689" w14:paraId="26CA9194" w14:textId="77777777" w:rsidTr="002D113C">
        <w:tc>
          <w:tcPr>
            <w:tcW w:w="1691" w:type="dxa"/>
          </w:tcPr>
          <w:p w14:paraId="40CD197C" w14:textId="77777777" w:rsidR="00810104" w:rsidRPr="000A7689" w:rsidRDefault="00810104" w:rsidP="00634C1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3</w:t>
            </w:r>
          </w:p>
        </w:tc>
        <w:tc>
          <w:tcPr>
            <w:tcW w:w="1869" w:type="dxa"/>
            <w:vAlign w:val="center"/>
          </w:tcPr>
          <w:p w14:paraId="17578E27"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5,95</w:t>
            </w:r>
          </w:p>
        </w:tc>
        <w:tc>
          <w:tcPr>
            <w:tcW w:w="1869" w:type="dxa"/>
            <w:vAlign w:val="center"/>
          </w:tcPr>
          <w:p w14:paraId="14F53B6C"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4,51</w:t>
            </w:r>
          </w:p>
        </w:tc>
        <w:tc>
          <w:tcPr>
            <w:tcW w:w="1869" w:type="dxa"/>
            <w:vAlign w:val="center"/>
          </w:tcPr>
          <w:p w14:paraId="1EF55C21"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0,91</w:t>
            </w:r>
          </w:p>
        </w:tc>
        <w:tc>
          <w:tcPr>
            <w:tcW w:w="2277" w:type="dxa"/>
            <w:vAlign w:val="center"/>
          </w:tcPr>
          <w:p w14:paraId="45DC12D0"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28,6</w:t>
            </w:r>
          </w:p>
        </w:tc>
      </w:tr>
      <w:tr w:rsidR="00810104" w:rsidRPr="000A7689" w14:paraId="0FFB7DC9" w14:textId="77777777" w:rsidTr="002D113C">
        <w:tc>
          <w:tcPr>
            <w:tcW w:w="1691" w:type="dxa"/>
          </w:tcPr>
          <w:p w14:paraId="443F9057" w14:textId="77777777" w:rsidR="00810104" w:rsidRPr="000A7689" w:rsidRDefault="00810104" w:rsidP="00634C1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Среднее значение</w:t>
            </w:r>
          </w:p>
        </w:tc>
        <w:tc>
          <w:tcPr>
            <w:tcW w:w="1869" w:type="dxa"/>
            <w:vAlign w:val="center"/>
          </w:tcPr>
          <w:p w14:paraId="55912E93"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5,96</w:t>
            </w:r>
          </w:p>
        </w:tc>
        <w:tc>
          <w:tcPr>
            <w:tcW w:w="1869" w:type="dxa"/>
            <w:vAlign w:val="center"/>
          </w:tcPr>
          <w:p w14:paraId="3DB4967E"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4,52</w:t>
            </w:r>
          </w:p>
        </w:tc>
        <w:tc>
          <w:tcPr>
            <w:tcW w:w="1869" w:type="dxa"/>
            <w:vAlign w:val="center"/>
          </w:tcPr>
          <w:p w14:paraId="53FE387D"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0,89</w:t>
            </w:r>
          </w:p>
        </w:tc>
        <w:tc>
          <w:tcPr>
            <w:tcW w:w="2277" w:type="dxa"/>
            <w:vAlign w:val="center"/>
          </w:tcPr>
          <w:p w14:paraId="5AC9EFA5" w14:textId="77777777" w:rsidR="00810104" w:rsidRPr="000A7689" w:rsidRDefault="00810104" w:rsidP="00634C1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28,4</w:t>
            </w:r>
          </w:p>
        </w:tc>
      </w:tr>
    </w:tbl>
    <w:p w14:paraId="3E1550A0"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p>
    <w:p w14:paraId="52C2E456" w14:textId="77777777"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коэффициентов чувствительности входных величин:</w:t>
      </w:r>
    </w:p>
    <w:p w14:paraId="4026F361" w14:textId="77777777" w:rsidR="00287006" w:rsidRPr="000A7689" w:rsidRDefault="00287006" w:rsidP="000A7689">
      <w:pPr>
        <w:spacing w:after="0" w:line="240" w:lineRule="auto"/>
        <w:ind w:firstLine="709"/>
        <w:jc w:val="both"/>
        <w:rPr>
          <w:rFonts w:ascii="Times New Roman" w:eastAsia="Times New Roman" w:hAnsi="Times New Roman" w:cs="Times New Roman"/>
          <w:bCs/>
          <w:sz w:val="28"/>
          <w:szCs w:val="28"/>
          <w:lang w:eastAsia="ru-RU"/>
        </w:rPr>
      </w:pPr>
    </w:p>
    <w:p w14:paraId="19BEABC2" w14:textId="4F390802"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С(Н)=-</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Б-С</m:t>
            </m:r>
          </m:num>
          <m:den>
            <m:sSup>
              <m:sSupPr>
                <m:ctrlPr>
                  <w:rPr>
                    <w:rFonts w:ascii="Cambria Math" w:eastAsia="Times New Roman" w:hAnsi="Cambria Math" w:cs="Times New Roman"/>
                    <w:bCs/>
                    <w:i/>
                    <w:sz w:val="28"/>
                    <w:szCs w:val="28"/>
                    <w:lang w:eastAsia="ru-RU"/>
                  </w:rPr>
                </m:ctrlPr>
              </m:sSupPr>
              <m:e>
                <m:r>
                  <w:rPr>
                    <w:rFonts w:ascii="Cambria Math" w:eastAsia="Times New Roman" w:hAnsi="Cambria Math" w:cs="Times New Roman"/>
                    <w:sz w:val="28"/>
                    <w:szCs w:val="28"/>
                    <w:lang w:eastAsia="ru-RU"/>
                  </w:rPr>
                  <m:t>(Н-Б)</m:t>
                </m:r>
              </m:e>
              <m:sup>
                <m:r>
                  <w:rPr>
                    <w:rFonts w:ascii="Cambria Math" w:eastAsia="Times New Roman" w:hAnsi="Cambria Math" w:cs="Times New Roman"/>
                    <w:sz w:val="28"/>
                    <w:szCs w:val="28"/>
                    <w:lang w:eastAsia="ru-RU"/>
                  </w:rPr>
                  <m:t>2</m:t>
                </m:r>
              </m:sup>
            </m:sSup>
          </m:den>
        </m:f>
        <m:r>
          <w:rPr>
            <w:rFonts w:ascii="Cambria Math" w:eastAsia="Times New Roman" w:hAnsi="Cambria Math" w:cs="Times New Roman"/>
            <w:sz w:val="28"/>
            <w:szCs w:val="28"/>
            <w:lang w:eastAsia="ru-RU"/>
          </w:rPr>
          <m:t>×100%</m:t>
        </m:r>
      </m:oMath>
      <w:r w:rsidRPr="000A7689">
        <w:rPr>
          <w:rFonts w:ascii="Times New Roman" w:eastAsia="Times New Roman" w:hAnsi="Times New Roman" w:cs="Times New Roman"/>
          <w:sz w:val="28"/>
          <w:szCs w:val="28"/>
          <w:lang w:eastAsia="ru-RU"/>
        </w:rPr>
        <w:t>=14,1%/г</w:t>
      </w:r>
    </w:p>
    <w:p w14:paraId="42CFF643" w14:textId="59F50B91"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С(С)=-</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100 %</m:t>
            </m:r>
          </m:num>
          <m:den>
            <m:r>
              <w:rPr>
                <w:rFonts w:ascii="Cambria Math" w:eastAsia="Times New Roman" w:hAnsi="Cambria Math" w:cs="Times New Roman"/>
                <w:sz w:val="28"/>
                <w:szCs w:val="28"/>
                <w:lang w:eastAsia="ru-RU"/>
              </w:rPr>
              <m:t>Н-Б</m:t>
            </m:r>
          </m:den>
        </m:f>
      </m:oMath>
      <w:r w:rsidRPr="000A7689">
        <w:rPr>
          <w:rFonts w:ascii="Times New Roman" w:eastAsia="Times New Roman" w:hAnsi="Times New Roman" w:cs="Times New Roman"/>
          <w:bCs/>
          <w:sz w:val="28"/>
          <w:szCs w:val="28"/>
          <w:lang w:eastAsia="ru-RU"/>
        </w:rPr>
        <w:t>= - 19,7%/г</w:t>
      </w:r>
    </w:p>
    <w:p w14:paraId="3F273870" w14:textId="28C9A786"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С(Б)= </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2Н-Б-С</m:t>
            </m:r>
          </m:num>
          <m:den>
            <m:sSup>
              <m:sSupPr>
                <m:ctrlPr>
                  <w:rPr>
                    <w:rFonts w:ascii="Cambria Math" w:eastAsia="Times New Roman" w:hAnsi="Cambria Math" w:cs="Times New Roman"/>
                    <w:bCs/>
                    <w:i/>
                    <w:sz w:val="28"/>
                    <w:szCs w:val="28"/>
                    <w:lang w:eastAsia="ru-RU"/>
                  </w:rPr>
                </m:ctrlPr>
              </m:sSupPr>
              <m:e>
                <m:r>
                  <w:rPr>
                    <w:rFonts w:ascii="Cambria Math" w:eastAsia="Times New Roman" w:hAnsi="Cambria Math" w:cs="Times New Roman"/>
                    <w:sz w:val="28"/>
                    <w:szCs w:val="28"/>
                    <w:lang w:eastAsia="ru-RU"/>
                  </w:rPr>
                  <m:t>(Н-Б)</m:t>
                </m:r>
              </m:e>
              <m:sup>
                <m:r>
                  <w:rPr>
                    <w:rFonts w:ascii="Cambria Math" w:eastAsia="Times New Roman" w:hAnsi="Cambria Math" w:cs="Times New Roman"/>
                    <w:sz w:val="28"/>
                    <w:szCs w:val="28"/>
                    <w:lang w:eastAsia="ru-RU"/>
                  </w:rPr>
                  <m:t>2</m:t>
                </m:r>
              </m:sup>
            </m:sSup>
          </m:den>
        </m:f>
        <m:r>
          <w:rPr>
            <w:rFonts w:ascii="Cambria Math" w:eastAsia="Times New Roman" w:hAnsi="Cambria Math" w:cs="Times New Roman"/>
            <w:sz w:val="28"/>
            <w:szCs w:val="28"/>
            <w:lang w:eastAsia="ru-RU"/>
          </w:rPr>
          <m:t>×100%</m:t>
        </m:r>
      </m:oMath>
      <w:r w:rsidRPr="000A7689">
        <w:rPr>
          <w:rFonts w:ascii="Times New Roman" w:eastAsia="Times New Roman" w:hAnsi="Times New Roman" w:cs="Times New Roman"/>
          <w:sz w:val="28"/>
          <w:szCs w:val="28"/>
          <w:lang w:eastAsia="ru-RU"/>
        </w:rPr>
        <w:t>=25,3%/г</w:t>
      </w:r>
    </w:p>
    <w:p w14:paraId="3153A5CF" w14:textId="77777777" w:rsidR="00287006" w:rsidRDefault="00287006" w:rsidP="000A7689">
      <w:pPr>
        <w:spacing w:after="0" w:line="240" w:lineRule="auto"/>
        <w:ind w:firstLine="709"/>
        <w:jc w:val="both"/>
        <w:rPr>
          <w:rFonts w:ascii="Times New Roman" w:eastAsia="Times New Roman" w:hAnsi="Times New Roman" w:cs="Times New Roman"/>
          <w:bCs/>
          <w:sz w:val="28"/>
          <w:szCs w:val="28"/>
          <w:lang w:eastAsia="ru-RU"/>
        </w:rPr>
      </w:pPr>
    </w:p>
    <w:p w14:paraId="5EAD0132" w14:textId="3D0491B5"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стандартной неопределенности весов</w:t>
      </w:r>
      <w:r w:rsidR="0001231E">
        <w:rPr>
          <w:rFonts w:ascii="Times New Roman" w:eastAsia="Times New Roman" w:hAnsi="Times New Roman" w:cs="Times New Roman"/>
          <w:bCs/>
          <w:sz w:val="28"/>
          <w:szCs w:val="28"/>
          <w:lang w:eastAsia="ru-RU"/>
        </w:rPr>
        <w:t xml:space="preserve"> (таблица 51)</w:t>
      </w:r>
      <w:r w:rsidRPr="000A7689">
        <w:rPr>
          <w:rFonts w:ascii="Times New Roman" w:eastAsia="Times New Roman" w:hAnsi="Times New Roman" w:cs="Times New Roman"/>
          <w:bCs/>
          <w:sz w:val="28"/>
          <w:szCs w:val="28"/>
          <w:lang w:eastAsia="ru-RU"/>
        </w:rPr>
        <w:t>:</w:t>
      </w:r>
    </w:p>
    <w:p w14:paraId="710CBA4E" w14:textId="77777777" w:rsidR="00287006" w:rsidRPr="000A7689" w:rsidRDefault="00287006" w:rsidP="000A7689">
      <w:pPr>
        <w:spacing w:after="0" w:line="240" w:lineRule="auto"/>
        <w:ind w:firstLine="709"/>
        <w:jc w:val="both"/>
        <w:rPr>
          <w:rFonts w:ascii="Times New Roman" w:eastAsia="Times New Roman" w:hAnsi="Times New Roman" w:cs="Times New Roman"/>
          <w:bCs/>
          <w:sz w:val="28"/>
          <w:szCs w:val="28"/>
          <w:lang w:eastAsia="ru-RU"/>
        </w:rPr>
      </w:pPr>
    </w:p>
    <w:p w14:paraId="2E13B335" w14:textId="105446D0"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val="en-US" w:eastAsia="ru-RU"/>
        </w:rPr>
        <w:t>A</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f>
              <m:fPr>
                <m:ctrlPr>
                  <w:rPr>
                    <w:rFonts w:ascii="Cambria Math" w:eastAsia="Times New Roman" w:hAnsi="Cambria Math" w:cs="Times New Roman"/>
                    <w:bCs/>
                    <w:i/>
                    <w:sz w:val="28"/>
                    <w:szCs w:val="28"/>
                    <w:lang w:val="en-US" w:eastAsia="ru-RU"/>
                  </w:rPr>
                </m:ctrlPr>
              </m:fPr>
              <m:num>
                <m:nary>
                  <m:naryPr>
                    <m:chr m:val="∑"/>
                    <m:limLoc m:val="undOvr"/>
                    <m:ctrlPr>
                      <w:rPr>
                        <w:rFonts w:ascii="Cambria Math" w:eastAsia="Times New Roman" w:hAnsi="Cambria Math" w:cs="Times New Roman"/>
                        <w:bCs/>
                        <w:i/>
                        <w:sz w:val="28"/>
                        <w:szCs w:val="28"/>
                        <w:lang w:val="en-US" w:eastAsia="ru-RU"/>
                      </w:rPr>
                    </m:ctrlPr>
                  </m:naryPr>
                  <m:sub>
                    <m:r>
                      <w:rPr>
                        <w:rFonts w:ascii="Cambria Math" w:eastAsia="Times New Roman" w:hAnsi="Cambria Math" w:cs="Times New Roman"/>
                        <w:sz w:val="28"/>
                        <w:szCs w:val="28"/>
                        <w:lang w:val="en-US" w:eastAsia="ru-RU"/>
                      </w:rPr>
                      <m:t>i</m:t>
                    </m:r>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val="en-US" w:eastAsia="ru-RU"/>
                      </w:rPr>
                      <m:t>n</m:t>
                    </m:r>
                  </m:sup>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B</m:t>
                        </m:r>
                        <m:r>
                          <w:rPr>
                            <w:rFonts w:ascii="Cambria Math" w:eastAsia="Times New Roman" w:hAnsi="Cambria Math" w:cs="Times New Roman"/>
                            <w:sz w:val="28"/>
                            <w:szCs w:val="28"/>
                            <w:lang w:eastAsia="ru-RU"/>
                          </w:rPr>
                          <m:t>-</m:t>
                        </m:r>
                        <m:acc>
                          <m:accPr>
                            <m:chr m:val="̅"/>
                            <m:ctrlPr>
                              <w:rPr>
                                <w:rFonts w:ascii="Cambria Math" w:eastAsia="Times New Roman" w:hAnsi="Cambria Math" w:cs="Times New Roman"/>
                                <w:bCs/>
                                <w:i/>
                                <w:sz w:val="28"/>
                                <w:szCs w:val="28"/>
                                <w:lang w:val="en-US" w:eastAsia="ru-RU"/>
                              </w:rPr>
                            </m:ctrlPr>
                          </m:accPr>
                          <m:e>
                            <m:r>
                              <w:rPr>
                                <w:rFonts w:ascii="Cambria Math" w:eastAsia="Times New Roman" w:hAnsi="Cambria Math" w:cs="Times New Roman"/>
                                <w:sz w:val="28"/>
                                <w:szCs w:val="28"/>
                                <w:lang w:val="en-US" w:eastAsia="ru-RU"/>
                              </w:rPr>
                              <m:t>B</m:t>
                            </m:r>
                          </m:e>
                        </m:acc>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num>
              <m:den>
                <m:r>
                  <w:rPr>
                    <w:rFonts w:ascii="Cambria Math" w:eastAsia="Times New Roman" w:hAnsi="Cambria Math" w:cs="Times New Roman"/>
                    <w:sz w:val="28"/>
                    <w:szCs w:val="28"/>
                    <w:lang w:val="en-US" w:eastAsia="ru-RU"/>
                  </w:rPr>
                  <m:t>n</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n</m:t>
                </m:r>
                <m:r>
                  <w:rPr>
                    <w:rFonts w:ascii="Cambria Math" w:eastAsia="Times New Roman" w:hAnsi="Cambria Math" w:cs="Times New Roman"/>
                    <w:sz w:val="28"/>
                    <w:szCs w:val="28"/>
                    <w:lang w:eastAsia="ru-RU"/>
                  </w:rPr>
                  <m:t>-1)</m:t>
                </m:r>
              </m:den>
            </m:f>
          </m:e>
        </m:rad>
      </m:oMath>
      <w:r w:rsidRPr="000A7689">
        <w:rPr>
          <w:rFonts w:ascii="Times New Roman" w:eastAsia="Times New Roman" w:hAnsi="Times New Roman" w:cs="Times New Roman"/>
          <w:bCs/>
          <w:sz w:val="28"/>
          <w:szCs w:val="28"/>
          <w:lang w:eastAsia="ru-RU"/>
        </w:rPr>
        <w:t>=0,11%</w:t>
      </w:r>
    </w:p>
    <w:p w14:paraId="44CEBC24"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1</w:t>
      </w:r>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=0,006 г</w:t>
      </w:r>
    </w:p>
    <w:p w14:paraId="4A147A48"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2</w:t>
      </w:r>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val="en-US" w:eastAsia="ru-RU"/>
              </w:rPr>
              <m:t>d</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=0,003 г</w:t>
      </w:r>
    </w:p>
    <w:p w14:paraId="49FE8CF4" w14:textId="331B1154"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3</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2</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0,006 г</w:t>
      </w:r>
    </w:p>
    <w:p w14:paraId="0BB45733" w14:textId="416D3828"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p>
    <w:p w14:paraId="16102A61" w14:textId="59CF1421" w:rsidR="00E67F89" w:rsidRPr="000A7689" w:rsidRDefault="00E67F89" w:rsidP="000A7689">
      <w:pPr>
        <w:spacing w:after="0" w:line="240" w:lineRule="auto"/>
        <w:ind w:firstLine="709"/>
        <w:jc w:val="both"/>
        <w:rPr>
          <w:rFonts w:ascii="Times New Roman" w:eastAsia="Times New Roman" w:hAnsi="Times New Roman" w:cs="Times New Roman"/>
          <w:bCs/>
          <w:sz w:val="28"/>
          <w:szCs w:val="28"/>
          <w:lang w:eastAsia="ru-RU"/>
        </w:rPr>
      </w:pPr>
    </w:p>
    <w:p w14:paraId="784411C6" w14:textId="058F9375" w:rsidR="00E67F89" w:rsidRPr="000A7689" w:rsidRDefault="00E67F89" w:rsidP="000A7689">
      <w:pPr>
        <w:spacing w:after="0" w:line="240" w:lineRule="auto"/>
        <w:ind w:firstLine="709"/>
        <w:jc w:val="both"/>
        <w:rPr>
          <w:rFonts w:ascii="Times New Roman" w:eastAsia="Times New Roman" w:hAnsi="Times New Roman" w:cs="Times New Roman"/>
          <w:bCs/>
          <w:sz w:val="28"/>
          <w:szCs w:val="28"/>
          <w:lang w:eastAsia="ru-RU"/>
        </w:rPr>
      </w:pPr>
    </w:p>
    <w:p w14:paraId="45CA4AA9" w14:textId="41C040FE" w:rsidR="00810104" w:rsidRDefault="009157CC" w:rsidP="00287006">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Таблица 51</w:t>
      </w:r>
      <w:r w:rsidR="00850EDF" w:rsidRPr="000A7689">
        <w:rPr>
          <w:rFonts w:ascii="Times New Roman" w:eastAsia="Times New Roman" w:hAnsi="Times New Roman" w:cs="Times New Roman"/>
          <w:bCs/>
          <w:sz w:val="28"/>
          <w:szCs w:val="28"/>
          <w:lang w:eastAsia="ru-RU"/>
        </w:rPr>
        <w:t xml:space="preserve"> </w:t>
      </w:r>
      <w:r w:rsidR="00287006">
        <w:rPr>
          <w:rFonts w:ascii="Times New Roman" w:eastAsia="Times New Roman" w:hAnsi="Times New Roman" w:cs="Times New Roman"/>
          <w:bCs/>
          <w:sz w:val="28"/>
          <w:szCs w:val="28"/>
          <w:lang w:eastAsia="ru-RU"/>
        </w:rPr>
        <w:t>–</w:t>
      </w:r>
      <w:r w:rsidR="00850EDF" w:rsidRPr="000A7689">
        <w:rPr>
          <w:rFonts w:ascii="Times New Roman" w:eastAsia="Times New Roman" w:hAnsi="Times New Roman" w:cs="Times New Roman"/>
          <w:bCs/>
          <w:sz w:val="28"/>
          <w:szCs w:val="28"/>
          <w:lang w:eastAsia="ru-RU"/>
        </w:rPr>
        <w:t xml:space="preserve"> </w:t>
      </w:r>
      <w:r w:rsidR="00810104" w:rsidRPr="000A7689">
        <w:rPr>
          <w:rFonts w:ascii="Times New Roman" w:eastAsia="Times New Roman" w:hAnsi="Times New Roman" w:cs="Times New Roman"/>
          <w:bCs/>
          <w:sz w:val="28"/>
          <w:szCs w:val="28"/>
          <w:lang w:eastAsia="ru-RU"/>
        </w:rPr>
        <w:t>Бюджет неопределенности</w:t>
      </w:r>
    </w:p>
    <w:p w14:paraId="078A33DB" w14:textId="77777777" w:rsidR="00287006" w:rsidRPr="00287006" w:rsidRDefault="00287006" w:rsidP="00287006">
      <w:pPr>
        <w:spacing w:after="0" w:line="240" w:lineRule="auto"/>
        <w:jc w:val="right"/>
        <w:rPr>
          <w:rFonts w:ascii="Times New Roman" w:eastAsia="Times New Roman" w:hAnsi="Times New Roman" w:cs="Times New Roman"/>
          <w:bCs/>
          <w:sz w:val="16"/>
          <w:szCs w:val="16"/>
          <w:lang w:eastAsia="ru-RU"/>
        </w:rPr>
      </w:pPr>
    </w:p>
    <w:tbl>
      <w:tblPr>
        <w:tblStyle w:val="260"/>
        <w:tblW w:w="0" w:type="auto"/>
        <w:jc w:val="center"/>
        <w:tblLayout w:type="fixed"/>
        <w:tblLook w:val="04A0" w:firstRow="1" w:lastRow="0" w:firstColumn="1" w:lastColumn="0" w:noHBand="0" w:noVBand="1"/>
      </w:tblPr>
      <w:tblGrid>
        <w:gridCol w:w="1054"/>
        <w:gridCol w:w="886"/>
        <w:gridCol w:w="1376"/>
        <w:gridCol w:w="1261"/>
        <w:gridCol w:w="1824"/>
        <w:gridCol w:w="1488"/>
        <w:gridCol w:w="1700"/>
      </w:tblGrid>
      <w:tr w:rsidR="00810104" w:rsidRPr="000A7689" w14:paraId="66D666C2" w14:textId="77777777" w:rsidTr="002D113C">
        <w:trPr>
          <w:trHeight w:val="1470"/>
          <w:jc w:val="center"/>
        </w:trPr>
        <w:tc>
          <w:tcPr>
            <w:tcW w:w="1054" w:type="dxa"/>
            <w:vAlign w:val="center"/>
          </w:tcPr>
          <w:p w14:paraId="7C9EFD2C" w14:textId="77777777" w:rsidR="00810104" w:rsidRPr="000A7689" w:rsidRDefault="00810104" w:rsidP="00287006">
            <w:pPr>
              <w:jc w:val="center"/>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 xml:space="preserve">Величина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886" w:type="dxa"/>
            <w:vAlign w:val="center"/>
          </w:tcPr>
          <w:p w14:paraId="7A6381A2" w14:textId="77777777" w:rsidR="00810104" w:rsidRPr="000A7689" w:rsidRDefault="00810104" w:rsidP="00287006">
            <w:pPr>
              <w:ind w:left="-122"/>
              <w:jc w:val="center"/>
              <w:rPr>
                <w:rFonts w:ascii="Times New Roman" w:eastAsia="Times New Roman" w:hAnsi="Times New Roman" w:cs="Times New Roman"/>
                <w:bCs/>
                <w:sz w:val="24"/>
                <w:szCs w:val="24"/>
                <w:lang w:val="kk-KZ" w:eastAsia="ru-RU"/>
              </w:rPr>
            </w:pPr>
            <w:r w:rsidRPr="000A7689">
              <w:rPr>
                <w:rFonts w:ascii="Times New Roman" w:eastAsia="Times New Roman" w:hAnsi="Times New Roman" w:cs="Times New Roman"/>
                <w:bCs/>
                <w:sz w:val="24"/>
                <w:szCs w:val="24"/>
                <w:lang w:val="kk-KZ" w:eastAsia="ru-RU"/>
              </w:rPr>
              <w:t>Оценка</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1376" w:type="dxa"/>
            <w:vAlign w:val="center"/>
          </w:tcPr>
          <w:p w14:paraId="56711F68" w14:textId="7532F2B6"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Стан</w:t>
            </w:r>
            <w:r w:rsidR="00287006">
              <w:rPr>
                <w:rFonts w:ascii="Times New Roman" w:eastAsia="Times New Roman" w:hAnsi="Times New Roman" w:cs="Times New Roman"/>
                <w:bCs/>
                <w:sz w:val="24"/>
                <w:szCs w:val="24"/>
                <w:lang w:val="kk-KZ" w:eastAsia="ru-RU"/>
              </w:rPr>
              <w:t xml:space="preserve"> </w:t>
            </w:r>
            <w:r w:rsidRPr="000A7689">
              <w:rPr>
                <w:rFonts w:ascii="Times New Roman" w:eastAsia="Times New Roman" w:hAnsi="Times New Roman" w:cs="Times New Roman"/>
                <w:bCs/>
                <w:sz w:val="24"/>
                <w:szCs w:val="24"/>
                <w:lang w:val="kk-KZ" w:eastAsia="ru-RU"/>
              </w:rPr>
              <w:t>дартная неопреде</w:t>
            </w:r>
            <w:r w:rsidR="00287006">
              <w:rPr>
                <w:rFonts w:ascii="Times New Roman" w:eastAsia="Times New Roman" w:hAnsi="Times New Roman" w:cs="Times New Roman"/>
                <w:bCs/>
                <w:sz w:val="24"/>
                <w:szCs w:val="24"/>
                <w:lang w:val="kk-KZ" w:eastAsia="ru-RU"/>
              </w:rPr>
              <w:t xml:space="preserve"> </w:t>
            </w:r>
            <w:r w:rsidRPr="000A7689">
              <w:rPr>
                <w:rFonts w:ascii="Times New Roman" w:eastAsia="Times New Roman" w:hAnsi="Times New Roman" w:cs="Times New Roman"/>
                <w:bCs/>
                <w:sz w:val="24"/>
                <w:szCs w:val="24"/>
                <w:lang w:val="kk-KZ" w:eastAsia="ru-RU"/>
              </w:rPr>
              <w:t xml:space="preserve">ленность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p>
        </w:tc>
        <w:tc>
          <w:tcPr>
            <w:tcW w:w="1261" w:type="dxa"/>
            <w:vAlign w:val="center"/>
          </w:tcPr>
          <w:p w14:paraId="4CCEC6DA" w14:textId="3E962A6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Тип неопределенности</w:t>
            </w:r>
          </w:p>
        </w:tc>
        <w:tc>
          <w:tcPr>
            <w:tcW w:w="1824" w:type="dxa"/>
            <w:vAlign w:val="center"/>
          </w:tcPr>
          <w:p w14:paraId="33AF6C84" w14:textId="7AE059E4"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Распре</w:t>
            </w:r>
            <w:r w:rsidR="0028700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деление неопреде</w:t>
            </w:r>
            <w:r w:rsidR="0028700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ленности</w:t>
            </w:r>
          </w:p>
        </w:tc>
        <w:tc>
          <w:tcPr>
            <w:tcW w:w="1488" w:type="dxa"/>
            <w:vAlign w:val="center"/>
          </w:tcPr>
          <w:p w14:paraId="6BE2DD31" w14:textId="0BE57D30" w:rsidR="00810104" w:rsidRPr="000A7689" w:rsidRDefault="00810104" w:rsidP="00287006">
            <w:pPr>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eastAsia="ru-RU"/>
              </w:rPr>
              <w:t>Коэффициент неопреде</w:t>
            </w:r>
            <w:r w:rsidR="0028700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ленности </w:t>
            </w: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p>
        </w:tc>
        <w:tc>
          <w:tcPr>
            <w:tcW w:w="1700" w:type="dxa"/>
            <w:vAlign w:val="center"/>
          </w:tcPr>
          <w:p w14:paraId="794C8773" w14:textId="7E004990"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Вклад неопределен</w:t>
            </w:r>
            <w:r w:rsidR="0028700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ности,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y</w:t>
            </w:r>
            <w:r w:rsidRPr="000A7689">
              <w:rPr>
                <w:rFonts w:ascii="Times New Roman" w:eastAsia="Times New Roman" w:hAnsi="Times New Roman" w:cs="Times New Roman"/>
                <w:bCs/>
                <w:sz w:val="24"/>
                <w:szCs w:val="24"/>
                <w:lang w:eastAsia="ru-RU"/>
              </w:rPr>
              <w:t>)=</w:t>
            </w:r>
          </w:p>
          <w:p w14:paraId="07F5414A" w14:textId="4EF3383A"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002D113C">
              <w:rPr>
                <w:rFonts w:ascii="Times New Roman" w:eastAsia="Times New Roman" w:hAnsi="Times New Roman" w:cs="Times New Roman"/>
                <w:bCs/>
                <w:sz w:val="24"/>
                <w:szCs w:val="24"/>
                <w:lang w:eastAsia="ru-RU"/>
              </w:rPr>
              <w:t xml:space="preserve">, </w:t>
            </w:r>
            <w:r w:rsidR="002D113C" w:rsidRPr="000A7689">
              <w:rPr>
                <w:rFonts w:ascii="Times New Roman" w:eastAsia="Times New Roman" w:hAnsi="Times New Roman" w:cs="Times New Roman"/>
                <w:bCs/>
                <w:sz w:val="24"/>
                <w:szCs w:val="24"/>
                <w:lang w:eastAsia="ru-RU"/>
              </w:rPr>
              <w:t>%</w:t>
            </w:r>
          </w:p>
        </w:tc>
      </w:tr>
      <w:tr w:rsidR="00810104" w:rsidRPr="000A7689" w14:paraId="522C36E6" w14:textId="77777777" w:rsidTr="002D113C">
        <w:trPr>
          <w:jc w:val="center"/>
        </w:trPr>
        <w:tc>
          <w:tcPr>
            <w:tcW w:w="1054" w:type="dxa"/>
          </w:tcPr>
          <w:p w14:paraId="4A310721"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886" w:type="dxa"/>
          </w:tcPr>
          <w:p w14:paraId="55EB50FB" w14:textId="6C13232E" w:rsidR="00810104" w:rsidRPr="000A7689" w:rsidRDefault="00810104" w:rsidP="00287006">
            <w:pPr>
              <w:ind w:left="-80"/>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28,4%</w:t>
            </w:r>
          </w:p>
        </w:tc>
        <w:tc>
          <w:tcPr>
            <w:tcW w:w="1376" w:type="dxa"/>
          </w:tcPr>
          <w:p w14:paraId="3F8E9EC6" w14:textId="2C8640C0"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0,11%</w:t>
            </w:r>
          </w:p>
        </w:tc>
        <w:tc>
          <w:tcPr>
            <w:tcW w:w="1261" w:type="dxa"/>
          </w:tcPr>
          <w:p w14:paraId="5D6DF9DB"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А</w:t>
            </w:r>
          </w:p>
        </w:tc>
        <w:tc>
          <w:tcPr>
            <w:tcW w:w="1824" w:type="dxa"/>
          </w:tcPr>
          <w:p w14:paraId="5F171DEC"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нормальное</w:t>
            </w:r>
          </w:p>
        </w:tc>
        <w:tc>
          <w:tcPr>
            <w:tcW w:w="1488" w:type="dxa"/>
          </w:tcPr>
          <w:p w14:paraId="14E3DEFF"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700" w:type="dxa"/>
          </w:tcPr>
          <w:p w14:paraId="04EEA492" w14:textId="63C0ED53"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0,11</w:t>
            </w:r>
          </w:p>
        </w:tc>
      </w:tr>
      <w:tr w:rsidR="00810104" w:rsidRPr="000A7689" w14:paraId="38DC48D4" w14:textId="77777777" w:rsidTr="002D113C">
        <w:trPr>
          <w:jc w:val="center"/>
        </w:trPr>
        <w:tc>
          <w:tcPr>
            <w:tcW w:w="1054" w:type="dxa"/>
          </w:tcPr>
          <w:p w14:paraId="054308CC"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Н</w:t>
            </w:r>
          </w:p>
        </w:tc>
        <w:tc>
          <w:tcPr>
            <w:tcW w:w="886" w:type="dxa"/>
          </w:tcPr>
          <w:p w14:paraId="77B53B85"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5,96 г</w:t>
            </w:r>
          </w:p>
        </w:tc>
        <w:tc>
          <w:tcPr>
            <w:tcW w:w="1376" w:type="dxa"/>
          </w:tcPr>
          <w:p w14:paraId="7EB94D1B"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p>
        </w:tc>
        <w:tc>
          <w:tcPr>
            <w:tcW w:w="1261" w:type="dxa"/>
          </w:tcPr>
          <w:p w14:paraId="25D00550"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824" w:type="dxa"/>
          </w:tcPr>
          <w:p w14:paraId="38689552"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488" w:type="dxa"/>
          </w:tcPr>
          <w:p w14:paraId="1F353AAA" w14:textId="15CE75B4"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14,1%/г</w:t>
            </w:r>
          </w:p>
        </w:tc>
        <w:tc>
          <w:tcPr>
            <w:tcW w:w="1700" w:type="dxa"/>
          </w:tcPr>
          <w:p w14:paraId="5818575C" w14:textId="48DF399E"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0,09</w:t>
            </w:r>
          </w:p>
        </w:tc>
      </w:tr>
      <w:tr w:rsidR="00810104" w:rsidRPr="000A7689" w14:paraId="46CB042A" w14:textId="77777777" w:rsidTr="002D113C">
        <w:trPr>
          <w:jc w:val="center"/>
        </w:trPr>
        <w:tc>
          <w:tcPr>
            <w:tcW w:w="1054" w:type="dxa"/>
          </w:tcPr>
          <w:p w14:paraId="75E2AFC6" w14:textId="77777777" w:rsidR="00810104" w:rsidRPr="000A7689" w:rsidRDefault="00810104" w:rsidP="00287006">
            <w:pPr>
              <w:jc w:val="center"/>
              <w:rPr>
                <w:rFonts w:ascii="Times New Roman" w:hAnsi="Times New Roman" w:cs="Times New Roman"/>
                <w:bCs/>
                <w:sz w:val="24"/>
                <w:szCs w:val="24"/>
              </w:rPr>
            </w:pPr>
            <w:r w:rsidRPr="000A7689">
              <w:rPr>
                <w:rFonts w:ascii="Times New Roman" w:hAnsi="Times New Roman" w:cs="Times New Roman"/>
                <w:bCs/>
                <w:sz w:val="24"/>
                <w:szCs w:val="24"/>
              </w:rPr>
              <w:t>С</w:t>
            </w:r>
          </w:p>
        </w:tc>
        <w:tc>
          <w:tcPr>
            <w:tcW w:w="886" w:type="dxa"/>
          </w:tcPr>
          <w:p w14:paraId="147E3911"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4,52 г</w:t>
            </w:r>
          </w:p>
        </w:tc>
        <w:tc>
          <w:tcPr>
            <w:tcW w:w="1376" w:type="dxa"/>
          </w:tcPr>
          <w:p w14:paraId="495FF7A6"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p>
        </w:tc>
        <w:tc>
          <w:tcPr>
            <w:tcW w:w="1261" w:type="dxa"/>
          </w:tcPr>
          <w:p w14:paraId="01AC772C"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824" w:type="dxa"/>
          </w:tcPr>
          <w:p w14:paraId="50647A9F"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488" w:type="dxa"/>
          </w:tcPr>
          <w:p w14:paraId="39C102FA" w14:textId="35397DF1"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-19,7%/г</w:t>
            </w:r>
          </w:p>
        </w:tc>
        <w:tc>
          <w:tcPr>
            <w:tcW w:w="1700" w:type="dxa"/>
          </w:tcPr>
          <w:p w14:paraId="3C9BF9CD" w14:textId="6F0E3E35"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-0,13</w:t>
            </w:r>
          </w:p>
        </w:tc>
      </w:tr>
      <w:tr w:rsidR="00810104" w:rsidRPr="000A7689" w14:paraId="45DE6D22" w14:textId="77777777" w:rsidTr="002D113C">
        <w:trPr>
          <w:jc w:val="center"/>
        </w:trPr>
        <w:tc>
          <w:tcPr>
            <w:tcW w:w="1054" w:type="dxa"/>
          </w:tcPr>
          <w:p w14:paraId="756B9F2A"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Б</w:t>
            </w:r>
          </w:p>
        </w:tc>
        <w:tc>
          <w:tcPr>
            <w:tcW w:w="886" w:type="dxa"/>
          </w:tcPr>
          <w:p w14:paraId="3CC5FB47"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0,89 г</w:t>
            </w:r>
          </w:p>
        </w:tc>
        <w:tc>
          <w:tcPr>
            <w:tcW w:w="1376" w:type="dxa"/>
          </w:tcPr>
          <w:p w14:paraId="1245B7B9"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p>
        </w:tc>
        <w:tc>
          <w:tcPr>
            <w:tcW w:w="1261" w:type="dxa"/>
          </w:tcPr>
          <w:p w14:paraId="17A60163"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824" w:type="dxa"/>
          </w:tcPr>
          <w:p w14:paraId="568FE9E3" w14:textId="77777777"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488" w:type="dxa"/>
          </w:tcPr>
          <w:p w14:paraId="6A0C88C5" w14:textId="79A1657B" w:rsidR="00810104" w:rsidRPr="000A7689" w:rsidRDefault="00810104" w:rsidP="0028700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25,3%/г</w:t>
            </w:r>
          </w:p>
        </w:tc>
        <w:tc>
          <w:tcPr>
            <w:tcW w:w="1700" w:type="dxa"/>
          </w:tcPr>
          <w:p w14:paraId="7DE7EF90" w14:textId="0557D68C"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0,16</w:t>
            </w:r>
          </w:p>
        </w:tc>
      </w:tr>
    </w:tbl>
    <w:p w14:paraId="381F3727" w14:textId="77777777" w:rsidR="00CF692F" w:rsidRPr="000A7689" w:rsidRDefault="00CF692F" w:rsidP="000A7689">
      <w:pPr>
        <w:spacing w:after="0" w:line="240" w:lineRule="auto"/>
        <w:ind w:firstLine="709"/>
        <w:jc w:val="both"/>
        <w:rPr>
          <w:rFonts w:ascii="Times New Roman" w:eastAsia="Times New Roman" w:hAnsi="Times New Roman" w:cs="Times New Roman"/>
          <w:bCs/>
          <w:sz w:val="28"/>
          <w:szCs w:val="28"/>
          <w:lang w:eastAsia="ru-RU"/>
        </w:rPr>
      </w:pPr>
    </w:p>
    <w:p w14:paraId="02030D0F" w14:textId="4AA85DB1" w:rsidR="00810104" w:rsidRPr="000A7689" w:rsidRDefault="00810104" w:rsidP="00F24443">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Расчет суммарной стандартной неопределенности:</w:t>
      </w:r>
    </w:p>
    <w:p w14:paraId="55F23BF3" w14:textId="77777777" w:rsidR="00810104" w:rsidRPr="000A7689" w:rsidRDefault="00810104" w:rsidP="00F24443">
      <w:pPr>
        <w:spacing w:after="0" w:line="228" w:lineRule="auto"/>
        <w:ind w:firstLine="709"/>
        <w:jc w:val="both"/>
        <w:rPr>
          <w:rFonts w:ascii="Times New Roman" w:eastAsia="Times New Roman" w:hAnsi="Times New Roman" w:cs="Times New Roman"/>
          <w:bCs/>
          <w:sz w:val="28"/>
          <w:szCs w:val="28"/>
          <w:lang w:eastAsia="ru-RU"/>
        </w:rPr>
      </w:pPr>
    </w:p>
    <w:p w14:paraId="4A18B42B" w14:textId="5B2C7E18" w:rsidR="00810104" w:rsidRPr="000A7689" w:rsidRDefault="00810104" w:rsidP="00F24443">
      <w:pPr>
        <w:spacing w:after="0" w:line="228" w:lineRule="auto"/>
        <w:ind w:firstLine="709"/>
        <w:jc w:val="center"/>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uс=</w:t>
      </w:r>
      <m:oMath>
        <m:rad>
          <m:radPr>
            <m:degHide m:val="1"/>
            <m:ctrlPr>
              <w:rPr>
                <w:rFonts w:ascii="Cambria Math" w:eastAsia="Times New Roman" w:hAnsi="Cambria Math" w:cs="Times New Roman"/>
                <w:bCs/>
                <w:sz w:val="28"/>
                <w:szCs w:val="28"/>
                <w:lang w:eastAsia="ru-RU"/>
              </w:rPr>
            </m:ctrlPr>
          </m:radPr>
          <m:deg/>
          <m:e>
            <m:sSubSup>
              <m:sSubSupPr>
                <m:ctrlPr>
                  <w:rPr>
                    <w:rFonts w:ascii="Cambria Math" w:eastAsia="Times New Roman" w:hAnsi="Cambria Math" w:cs="Times New Roman"/>
                    <w:bCs/>
                    <w:sz w:val="28"/>
                    <w:szCs w:val="28"/>
                    <w:lang w:eastAsia="ru-RU"/>
                  </w:rPr>
                </m:ctrlPr>
              </m:sSubSupPr>
              <m:e>
                <m:r>
                  <w:rPr>
                    <w:rFonts w:ascii="Cambria Math" w:eastAsia="Times New Roman" w:hAnsi="Cambria Math" w:cs="Times New Roman"/>
                    <w:sz w:val="28"/>
                    <w:szCs w:val="28"/>
                    <w:lang w:eastAsia="ru-RU"/>
                  </w:rPr>
                  <m:t>u</m:t>
                </m:r>
              </m:e>
              <m:sub>
                <m:r>
                  <w:rPr>
                    <w:rFonts w:ascii="Cambria Math" w:eastAsia="Times New Roman" w:hAnsi="Cambria Math" w:cs="Times New Roman"/>
                    <w:sz w:val="28"/>
                    <w:szCs w:val="28"/>
                    <w:lang w:eastAsia="ru-RU"/>
                  </w:rPr>
                  <m:t>A</m:t>
                </m:r>
              </m:sub>
              <m:sup>
                <m:r>
                  <m:rPr>
                    <m:sty m:val="p"/>
                  </m:rPr>
                  <w:rPr>
                    <w:rFonts w:ascii="Cambria Math" w:eastAsia="Times New Roman" w:hAnsi="Cambria Math" w:cs="Times New Roman"/>
                    <w:sz w:val="28"/>
                    <w:szCs w:val="28"/>
                    <w:lang w:eastAsia="ru-RU"/>
                  </w:rPr>
                  <m:t>2</m:t>
                </m:r>
              </m:sup>
            </m:sSubSup>
            <m:r>
              <m:rPr>
                <m:sty m:val="p"/>
              </m:rP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sz w:val="28"/>
                    <w:szCs w:val="28"/>
                    <w:lang w:eastAsia="ru-RU"/>
                  </w:rPr>
                </m:ctrlPr>
              </m:sSubSupPr>
              <m:e>
                <m:sSup>
                  <m:sSupPr>
                    <m:ctrlPr>
                      <w:rPr>
                        <w:rFonts w:ascii="Cambria Math" w:eastAsia="Times New Roman" w:hAnsi="Cambria Math" w:cs="Times New Roman"/>
                        <w:bCs/>
                        <w:sz w:val="28"/>
                        <w:szCs w:val="28"/>
                        <w:lang w:eastAsia="ru-RU"/>
                      </w:rPr>
                    </m:ctrlPr>
                  </m:sSupPr>
                  <m:e>
                    <m:r>
                      <m:rPr>
                        <m:sty m:val="p"/>
                      </m:rPr>
                      <w:rPr>
                        <w:rFonts w:ascii="Cambria Math" w:eastAsia="Times New Roman" w:hAnsi="Cambria Math" w:cs="Times New Roman"/>
                        <w:sz w:val="28"/>
                        <w:szCs w:val="28"/>
                        <w:lang w:eastAsia="ru-RU"/>
                      </w:rPr>
                      <m:t>С(</m:t>
                    </m:r>
                    <m:r>
                      <w:rPr>
                        <w:rFonts w:ascii="Cambria Math" w:eastAsia="Times New Roman" w:hAnsi="Cambria Math" w:cs="Times New Roman"/>
                        <w:sz w:val="28"/>
                        <w:szCs w:val="28"/>
                        <w:lang w:eastAsia="ru-RU"/>
                      </w:rPr>
                      <m:t>H</m:t>
                    </m:r>
                    <m:r>
                      <m:rPr>
                        <m:sty m:val="p"/>
                      </m:rPr>
                      <w:rPr>
                        <w:rFonts w:ascii="Cambria Math" w:eastAsia="Times New Roman" w:hAnsi="Cambria Math" w:cs="Times New Roman"/>
                        <w:sz w:val="28"/>
                        <w:szCs w:val="28"/>
                        <w:lang w:eastAsia="ru-RU"/>
                      </w:rPr>
                      <m:t>)</m:t>
                    </m:r>
                  </m:e>
                  <m:sup>
                    <m:r>
                      <m:rPr>
                        <m:sty m:val="p"/>
                      </m:rP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u</m:t>
                </m:r>
              </m:e>
              <m:sub>
                <m:r>
                  <m:rPr>
                    <m:sty m:val="p"/>
                  </m:rPr>
                  <w:rPr>
                    <w:rFonts w:ascii="Cambria Math" w:eastAsia="Times New Roman" w:hAnsi="Cambria Math" w:cs="Times New Roman"/>
                    <w:sz w:val="28"/>
                    <w:szCs w:val="28"/>
                    <w:lang w:eastAsia="ru-RU"/>
                  </w:rPr>
                  <m:t>3</m:t>
                </m:r>
              </m:sub>
              <m:sup>
                <m:r>
                  <m:rPr>
                    <m:sty m:val="p"/>
                  </m:rPr>
                  <w:rPr>
                    <w:rFonts w:ascii="Cambria Math" w:eastAsia="Times New Roman" w:hAnsi="Cambria Math" w:cs="Times New Roman"/>
                    <w:sz w:val="28"/>
                    <w:szCs w:val="28"/>
                    <w:lang w:eastAsia="ru-RU"/>
                  </w:rPr>
                  <m:t>2</m:t>
                </m:r>
              </m:sup>
            </m:sSubSup>
            <m:r>
              <m:rPr>
                <m:sty m:val="p"/>
              </m:rP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sz w:val="28"/>
                    <w:szCs w:val="28"/>
                    <w:lang w:eastAsia="ru-RU"/>
                  </w:rPr>
                </m:ctrlPr>
              </m:sSubSupPr>
              <m:e>
                <m:sSup>
                  <m:sSupPr>
                    <m:ctrlPr>
                      <w:rPr>
                        <w:rFonts w:ascii="Cambria Math" w:eastAsia="Times New Roman" w:hAnsi="Cambria Math" w:cs="Times New Roman"/>
                        <w:bCs/>
                        <w:sz w:val="28"/>
                        <w:szCs w:val="28"/>
                        <w:lang w:eastAsia="ru-RU"/>
                      </w:rPr>
                    </m:ctrlPr>
                  </m:sSupPr>
                  <m:e>
                    <m:r>
                      <m:rPr>
                        <m:sty m:val="p"/>
                      </m:rPr>
                      <w:rPr>
                        <w:rFonts w:ascii="Cambria Math" w:eastAsia="Times New Roman" w:hAnsi="Cambria Math" w:cs="Times New Roman"/>
                        <w:sz w:val="28"/>
                        <w:szCs w:val="28"/>
                        <w:lang w:eastAsia="ru-RU"/>
                      </w:rPr>
                      <m:t>С(</m:t>
                    </m:r>
                    <m:r>
                      <w:rPr>
                        <w:rFonts w:ascii="Cambria Math" w:eastAsia="Times New Roman" w:hAnsi="Cambria Math" w:cs="Times New Roman"/>
                        <w:sz w:val="28"/>
                        <w:szCs w:val="28"/>
                        <w:lang w:eastAsia="ru-RU"/>
                      </w:rPr>
                      <m:t>C</m:t>
                    </m:r>
                    <m:r>
                      <m:rPr>
                        <m:sty m:val="p"/>
                      </m:rPr>
                      <w:rPr>
                        <w:rFonts w:ascii="Cambria Math" w:eastAsia="Times New Roman" w:hAnsi="Cambria Math" w:cs="Times New Roman"/>
                        <w:sz w:val="28"/>
                        <w:szCs w:val="28"/>
                        <w:lang w:eastAsia="ru-RU"/>
                      </w:rPr>
                      <m:t>)</m:t>
                    </m:r>
                  </m:e>
                  <m:sup>
                    <m:r>
                      <m:rPr>
                        <m:sty m:val="p"/>
                      </m:rP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u</m:t>
                </m:r>
              </m:e>
              <m:sub>
                <m:r>
                  <m:rPr>
                    <m:sty m:val="p"/>
                  </m:rPr>
                  <w:rPr>
                    <w:rFonts w:ascii="Cambria Math" w:eastAsia="Times New Roman" w:hAnsi="Cambria Math" w:cs="Times New Roman"/>
                    <w:sz w:val="28"/>
                    <w:szCs w:val="28"/>
                    <w:lang w:eastAsia="ru-RU"/>
                  </w:rPr>
                  <m:t>3</m:t>
                </m:r>
              </m:sub>
              <m:sup>
                <m:r>
                  <m:rPr>
                    <m:sty m:val="p"/>
                  </m:rPr>
                  <w:rPr>
                    <w:rFonts w:ascii="Cambria Math" w:eastAsia="Times New Roman" w:hAnsi="Cambria Math" w:cs="Times New Roman"/>
                    <w:sz w:val="28"/>
                    <w:szCs w:val="28"/>
                    <w:lang w:eastAsia="ru-RU"/>
                  </w:rPr>
                  <m:t>2</m:t>
                </m:r>
              </m:sup>
            </m:sSubSup>
            <m:r>
              <m:rPr>
                <m:sty m:val="p"/>
              </m:rP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sz w:val="28"/>
                    <w:szCs w:val="28"/>
                    <w:lang w:eastAsia="ru-RU"/>
                  </w:rPr>
                </m:ctrlPr>
              </m:sSubSupPr>
              <m:e>
                <m:sSup>
                  <m:sSupPr>
                    <m:ctrlPr>
                      <w:rPr>
                        <w:rFonts w:ascii="Cambria Math" w:eastAsia="Times New Roman" w:hAnsi="Cambria Math" w:cs="Times New Roman"/>
                        <w:bCs/>
                        <w:sz w:val="28"/>
                        <w:szCs w:val="28"/>
                        <w:lang w:eastAsia="ru-RU"/>
                      </w:rPr>
                    </m:ctrlPr>
                  </m:sSupPr>
                  <m:e>
                    <m:r>
                      <m:rPr>
                        <m:sty m:val="p"/>
                      </m:rPr>
                      <w:rPr>
                        <w:rFonts w:ascii="Cambria Math" w:eastAsia="Times New Roman" w:hAnsi="Cambria Math" w:cs="Times New Roman"/>
                        <w:sz w:val="28"/>
                        <w:szCs w:val="28"/>
                        <w:lang w:eastAsia="ru-RU"/>
                      </w:rPr>
                      <m:t>С(Б)</m:t>
                    </m:r>
                  </m:e>
                  <m:sup>
                    <m:r>
                      <m:rPr>
                        <m:sty m:val="p"/>
                      </m:rP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u</m:t>
                </m:r>
              </m:e>
              <m:sub>
                <m:r>
                  <m:rPr>
                    <m:sty m:val="p"/>
                  </m:rPr>
                  <w:rPr>
                    <w:rFonts w:ascii="Cambria Math" w:eastAsia="Times New Roman" w:hAnsi="Cambria Math" w:cs="Times New Roman"/>
                    <w:sz w:val="28"/>
                    <w:szCs w:val="28"/>
                    <w:lang w:eastAsia="ru-RU"/>
                  </w:rPr>
                  <m:t>3</m:t>
                </m:r>
              </m:sub>
              <m:sup>
                <m:r>
                  <m:rPr>
                    <m:sty m:val="p"/>
                  </m:rP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0,3%</w:t>
      </w:r>
    </w:p>
    <w:p w14:paraId="35C03BA0" w14:textId="77777777" w:rsidR="00810104" w:rsidRPr="000A7689" w:rsidRDefault="00810104" w:rsidP="00F24443">
      <w:pPr>
        <w:spacing w:after="0" w:line="228" w:lineRule="auto"/>
        <w:ind w:firstLine="709"/>
        <w:jc w:val="center"/>
        <w:rPr>
          <w:rFonts w:ascii="Times New Roman" w:eastAsia="Times New Roman" w:hAnsi="Times New Roman" w:cs="Times New Roman"/>
          <w:bCs/>
          <w:sz w:val="28"/>
          <w:szCs w:val="28"/>
          <w:lang w:eastAsia="ru-RU"/>
        </w:rPr>
      </w:pPr>
    </w:p>
    <w:p w14:paraId="30C4B20B" w14:textId="5E346536" w:rsidR="00810104" w:rsidRPr="000A7689" w:rsidRDefault="00810104" w:rsidP="00F24443">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Расширенная неопределенность: U=2×uс= 0,6% (при вероятности р=0,95)</w:t>
      </w:r>
    </w:p>
    <w:p w14:paraId="04EF281E" w14:textId="77777777" w:rsidR="00810104" w:rsidRPr="000A7689" w:rsidRDefault="00810104" w:rsidP="00F24443">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Конечный результат: В=(28,4±0,6) %</w:t>
      </w:r>
    </w:p>
    <w:p w14:paraId="43D5E069" w14:textId="131D1828" w:rsidR="00810104" w:rsidRPr="000A7689" w:rsidRDefault="00810104" w:rsidP="00F24443">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Методика исследования №2. Определение влажности на анализаторе влажности МА-30 «Sartorius». погрешность ∆=±0,2%, цена деления d=0,01%, результат измерения равен 27,98%.</w:t>
      </w:r>
    </w:p>
    <w:p w14:paraId="72AE3E3A" w14:textId="77777777" w:rsidR="002D113C" w:rsidRDefault="00810104" w:rsidP="00F24443">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Модель измерения: </w:t>
      </w:r>
    </w:p>
    <w:p w14:paraId="16585DB5" w14:textId="77777777" w:rsidR="002D113C" w:rsidRDefault="002D113C" w:rsidP="00F24443">
      <w:pPr>
        <w:spacing w:after="0" w:line="228" w:lineRule="auto"/>
        <w:ind w:firstLine="709"/>
        <w:jc w:val="both"/>
        <w:rPr>
          <w:rFonts w:ascii="Times New Roman" w:eastAsia="Times New Roman" w:hAnsi="Times New Roman" w:cs="Times New Roman"/>
          <w:bCs/>
          <w:sz w:val="28"/>
          <w:szCs w:val="28"/>
          <w:lang w:eastAsia="ru-RU"/>
        </w:rPr>
      </w:pPr>
    </w:p>
    <w:p w14:paraId="7F0F081D" w14:textId="21961961" w:rsidR="00810104" w:rsidRPr="000A7689" w:rsidRDefault="00810104" w:rsidP="00F24443">
      <w:pPr>
        <w:spacing w:after="0" w:line="228" w:lineRule="auto"/>
        <w:jc w:val="center"/>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В=Визм+δВ∆+δВd</w:t>
      </w:r>
    </w:p>
    <w:p w14:paraId="570F9676" w14:textId="77777777" w:rsidR="002D113C" w:rsidRDefault="002D113C" w:rsidP="00F24443">
      <w:pPr>
        <w:spacing w:after="0" w:line="228" w:lineRule="auto"/>
        <w:ind w:firstLine="709"/>
        <w:jc w:val="both"/>
        <w:rPr>
          <w:rFonts w:ascii="Times New Roman" w:eastAsia="Times New Roman" w:hAnsi="Times New Roman" w:cs="Times New Roman"/>
          <w:bCs/>
          <w:sz w:val="28"/>
          <w:szCs w:val="28"/>
          <w:lang w:eastAsia="ru-RU"/>
        </w:rPr>
      </w:pPr>
    </w:p>
    <w:p w14:paraId="7EB736EB" w14:textId="0C0BFF11" w:rsidR="00810104" w:rsidRPr="000A7689" w:rsidRDefault="002D113C" w:rsidP="00F24443">
      <w:pPr>
        <w:spacing w:after="0" w:line="228"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где </w:t>
      </w:r>
      <w:r w:rsidR="00810104" w:rsidRPr="000A7689">
        <w:rPr>
          <w:rFonts w:ascii="Times New Roman" w:eastAsia="Times New Roman" w:hAnsi="Times New Roman" w:cs="Times New Roman"/>
          <w:bCs/>
          <w:sz w:val="28"/>
          <w:szCs w:val="28"/>
          <w:lang w:eastAsia="ru-RU"/>
        </w:rPr>
        <w:t>Визм</w:t>
      </w:r>
      <w:r>
        <w:rPr>
          <w:rFonts w:ascii="Times New Roman" w:eastAsia="Times New Roman" w:hAnsi="Times New Roman" w:cs="Times New Roman"/>
          <w:bCs/>
          <w:sz w:val="28"/>
          <w:szCs w:val="28"/>
          <w:lang w:eastAsia="ru-RU"/>
        </w:rPr>
        <w:t xml:space="preserve"> </w:t>
      </w:r>
      <w:r w:rsidR="00810104" w:rsidRPr="000A7689">
        <w:rPr>
          <w:rFonts w:ascii="Times New Roman" w:eastAsia="Times New Roman" w:hAnsi="Times New Roman" w:cs="Times New Roman"/>
          <w:bCs/>
          <w:sz w:val="28"/>
          <w:szCs w:val="28"/>
          <w:lang w:eastAsia="ru-RU"/>
        </w:rPr>
        <w:t>- результат измерения, %;</w:t>
      </w:r>
    </w:p>
    <w:p w14:paraId="55C2D546" w14:textId="53BFE351" w:rsidR="00810104" w:rsidRPr="000A7689" w:rsidRDefault="00810104" w:rsidP="00F24443">
      <w:pPr>
        <w:spacing w:after="0" w:line="228" w:lineRule="auto"/>
        <w:ind w:firstLine="434"/>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δВ∆</w:t>
      </w:r>
      <w:r w:rsidR="002D113C">
        <w:rPr>
          <w:rFonts w:ascii="Times New Roman" w:eastAsia="Times New Roman" w:hAnsi="Times New Roman" w:cs="Times New Roman"/>
          <w:bCs/>
          <w:sz w:val="28"/>
          <w:szCs w:val="28"/>
          <w:lang w:eastAsia="ru-RU"/>
        </w:rPr>
        <w:t xml:space="preserve"> </w:t>
      </w:r>
      <w:r w:rsidRPr="000A7689">
        <w:rPr>
          <w:rFonts w:ascii="Times New Roman" w:eastAsia="Times New Roman" w:hAnsi="Times New Roman" w:cs="Times New Roman"/>
          <w:bCs/>
          <w:sz w:val="28"/>
          <w:szCs w:val="28"/>
          <w:lang w:eastAsia="ru-RU"/>
        </w:rPr>
        <w:t>- погрешность показаний анализатора влажности, %;</w:t>
      </w:r>
    </w:p>
    <w:p w14:paraId="2E7CBAAB" w14:textId="038078FD" w:rsidR="00810104" w:rsidRPr="000A7689" w:rsidRDefault="00810104" w:rsidP="00F24443">
      <w:pPr>
        <w:spacing w:after="0" w:line="228" w:lineRule="auto"/>
        <w:ind w:firstLine="434"/>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δВd</w:t>
      </w:r>
      <w:r w:rsidR="002D113C">
        <w:rPr>
          <w:rFonts w:ascii="Times New Roman" w:eastAsia="Times New Roman" w:hAnsi="Times New Roman" w:cs="Times New Roman"/>
          <w:bCs/>
          <w:sz w:val="28"/>
          <w:szCs w:val="28"/>
          <w:lang w:eastAsia="ru-RU"/>
        </w:rPr>
        <w:t xml:space="preserve"> </w:t>
      </w:r>
      <w:r w:rsidRPr="000A7689">
        <w:rPr>
          <w:rFonts w:ascii="Times New Roman" w:eastAsia="Times New Roman" w:hAnsi="Times New Roman" w:cs="Times New Roman"/>
          <w:bCs/>
          <w:sz w:val="28"/>
          <w:szCs w:val="28"/>
          <w:lang w:eastAsia="ru-RU"/>
        </w:rPr>
        <w:t>- дискретность показаний анализатора влажности, %.</w:t>
      </w:r>
    </w:p>
    <w:p w14:paraId="0211FC9B" w14:textId="175DD58A" w:rsidR="00810104" w:rsidRPr="000A7689" w:rsidRDefault="00810104" w:rsidP="00F24443">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Измерение влажности является прямым измерением, что способствует коэффициенту чувствительности равному 1.</w:t>
      </w:r>
    </w:p>
    <w:p w14:paraId="0714688E" w14:textId="395BD3C5" w:rsidR="00810104" w:rsidRDefault="00810104" w:rsidP="00F24443">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стандартной неопределенности анализатора влажности:</w:t>
      </w:r>
      <w:r w:rsidR="00F24443">
        <w:rPr>
          <w:rFonts w:ascii="Times New Roman" w:eastAsia="Times New Roman" w:hAnsi="Times New Roman" w:cs="Times New Roman"/>
          <w:bCs/>
          <w:sz w:val="28"/>
          <w:szCs w:val="28"/>
          <w:lang w:eastAsia="ru-RU"/>
        </w:rPr>
        <w:t xml:space="preserve"> (таблица 52).</w:t>
      </w:r>
    </w:p>
    <w:p w14:paraId="54617513" w14:textId="77777777" w:rsidR="00A75D3E" w:rsidRPr="000A7689" w:rsidRDefault="00A75D3E" w:rsidP="00F24443">
      <w:pPr>
        <w:spacing w:after="0" w:line="228" w:lineRule="auto"/>
        <w:ind w:firstLine="709"/>
        <w:jc w:val="both"/>
        <w:rPr>
          <w:rFonts w:ascii="Times New Roman" w:eastAsia="Times New Roman" w:hAnsi="Times New Roman" w:cs="Times New Roman"/>
          <w:bCs/>
          <w:sz w:val="28"/>
          <w:szCs w:val="28"/>
          <w:lang w:eastAsia="ru-RU"/>
        </w:rPr>
      </w:pPr>
    </w:p>
    <w:p w14:paraId="34FBC371" w14:textId="77777777" w:rsidR="00810104" w:rsidRPr="000A7689" w:rsidRDefault="00810104" w:rsidP="00F24443">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u1=u(δВ∆)=</w:t>
      </w:r>
      <m:oMath>
        <m:f>
          <m:fPr>
            <m:ctrlPr>
              <w:rPr>
                <w:rFonts w:ascii="Cambria Math" w:eastAsia="Times New Roman" w:hAnsi="Cambria Math" w:cs="Times New Roman"/>
                <w:bCs/>
                <w:sz w:val="28"/>
                <w:szCs w:val="28"/>
                <w:lang w:eastAsia="ru-RU"/>
              </w:rPr>
            </m:ctrlPr>
          </m:fPr>
          <m:num>
            <m:r>
              <m:rPr>
                <m:sty m:val="p"/>
              </m:rPr>
              <w:rPr>
                <w:rFonts w:ascii="Cambria Math" w:eastAsia="Times New Roman" w:hAnsi="Cambria Math" w:cs="Times New Roman"/>
                <w:sz w:val="28"/>
                <w:szCs w:val="28"/>
                <w:lang w:eastAsia="ru-RU"/>
              </w:rPr>
              <m:t>∆</m:t>
            </m:r>
          </m:num>
          <m:den>
            <m:rad>
              <m:radPr>
                <m:degHide m:val="1"/>
                <m:ctrlPr>
                  <w:rPr>
                    <w:rFonts w:ascii="Cambria Math" w:eastAsia="Times New Roman" w:hAnsi="Cambria Math" w:cs="Times New Roman"/>
                    <w:bCs/>
                    <w:sz w:val="28"/>
                    <w:szCs w:val="28"/>
                    <w:lang w:eastAsia="ru-RU"/>
                  </w:rPr>
                </m:ctrlPr>
              </m:radPr>
              <m:deg/>
              <m:e>
                <m:r>
                  <m:rPr>
                    <m:sty m:val="p"/>
                  </m:rP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sz w:val="28"/>
                <w:szCs w:val="28"/>
                <w:lang w:eastAsia="ru-RU"/>
              </w:rPr>
            </m:ctrlPr>
          </m:fPr>
          <m:num>
            <m:r>
              <m:rPr>
                <m:sty m:val="p"/>
              </m:rPr>
              <w:rPr>
                <w:rFonts w:ascii="Cambria Math" w:eastAsia="Times New Roman" w:hAnsi="Cambria Math" w:cs="Times New Roman"/>
                <w:sz w:val="28"/>
                <w:szCs w:val="28"/>
                <w:lang w:eastAsia="ru-RU"/>
              </w:rPr>
              <m:t>0.2</m:t>
            </m:r>
          </m:num>
          <m:den>
            <m:rad>
              <m:radPr>
                <m:degHide m:val="1"/>
                <m:ctrlPr>
                  <w:rPr>
                    <w:rFonts w:ascii="Cambria Math" w:eastAsia="Times New Roman" w:hAnsi="Cambria Math" w:cs="Times New Roman"/>
                    <w:bCs/>
                    <w:sz w:val="28"/>
                    <w:szCs w:val="28"/>
                    <w:lang w:eastAsia="ru-RU"/>
                  </w:rPr>
                </m:ctrlPr>
              </m:radPr>
              <m:deg/>
              <m:e>
                <m:r>
                  <m:rPr>
                    <m:sty m:val="p"/>
                  </m:rP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=0,12 %</w:t>
      </w:r>
    </w:p>
    <w:p w14:paraId="398584D5" w14:textId="77777777" w:rsidR="00810104" w:rsidRPr="000A7689" w:rsidRDefault="00810104" w:rsidP="00F24443">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u2=u(δВd)=</w:t>
      </w:r>
      <m:oMath>
        <m:f>
          <m:fPr>
            <m:ctrlPr>
              <w:rPr>
                <w:rFonts w:ascii="Cambria Math" w:eastAsia="Times New Roman" w:hAnsi="Cambria Math" w:cs="Times New Roman"/>
                <w:bCs/>
                <w:sz w:val="28"/>
                <w:szCs w:val="28"/>
                <w:lang w:eastAsia="ru-RU"/>
              </w:rPr>
            </m:ctrlPr>
          </m:fPr>
          <m:num>
            <m:r>
              <w:rPr>
                <w:rFonts w:ascii="Cambria Math" w:eastAsia="Times New Roman" w:hAnsi="Cambria Math" w:cs="Times New Roman"/>
                <w:sz w:val="28"/>
                <w:szCs w:val="28"/>
                <w:lang w:eastAsia="ru-RU"/>
              </w:rPr>
              <m:t>d</m:t>
            </m:r>
          </m:num>
          <m:den>
            <m:r>
              <m:rPr>
                <m:sty m:val="p"/>
              </m:rP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sz w:val="28"/>
                    <w:szCs w:val="28"/>
                    <w:lang w:eastAsia="ru-RU"/>
                  </w:rPr>
                </m:ctrlPr>
              </m:radPr>
              <m:deg/>
              <m:e>
                <m:r>
                  <m:rPr>
                    <m:sty m:val="p"/>
                  </m:rP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sz w:val="28"/>
                <w:szCs w:val="28"/>
                <w:lang w:eastAsia="ru-RU"/>
              </w:rPr>
            </m:ctrlPr>
          </m:fPr>
          <m:num>
            <m:r>
              <m:rPr>
                <m:sty m:val="p"/>
              </m:rPr>
              <w:rPr>
                <w:rFonts w:ascii="Cambria Math" w:eastAsia="Times New Roman" w:hAnsi="Cambria Math" w:cs="Times New Roman"/>
                <w:sz w:val="28"/>
                <w:szCs w:val="28"/>
                <w:lang w:eastAsia="ru-RU"/>
              </w:rPr>
              <m:t>0.01</m:t>
            </m:r>
          </m:num>
          <m:den>
            <m:r>
              <m:rPr>
                <m:sty m:val="p"/>
              </m:rP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sz w:val="28"/>
                    <w:szCs w:val="28"/>
                    <w:lang w:eastAsia="ru-RU"/>
                  </w:rPr>
                </m:ctrlPr>
              </m:radPr>
              <m:deg/>
              <m:e>
                <m:r>
                  <m:rPr>
                    <m:sty m:val="p"/>
                  </m:rP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 0,003 %</w:t>
      </w:r>
    </w:p>
    <w:p w14:paraId="480DF32E" w14:textId="77777777" w:rsidR="00810104" w:rsidRPr="000A7689" w:rsidRDefault="00810104" w:rsidP="00F24443">
      <w:pPr>
        <w:spacing w:after="0" w:line="228" w:lineRule="auto"/>
        <w:ind w:firstLine="709"/>
        <w:jc w:val="both"/>
        <w:rPr>
          <w:rFonts w:ascii="Times New Roman" w:eastAsia="Times New Roman" w:hAnsi="Times New Roman" w:cs="Times New Roman"/>
          <w:b/>
          <w:bCs/>
          <w:sz w:val="28"/>
          <w:szCs w:val="28"/>
          <w:lang w:eastAsia="ru-RU"/>
        </w:rPr>
      </w:pPr>
    </w:p>
    <w:p w14:paraId="5245B236" w14:textId="0DF98652" w:rsidR="00810104" w:rsidRDefault="009157CC" w:rsidP="00F24443">
      <w:pPr>
        <w:spacing w:after="0" w:line="228" w:lineRule="auto"/>
        <w:ind w:hanging="142"/>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Таблица 52</w:t>
      </w:r>
      <w:r w:rsidR="00850EDF" w:rsidRPr="00A75D3E">
        <w:rPr>
          <w:rFonts w:ascii="Times New Roman" w:eastAsia="Times New Roman" w:hAnsi="Times New Roman" w:cs="Times New Roman"/>
          <w:bCs/>
          <w:sz w:val="28"/>
          <w:szCs w:val="28"/>
          <w:lang w:eastAsia="ru-RU"/>
        </w:rPr>
        <w:t xml:space="preserve"> </w:t>
      </w:r>
      <w:r w:rsidR="00A75D3E" w:rsidRPr="00A75D3E">
        <w:rPr>
          <w:rFonts w:ascii="Times New Roman" w:eastAsia="Times New Roman" w:hAnsi="Times New Roman" w:cs="Times New Roman"/>
          <w:bCs/>
          <w:sz w:val="28"/>
          <w:szCs w:val="28"/>
          <w:lang w:eastAsia="ru-RU"/>
        </w:rPr>
        <w:t>–</w:t>
      </w:r>
      <w:r w:rsidR="00850EDF" w:rsidRPr="00A75D3E">
        <w:rPr>
          <w:rFonts w:ascii="Times New Roman" w:eastAsia="Times New Roman" w:hAnsi="Times New Roman" w:cs="Times New Roman"/>
          <w:bCs/>
          <w:sz w:val="28"/>
          <w:szCs w:val="28"/>
          <w:lang w:eastAsia="ru-RU"/>
        </w:rPr>
        <w:t xml:space="preserve"> </w:t>
      </w:r>
      <w:r w:rsidR="00810104" w:rsidRPr="000A7689">
        <w:rPr>
          <w:rFonts w:ascii="Times New Roman" w:eastAsia="Times New Roman" w:hAnsi="Times New Roman" w:cs="Times New Roman"/>
          <w:bCs/>
          <w:sz w:val="28"/>
          <w:szCs w:val="28"/>
          <w:lang w:eastAsia="ru-RU"/>
        </w:rPr>
        <w:t>Бюджет неопределенности</w:t>
      </w:r>
    </w:p>
    <w:p w14:paraId="3347DF2A" w14:textId="77777777" w:rsidR="00A75D3E" w:rsidRPr="00A75D3E" w:rsidRDefault="00A75D3E" w:rsidP="00F24443">
      <w:pPr>
        <w:spacing w:after="0" w:line="228" w:lineRule="auto"/>
        <w:ind w:hanging="142"/>
        <w:jc w:val="right"/>
        <w:rPr>
          <w:rFonts w:ascii="Times New Roman" w:eastAsia="Times New Roman" w:hAnsi="Times New Roman" w:cs="Times New Roman"/>
          <w:bCs/>
          <w:sz w:val="16"/>
          <w:szCs w:val="16"/>
          <w:lang w:eastAsia="ru-RU"/>
        </w:rPr>
      </w:pPr>
    </w:p>
    <w:tbl>
      <w:tblPr>
        <w:tblStyle w:val="260"/>
        <w:tblW w:w="0" w:type="auto"/>
        <w:tblLayout w:type="fixed"/>
        <w:tblLook w:val="04A0" w:firstRow="1" w:lastRow="0" w:firstColumn="1" w:lastColumn="0" w:noHBand="0" w:noVBand="1"/>
      </w:tblPr>
      <w:tblGrid>
        <w:gridCol w:w="959"/>
        <w:gridCol w:w="879"/>
        <w:gridCol w:w="1234"/>
        <w:gridCol w:w="1261"/>
        <w:gridCol w:w="1899"/>
        <w:gridCol w:w="1413"/>
        <w:gridCol w:w="2102"/>
      </w:tblGrid>
      <w:tr w:rsidR="00810104" w:rsidRPr="000A7689" w14:paraId="329563AC" w14:textId="77777777" w:rsidTr="00F24443">
        <w:trPr>
          <w:trHeight w:val="1403"/>
        </w:trPr>
        <w:tc>
          <w:tcPr>
            <w:tcW w:w="959" w:type="dxa"/>
            <w:vAlign w:val="center"/>
          </w:tcPr>
          <w:p w14:paraId="56D2A712" w14:textId="77777777" w:rsidR="00810104" w:rsidRPr="000A7689" w:rsidRDefault="00810104" w:rsidP="00F24443">
            <w:pPr>
              <w:spacing w:line="228" w:lineRule="auto"/>
              <w:ind w:left="-42"/>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eastAsia="ru-RU"/>
              </w:rPr>
              <w:t xml:space="preserve">Величина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879" w:type="dxa"/>
            <w:vAlign w:val="center"/>
          </w:tcPr>
          <w:p w14:paraId="6A603521" w14:textId="77777777" w:rsidR="00810104" w:rsidRPr="000A7689" w:rsidRDefault="00810104" w:rsidP="00F24443">
            <w:pPr>
              <w:spacing w:line="228" w:lineRule="auto"/>
              <w:ind w:left="-105"/>
              <w:jc w:val="center"/>
              <w:rPr>
                <w:rFonts w:ascii="Times New Roman" w:eastAsia="Times New Roman" w:hAnsi="Times New Roman" w:cs="Times New Roman"/>
                <w:bCs/>
                <w:sz w:val="24"/>
                <w:szCs w:val="24"/>
                <w:lang w:val="kk-KZ" w:eastAsia="ru-RU"/>
              </w:rPr>
            </w:pPr>
            <w:r w:rsidRPr="000A7689">
              <w:rPr>
                <w:rFonts w:ascii="Times New Roman" w:eastAsia="Times New Roman" w:hAnsi="Times New Roman" w:cs="Times New Roman"/>
                <w:bCs/>
                <w:sz w:val="24"/>
                <w:szCs w:val="24"/>
                <w:lang w:val="kk-KZ" w:eastAsia="ru-RU"/>
              </w:rPr>
              <w:t>Оценка</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1234" w:type="dxa"/>
            <w:vAlign w:val="center"/>
          </w:tcPr>
          <w:p w14:paraId="07E319CB" w14:textId="77777777" w:rsidR="00810104" w:rsidRPr="000A7689" w:rsidRDefault="00810104" w:rsidP="00F24443">
            <w:pPr>
              <w:spacing w:line="228" w:lineRule="auto"/>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 xml:space="preserve">Стандартная неопределенность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p>
        </w:tc>
        <w:tc>
          <w:tcPr>
            <w:tcW w:w="1261" w:type="dxa"/>
            <w:vAlign w:val="center"/>
          </w:tcPr>
          <w:p w14:paraId="2E613C51" w14:textId="06996200" w:rsidR="00810104" w:rsidRPr="000A7689" w:rsidRDefault="00810104" w:rsidP="00F24443">
            <w:pPr>
              <w:spacing w:line="228" w:lineRule="auto"/>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Тип неопределенности</w:t>
            </w:r>
          </w:p>
        </w:tc>
        <w:tc>
          <w:tcPr>
            <w:tcW w:w="1899" w:type="dxa"/>
            <w:vAlign w:val="center"/>
          </w:tcPr>
          <w:p w14:paraId="6353B269" w14:textId="77777777" w:rsidR="00810104" w:rsidRPr="000A7689" w:rsidRDefault="00810104" w:rsidP="00F24443">
            <w:pPr>
              <w:spacing w:line="228" w:lineRule="auto"/>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Распределение неопределенности</w:t>
            </w:r>
          </w:p>
        </w:tc>
        <w:tc>
          <w:tcPr>
            <w:tcW w:w="1413" w:type="dxa"/>
            <w:vAlign w:val="center"/>
          </w:tcPr>
          <w:p w14:paraId="1CF04ED2" w14:textId="32767CAA" w:rsidR="00810104" w:rsidRPr="00A75D3E" w:rsidRDefault="00810104" w:rsidP="00F24443">
            <w:pPr>
              <w:spacing w:line="228" w:lineRule="auto"/>
              <w:jc w:val="center"/>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Коэф</w:t>
            </w:r>
            <w:r w:rsidR="00A75D3E">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фициент неопреде</w:t>
            </w:r>
            <w:r w:rsidR="00A75D3E">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ленности </w:t>
            </w: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p>
        </w:tc>
        <w:tc>
          <w:tcPr>
            <w:tcW w:w="2102" w:type="dxa"/>
            <w:vAlign w:val="center"/>
          </w:tcPr>
          <w:p w14:paraId="4A0C9E9D" w14:textId="7A2D9C5F" w:rsidR="00810104" w:rsidRPr="000A7689" w:rsidRDefault="00810104" w:rsidP="00F24443">
            <w:pPr>
              <w:spacing w:line="228" w:lineRule="auto"/>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Вклад неопре</w:t>
            </w:r>
            <w:r w:rsidR="00A75D3E">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деленности,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y</w:t>
            </w:r>
            <w:r w:rsidRPr="000A7689">
              <w:rPr>
                <w:rFonts w:ascii="Times New Roman" w:eastAsia="Times New Roman" w:hAnsi="Times New Roman" w:cs="Times New Roman"/>
                <w:bCs/>
                <w:sz w:val="24"/>
                <w:szCs w:val="24"/>
                <w:lang w:eastAsia="ru-RU"/>
              </w:rPr>
              <w:t>)=</w:t>
            </w:r>
          </w:p>
          <w:p w14:paraId="612DBC15" w14:textId="061E9ABA" w:rsidR="00810104" w:rsidRPr="000A7689" w:rsidRDefault="00810104" w:rsidP="00F24443">
            <w:pPr>
              <w:spacing w:line="228" w:lineRule="auto"/>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008D13F7">
              <w:rPr>
                <w:rFonts w:ascii="Times New Roman" w:eastAsia="Times New Roman" w:hAnsi="Times New Roman" w:cs="Times New Roman"/>
                <w:bCs/>
                <w:sz w:val="24"/>
                <w:szCs w:val="24"/>
                <w:lang w:eastAsia="ru-RU"/>
              </w:rPr>
              <w:t xml:space="preserve">, </w:t>
            </w:r>
            <w:r w:rsidR="008D13F7" w:rsidRPr="000A7689">
              <w:rPr>
                <w:rFonts w:ascii="Times New Roman" w:eastAsia="Times New Roman" w:hAnsi="Times New Roman" w:cs="Times New Roman"/>
                <w:bCs/>
                <w:sz w:val="24"/>
                <w:szCs w:val="24"/>
                <w:lang w:eastAsia="ru-RU"/>
              </w:rPr>
              <w:t>%</w:t>
            </w:r>
          </w:p>
        </w:tc>
      </w:tr>
      <w:tr w:rsidR="00810104" w:rsidRPr="000A7689" w14:paraId="3E28CBBD" w14:textId="77777777" w:rsidTr="00F24443">
        <w:trPr>
          <w:trHeight w:val="404"/>
        </w:trPr>
        <w:tc>
          <w:tcPr>
            <w:tcW w:w="959" w:type="dxa"/>
            <w:vAlign w:val="center"/>
          </w:tcPr>
          <w:p w14:paraId="281D827F" w14:textId="77777777" w:rsidR="00810104" w:rsidRPr="000A7689" w:rsidRDefault="00810104" w:rsidP="00A75D3E">
            <w:pPr>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В</w:t>
            </w:r>
            <w:r w:rsidRPr="000A7689">
              <w:rPr>
                <w:rFonts w:ascii="Times New Roman" w:eastAsia="Times New Roman" w:hAnsi="Times New Roman" w:cs="Times New Roman"/>
                <w:bCs/>
                <w:sz w:val="24"/>
                <w:szCs w:val="24"/>
                <w:vertAlign w:val="subscript"/>
                <w:lang w:eastAsia="ru-RU"/>
              </w:rPr>
              <w:t>изм</w:t>
            </w:r>
          </w:p>
        </w:tc>
        <w:tc>
          <w:tcPr>
            <w:tcW w:w="879" w:type="dxa"/>
            <w:vAlign w:val="center"/>
          </w:tcPr>
          <w:p w14:paraId="0F2400C8" w14:textId="45513E1E" w:rsidR="00810104" w:rsidRPr="000A7689" w:rsidRDefault="00810104" w:rsidP="008D13F7">
            <w:pPr>
              <w:ind w:left="-108"/>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27,98%</w:t>
            </w:r>
          </w:p>
        </w:tc>
        <w:tc>
          <w:tcPr>
            <w:tcW w:w="1234" w:type="dxa"/>
            <w:vAlign w:val="center"/>
          </w:tcPr>
          <w:p w14:paraId="733EA66F"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261" w:type="dxa"/>
            <w:vAlign w:val="center"/>
          </w:tcPr>
          <w:p w14:paraId="4583EFDA"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899" w:type="dxa"/>
            <w:vAlign w:val="center"/>
          </w:tcPr>
          <w:p w14:paraId="71955E07"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413" w:type="dxa"/>
            <w:vAlign w:val="center"/>
          </w:tcPr>
          <w:p w14:paraId="0A451899"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2102" w:type="dxa"/>
            <w:vAlign w:val="center"/>
          </w:tcPr>
          <w:p w14:paraId="17CD6859"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r>
      <w:tr w:rsidR="00810104" w:rsidRPr="000A7689" w14:paraId="49F0815A" w14:textId="77777777" w:rsidTr="00F24443">
        <w:trPr>
          <w:trHeight w:val="423"/>
        </w:trPr>
        <w:tc>
          <w:tcPr>
            <w:tcW w:w="959" w:type="dxa"/>
            <w:vAlign w:val="center"/>
          </w:tcPr>
          <w:p w14:paraId="3E1CEE59" w14:textId="77777777" w:rsidR="00810104" w:rsidRPr="000A7689" w:rsidRDefault="00810104" w:rsidP="00A75D3E">
            <w:pPr>
              <w:rPr>
                <w:rFonts w:ascii="Times New Roman" w:eastAsia="Times New Roman" w:hAnsi="Times New Roman" w:cs="Times New Roman"/>
                <w:bCs/>
                <w:sz w:val="24"/>
                <w:szCs w:val="24"/>
                <w:lang w:eastAsia="ru-RU"/>
              </w:rPr>
            </w:pPr>
            <w:r w:rsidRPr="000A7689">
              <w:rPr>
                <w:rFonts w:ascii="Times New Roman" w:hAnsi="Times New Roman" w:cs="Times New Roman"/>
                <w:bCs/>
                <w:sz w:val="24"/>
                <w:szCs w:val="24"/>
                <w:lang w:val="en-US"/>
              </w:rPr>
              <w:t>δ</w:t>
            </w:r>
            <w:r w:rsidRPr="000A7689">
              <w:rPr>
                <w:rFonts w:ascii="Times New Roman" w:hAnsi="Times New Roman" w:cs="Times New Roman"/>
                <w:bCs/>
                <w:sz w:val="24"/>
                <w:szCs w:val="24"/>
              </w:rPr>
              <w:t>В</w:t>
            </w:r>
            <w:r w:rsidRPr="000A7689">
              <w:rPr>
                <w:rFonts w:ascii="Times New Roman" w:hAnsi="Times New Roman" w:cs="Times New Roman"/>
                <w:bCs/>
                <w:sz w:val="24"/>
                <w:szCs w:val="24"/>
                <w:vertAlign w:val="subscript"/>
              </w:rPr>
              <w:t>∆</w:t>
            </w:r>
          </w:p>
        </w:tc>
        <w:tc>
          <w:tcPr>
            <w:tcW w:w="879" w:type="dxa"/>
            <w:vAlign w:val="center"/>
          </w:tcPr>
          <w:p w14:paraId="76F09A41" w14:textId="77777777" w:rsidR="00810104" w:rsidRPr="000A7689" w:rsidRDefault="00810104" w:rsidP="00A75D3E">
            <w:pPr>
              <w:jc w:val="center"/>
              <w:rPr>
                <w:rFonts w:ascii="Times New Roman" w:eastAsia="Times New Roman" w:hAnsi="Times New Roman" w:cs="Times New Roman"/>
                <w:bCs/>
                <w:sz w:val="24"/>
                <w:szCs w:val="24"/>
                <w:lang w:eastAsia="ru-RU"/>
              </w:rPr>
            </w:pPr>
          </w:p>
        </w:tc>
        <w:tc>
          <w:tcPr>
            <w:tcW w:w="1234" w:type="dxa"/>
            <w:vAlign w:val="center"/>
          </w:tcPr>
          <w:p w14:paraId="075AAC39" w14:textId="5BF82AEB" w:rsidR="00810104" w:rsidRPr="000A7689" w:rsidRDefault="00810104" w:rsidP="008D13F7">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0,12%</w:t>
            </w:r>
          </w:p>
        </w:tc>
        <w:tc>
          <w:tcPr>
            <w:tcW w:w="1261" w:type="dxa"/>
            <w:vAlign w:val="center"/>
          </w:tcPr>
          <w:p w14:paraId="3C8DBCE1"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899" w:type="dxa"/>
            <w:vAlign w:val="center"/>
          </w:tcPr>
          <w:p w14:paraId="2493EA18"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413" w:type="dxa"/>
            <w:vAlign w:val="center"/>
          </w:tcPr>
          <w:p w14:paraId="598852D7"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2102" w:type="dxa"/>
            <w:vAlign w:val="center"/>
          </w:tcPr>
          <w:p w14:paraId="5DDEDDD1" w14:textId="3B35482C" w:rsidR="00810104" w:rsidRPr="000A7689" w:rsidRDefault="00810104" w:rsidP="008D13F7">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0,12</w:t>
            </w:r>
          </w:p>
        </w:tc>
      </w:tr>
      <w:tr w:rsidR="00810104" w:rsidRPr="000A7689" w14:paraId="7E713581" w14:textId="77777777" w:rsidTr="00A75D3E">
        <w:tc>
          <w:tcPr>
            <w:tcW w:w="959" w:type="dxa"/>
            <w:vAlign w:val="center"/>
          </w:tcPr>
          <w:p w14:paraId="2A9F3F26" w14:textId="77777777" w:rsidR="00810104" w:rsidRPr="000A7689" w:rsidRDefault="00810104" w:rsidP="00A75D3E">
            <w:pPr>
              <w:rPr>
                <w:rFonts w:ascii="Times New Roman" w:hAnsi="Times New Roman" w:cs="Times New Roman"/>
                <w:bCs/>
                <w:sz w:val="24"/>
                <w:szCs w:val="24"/>
              </w:rPr>
            </w:pPr>
            <w:r w:rsidRPr="000A7689">
              <w:rPr>
                <w:rFonts w:ascii="Times New Roman" w:hAnsi="Times New Roman" w:cs="Times New Roman"/>
                <w:bCs/>
                <w:sz w:val="24"/>
                <w:szCs w:val="24"/>
              </w:rPr>
              <w:t>δВ</w:t>
            </w:r>
            <w:r w:rsidRPr="000A7689">
              <w:rPr>
                <w:rFonts w:ascii="Times New Roman" w:hAnsi="Times New Roman" w:cs="Times New Roman"/>
                <w:bCs/>
                <w:sz w:val="24"/>
                <w:szCs w:val="24"/>
                <w:vertAlign w:val="subscript"/>
                <w:lang w:val="en-US"/>
              </w:rPr>
              <w:t>d</w:t>
            </w:r>
          </w:p>
        </w:tc>
        <w:tc>
          <w:tcPr>
            <w:tcW w:w="879" w:type="dxa"/>
            <w:vAlign w:val="center"/>
          </w:tcPr>
          <w:p w14:paraId="3A466C66" w14:textId="77777777" w:rsidR="00810104" w:rsidRPr="000A7689" w:rsidRDefault="00810104" w:rsidP="00A75D3E">
            <w:pPr>
              <w:jc w:val="center"/>
              <w:rPr>
                <w:rFonts w:ascii="Times New Roman" w:eastAsia="Times New Roman" w:hAnsi="Times New Roman" w:cs="Times New Roman"/>
                <w:bCs/>
                <w:sz w:val="24"/>
                <w:szCs w:val="24"/>
                <w:lang w:eastAsia="ru-RU"/>
              </w:rPr>
            </w:pPr>
          </w:p>
        </w:tc>
        <w:tc>
          <w:tcPr>
            <w:tcW w:w="1234" w:type="dxa"/>
            <w:vAlign w:val="center"/>
          </w:tcPr>
          <w:p w14:paraId="3AB9457E" w14:textId="5A935229" w:rsidR="00810104" w:rsidRPr="000A7689" w:rsidRDefault="00810104" w:rsidP="008D13F7">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0,003%</w:t>
            </w:r>
          </w:p>
        </w:tc>
        <w:tc>
          <w:tcPr>
            <w:tcW w:w="1261" w:type="dxa"/>
            <w:vAlign w:val="center"/>
          </w:tcPr>
          <w:p w14:paraId="70ABD4B4"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899" w:type="dxa"/>
            <w:vAlign w:val="center"/>
          </w:tcPr>
          <w:p w14:paraId="0B0BE6BE"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413" w:type="dxa"/>
            <w:vAlign w:val="center"/>
          </w:tcPr>
          <w:p w14:paraId="629FC97C"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2102" w:type="dxa"/>
            <w:vAlign w:val="center"/>
          </w:tcPr>
          <w:p w14:paraId="2701784F" w14:textId="5F2283C5" w:rsidR="00810104" w:rsidRPr="000A7689" w:rsidRDefault="00810104" w:rsidP="008D13F7">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0,003</w:t>
            </w:r>
          </w:p>
        </w:tc>
      </w:tr>
    </w:tbl>
    <w:p w14:paraId="266D5300" w14:textId="77777777"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Расчет суммарной стандартной неопределенности:</w:t>
      </w:r>
    </w:p>
    <w:p w14:paraId="58C8CD81" w14:textId="77777777" w:rsidR="00A75D3E" w:rsidRPr="000A7689" w:rsidRDefault="00A75D3E" w:rsidP="000A7689">
      <w:pPr>
        <w:spacing w:after="0" w:line="240" w:lineRule="auto"/>
        <w:ind w:firstLine="709"/>
        <w:jc w:val="both"/>
        <w:rPr>
          <w:rFonts w:ascii="Times New Roman" w:eastAsia="Times New Roman" w:hAnsi="Times New Roman" w:cs="Times New Roman"/>
          <w:bCs/>
          <w:sz w:val="28"/>
          <w:szCs w:val="28"/>
          <w:lang w:eastAsia="ru-RU"/>
        </w:rPr>
      </w:pPr>
    </w:p>
    <w:p w14:paraId="4B15E2CB" w14:textId="6DC52896" w:rsidR="00810104" w:rsidRPr="000A7689" w:rsidRDefault="00810104" w:rsidP="000A7689">
      <w:pPr>
        <w:spacing w:after="0" w:line="240" w:lineRule="auto"/>
        <w:ind w:firstLine="709"/>
        <w:jc w:val="center"/>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2</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0,12 %</w:t>
      </w:r>
    </w:p>
    <w:p w14:paraId="3FB2EAF1" w14:textId="77777777" w:rsidR="00810104" w:rsidRPr="000A7689" w:rsidRDefault="00810104" w:rsidP="000A7689">
      <w:pPr>
        <w:spacing w:after="0" w:line="240" w:lineRule="auto"/>
        <w:ind w:firstLine="709"/>
        <w:jc w:val="center"/>
        <w:rPr>
          <w:rFonts w:ascii="Times New Roman" w:eastAsia="Times New Roman" w:hAnsi="Times New Roman" w:cs="Times New Roman"/>
          <w:bCs/>
          <w:sz w:val="28"/>
          <w:szCs w:val="28"/>
          <w:lang w:eastAsia="ru-RU"/>
        </w:rPr>
      </w:pPr>
    </w:p>
    <w:p w14:paraId="21AA5DA4" w14:textId="2A80A814"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kk-KZ" w:eastAsia="ru-RU"/>
        </w:rPr>
        <w:t xml:space="preserve">Расширенная неопределенность: </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lang w:eastAsia="ru-RU"/>
        </w:rPr>
        <w:t>=2×</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 0,24% (при вероятности р=0,95)</w:t>
      </w:r>
    </w:p>
    <w:p w14:paraId="1FD71287" w14:textId="4E86F56A"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Конечный результат: В=(27,98±0,24) %</w:t>
      </w:r>
    </w:p>
    <w:p w14:paraId="14102443" w14:textId="356ECEBB" w:rsidR="00810104" w:rsidRDefault="00810104" w:rsidP="000A7689">
      <w:pPr>
        <w:spacing w:after="0" w:line="240" w:lineRule="auto"/>
        <w:ind w:firstLine="709"/>
        <w:contextualSpacing/>
        <w:jc w:val="both"/>
        <w:rPr>
          <w:rFonts w:ascii="Times New Roman" w:eastAsia="Times New Roman" w:hAnsi="Times New Roman" w:cs="Times New Roman"/>
          <w:sz w:val="28"/>
          <w:szCs w:val="28"/>
        </w:rPr>
      </w:pPr>
      <w:r w:rsidRPr="00A75D3E">
        <w:rPr>
          <w:rFonts w:ascii="Times New Roman" w:eastAsia="Calibri" w:hAnsi="Times New Roman" w:cs="Times New Roman"/>
          <w:bCs/>
          <w:i/>
          <w:sz w:val="28"/>
          <w:szCs w:val="28"/>
          <w:lang w:val="kk-KZ"/>
        </w:rPr>
        <w:t>Методика</w:t>
      </w:r>
      <w:r w:rsidRPr="00A75D3E">
        <w:rPr>
          <w:rFonts w:ascii="Times New Roman" w:eastAsia="Calibri" w:hAnsi="Times New Roman" w:cs="Times New Roman"/>
          <w:bCs/>
          <w:i/>
          <w:sz w:val="28"/>
          <w:szCs w:val="28"/>
        </w:rPr>
        <w:t xml:space="preserve"> исследования №</w:t>
      </w:r>
      <w:r w:rsidRPr="00A75D3E">
        <w:rPr>
          <w:rFonts w:ascii="Times New Roman" w:eastAsia="Calibri" w:hAnsi="Times New Roman" w:cs="Times New Roman"/>
          <w:bCs/>
          <w:i/>
          <w:sz w:val="28"/>
          <w:szCs w:val="28"/>
          <w:lang w:val="kk-KZ"/>
        </w:rPr>
        <w:t>3</w:t>
      </w:r>
      <w:r w:rsidRPr="00A75D3E">
        <w:rPr>
          <w:rFonts w:ascii="Times New Roman" w:eastAsia="Calibri" w:hAnsi="Times New Roman" w:cs="Times New Roman"/>
          <w:bCs/>
          <w:i/>
          <w:sz w:val="28"/>
          <w:szCs w:val="28"/>
        </w:rPr>
        <w:t>.</w:t>
      </w:r>
      <w:r w:rsidRPr="000A7689">
        <w:rPr>
          <w:rFonts w:ascii="Times New Roman" w:eastAsia="Calibri" w:hAnsi="Times New Roman" w:cs="Times New Roman"/>
          <w:bCs/>
          <w:sz w:val="28"/>
          <w:szCs w:val="28"/>
        </w:rPr>
        <w:t xml:space="preserve"> </w:t>
      </w:r>
      <w:r w:rsidRPr="000A7689">
        <w:rPr>
          <w:rFonts w:ascii="Times New Roman" w:eastAsia="Times New Roman" w:hAnsi="Times New Roman" w:cs="Times New Roman"/>
          <w:sz w:val="28"/>
          <w:szCs w:val="28"/>
        </w:rPr>
        <w:t xml:space="preserve">Определение влажности по экспресс – методу с </w:t>
      </w:r>
      <w:r w:rsidRPr="000A7689">
        <w:rPr>
          <w:rFonts w:ascii="Times New Roman" w:eastAsia="Times New Roman" w:hAnsi="Times New Roman" w:cs="Times New Roman"/>
          <w:bCs/>
          <w:sz w:val="28"/>
          <w:szCs w:val="28"/>
          <w:lang w:eastAsia="ru-RU"/>
        </w:rPr>
        <w:t xml:space="preserve">использованием весов </w:t>
      </w:r>
      <w:r w:rsidRPr="000A7689">
        <w:rPr>
          <w:rFonts w:ascii="Times New Roman" w:eastAsia="Times New Roman" w:hAnsi="Times New Roman" w:cs="Times New Roman"/>
          <w:sz w:val="28"/>
          <w:szCs w:val="28"/>
          <w:lang w:val="en-US"/>
        </w:rPr>
        <w:t>Sartorius</w:t>
      </w:r>
      <w:r w:rsidRPr="000A7689">
        <w:rPr>
          <w:rFonts w:ascii="Times New Roman" w:eastAsia="Times New Roman" w:hAnsi="Times New Roman" w:cs="Times New Roman"/>
          <w:sz w:val="28"/>
          <w:szCs w:val="28"/>
        </w:rPr>
        <w:t xml:space="preserve"> </w:t>
      </w:r>
      <w:r w:rsidRPr="000A7689">
        <w:rPr>
          <w:rFonts w:ascii="Times New Roman" w:eastAsia="Times New Roman" w:hAnsi="Times New Roman" w:cs="Times New Roman"/>
          <w:sz w:val="28"/>
          <w:szCs w:val="28"/>
          <w:lang w:val="en-US"/>
        </w:rPr>
        <w:t>ED</w:t>
      </w:r>
      <w:r w:rsidRPr="000A7689">
        <w:rPr>
          <w:rFonts w:ascii="Times New Roman" w:eastAsia="Times New Roman" w:hAnsi="Times New Roman" w:cs="Times New Roman"/>
          <w:sz w:val="28"/>
          <w:szCs w:val="28"/>
        </w:rPr>
        <w:t>3202</w:t>
      </w:r>
      <w:r w:rsidRPr="000A7689">
        <w:rPr>
          <w:rFonts w:ascii="Times New Roman" w:eastAsia="Times New Roman" w:hAnsi="Times New Roman" w:cs="Times New Roman"/>
          <w:sz w:val="28"/>
          <w:szCs w:val="28"/>
          <w:lang w:val="en-US"/>
        </w:rPr>
        <w:t>S</w:t>
      </w:r>
      <w:r w:rsidRPr="000A7689">
        <w:rPr>
          <w:rFonts w:ascii="Times New Roman" w:eastAsia="Times New Roman" w:hAnsi="Times New Roman" w:cs="Times New Roman"/>
          <w:sz w:val="28"/>
          <w:szCs w:val="28"/>
        </w:rPr>
        <w:t>-</w:t>
      </w:r>
      <w:r w:rsidRPr="000A7689">
        <w:rPr>
          <w:rFonts w:ascii="Times New Roman" w:eastAsia="Times New Roman" w:hAnsi="Times New Roman" w:cs="Times New Roman"/>
          <w:sz w:val="28"/>
          <w:szCs w:val="28"/>
          <w:lang w:val="en-US"/>
        </w:rPr>
        <w:t>RCE</w:t>
      </w:r>
      <w:r w:rsidRPr="000A7689">
        <w:rPr>
          <w:rFonts w:ascii="Times New Roman" w:eastAsia="Times New Roman" w:hAnsi="Times New Roman" w:cs="Times New Roman"/>
          <w:sz w:val="28"/>
          <w:szCs w:val="28"/>
        </w:rPr>
        <w:t xml:space="preserve">, погрешность ∆=±0,01 г, цена деления </w:t>
      </w:r>
      <w:r w:rsidRPr="000A7689">
        <w:rPr>
          <w:rFonts w:ascii="Times New Roman" w:eastAsia="Times New Roman" w:hAnsi="Times New Roman" w:cs="Times New Roman"/>
          <w:sz w:val="28"/>
          <w:szCs w:val="28"/>
          <w:lang w:val="en-US"/>
        </w:rPr>
        <w:t>d</w:t>
      </w:r>
      <w:r w:rsidRPr="000A7689">
        <w:rPr>
          <w:rFonts w:ascii="Times New Roman" w:eastAsia="Times New Roman" w:hAnsi="Times New Roman" w:cs="Times New Roman"/>
          <w:sz w:val="28"/>
          <w:szCs w:val="28"/>
        </w:rPr>
        <w:t>=0,01 г</w:t>
      </w:r>
      <w:r w:rsidRPr="000A7689">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sz w:val="28"/>
          <w:szCs w:val="28"/>
        </w:rPr>
        <w:t xml:space="preserve"> </w:t>
      </w:r>
    </w:p>
    <w:p w14:paraId="678EB321" w14:textId="77777777" w:rsidR="00A75D3E" w:rsidRPr="000A7689" w:rsidRDefault="00A75D3E" w:rsidP="000A7689">
      <w:pPr>
        <w:spacing w:after="0" w:line="240" w:lineRule="auto"/>
        <w:ind w:firstLine="709"/>
        <w:contextualSpacing/>
        <w:jc w:val="both"/>
        <w:rPr>
          <w:rFonts w:ascii="Times New Roman" w:eastAsia="Calibri" w:hAnsi="Times New Roman" w:cs="Times New Roman"/>
          <w:sz w:val="28"/>
          <w:szCs w:val="28"/>
        </w:rPr>
      </w:pPr>
    </w:p>
    <w:p w14:paraId="4A4BD291" w14:textId="1B1BA8AE" w:rsidR="00810104" w:rsidRPr="009149AC" w:rsidRDefault="00810104" w:rsidP="000A7689">
      <w:pPr>
        <w:spacing w:after="0" w:line="240" w:lineRule="auto"/>
        <w:ind w:firstLine="709"/>
        <w:contextualSpacing/>
        <w:jc w:val="center"/>
        <w:rPr>
          <w:rFonts w:ascii="Times New Roman" w:eastAsia="Times New Roman" w:hAnsi="Times New Roman" w:cs="Times New Roman"/>
          <w:b/>
          <w:sz w:val="28"/>
          <w:szCs w:val="28"/>
        </w:rPr>
      </w:pPr>
      <w:r w:rsidRPr="000A7689">
        <w:rPr>
          <w:rFonts w:ascii="Times New Roman" w:eastAsia="Times New Roman" w:hAnsi="Times New Roman" w:cs="Times New Roman"/>
          <w:sz w:val="28"/>
          <w:szCs w:val="28"/>
          <w:lang w:val="en-US"/>
        </w:rPr>
        <w:t>W</w:t>
      </w:r>
      <w:r w:rsidRPr="009149AC">
        <w:rPr>
          <w:rFonts w:ascii="Times New Roman" w:eastAsia="Times New Roman" w:hAnsi="Times New Roman" w:cs="Times New Roman"/>
          <w:sz w:val="28"/>
          <w:szCs w:val="28"/>
        </w:rPr>
        <w:t>=</w:t>
      </w:r>
      <m:oMath>
        <m:f>
          <m:fPr>
            <m:ctrlPr>
              <w:rPr>
                <w:rFonts w:ascii="Cambria Math" w:eastAsia="Times New Roman" w:hAnsi="Cambria Math" w:cs="Times New Roman"/>
                <w:i/>
                <w:sz w:val="28"/>
                <w:szCs w:val="28"/>
                <w:lang w:val="en-US"/>
              </w:rPr>
            </m:ctrlPr>
          </m:fPr>
          <m:num>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m</m:t>
                    </m:r>
                  </m:e>
                  <m:sub>
                    <m:r>
                      <w:rPr>
                        <w:rFonts w:ascii="Cambria Math" w:eastAsia="Times New Roman" w:hAnsi="Cambria Math" w:cs="Times New Roman"/>
                        <w:sz w:val="28"/>
                        <w:szCs w:val="28"/>
                      </w:rPr>
                      <m:t xml:space="preserve">1 – </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m</m:t>
                        </m:r>
                      </m:e>
                      <m:sub>
                        <m:r>
                          <w:rPr>
                            <w:rFonts w:ascii="Cambria Math" w:eastAsia="Times New Roman" w:hAnsi="Cambria Math" w:cs="Times New Roman"/>
                            <w:sz w:val="28"/>
                            <w:szCs w:val="28"/>
                          </w:rPr>
                          <m:t>2</m:t>
                        </m:r>
                      </m:sub>
                    </m:sSub>
                  </m:sub>
                </m:sSub>
              </m:e>
            </m:d>
          </m:num>
          <m:den>
            <m:r>
              <w:rPr>
                <w:rFonts w:ascii="Cambria Math" w:eastAsia="Times New Roman" w:hAnsi="Cambria Math" w:cs="Times New Roman"/>
                <w:sz w:val="28"/>
                <w:szCs w:val="28"/>
                <w:lang w:val="en-US"/>
              </w:rPr>
              <m:t>m</m:t>
            </m:r>
          </m:den>
        </m:f>
        <m:r>
          <w:rPr>
            <w:rFonts w:ascii="Cambria Math" w:eastAsia="Times New Roman" w:hAnsi="Cambria Math" w:cs="Times New Roman"/>
            <w:sz w:val="28"/>
            <w:szCs w:val="28"/>
          </w:rPr>
          <m:t>∙100</m:t>
        </m:r>
      </m:oMath>
      <w:r w:rsidRPr="000A7689">
        <w:rPr>
          <w:rFonts w:ascii="Times New Roman" w:eastAsia="Times New Roman" w:hAnsi="Times New Roman" w:cs="Times New Roman"/>
          <w:sz w:val="28"/>
          <w:szCs w:val="28"/>
        </w:rPr>
        <w:t>%</w:t>
      </w:r>
    </w:p>
    <w:p w14:paraId="24BCD56B" w14:textId="77777777" w:rsidR="00A75D3E" w:rsidRDefault="00A75D3E" w:rsidP="000A7689">
      <w:pPr>
        <w:spacing w:after="0" w:line="240" w:lineRule="auto"/>
        <w:ind w:firstLine="709"/>
        <w:jc w:val="both"/>
        <w:rPr>
          <w:rFonts w:ascii="Times New Roman" w:eastAsia="Times New Roman" w:hAnsi="Times New Roman" w:cs="Times New Roman"/>
          <w:sz w:val="28"/>
          <w:szCs w:val="28"/>
          <w:lang w:eastAsia="ru-RU"/>
        </w:rPr>
      </w:pPr>
    </w:p>
    <w:p w14:paraId="7B542EA7" w14:textId="743C21BD" w:rsidR="00A75D3E" w:rsidRDefault="00A75D3E" w:rsidP="00A75D3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где </w:t>
      </w: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m</m:t>
            </m:r>
          </m:e>
          <m:sub>
            <m:r>
              <m:rPr>
                <m:sty m:val="p"/>
              </m:rP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-масса бюксы с пробой для анализа до высушивания,  грамм;</m:t>
        </m:r>
      </m:oMath>
    </w:p>
    <w:p w14:paraId="13F2B9E2" w14:textId="65D76693" w:rsidR="00810104" w:rsidRPr="000A7689" w:rsidRDefault="003E66C3" w:rsidP="00A75D3E">
      <w:pPr>
        <w:spacing w:after="0" w:line="240" w:lineRule="auto"/>
        <w:ind w:firstLine="462"/>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eastAsia="ru-RU"/>
              </w:rPr>
              <m:t>m</m:t>
            </m:r>
          </m:e>
          <m:sub>
            <m:r>
              <m:rPr>
                <m:sty m:val="p"/>
              </m:rP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lang w:eastAsia="ru-RU"/>
          </w:rPr>
          <m:t>-</m:t>
        </m:r>
      </m:oMath>
      <w:r w:rsidR="00810104" w:rsidRPr="000A7689">
        <w:rPr>
          <w:rFonts w:ascii="Times New Roman" w:eastAsia="Times New Roman" w:hAnsi="Times New Roman" w:cs="Times New Roman"/>
          <w:sz w:val="28"/>
          <w:szCs w:val="28"/>
          <w:lang w:eastAsia="ru-RU"/>
        </w:rPr>
        <w:t xml:space="preserve"> масса бюксы с пробой для анализа после высушивания, грамм;</w:t>
      </w:r>
    </w:p>
    <w:p w14:paraId="61D1BEB5" w14:textId="3BF39F6B" w:rsidR="00810104" w:rsidRPr="000A7689" w:rsidRDefault="00810104" w:rsidP="00A75D3E">
      <w:pPr>
        <w:spacing w:after="0" w:line="240" w:lineRule="auto"/>
        <w:ind w:firstLine="462"/>
        <w:jc w:val="both"/>
        <w:rPr>
          <w:rFonts w:ascii="Times New Roman" w:eastAsia="Times New Roman" w:hAnsi="Times New Roman" w:cs="Times New Roman"/>
          <w:sz w:val="28"/>
          <w:szCs w:val="28"/>
          <w:lang w:eastAsia="ru-RU"/>
        </w:rPr>
      </w:pPr>
      <w:r w:rsidRPr="000A7689">
        <w:rPr>
          <w:rFonts w:ascii="Times New Roman" w:eastAsia="Times New Roman" w:hAnsi="Times New Roman" w:cs="Times New Roman"/>
          <w:sz w:val="28"/>
          <w:szCs w:val="28"/>
          <w:lang w:val="en-US" w:eastAsia="ru-RU"/>
        </w:rPr>
        <w:t>M</w:t>
      </w:r>
      <w:r w:rsidRPr="000A7689">
        <w:rPr>
          <w:rFonts w:ascii="Times New Roman" w:eastAsia="Times New Roman" w:hAnsi="Times New Roman" w:cs="Times New Roman"/>
          <w:sz w:val="28"/>
          <w:szCs w:val="28"/>
          <w:lang w:eastAsia="ru-RU"/>
        </w:rPr>
        <w:t xml:space="preserve"> </w:t>
      </w:r>
      <w:r w:rsidR="00A75D3E">
        <w:rPr>
          <w:rFonts w:ascii="Times New Roman" w:eastAsia="Times New Roman" w:hAnsi="Times New Roman" w:cs="Times New Roman"/>
          <w:sz w:val="28"/>
          <w:szCs w:val="28"/>
          <w:lang w:eastAsia="ru-RU"/>
        </w:rPr>
        <w:t>–</w:t>
      </w:r>
      <w:r w:rsidRPr="000A7689">
        <w:rPr>
          <w:rFonts w:ascii="Times New Roman" w:eastAsia="Times New Roman" w:hAnsi="Times New Roman" w:cs="Times New Roman"/>
          <w:sz w:val="28"/>
          <w:szCs w:val="28"/>
          <w:lang w:eastAsia="ru-RU"/>
        </w:rPr>
        <w:t xml:space="preserve"> масса пробы для анализа, грамм.</w:t>
      </w:r>
    </w:p>
    <w:p w14:paraId="468E1B04" w14:textId="5853F8E2"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Результаты из</w:t>
      </w:r>
      <w:r w:rsidR="00FF51A6" w:rsidRPr="000A7689">
        <w:rPr>
          <w:rFonts w:ascii="Times New Roman" w:eastAsia="Times New Roman" w:hAnsi="Times New Roman" w:cs="Times New Roman"/>
          <w:bCs/>
          <w:sz w:val="28"/>
          <w:szCs w:val="28"/>
          <w:lang w:eastAsia="ru-RU"/>
        </w:rPr>
        <w:t>мерения представлены в таблице</w:t>
      </w:r>
      <w:r w:rsidR="009157CC" w:rsidRPr="000A7689">
        <w:rPr>
          <w:rFonts w:ascii="Times New Roman" w:eastAsia="Times New Roman" w:hAnsi="Times New Roman" w:cs="Times New Roman"/>
          <w:bCs/>
          <w:sz w:val="28"/>
          <w:szCs w:val="28"/>
          <w:lang w:eastAsia="ru-RU"/>
        </w:rPr>
        <w:t xml:space="preserve"> 53</w:t>
      </w:r>
      <w:r w:rsidRPr="000A7689">
        <w:rPr>
          <w:rFonts w:ascii="Times New Roman" w:eastAsia="Times New Roman" w:hAnsi="Times New Roman" w:cs="Times New Roman"/>
          <w:bCs/>
          <w:sz w:val="28"/>
          <w:szCs w:val="28"/>
          <w:lang w:eastAsia="ru-RU"/>
        </w:rPr>
        <w:t>.</w:t>
      </w:r>
    </w:p>
    <w:p w14:paraId="498A91B9"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p>
    <w:p w14:paraId="54AF4C8E" w14:textId="4D30908C" w:rsidR="00810104" w:rsidRDefault="00DE6533" w:rsidP="00A75D3E">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Таблица 5</w:t>
      </w:r>
      <w:r w:rsidR="009157CC" w:rsidRPr="000A7689">
        <w:rPr>
          <w:rFonts w:ascii="Times New Roman" w:eastAsia="Times New Roman" w:hAnsi="Times New Roman" w:cs="Times New Roman"/>
          <w:bCs/>
          <w:sz w:val="28"/>
          <w:szCs w:val="28"/>
          <w:lang w:eastAsia="ru-RU"/>
        </w:rPr>
        <w:t>3</w:t>
      </w:r>
      <w:r w:rsidR="003815C0" w:rsidRPr="000A7689">
        <w:rPr>
          <w:rFonts w:ascii="Times New Roman" w:eastAsia="Times New Roman" w:hAnsi="Times New Roman" w:cs="Times New Roman"/>
          <w:bCs/>
          <w:sz w:val="28"/>
          <w:szCs w:val="28"/>
          <w:lang w:eastAsia="ru-RU"/>
        </w:rPr>
        <w:t xml:space="preserve"> </w:t>
      </w:r>
      <w:r w:rsidR="00A75D3E">
        <w:rPr>
          <w:rFonts w:ascii="Times New Roman" w:eastAsia="Times New Roman" w:hAnsi="Times New Roman" w:cs="Times New Roman"/>
          <w:bCs/>
          <w:sz w:val="28"/>
          <w:szCs w:val="28"/>
          <w:lang w:eastAsia="ru-RU"/>
        </w:rPr>
        <w:t>–</w:t>
      </w:r>
      <w:r w:rsidR="003815C0" w:rsidRPr="000A7689">
        <w:rPr>
          <w:rFonts w:ascii="Times New Roman" w:eastAsia="Times New Roman" w:hAnsi="Times New Roman" w:cs="Times New Roman"/>
          <w:bCs/>
          <w:sz w:val="28"/>
          <w:szCs w:val="28"/>
          <w:lang w:eastAsia="ru-RU"/>
        </w:rPr>
        <w:t xml:space="preserve"> Результаты измерений </w:t>
      </w:r>
    </w:p>
    <w:p w14:paraId="5B263555" w14:textId="77777777" w:rsidR="00A75D3E" w:rsidRPr="00A75D3E" w:rsidRDefault="00A75D3E" w:rsidP="00A75D3E">
      <w:pPr>
        <w:spacing w:after="0" w:line="240" w:lineRule="auto"/>
        <w:jc w:val="right"/>
        <w:rPr>
          <w:rFonts w:ascii="Times New Roman" w:eastAsia="Times New Roman" w:hAnsi="Times New Roman" w:cs="Times New Roman"/>
          <w:bCs/>
          <w:sz w:val="16"/>
          <w:szCs w:val="16"/>
          <w:lang w:eastAsia="ru-RU"/>
        </w:rPr>
      </w:pPr>
    </w:p>
    <w:tbl>
      <w:tblPr>
        <w:tblStyle w:val="260"/>
        <w:tblW w:w="0" w:type="auto"/>
        <w:tblInd w:w="150" w:type="dxa"/>
        <w:tblLook w:val="04A0" w:firstRow="1" w:lastRow="0" w:firstColumn="1" w:lastColumn="0" w:noHBand="0" w:noVBand="1"/>
      </w:tblPr>
      <w:tblGrid>
        <w:gridCol w:w="1711"/>
        <w:gridCol w:w="1852"/>
        <w:gridCol w:w="1852"/>
        <w:gridCol w:w="1850"/>
        <w:gridCol w:w="2213"/>
      </w:tblGrid>
      <w:tr w:rsidR="00810104" w:rsidRPr="000A7689" w14:paraId="69DF46BA" w14:textId="77777777" w:rsidTr="00A75D3E">
        <w:tc>
          <w:tcPr>
            <w:tcW w:w="1719" w:type="dxa"/>
          </w:tcPr>
          <w:p w14:paraId="6418D733" w14:textId="6D5D3B49" w:rsidR="00810104" w:rsidRPr="000A7689" w:rsidRDefault="00EA48B8" w:rsidP="00A75D3E">
            <w:pPr>
              <w:jc w:val="center"/>
              <w:rPr>
                <w:rFonts w:ascii="Times New Roman" w:eastAsia="Times New Roman" w:hAnsi="Times New Roman" w:cs="Times New Roman"/>
                <w:bCs/>
                <w:sz w:val="24"/>
                <w:szCs w:val="24"/>
                <w:lang w:eastAsia="ru-RU"/>
              </w:rPr>
            </w:pPr>
            <w:r w:rsidRPr="002D113C">
              <w:rPr>
                <w:rFonts w:ascii="Times New Roman" w:eastAsia="Times New Roman" w:hAnsi="Times New Roman" w:cs="Times New Roman"/>
                <w:bCs/>
                <w:sz w:val="24"/>
                <w:szCs w:val="24"/>
                <w:lang w:eastAsia="ru-RU"/>
              </w:rPr>
              <w:t>№ макарон</w:t>
            </w:r>
          </w:p>
        </w:tc>
        <w:tc>
          <w:tcPr>
            <w:tcW w:w="1869" w:type="dxa"/>
          </w:tcPr>
          <w:p w14:paraId="2804A3C8"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vertAlign w:val="subscript"/>
                <w:lang w:val="en-US" w:eastAsia="ru-RU"/>
              </w:rPr>
              <w:t>1</w:t>
            </w:r>
            <w:r w:rsidRPr="000A7689">
              <w:rPr>
                <w:rFonts w:ascii="Times New Roman" w:eastAsia="Times New Roman" w:hAnsi="Times New Roman" w:cs="Times New Roman"/>
                <w:bCs/>
                <w:sz w:val="24"/>
                <w:szCs w:val="24"/>
                <w:lang w:eastAsia="ru-RU"/>
              </w:rPr>
              <w:t>, г</w:t>
            </w:r>
          </w:p>
        </w:tc>
        <w:tc>
          <w:tcPr>
            <w:tcW w:w="1869" w:type="dxa"/>
          </w:tcPr>
          <w:p w14:paraId="550C0AD8"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vertAlign w:val="subscript"/>
                <w:lang w:val="en-US" w:eastAsia="ru-RU"/>
              </w:rPr>
              <w:t>2</w:t>
            </w:r>
            <w:r w:rsidRPr="000A7689">
              <w:rPr>
                <w:rFonts w:ascii="Times New Roman" w:eastAsia="Times New Roman" w:hAnsi="Times New Roman" w:cs="Times New Roman"/>
                <w:bCs/>
                <w:sz w:val="24"/>
                <w:szCs w:val="24"/>
                <w:lang w:eastAsia="ru-RU"/>
              </w:rPr>
              <w:t>, г</w:t>
            </w:r>
          </w:p>
        </w:tc>
        <w:tc>
          <w:tcPr>
            <w:tcW w:w="1869" w:type="dxa"/>
          </w:tcPr>
          <w:p w14:paraId="4A08DC7B"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lang w:eastAsia="ru-RU"/>
              </w:rPr>
              <w:t>, г</w:t>
            </w:r>
          </w:p>
        </w:tc>
        <w:tc>
          <w:tcPr>
            <w:tcW w:w="2235" w:type="dxa"/>
          </w:tcPr>
          <w:p w14:paraId="50FF369F"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W</w:t>
            </w:r>
            <w:r w:rsidRPr="000A7689">
              <w:rPr>
                <w:rFonts w:ascii="Times New Roman" w:eastAsia="Times New Roman" w:hAnsi="Times New Roman" w:cs="Times New Roman"/>
                <w:bCs/>
                <w:sz w:val="24"/>
                <w:szCs w:val="24"/>
                <w:lang w:eastAsia="ru-RU"/>
              </w:rPr>
              <w:t>, %</w:t>
            </w:r>
          </w:p>
        </w:tc>
      </w:tr>
      <w:tr w:rsidR="00810104" w:rsidRPr="000A7689" w14:paraId="2ECBC03F" w14:textId="77777777" w:rsidTr="002D113C">
        <w:tc>
          <w:tcPr>
            <w:tcW w:w="1719" w:type="dxa"/>
          </w:tcPr>
          <w:p w14:paraId="35A94D06"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869" w:type="dxa"/>
            <w:vAlign w:val="center"/>
          </w:tcPr>
          <w:p w14:paraId="3AFCB7E5" w14:textId="77777777" w:rsidR="00810104" w:rsidRPr="000A7689" w:rsidRDefault="00810104" w:rsidP="002D113C">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6,17</w:t>
            </w:r>
          </w:p>
        </w:tc>
        <w:tc>
          <w:tcPr>
            <w:tcW w:w="1869" w:type="dxa"/>
            <w:vAlign w:val="center"/>
          </w:tcPr>
          <w:p w14:paraId="0C27A86E" w14:textId="77777777" w:rsidR="00810104" w:rsidRPr="000A7689" w:rsidRDefault="00810104" w:rsidP="002D113C">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4,74</w:t>
            </w:r>
          </w:p>
        </w:tc>
        <w:tc>
          <w:tcPr>
            <w:tcW w:w="1869" w:type="dxa"/>
            <w:vAlign w:val="center"/>
          </w:tcPr>
          <w:p w14:paraId="68754E70" w14:textId="77777777" w:rsidR="00810104" w:rsidRPr="000A7689" w:rsidRDefault="00810104" w:rsidP="002D113C">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w:t>
            </w:r>
          </w:p>
        </w:tc>
        <w:tc>
          <w:tcPr>
            <w:tcW w:w="2235" w:type="dxa"/>
            <w:vAlign w:val="center"/>
          </w:tcPr>
          <w:p w14:paraId="774F0DA7" w14:textId="77777777" w:rsidR="00810104" w:rsidRPr="000A7689" w:rsidRDefault="00810104" w:rsidP="002D113C">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28,6</w:t>
            </w:r>
          </w:p>
        </w:tc>
      </w:tr>
      <w:tr w:rsidR="00810104" w:rsidRPr="000A7689" w14:paraId="13E0B5CC" w14:textId="77777777" w:rsidTr="002D113C">
        <w:tc>
          <w:tcPr>
            <w:tcW w:w="1719" w:type="dxa"/>
          </w:tcPr>
          <w:p w14:paraId="599AFF09"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w:t>
            </w:r>
          </w:p>
        </w:tc>
        <w:tc>
          <w:tcPr>
            <w:tcW w:w="1869" w:type="dxa"/>
            <w:vAlign w:val="center"/>
          </w:tcPr>
          <w:p w14:paraId="2A36E76B" w14:textId="77777777" w:rsidR="00810104" w:rsidRPr="000A7689" w:rsidRDefault="00810104" w:rsidP="002D113C">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6,16</w:t>
            </w:r>
          </w:p>
        </w:tc>
        <w:tc>
          <w:tcPr>
            <w:tcW w:w="1869" w:type="dxa"/>
            <w:vAlign w:val="center"/>
          </w:tcPr>
          <w:p w14:paraId="1758C3F9" w14:textId="77777777" w:rsidR="00810104" w:rsidRPr="000A7689" w:rsidRDefault="00810104" w:rsidP="002D113C">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4,72</w:t>
            </w:r>
          </w:p>
        </w:tc>
        <w:tc>
          <w:tcPr>
            <w:tcW w:w="1869" w:type="dxa"/>
            <w:vAlign w:val="center"/>
          </w:tcPr>
          <w:p w14:paraId="4362E19A" w14:textId="77777777" w:rsidR="00810104" w:rsidRPr="000A7689" w:rsidRDefault="00810104" w:rsidP="002D113C">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w:t>
            </w:r>
          </w:p>
        </w:tc>
        <w:tc>
          <w:tcPr>
            <w:tcW w:w="2235" w:type="dxa"/>
            <w:vAlign w:val="center"/>
          </w:tcPr>
          <w:p w14:paraId="4375A8FC" w14:textId="77777777" w:rsidR="00810104" w:rsidRPr="000A7689" w:rsidRDefault="00810104" w:rsidP="002D113C">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28,8</w:t>
            </w:r>
          </w:p>
        </w:tc>
      </w:tr>
      <w:tr w:rsidR="00810104" w:rsidRPr="000A7689" w14:paraId="2C997622" w14:textId="77777777" w:rsidTr="002D113C">
        <w:tc>
          <w:tcPr>
            <w:tcW w:w="1719" w:type="dxa"/>
          </w:tcPr>
          <w:p w14:paraId="2EAB1C51"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Среднее значение</w:t>
            </w:r>
          </w:p>
        </w:tc>
        <w:tc>
          <w:tcPr>
            <w:tcW w:w="1869" w:type="dxa"/>
            <w:vAlign w:val="center"/>
          </w:tcPr>
          <w:p w14:paraId="756A14A8" w14:textId="77777777" w:rsidR="00810104" w:rsidRPr="000A7689" w:rsidRDefault="00810104" w:rsidP="002D113C">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6,17</w:t>
            </w:r>
          </w:p>
        </w:tc>
        <w:tc>
          <w:tcPr>
            <w:tcW w:w="1869" w:type="dxa"/>
            <w:vAlign w:val="center"/>
          </w:tcPr>
          <w:p w14:paraId="01A76AF2" w14:textId="77777777" w:rsidR="00810104" w:rsidRPr="000A7689" w:rsidRDefault="00810104" w:rsidP="002D113C">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4,73</w:t>
            </w:r>
          </w:p>
        </w:tc>
        <w:tc>
          <w:tcPr>
            <w:tcW w:w="1869" w:type="dxa"/>
            <w:vAlign w:val="center"/>
          </w:tcPr>
          <w:p w14:paraId="0EBE6769" w14:textId="77777777" w:rsidR="00810104" w:rsidRPr="000A7689" w:rsidRDefault="00810104" w:rsidP="002D113C">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w:t>
            </w:r>
          </w:p>
        </w:tc>
        <w:tc>
          <w:tcPr>
            <w:tcW w:w="2235" w:type="dxa"/>
            <w:vAlign w:val="center"/>
          </w:tcPr>
          <w:p w14:paraId="3991E20A" w14:textId="77777777" w:rsidR="00810104" w:rsidRPr="000A7689" w:rsidRDefault="00810104" w:rsidP="002D113C">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28,7</w:t>
            </w:r>
          </w:p>
        </w:tc>
      </w:tr>
    </w:tbl>
    <w:p w14:paraId="1655C614"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p>
    <w:p w14:paraId="739CAAEE" w14:textId="77777777"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коэффициентов чувствительности входных величин:</w:t>
      </w:r>
    </w:p>
    <w:p w14:paraId="5A970DC0" w14:textId="77777777" w:rsidR="00A75D3E" w:rsidRPr="000A7689" w:rsidRDefault="00A75D3E" w:rsidP="000A7689">
      <w:pPr>
        <w:spacing w:after="0" w:line="240" w:lineRule="auto"/>
        <w:ind w:firstLine="709"/>
        <w:jc w:val="both"/>
        <w:rPr>
          <w:rFonts w:ascii="Times New Roman" w:eastAsia="Times New Roman" w:hAnsi="Times New Roman" w:cs="Times New Roman"/>
          <w:bCs/>
          <w:sz w:val="28"/>
          <w:szCs w:val="28"/>
          <w:lang w:eastAsia="ru-RU"/>
        </w:rPr>
      </w:pPr>
    </w:p>
    <w:p w14:paraId="5C56591B" w14:textId="41E7540F"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w:t>
      </w: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m</m:t>
            </m:r>
          </m:e>
          <m:sub>
            <m:r>
              <m:rPr>
                <m:sty m:val="p"/>
              </m:rPr>
              <w:rPr>
                <w:rFonts w:ascii="Cambria Math" w:eastAsia="Times New Roman" w:hAnsi="Cambria Math" w:cs="Times New Roman"/>
                <w:sz w:val="28"/>
                <w:szCs w:val="28"/>
                <w:lang w:eastAsia="ru-RU"/>
              </w:rPr>
              <m:t>1</m:t>
            </m:r>
          </m:sub>
        </m:sSub>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100%</m:t>
            </m:r>
          </m:num>
          <m:den>
            <m:r>
              <w:rPr>
                <w:rFonts w:ascii="Cambria Math" w:eastAsia="Times New Roman" w:hAnsi="Cambria Math" w:cs="Times New Roman"/>
                <w:sz w:val="28"/>
                <w:szCs w:val="28"/>
                <w:lang w:val="en-US" w:eastAsia="ru-RU"/>
              </w:rPr>
              <m:t>m</m:t>
            </m:r>
          </m:den>
        </m:f>
      </m:oMath>
      <w:r w:rsidRPr="000A7689">
        <w:rPr>
          <w:rFonts w:ascii="Times New Roman" w:eastAsia="Times New Roman" w:hAnsi="Times New Roman" w:cs="Times New Roman"/>
          <w:bCs/>
          <w:sz w:val="28"/>
          <w:szCs w:val="28"/>
          <w:lang w:eastAsia="ru-RU"/>
        </w:rPr>
        <w:t>=20%/г</w:t>
      </w:r>
    </w:p>
    <w:p w14:paraId="77A54955" w14:textId="62909BCA"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w:t>
      </w: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eastAsia="ru-RU"/>
              </w:rPr>
              <m:t>m</m:t>
            </m:r>
          </m:e>
          <m:sub>
            <m:r>
              <m:rPr>
                <m:sty m:val="p"/>
              </m:rPr>
              <w:rPr>
                <w:rFonts w:ascii="Cambria Math" w:eastAsia="Times New Roman" w:hAnsi="Cambria Math" w:cs="Times New Roman"/>
                <w:sz w:val="28"/>
                <w:szCs w:val="28"/>
                <w:lang w:eastAsia="ru-RU"/>
              </w:rPr>
              <m:t>2</m:t>
            </m:r>
          </m:sub>
        </m:sSub>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100 %</m:t>
            </m:r>
          </m:num>
          <m:den>
            <m:r>
              <w:rPr>
                <w:rFonts w:ascii="Cambria Math" w:eastAsia="Times New Roman" w:hAnsi="Cambria Math" w:cs="Times New Roman"/>
                <w:sz w:val="28"/>
                <w:szCs w:val="28"/>
                <w:lang w:eastAsia="ru-RU"/>
              </w:rPr>
              <m:t>m</m:t>
            </m:r>
          </m:den>
        </m:f>
      </m:oMath>
      <w:r w:rsidRPr="000A7689">
        <w:rPr>
          <w:rFonts w:ascii="Times New Roman" w:eastAsia="Times New Roman" w:hAnsi="Times New Roman" w:cs="Times New Roman"/>
          <w:bCs/>
          <w:sz w:val="28"/>
          <w:szCs w:val="28"/>
          <w:lang w:eastAsia="ru-RU"/>
        </w:rPr>
        <w:t>= -20%/г</w:t>
      </w:r>
    </w:p>
    <w:p w14:paraId="1AFB2AA2" w14:textId="60B57424"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w:t>
      </w:r>
      <w:r w:rsidRPr="000A7689">
        <w:rPr>
          <w:rFonts w:ascii="Times New Roman" w:eastAsia="Times New Roman" w:hAnsi="Times New Roman" w:cs="Times New Roman"/>
          <w:bCs/>
          <w:sz w:val="28"/>
          <w:szCs w:val="28"/>
          <w:lang w:val="en-US" w:eastAsia="ru-RU"/>
        </w:rPr>
        <w:t>m</w:t>
      </w:r>
      <w:r w:rsidRPr="000A7689">
        <w:rPr>
          <w:rFonts w:ascii="Times New Roman" w:eastAsia="Times New Roman" w:hAnsi="Times New Roman" w:cs="Times New Roman"/>
          <w:bCs/>
          <w:sz w:val="28"/>
          <w:szCs w:val="28"/>
          <w:lang w:eastAsia="ru-RU"/>
        </w:rPr>
        <w:t xml:space="preserve">)=- </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m</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m</m:t>
                </m:r>
              </m:e>
              <m:sub>
                <m: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lang w:eastAsia="ru-RU"/>
              </w:rPr>
              <m:t>)</m:t>
            </m:r>
          </m:num>
          <m:den>
            <m:sSup>
              <m:sSupPr>
                <m:ctrlPr>
                  <w:rPr>
                    <w:rFonts w:ascii="Cambria Math" w:eastAsia="Times New Roman" w:hAnsi="Cambria Math" w:cs="Times New Roman"/>
                    <w:bCs/>
                    <w:i/>
                    <w:sz w:val="28"/>
                    <w:szCs w:val="28"/>
                    <w:lang w:eastAsia="ru-RU"/>
                  </w:rPr>
                </m:ctrlPr>
              </m:sSupPr>
              <m:e>
                <m:r>
                  <w:rPr>
                    <w:rFonts w:ascii="Cambria Math" w:eastAsia="Times New Roman" w:hAnsi="Cambria Math" w:cs="Times New Roman"/>
                    <w:sz w:val="28"/>
                    <w:szCs w:val="28"/>
                    <w:lang w:eastAsia="ru-RU"/>
                  </w:rPr>
                  <m:t>m</m:t>
                </m:r>
              </m:e>
              <m:sup>
                <m:r>
                  <w:rPr>
                    <w:rFonts w:ascii="Cambria Math" w:eastAsia="Times New Roman" w:hAnsi="Cambria Math" w:cs="Times New Roman"/>
                    <w:sz w:val="28"/>
                    <w:szCs w:val="28"/>
                    <w:lang w:eastAsia="ru-RU"/>
                  </w:rPr>
                  <m:t>2</m:t>
                </m:r>
              </m:sup>
            </m:sSup>
          </m:den>
        </m:f>
        <m:r>
          <w:rPr>
            <w:rFonts w:ascii="Cambria Math" w:eastAsia="Times New Roman" w:hAnsi="Cambria Math" w:cs="Times New Roman"/>
            <w:sz w:val="28"/>
            <w:szCs w:val="28"/>
            <w:lang w:eastAsia="ru-RU"/>
          </w:rPr>
          <m:t>×100%</m:t>
        </m:r>
      </m:oMath>
      <w:r w:rsidRPr="000A7689">
        <w:rPr>
          <w:rFonts w:ascii="Times New Roman" w:eastAsia="Times New Roman" w:hAnsi="Times New Roman" w:cs="Times New Roman"/>
          <w:sz w:val="28"/>
          <w:szCs w:val="28"/>
          <w:lang w:eastAsia="ru-RU"/>
        </w:rPr>
        <w:t>= -5,7%/г</w:t>
      </w:r>
    </w:p>
    <w:p w14:paraId="015BB005" w14:textId="77777777" w:rsidR="00A75D3E" w:rsidRDefault="00A75D3E" w:rsidP="000A7689">
      <w:pPr>
        <w:spacing w:after="0" w:line="240" w:lineRule="auto"/>
        <w:ind w:firstLine="709"/>
        <w:jc w:val="both"/>
        <w:rPr>
          <w:rFonts w:ascii="Times New Roman" w:eastAsia="Times New Roman" w:hAnsi="Times New Roman" w:cs="Times New Roman"/>
          <w:bCs/>
          <w:sz w:val="28"/>
          <w:szCs w:val="28"/>
          <w:lang w:eastAsia="ru-RU"/>
        </w:rPr>
      </w:pPr>
    </w:p>
    <w:p w14:paraId="309F39EE" w14:textId="12D7F3AD"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стандартной неопределенности весов</w:t>
      </w:r>
      <w:r w:rsidR="00F24443">
        <w:rPr>
          <w:rFonts w:ascii="Times New Roman" w:eastAsia="Times New Roman" w:hAnsi="Times New Roman" w:cs="Times New Roman"/>
          <w:bCs/>
          <w:sz w:val="28"/>
          <w:szCs w:val="28"/>
          <w:lang w:eastAsia="ru-RU"/>
        </w:rPr>
        <w:t xml:space="preserve"> (таблица 54)</w:t>
      </w:r>
      <w:r w:rsidRPr="000A7689">
        <w:rPr>
          <w:rFonts w:ascii="Times New Roman" w:eastAsia="Times New Roman" w:hAnsi="Times New Roman" w:cs="Times New Roman"/>
          <w:bCs/>
          <w:sz w:val="28"/>
          <w:szCs w:val="28"/>
          <w:lang w:eastAsia="ru-RU"/>
        </w:rPr>
        <w:t>:</w:t>
      </w:r>
    </w:p>
    <w:p w14:paraId="6FF767F2" w14:textId="77777777" w:rsidR="00A75D3E" w:rsidRPr="000A7689" w:rsidRDefault="00A75D3E" w:rsidP="000A7689">
      <w:pPr>
        <w:spacing w:after="0" w:line="240" w:lineRule="auto"/>
        <w:ind w:firstLine="709"/>
        <w:jc w:val="both"/>
        <w:rPr>
          <w:rFonts w:ascii="Times New Roman" w:eastAsia="Times New Roman" w:hAnsi="Times New Roman" w:cs="Times New Roman"/>
          <w:bCs/>
          <w:sz w:val="28"/>
          <w:szCs w:val="28"/>
          <w:lang w:eastAsia="ru-RU"/>
        </w:rPr>
      </w:pPr>
    </w:p>
    <w:p w14:paraId="677E3853" w14:textId="2C35682A"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val="en-US" w:eastAsia="ru-RU"/>
        </w:rPr>
        <w:t>A</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f>
              <m:fPr>
                <m:ctrlPr>
                  <w:rPr>
                    <w:rFonts w:ascii="Cambria Math" w:eastAsia="Times New Roman" w:hAnsi="Cambria Math" w:cs="Times New Roman"/>
                    <w:bCs/>
                    <w:i/>
                    <w:sz w:val="28"/>
                    <w:szCs w:val="28"/>
                    <w:lang w:val="en-US" w:eastAsia="ru-RU"/>
                  </w:rPr>
                </m:ctrlPr>
              </m:fPr>
              <m:num>
                <m:nary>
                  <m:naryPr>
                    <m:chr m:val="∑"/>
                    <m:limLoc m:val="undOvr"/>
                    <m:ctrlPr>
                      <w:rPr>
                        <w:rFonts w:ascii="Cambria Math" w:eastAsia="Times New Roman" w:hAnsi="Cambria Math" w:cs="Times New Roman"/>
                        <w:bCs/>
                        <w:i/>
                        <w:sz w:val="28"/>
                        <w:szCs w:val="28"/>
                        <w:lang w:val="en-US" w:eastAsia="ru-RU"/>
                      </w:rPr>
                    </m:ctrlPr>
                  </m:naryPr>
                  <m:sub>
                    <m:r>
                      <w:rPr>
                        <w:rFonts w:ascii="Cambria Math" w:eastAsia="Times New Roman" w:hAnsi="Cambria Math" w:cs="Times New Roman"/>
                        <w:sz w:val="28"/>
                        <w:szCs w:val="28"/>
                        <w:lang w:val="en-US" w:eastAsia="ru-RU"/>
                      </w:rPr>
                      <m:t>i</m:t>
                    </m:r>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val="en-US" w:eastAsia="ru-RU"/>
                      </w:rPr>
                      <m:t>n</m:t>
                    </m:r>
                  </m:sup>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W</m:t>
                        </m:r>
                        <m:r>
                          <w:rPr>
                            <w:rFonts w:ascii="Cambria Math" w:eastAsia="Times New Roman" w:hAnsi="Cambria Math" w:cs="Times New Roman"/>
                            <w:sz w:val="28"/>
                            <w:szCs w:val="28"/>
                            <w:lang w:eastAsia="ru-RU"/>
                          </w:rPr>
                          <m:t>-</m:t>
                        </m:r>
                        <m:acc>
                          <m:accPr>
                            <m:chr m:val="̅"/>
                            <m:ctrlPr>
                              <w:rPr>
                                <w:rFonts w:ascii="Cambria Math" w:eastAsia="Times New Roman" w:hAnsi="Cambria Math" w:cs="Times New Roman"/>
                                <w:bCs/>
                                <w:i/>
                                <w:sz w:val="28"/>
                                <w:szCs w:val="28"/>
                                <w:lang w:val="en-US" w:eastAsia="ru-RU"/>
                              </w:rPr>
                            </m:ctrlPr>
                          </m:accPr>
                          <m:e>
                            <m:r>
                              <w:rPr>
                                <w:rFonts w:ascii="Cambria Math" w:eastAsia="Times New Roman" w:hAnsi="Cambria Math" w:cs="Times New Roman"/>
                                <w:sz w:val="28"/>
                                <w:szCs w:val="28"/>
                                <w:lang w:val="en-US" w:eastAsia="ru-RU"/>
                              </w:rPr>
                              <m:t>W</m:t>
                            </m:r>
                          </m:e>
                        </m:acc>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num>
              <m:den>
                <m:r>
                  <w:rPr>
                    <w:rFonts w:ascii="Cambria Math" w:eastAsia="Times New Roman" w:hAnsi="Cambria Math" w:cs="Times New Roman"/>
                    <w:sz w:val="28"/>
                    <w:szCs w:val="28"/>
                    <w:lang w:val="en-US" w:eastAsia="ru-RU"/>
                  </w:rPr>
                  <m:t>n</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n</m:t>
                </m:r>
                <m:r>
                  <w:rPr>
                    <w:rFonts w:ascii="Cambria Math" w:eastAsia="Times New Roman" w:hAnsi="Cambria Math" w:cs="Times New Roman"/>
                    <w:sz w:val="28"/>
                    <w:szCs w:val="28"/>
                    <w:lang w:eastAsia="ru-RU"/>
                  </w:rPr>
                  <m:t>-1)</m:t>
                </m:r>
              </m:den>
            </m:f>
          </m:e>
        </m:rad>
      </m:oMath>
      <w:r w:rsidRPr="000A7689">
        <w:rPr>
          <w:rFonts w:ascii="Times New Roman" w:eastAsia="Times New Roman" w:hAnsi="Times New Roman" w:cs="Times New Roman"/>
          <w:bCs/>
          <w:sz w:val="28"/>
          <w:szCs w:val="28"/>
          <w:lang w:eastAsia="ru-RU"/>
        </w:rPr>
        <w:t>=0,10%</w:t>
      </w:r>
    </w:p>
    <w:p w14:paraId="7043B253"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1</w:t>
      </w:r>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 0,006 г</w:t>
      </w:r>
    </w:p>
    <w:p w14:paraId="701D02C0"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2</w:t>
      </w:r>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val="en-US" w:eastAsia="ru-RU"/>
              </w:rPr>
              <m:t>d</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 0,003 г</w:t>
      </w:r>
    </w:p>
    <w:p w14:paraId="23FF6F78" w14:textId="18E405CC"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3</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2</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0,006 г</w:t>
      </w:r>
    </w:p>
    <w:p w14:paraId="7EBF1828" w14:textId="141479BD" w:rsidR="00CF692F" w:rsidRPr="000A7689" w:rsidRDefault="00CF692F" w:rsidP="000A7689">
      <w:pPr>
        <w:spacing w:after="0" w:line="240" w:lineRule="auto"/>
        <w:ind w:firstLine="709"/>
        <w:jc w:val="both"/>
        <w:rPr>
          <w:rFonts w:ascii="Times New Roman" w:eastAsia="Times New Roman" w:hAnsi="Times New Roman" w:cs="Times New Roman"/>
          <w:bCs/>
          <w:sz w:val="28"/>
          <w:szCs w:val="28"/>
          <w:lang w:eastAsia="ru-RU"/>
        </w:rPr>
      </w:pPr>
    </w:p>
    <w:p w14:paraId="708F02C7" w14:textId="759B5874" w:rsidR="00E67F89" w:rsidRDefault="00E67F89" w:rsidP="000A7689">
      <w:pPr>
        <w:spacing w:after="0" w:line="240" w:lineRule="auto"/>
        <w:ind w:firstLine="709"/>
        <w:jc w:val="both"/>
        <w:rPr>
          <w:rFonts w:ascii="Times New Roman" w:eastAsia="Times New Roman" w:hAnsi="Times New Roman" w:cs="Times New Roman"/>
          <w:bCs/>
          <w:sz w:val="28"/>
          <w:szCs w:val="28"/>
          <w:lang w:eastAsia="ru-RU"/>
        </w:rPr>
      </w:pPr>
    </w:p>
    <w:p w14:paraId="357C6218" w14:textId="7752ECB1" w:rsidR="00A75D3E" w:rsidRDefault="00A75D3E" w:rsidP="000A7689">
      <w:pPr>
        <w:spacing w:after="0" w:line="240" w:lineRule="auto"/>
        <w:ind w:firstLine="709"/>
        <w:jc w:val="both"/>
        <w:rPr>
          <w:rFonts w:ascii="Times New Roman" w:eastAsia="Times New Roman" w:hAnsi="Times New Roman" w:cs="Times New Roman"/>
          <w:bCs/>
          <w:sz w:val="28"/>
          <w:szCs w:val="28"/>
          <w:lang w:eastAsia="ru-RU"/>
        </w:rPr>
      </w:pPr>
    </w:p>
    <w:p w14:paraId="434F44D3" w14:textId="77777777" w:rsidR="0038249B" w:rsidRDefault="0038249B" w:rsidP="000A7689">
      <w:pPr>
        <w:spacing w:after="0" w:line="240" w:lineRule="auto"/>
        <w:ind w:firstLine="709"/>
        <w:jc w:val="both"/>
        <w:rPr>
          <w:rFonts w:ascii="Times New Roman" w:eastAsia="Times New Roman" w:hAnsi="Times New Roman" w:cs="Times New Roman"/>
          <w:bCs/>
          <w:sz w:val="28"/>
          <w:szCs w:val="28"/>
          <w:lang w:eastAsia="ru-RU"/>
        </w:rPr>
      </w:pPr>
    </w:p>
    <w:p w14:paraId="196421D7" w14:textId="16FE635A" w:rsidR="00810104" w:rsidRDefault="00E67F89" w:rsidP="00A75D3E">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Таблица</w:t>
      </w:r>
      <w:r w:rsidR="009157CC" w:rsidRPr="000A7689">
        <w:rPr>
          <w:rFonts w:ascii="Times New Roman" w:eastAsia="Times New Roman" w:hAnsi="Times New Roman" w:cs="Times New Roman"/>
          <w:bCs/>
          <w:sz w:val="28"/>
          <w:szCs w:val="28"/>
          <w:lang w:eastAsia="ru-RU"/>
        </w:rPr>
        <w:t xml:space="preserve"> 54</w:t>
      </w:r>
      <w:r w:rsidR="00850EDF" w:rsidRPr="000A7689">
        <w:rPr>
          <w:rFonts w:ascii="Times New Roman" w:eastAsia="Times New Roman" w:hAnsi="Times New Roman" w:cs="Times New Roman"/>
          <w:bCs/>
          <w:sz w:val="28"/>
          <w:szCs w:val="28"/>
          <w:lang w:eastAsia="ru-RU"/>
        </w:rPr>
        <w:t xml:space="preserve"> </w:t>
      </w:r>
      <w:r w:rsidR="00A75D3E">
        <w:rPr>
          <w:rFonts w:ascii="Times New Roman" w:eastAsia="Times New Roman" w:hAnsi="Times New Roman" w:cs="Times New Roman"/>
          <w:bCs/>
          <w:sz w:val="28"/>
          <w:szCs w:val="28"/>
          <w:lang w:eastAsia="ru-RU"/>
        </w:rPr>
        <w:t>–</w:t>
      </w:r>
      <w:r w:rsidR="00850EDF" w:rsidRPr="000A7689">
        <w:rPr>
          <w:rFonts w:ascii="Times New Roman" w:eastAsia="Times New Roman" w:hAnsi="Times New Roman" w:cs="Times New Roman"/>
          <w:bCs/>
          <w:sz w:val="28"/>
          <w:szCs w:val="28"/>
          <w:lang w:eastAsia="ru-RU"/>
        </w:rPr>
        <w:t xml:space="preserve"> </w:t>
      </w:r>
      <w:r w:rsidR="00810104" w:rsidRPr="000A7689">
        <w:rPr>
          <w:rFonts w:ascii="Times New Roman" w:eastAsia="Times New Roman" w:hAnsi="Times New Roman" w:cs="Times New Roman"/>
          <w:bCs/>
          <w:sz w:val="28"/>
          <w:szCs w:val="28"/>
          <w:lang w:eastAsia="ru-RU"/>
        </w:rPr>
        <w:t>Бюджет неопределенности</w:t>
      </w:r>
    </w:p>
    <w:p w14:paraId="7FCC07FC" w14:textId="77777777" w:rsidR="00A75D3E" w:rsidRPr="00A75D3E" w:rsidRDefault="00A75D3E" w:rsidP="00A75D3E">
      <w:pPr>
        <w:spacing w:after="0" w:line="240" w:lineRule="auto"/>
        <w:jc w:val="right"/>
        <w:rPr>
          <w:rFonts w:ascii="Times New Roman" w:eastAsia="Times New Roman" w:hAnsi="Times New Roman" w:cs="Times New Roman"/>
          <w:bCs/>
          <w:sz w:val="16"/>
          <w:szCs w:val="16"/>
          <w:lang w:eastAsia="ru-RU"/>
        </w:rPr>
      </w:pPr>
    </w:p>
    <w:tbl>
      <w:tblPr>
        <w:tblStyle w:val="260"/>
        <w:tblW w:w="0" w:type="auto"/>
        <w:jc w:val="center"/>
        <w:tblLayout w:type="fixed"/>
        <w:tblLook w:val="04A0" w:firstRow="1" w:lastRow="0" w:firstColumn="1" w:lastColumn="0" w:noHBand="0" w:noVBand="1"/>
      </w:tblPr>
      <w:tblGrid>
        <w:gridCol w:w="807"/>
        <w:gridCol w:w="891"/>
        <w:gridCol w:w="1506"/>
        <w:gridCol w:w="1261"/>
        <w:gridCol w:w="1899"/>
        <w:gridCol w:w="1560"/>
        <w:gridCol w:w="1553"/>
      </w:tblGrid>
      <w:tr w:rsidR="00810104" w:rsidRPr="000A7689" w14:paraId="061F8869" w14:textId="77777777" w:rsidTr="00A75D3E">
        <w:trPr>
          <w:trHeight w:val="501"/>
          <w:jc w:val="center"/>
        </w:trPr>
        <w:tc>
          <w:tcPr>
            <w:tcW w:w="807" w:type="dxa"/>
            <w:vAlign w:val="center"/>
          </w:tcPr>
          <w:p w14:paraId="31730761" w14:textId="77777777" w:rsidR="00810104" w:rsidRPr="000A7689" w:rsidRDefault="00810104" w:rsidP="00A75D3E">
            <w:pPr>
              <w:jc w:val="center"/>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 xml:space="preserve">Величина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891" w:type="dxa"/>
            <w:vAlign w:val="center"/>
          </w:tcPr>
          <w:p w14:paraId="24EED8A6" w14:textId="77777777" w:rsidR="00810104" w:rsidRPr="000A7689" w:rsidRDefault="00810104" w:rsidP="00A75D3E">
            <w:pPr>
              <w:jc w:val="center"/>
              <w:rPr>
                <w:rFonts w:ascii="Times New Roman" w:eastAsia="Times New Roman" w:hAnsi="Times New Roman" w:cs="Times New Roman"/>
                <w:bCs/>
                <w:sz w:val="24"/>
                <w:szCs w:val="24"/>
                <w:lang w:val="kk-KZ" w:eastAsia="ru-RU"/>
              </w:rPr>
            </w:pPr>
            <w:r w:rsidRPr="000A7689">
              <w:rPr>
                <w:rFonts w:ascii="Times New Roman" w:eastAsia="Times New Roman" w:hAnsi="Times New Roman" w:cs="Times New Roman"/>
                <w:bCs/>
                <w:sz w:val="24"/>
                <w:szCs w:val="24"/>
                <w:lang w:val="kk-KZ" w:eastAsia="ru-RU"/>
              </w:rPr>
              <w:t>Оценка</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1506" w:type="dxa"/>
            <w:vAlign w:val="center"/>
          </w:tcPr>
          <w:p w14:paraId="79FA2BEC" w14:textId="38363A21"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Стан</w:t>
            </w:r>
            <w:r w:rsidR="00A75D3E">
              <w:rPr>
                <w:rFonts w:ascii="Times New Roman" w:eastAsia="Times New Roman" w:hAnsi="Times New Roman" w:cs="Times New Roman"/>
                <w:bCs/>
                <w:sz w:val="24"/>
                <w:szCs w:val="24"/>
                <w:lang w:val="kk-KZ" w:eastAsia="ru-RU"/>
              </w:rPr>
              <w:t xml:space="preserve"> </w:t>
            </w:r>
            <w:r w:rsidRPr="000A7689">
              <w:rPr>
                <w:rFonts w:ascii="Times New Roman" w:eastAsia="Times New Roman" w:hAnsi="Times New Roman" w:cs="Times New Roman"/>
                <w:bCs/>
                <w:sz w:val="24"/>
                <w:szCs w:val="24"/>
                <w:lang w:val="kk-KZ" w:eastAsia="ru-RU"/>
              </w:rPr>
              <w:t xml:space="preserve">дартная неопределенность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p>
        </w:tc>
        <w:tc>
          <w:tcPr>
            <w:tcW w:w="1261" w:type="dxa"/>
            <w:vAlign w:val="center"/>
          </w:tcPr>
          <w:p w14:paraId="0D73F1DA" w14:textId="04AF70C3" w:rsidR="00810104" w:rsidRPr="000A7689" w:rsidRDefault="00A75D3E" w:rsidP="00A75D3E">
            <w:pPr>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Тип неопределен</w:t>
            </w:r>
            <w:r w:rsidR="00810104" w:rsidRPr="000A7689">
              <w:rPr>
                <w:rFonts w:ascii="Times New Roman" w:eastAsia="Times New Roman" w:hAnsi="Times New Roman" w:cs="Times New Roman"/>
                <w:bCs/>
                <w:sz w:val="24"/>
                <w:szCs w:val="24"/>
                <w:lang w:eastAsia="ru-RU"/>
              </w:rPr>
              <w:t>ности</w:t>
            </w:r>
          </w:p>
        </w:tc>
        <w:tc>
          <w:tcPr>
            <w:tcW w:w="1899" w:type="dxa"/>
            <w:vAlign w:val="center"/>
          </w:tcPr>
          <w:p w14:paraId="3411E813" w14:textId="5008427E" w:rsidR="00810104" w:rsidRPr="000A7689" w:rsidRDefault="00810104" w:rsidP="000A2A08">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Распределение неопределен</w:t>
            </w:r>
            <w:r w:rsidR="000A2A08">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ности</w:t>
            </w:r>
          </w:p>
        </w:tc>
        <w:tc>
          <w:tcPr>
            <w:tcW w:w="1560" w:type="dxa"/>
            <w:vAlign w:val="center"/>
          </w:tcPr>
          <w:p w14:paraId="2E00FD5E" w14:textId="4496D0AA" w:rsidR="00810104" w:rsidRPr="000A7689" w:rsidRDefault="00810104" w:rsidP="000A2A08">
            <w:pPr>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eastAsia="ru-RU"/>
              </w:rPr>
              <w:t>Коэффи</w:t>
            </w:r>
            <w:r w:rsidR="000A2A08">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циент неопределенности </w:t>
            </w: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p>
        </w:tc>
        <w:tc>
          <w:tcPr>
            <w:tcW w:w="1553" w:type="dxa"/>
            <w:vAlign w:val="center"/>
          </w:tcPr>
          <w:p w14:paraId="7704B82A" w14:textId="0786D6D9"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Вклад неопреде</w:t>
            </w:r>
            <w:r w:rsidR="000A2A08">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ленности,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y</w:t>
            </w:r>
            <w:r w:rsidRPr="000A7689">
              <w:rPr>
                <w:rFonts w:ascii="Times New Roman" w:eastAsia="Times New Roman" w:hAnsi="Times New Roman" w:cs="Times New Roman"/>
                <w:bCs/>
                <w:sz w:val="24"/>
                <w:szCs w:val="24"/>
                <w:lang w:eastAsia="ru-RU"/>
              </w:rPr>
              <w:t>)=</w:t>
            </w:r>
          </w:p>
          <w:p w14:paraId="0B1A2C3B" w14:textId="515BE2E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00A75D3E">
              <w:rPr>
                <w:rFonts w:ascii="Times New Roman" w:eastAsia="Times New Roman" w:hAnsi="Times New Roman" w:cs="Times New Roman"/>
                <w:bCs/>
                <w:sz w:val="24"/>
                <w:szCs w:val="24"/>
                <w:lang w:eastAsia="ru-RU"/>
              </w:rPr>
              <w:t xml:space="preserve">, </w:t>
            </w:r>
            <w:r w:rsidR="00A75D3E" w:rsidRPr="000A7689">
              <w:rPr>
                <w:rFonts w:ascii="Times New Roman" w:eastAsia="Times New Roman" w:hAnsi="Times New Roman" w:cs="Times New Roman"/>
                <w:bCs/>
                <w:sz w:val="24"/>
                <w:szCs w:val="24"/>
                <w:lang w:eastAsia="ru-RU"/>
              </w:rPr>
              <w:t>%</w:t>
            </w:r>
          </w:p>
        </w:tc>
      </w:tr>
      <w:tr w:rsidR="00810104" w:rsidRPr="000A7689" w14:paraId="4EB7797F" w14:textId="77777777" w:rsidTr="00A75D3E">
        <w:trPr>
          <w:jc w:val="center"/>
        </w:trPr>
        <w:tc>
          <w:tcPr>
            <w:tcW w:w="807" w:type="dxa"/>
          </w:tcPr>
          <w:p w14:paraId="02C0E7BC" w14:textId="77777777" w:rsidR="00810104" w:rsidRPr="000A7689" w:rsidRDefault="00810104" w:rsidP="000A7689">
            <w:pPr>
              <w:jc w:val="center"/>
              <w:rPr>
                <w:rFonts w:ascii="Times New Roman" w:eastAsia="Times New Roman" w:hAnsi="Times New Roman" w:cs="Times New Roman"/>
                <w:bCs/>
                <w:sz w:val="24"/>
                <w:szCs w:val="24"/>
                <w:lang w:val="en-US" w:eastAsia="ru-RU"/>
              </w:rPr>
            </w:pPr>
            <w:r w:rsidRPr="000A7689">
              <w:rPr>
                <w:rFonts w:ascii="Times New Roman" w:eastAsia="Times New Roman" w:hAnsi="Times New Roman" w:cs="Times New Roman"/>
                <w:bCs/>
                <w:sz w:val="24"/>
                <w:szCs w:val="24"/>
                <w:lang w:val="en-US" w:eastAsia="ru-RU"/>
              </w:rPr>
              <w:t>W</w:t>
            </w:r>
          </w:p>
        </w:tc>
        <w:tc>
          <w:tcPr>
            <w:tcW w:w="891" w:type="dxa"/>
          </w:tcPr>
          <w:p w14:paraId="3D86C4A1" w14:textId="77777777" w:rsidR="00810104" w:rsidRPr="000A7689" w:rsidRDefault="00810104" w:rsidP="00A75D3E">
            <w:pPr>
              <w:ind w:left="-57"/>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28,7 %</w:t>
            </w:r>
          </w:p>
        </w:tc>
        <w:tc>
          <w:tcPr>
            <w:tcW w:w="1506" w:type="dxa"/>
          </w:tcPr>
          <w:p w14:paraId="76322A35" w14:textId="43628CA1"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0,10%</w:t>
            </w:r>
          </w:p>
        </w:tc>
        <w:tc>
          <w:tcPr>
            <w:tcW w:w="1261" w:type="dxa"/>
          </w:tcPr>
          <w:p w14:paraId="7D8A1C4D"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А</w:t>
            </w:r>
          </w:p>
        </w:tc>
        <w:tc>
          <w:tcPr>
            <w:tcW w:w="1899" w:type="dxa"/>
          </w:tcPr>
          <w:p w14:paraId="366CA94A"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нормальное</w:t>
            </w:r>
          </w:p>
        </w:tc>
        <w:tc>
          <w:tcPr>
            <w:tcW w:w="1560" w:type="dxa"/>
          </w:tcPr>
          <w:p w14:paraId="01A74458"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553" w:type="dxa"/>
          </w:tcPr>
          <w:p w14:paraId="08F589E3" w14:textId="4D1C9940"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0,10</w:t>
            </w:r>
          </w:p>
        </w:tc>
      </w:tr>
      <w:tr w:rsidR="00810104" w:rsidRPr="000A7689" w14:paraId="141BBABA" w14:textId="77777777" w:rsidTr="00A75D3E">
        <w:trPr>
          <w:jc w:val="center"/>
        </w:trPr>
        <w:tc>
          <w:tcPr>
            <w:tcW w:w="807" w:type="dxa"/>
          </w:tcPr>
          <w:p w14:paraId="6FBCCCAC" w14:textId="77777777" w:rsidR="00810104" w:rsidRPr="000A7689" w:rsidRDefault="00810104" w:rsidP="000A7689">
            <w:pPr>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vertAlign w:val="subscript"/>
                <w:lang w:val="en-US" w:eastAsia="ru-RU"/>
              </w:rPr>
              <w:t>1</w:t>
            </w:r>
          </w:p>
        </w:tc>
        <w:tc>
          <w:tcPr>
            <w:tcW w:w="891" w:type="dxa"/>
          </w:tcPr>
          <w:p w14:paraId="3904C83D" w14:textId="77777777" w:rsidR="00810104" w:rsidRPr="000A7689" w:rsidRDefault="00810104" w:rsidP="00A75D3E">
            <w:pPr>
              <w:ind w:left="-57"/>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6,17 г</w:t>
            </w:r>
          </w:p>
        </w:tc>
        <w:tc>
          <w:tcPr>
            <w:tcW w:w="1506" w:type="dxa"/>
          </w:tcPr>
          <w:p w14:paraId="0782996A"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p>
        </w:tc>
        <w:tc>
          <w:tcPr>
            <w:tcW w:w="1261" w:type="dxa"/>
          </w:tcPr>
          <w:p w14:paraId="38443566"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899" w:type="dxa"/>
          </w:tcPr>
          <w:p w14:paraId="2BC1653E"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560" w:type="dxa"/>
          </w:tcPr>
          <w:p w14:paraId="3555D789"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20,0 %/г</w:t>
            </w:r>
          </w:p>
        </w:tc>
        <w:tc>
          <w:tcPr>
            <w:tcW w:w="1553" w:type="dxa"/>
          </w:tcPr>
          <w:p w14:paraId="393A7EB5" w14:textId="161E9543"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0,13</w:t>
            </w:r>
          </w:p>
        </w:tc>
      </w:tr>
      <w:tr w:rsidR="00810104" w:rsidRPr="000A7689" w14:paraId="51682A29" w14:textId="77777777" w:rsidTr="00A75D3E">
        <w:trPr>
          <w:jc w:val="center"/>
        </w:trPr>
        <w:tc>
          <w:tcPr>
            <w:tcW w:w="807" w:type="dxa"/>
          </w:tcPr>
          <w:p w14:paraId="06D7244D" w14:textId="77777777" w:rsidR="00810104" w:rsidRPr="000A7689" w:rsidRDefault="00810104" w:rsidP="000A7689">
            <w:pPr>
              <w:jc w:val="center"/>
              <w:rPr>
                <w:rFonts w:ascii="Times New Roman" w:hAnsi="Times New Roman" w:cs="Times New Roman"/>
                <w:bCs/>
                <w:sz w:val="24"/>
                <w:szCs w:val="24"/>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vertAlign w:val="subscript"/>
                <w:lang w:val="en-US" w:eastAsia="ru-RU"/>
              </w:rPr>
              <w:t>2</w:t>
            </w:r>
          </w:p>
        </w:tc>
        <w:tc>
          <w:tcPr>
            <w:tcW w:w="891" w:type="dxa"/>
          </w:tcPr>
          <w:p w14:paraId="06985054" w14:textId="77777777" w:rsidR="00810104" w:rsidRPr="000A7689" w:rsidRDefault="00810104" w:rsidP="00A75D3E">
            <w:pPr>
              <w:ind w:left="-57"/>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4,73 г</w:t>
            </w:r>
          </w:p>
        </w:tc>
        <w:tc>
          <w:tcPr>
            <w:tcW w:w="1506" w:type="dxa"/>
          </w:tcPr>
          <w:p w14:paraId="1C4E5C64"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p>
        </w:tc>
        <w:tc>
          <w:tcPr>
            <w:tcW w:w="1261" w:type="dxa"/>
          </w:tcPr>
          <w:p w14:paraId="053B32D0"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899" w:type="dxa"/>
          </w:tcPr>
          <w:p w14:paraId="4B18F7CE"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560" w:type="dxa"/>
          </w:tcPr>
          <w:p w14:paraId="17E7740D"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-20,0 %/г</w:t>
            </w:r>
          </w:p>
        </w:tc>
        <w:tc>
          <w:tcPr>
            <w:tcW w:w="1553" w:type="dxa"/>
          </w:tcPr>
          <w:p w14:paraId="255BE4E0" w14:textId="73607CFA"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-0,13</w:t>
            </w:r>
          </w:p>
        </w:tc>
      </w:tr>
      <w:tr w:rsidR="00810104" w:rsidRPr="000A7689" w14:paraId="6FF6BB1E" w14:textId="77777777" w:rsidTr="00A75D3E">
        <w:trPr>
          <w:jc w:val="center"/>
        </w:trPr>
        <w:tc>
          <w:tcPr>
            <w:tcW w:w="807" w:type="dxa"/>
          </w:tcPr>
          <w:p w14:paraId="242636FF"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m</w:t>
            </w:r>
          </w:p>
        </w:tc>
        <w:tc>
          <w:tcPr>
            <w:tcW w:w="891" w:type="dxa"/>
          </w:tcPr>
          <w:p w14:paraId="69188EC7" w14:textId="77777777" w:rsidR="00810104" w:rsidRPr="000A7689" w:rsidRDefault="00810104" w:rsidP="00A75D3E">
            <w:pPr>
              <w:ind w:left="-57"/>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5 г</w:t>
            </w:r>
          </w:p>
        </w:tc>
        <w:tc>
          <w:tcPr>
            <w:tcW w:w="1506" w:type="dxa"/>
          </w:tcPr>
          <w:p w14:paraId="6E2A66B2"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p>
        </w:tc>
        <w:tc>
          <w:tcPr>
            <w:tcW w:w="1261" w:type="dxa"/>
          </w:tcPr>
          <w:p w14:paraId="6BB2A4E9"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899" w:type="dxa"/>
          </w:tcPr>
          <w:p w14:paraId="3F6D6E5D"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560" w:type="dxa"/>
          </w:tcPr>
          <w:p w14:paraId="642FB907"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-5,7 %/г</w:t>
            </w:r>
          </w:p>
        </w:tc>
        <w:tc>
          <w:tcPr>
            <w:tcW w:w="1553" w:type="dxa"/>
          </w:tcPr>
          <w:p w14:paraId="15DA3A2E" w14:textId="4FEFF3A3"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-0,04</w:t>
            </w:r>
          </w:p>
        </w:tc>
      </w:tr>
    </w:tbl>
    <w:p w14:paraId="677567E1"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p>
    <w:p w14:paraId="1E1F17DB" w14:textId="77777777"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Расчет суммарной стандартной неопределенности:</w:t>
      </w:r>
    </w:p>
    <w:p w14:paraId="36B9E337" w14:textId="77777777" w:rsidR="00A75D3E" w:rsidRPr="000A7689" w:rsidRDefault="00A75D3E" w:rsidP="000A7689">
      <w:pPr>
        <w:spacing w:after="0" w:line="240" w:lineRule="auto"/>
        <w:ind w:firstLine="709"/>
        <w:jc w:val="both"/>
        <w:rPr>
          <w:rFonts w:ascii="Times New Roman" w:eastAsia="Times New Roman" w:hAnsi="Times New Roman" w:cs="Times New Roman"/>
          <w:bCs/>
          <w:sz w:val="28"/>
          <w:szCs w:val="28"/>
          <w:lang w:eastAsia="ru-RU"/>
        </w:rPr>
      </w:pPr>
    </w:p>
    <w:p w14:paraId="29E2DC5D"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val="en-US" w:eastAsia="ru-RU"/>
                          </w:rPr>
                          <m:t>A</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+С(</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m</m:t>
                        </m:r>
                      </m:e>
                      <m:sub>
                        <m:r>
                          <m:rPr>
                            <m:sty m:val="p"/>
                          </m:rP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С(</m:t>
                    </m:r>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eastAsia="ru-RU"/>
                          </w:rPr>
                          <m:t>m</m:t>
                        </m:r>
                      </m:e>
                      <m:sub>
                        <m:r>
                          <m:rPr>
                            <m:sty m:val="p"/>
                          </m:rP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С(m)</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0,2 %</w:t>
      </w:r>
    </w:p>
    <w:p w14:paraId="144E8FF2" w14:textId="77777777" w:rsidR="00A75D3E" w:rsidRDefault="00A75D3E" w:rsidP="000A7689">
      <w:pPr>
        <w:spacing w:after="0" w:line="240" w:lineRule="auto"/>
        <w:ind w:firstLine="709"/>
        <w:jc w:val="both"/>
        <w:rPr>
          <w:rFonts w:ascii="Times New Roman" w:eastAsia="Times New Roman" w:hAnsi="Times New Roman" w:cs="Times New Roman"/>
          <w:bCs/>
          <w:sz w:val="28"/>
          <w:szCs w:val="28"/>
          <w:lang w:val="kk-KZ" w:eastAsia="ru-RU"/>
        </w:rPr>
      </w:pPr>
    </w:p>
    <w:p w14:paraId="7F2CB146" w14:textId="17E9D9FE"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kk-KZ" w:eastAsia="ru-RU"/>
        </w:rPr>
        <w:t xml:space="preserve">Расширенная неопределенность: </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lang w:eastAsia="ru-RU"/>
        </w:rPr>
        <w:t>=2×</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 0,4% (при вероятности р=0,95)</w:t>
      </w:r>
    </w:p>
    <w:p w14:paraId="7099D44C"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Конечный результат: В=(28,7±0,4) %</w:t>
      </w:r>
    </w:p>
    <w:p w14:paraId="33879C0A" w14:textId="24F4FE06" w:rsidR="00810104" w:rsidRPr="000A7689" w:rsidRDefault="00810104" w:rsidP="000A7689">
      <w:pPr>
        <w:spacing w:after="0" w:line="240" w:lineRule="auto"/>
        <w:ind w:firstLine="709"/>
        <w:jc w:val="both"/>
        <w:rPr>
          <w:rFonts w:ascii="Times New Roman" w:eastAsia="Times New Roman" w:hAnsi="Times New Roman" w:cs="Times New Roman"/>
          <w:sz w:val="28"/>
          <w:szCs w:val="28"/>
          <w:lang w:eastAsia="ru-RU"/>
        </w:rPr>
      </w:pPr>
      <w:r w:rsidRPr="00A75D3E">
        <w:rPr>
          <w:rFonts w:ascii="Times New Roman" w:eastAsia="Times New Roman" w:hAnsi="Times New Roman" w:cs="Times New Roman"/>
          <w:bCs/>
          <w:i/>
          <w:sz w:val="28"/>
          <w:szCs w:val="28"/>
          <w:lang w:val="kk-KZ" w:eastAsia="ru-RU"/>
        </w:rPr>
        <w:t>Методика</w:t>
      </w:r>
      <w:r w:rsidRPr="00A75D3E">
        <w:rPr>
          <w:rFonts w:ascii="Times New Roman" w:eastAsia="Times New Roman" w:hAnsi="Times New Roman" w:cs="Times New Roman"/>
          <w:bCs/>
          <w:i/>
          <w:sz w:val="28"/>
          <w:szCs w:val="28"/>
          <w:lang w:eastAsia="ru-RU"/>
        </w:rPr>
        <w:t xml:space="preserve"> исследования</w:t>
      </w:r>
      <w:r w:rsidR="00A75D3E">
        <w:rPr>
          <w:rFonts w:ascii="Times New Roman" w:eastAsia="Times New Roman" w:hAnsi="Times New Roman" w:cs="Times New Roman"/>
          <w:bCs/>
          <w:i/>
          <w:sz w:val="28"/>
          <w:szCs w:val="28"/>
          <w:lang w:eastAsia="ru-RU"/>
        </w:rPr>
        <w:t xml:space="preserve"> </w:t>
      </w:r>
      <w:r w:rsidRPr="00A75D3E">
        <w:rPr>
          <w:rFonts w:ascii="Times New Roman" w:eastAsia="Times New Roman" w:hAnsi="Times New Roman" w:cs="Times New Roman"/>
          <w:bCs/>
          <w:i/>
          <w:sz w:val="28"/>
          <w:szCs w:val="28"/>
          <w:lang w:eastAsia="ru-RU"/>
        </w:rPr>
        <w:t>№</w:t>
      </w:r>
      <w:r w:rsidRPr="00A75D3E">
        <w:rPr>
          <w:rFonts w:ascii="Times New Roman" w:eastAsia="Times New Roman" w:hAnsi="Times New Roman" w:cs="Times New Roman"/>
          <w:bCs/>
          <w:i/>
          <w:sz w:val="28"/>
          <w:szCs w:val="28"/>
          <w:lang w:val="kk-KZ" w:eastAsia="ru-RU"/>
        </w:rPr>
        <w:t>4</w:t>
      </w:r>
      <w:r w:rsidRPr="00A75D3E">
        <w:rPr>
          <w:rFonts w:ascii="Times New Roman" w:eastAsia="Times New Roman" w:hAnsi="Times New Roman" w:cs="Times New Roman"/>
          <w:bCs/>
          <w:i/>
          <w:sz w:val="28"/>
          <w:szCs w:val="28"/>
          <w:lang w:eastAsia="ru-RU"/>
        </w:rPr>
        <w:t>.</w:t>
      </w:r>
      <w:r w:rsidRPr="000A7689">
        <w:rPr>
          <w:rFonts w:ascii="Times New Roman" w:eastAsia="Times New Roman" w:hAnsi="Times New Roman" w:cs="Times New Roman"/>
          <w:sz w:val="28"/>
          <w:szCs w:val="28"/>
          <w:lang w:eastAsia="ru-RU"/>
        </w:rPr>
        <w:t xml:space="preserve"> Определение влажности макаронных изделий методом высушивания до постоянной массы </w:t>
      </w:r>
      <w:r w:rsidRPr="000A7689">
        <w:rPr>
          <w:rFonts w:ascii="Times New Roman" w:eastAsia="Times New Roman" w:hAnsi="Times New Roman" w:cs="Times New Roman"/>
          <w:sz w:val="28"/>
          <w:szCs w:val="28"/>
          <w:lang w:val="en-US" w:eastAsia="ru-RU"/>
        </w:rPr>
        <w:t>c</w:t>
      </w:r>
      <w:r w:rsidRPr="000A7689">
        <w:rPr>
          <w:rFonts w:ascii="Times New Roman" w:eastAsia="Times New Roman" w:hAnsi="Times New Roman" w:cs="Times New Roman"/>
          <w:sz w:val="28"/>
          <w:szCs w:val="28"/>
          <w:lang w:eastAsia="ru-RU"/>
        </w:rPr>
        <w:t xml:space="preserve"> </w:t>
      </w:r>
      <w:r w:rsidRPr="000A7689">
        <w:rPr>
          <w:rFonts w:ascii="Times New Roman" w:eastAsia="Times New Roman" w:hAnsi="Times New Roman" w:cs="Times New Roman"/>
          <w:sz w:val="28"/>
          <w:szCs w:val="28"/>
        </w:rPr>
        <w:t xml:space="preserve"> </w:t>
      </w:r>
      <w:r w:rsidRPr="000A7689">
        <w:rPr>
          <w:rFonts w:ascii="Times New Roman" w:eastAsia="Times New Roman" w:hAnsi="Times New Roman" w:cs="Times New Roman"/>
          <w:bCs/>
          <w:sz w:val="28"/>
          <w:szCs w:val="28"/>
          <w:lang w:eastAsia="ru-RU"/>
        </w:rPr>
        <w:t xml:space="preserve">использованием весов </w:t>
      </w:r>
      <w:r w:rsidRPr="000A7689">
        <w:rPr>
          <w:rFonts w:ascii="Times New Roman" w:eastAsia="Times New Roman" w:hAnsi="Times New Roman" w:cs="Times New Roman"/>
          <w:sz w:val="28"/>
          <w:szCs w:val="28"/>
          <w:lang w:val="en-US"/>
        </w:rPr>
        <w:t>Sartorius</w:t>
      </w:r>
      <w:r w:rsidRPr="000A7689">
        <w:rPr>
          <w:rFonts w:ascii="Times New Roman" w:eastAsia="Times New Roman" w:hAnsi="Times New Roman" w:cs="Times New Roman"/>
          <w:sz w:val="28"/>
          <w:szCs w:val="28"/>
        </w:rPr>
        <w:t xml:space="preserve"> </w:t>
      </w:r>
      <w:r w:rsidRPr="000A7689">
        <w:rPr>
          <w:rFonts w:ascii="Times New Roman" w:eastAsia="Times New Roman" w:hAnsi="Times New Roman" w:cs="Times New Roman"/>
          <w:sz w:val="28"/>
          <w:szCs w:val="28"/>
          <w:lang w:val="en-US"/>
        </w:rPr>
        <w:t>ED</w:t>
      </w:r>
      <w:r w:rsidRPr="000A7689">
        <w:rPr>
          <w:rFonts w:ascii="Times New Roman" w:eastAsia="Times New Roman" w:hAnsi="Times New Roman" w:cs="Times New Roman"/>
          <w:sz w:val="28"/>
          <w:szCs w:val="28"/>
        </w:rPr>
        <w:t>3202</w:t>
      </w:r>
      <w:r w:rsidRPr="000A7689">
        <w:rPr>
          <w:rFonts w:ascii="Times New Roman" w:eastAsia="Times New Roman" w:hAnsi="Times New Roman" w:cs="Times New Roman"/>
          <w:sz w:val="28"/>
          <w:szCs w:val="28"/>
          <w:lang w:val="en-US"/>
        </w:rPr>
        <w:t>S</w:t>
      </w:r>
      <w:r w:rsidRPr="000A7689">
        <w:rPr>
          <w:rFonts w:ascii="Times New Roman" w:eastAsia="Times New Roman" w:hAnsi="Times New Roman" w:cs="Times New Roman"/>
          <w:sz w:val="28"/>
          <w:szCs w:val="28"/>
        </w:rPr>
        <w:t>-</w:t>
      </w:r>
      <w:r w:rsidRPr="000A7689">
        <w:rPr>
          <w:rFonts w:ascii="Times New Roman" w:eastAsia="Times New Roman" w:hAnsi="Times New Roman" w:cs="Times New Roman"/>
          <w:sz w:val="28"/>
          <w:szCs w:val="28"/>
          <w:lang w:val="en-US"/>
        </w:rPr>
        <w:t>RCE</w:t>
      </w:r>
      <w:r w:rsidRPr="000A7689">
        <w:rPr>
          <w:rFonts w:ascii="Times New Roman" w:eastAsia="Times New Roman" w:hAnsi="Times New Roman" w:cs="Times New Roman"/>
          <w:sz w:val="28"/>
          <w:szCs w:val="28"/>
        </w:rPr>
        <w:t xml:space="preserve">, погрешность ∆=±0,01 г, цена деления </w:t>
      </w:r>
      <w:r w:rsidRPr="000A7689">
        <w:rPr>
          <w:rFonts w:ascii="Times New Roman" w:eastAsia="Times New Roman" w:hAnsi="Times New Roman" w:cs="Times New Roman"/>
          <w:sz w:val="28"/>
          <w:szCs w:val="28"/>
          <w:lang w:val="en-US"/>
        </w:rPr>
        <w:t>d</w:t>
      </w:r>
      <w:r w:rsidRPr="000A7689">
        <w:rPr>
          <w:rFonts w:ascii="Times New Roman" w:eastAsia="Times New Roman" w:hAnsi="Times New Roman" w:cs="Times New Roman"/>
          <w:sz w:val="28"/>
          <w:szCs w:val="28"/>
        </w:rPr>
        <w:t>=0,01 г</w:t>
      </w:r>
      <w:r w:rsidRPr="000A7689">
        <w:rPr>
          <w:rFonts w:ascii="Times New Roman" w:eastAsia="Times New Roman" w:hAnsi="Times New Roman" w:cs="Times New Roman"/>
          <w:bCs/>
          <w:sz w:val="28"/>
          <w:szCs w:val="28"/>
          <w:lang w:eastAsia="ru-RU"/>
        </w:rPr>
        <w:t>.</w:t>
      </w:r>
    </w:p>
    <w:p w14:paraId="747A0ACA" w14:textId="77777777" w:rsidR="00810104" w:rsidRPr="000A7689" w:rsidRDefault="00810104" w:rsidP="000A7689">
      <w:pPr>
        <w:spacing w:after="0" w:line="240" w:lineRule="auto"/>
        <w:ind w:firstLine="709"/>
        <w:jc w:val="both"/>
        <w:rPr>
          <w:rFonts w:ascii="Times New Roman" w:eastAsia="Times New Roman" w:hAnsi="Times New Roman" w:cs="Times New Roman"/>
          <w:b/>
          <w:sz w:val="28"/>
          <w:szCs w:val="28"/>
          <w:lang w:eastAsia="ru-RU"/>
        </w:rPr>
      </w:pPr>
    </w:p>
    <w:p w14:paraId="08FCDB73" w14:textId="2BF9C94B" w:rsidR="00810104" w:rsidRPr="000A7689" w:rsidRDefault="00810104" w:rsidP="000A7689">
      <w:pPr>
        <w:spacing w:after="0" w:line="240" w:lineRule="auto"/>
        <w:ind w:firstLine="709"/>
        <w:contextualSpacing/>
        <w:jc w:val="right"/>
        <w:rPr>
          <w:rFonts w:ascii="Times New Roman" w:eastAsia="Times New Roman" w:hAnsi="Times New Roman" w:cs="Times New Roman"/>
          <w:b/>
          <w:sz w:val="28"/>
          <w:szCs w:val="28"/>
        </w:rPr>
      </w:pPr>
      <w:r w:rsidRPr="000A7689">
        <w:rPr>
          <w:rFonts w:ascii="Times New Roman" w:eastAsia="Times New Roman" w:hAnsi="Times New Roman" w:cs="Times New Roman"/>
          <w:sz w:val="28"/>
          <w:szCs w:val="28"/>
          <w:lang w:val="en-US"/>
        </w:rPr>
        <w:t>W</w:t>
      </w:r>
      <w:r w:rsidRPr="000A7689">
        <w:rPr>
          <w:rFonts w:ascii="Times New Roman" w:eastAsia="Times New Roman" w:hAnsi="Times New Roman" w:cs="Times New Roman"/>
          <w:sz w:val="28"/>
          <w:szCs w:val="28"/>
        </w:rPr>
        <w:t>=</w:t>
      </w:r>
      <m:oMath>
        <m:f>
          <m:fPr>
            <m:ctrlPr>
              <w:rPr>
                <w:rFonts w:ascii="Cambria Math" w:eastAsia="Times New Roman" w:hAnsi="Cambria Math" w:cs="Times New Roman"/>
                <w:i/>
                <w:sz w:val="28"/>
                <w:szCs w:val="28"/>
                <w:lang w:val="en-US"/>
              </w:rPr>
            </m:ctrlPr>
          </m:fPr>
          <m:num>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m</m:t>
                    </m:r>
                  </m:e>
                  <m:sub>
                    <m:r>
                      <w:rPr>
                        <w:rFonts w:ascii="Cambria Math" w:eastAsia="Times New Roman" w:hAnsi="Cambria Math" w:cs="Times New Roman"/>
                        <w:sz w:val="28"/>
                        <w:szCs w:val="28"/>
                      </w:rPr>
                      <m:t xml:space="preserve">1 – </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m</m:t>
                        </m:r>
                      </m:e>
                      <m:sub>
                        <m:r>
                          <w:rPr>
                            <w:rFonts w:ascii="Cambria Math" w:eastAsia="Times New Roman" w:hAnsi="Cambria Math" w:cs="Times New Roman"/>
                            <w:sz w:val="28"/>
                            <w:szCs w:val="28"/>
                          </w:rPr>
                          <m:t>2</m:t>
                        </m:r>
                      </m:sub>
                    </m:sSub>
                  </m:sub>
                </m:sSub>
              </m:e>
            </m:d>
          </m:num>
          <m:den>
            <m:r>
              <w:rPr>
                <w:rFonts w:ascii="Cambria Math" w:eastAsia="Times New Roman" w:hAnsi="Cambria Math" w:cs="Times New Roman"/>
                <w:sz w:val="28"/>
                <w:szCs w:val="28"/>
                <w:lang w:val="en-US"/>
              </w:rPr>
              <m:t>m</m:t>
            </m:r>
          </m:den>
        </m:f>
        <m:r>
          <w:rPr>
            <w:rFonts w:ascii="Cambria Math" w:eastAsia="Times New Roman" w:hAnsi="Cambria Math" w:cs="Times New Roman"/>
            <w:sz w:val="28"/>
            <w:szCs w:val="28"/>
          </w:rPr>
          <m:t>∙100 %</m:t>
        </m:r>
      </m:oMath>
      <w:r w:rsidRPr="000A7689">
        <w:rPr>
          <w:rFonts w:ascii="Times New Roman" w:eastAsia="Times New Roman" w:hAnsi="Times New Roman" w:cs="Times New Roman"/>
          <w:sz w:val="28"/>
          <w:szCs w:val="28"/>
        </w:rPr>
        <w:t xml:space="preserve">                                                       (</w:t>
      </w:r>
      <w:r w:rsidR="009A2D9F">
        <w:rPr>
          <w:rFonts w:ascii="Times New Roman" w:eastAsia="Times New Roman" w:hAnsi="Times New Roman" w:cs="Times New Roman"/>
          <w:sz w:val="28"/>
          <w:szCs w:val="28"/>
        </w:rPr>
        <w:t>8</w:t>
      </w:r>
      <w:r w:rsidRPr="000A7689">
        <w:rPr>
          <w:rFonts w:ascii="Times New Roman" w:eastAsia="Times New Roman" w:hAnsi="Times New Roman" w:cs="Times New Roman"/>
          <w:sz w:val="28"/>
          <w:szCs w:val="28"/>
        </w:rPr>
        <w:t>)</w:t>
      </w:r>
    </w:p>
    <w:p w14:paraId="0219C416" w14:textId="77777777" w:rsidR="00DE6533" w:rsidRDefault="00DE6533" w:rsidP="000A7689">
      <w:pPr>
        <w:spacing w:after="0" w:line="240" w:lineRule="auto"/>
        <w:ind w:firstLine="709"/>
        <w:jc w:val="both"/>
        <w:rPr>
          <w:rFonts w:ascii="Times New Roman" w:eastAsia="Times New Roman" w:hAnsi="Times New Roman" w:cs="Times New Roman"/>
          <w:sz w:val="28"/>
          <w:szCs w:val="28"/>
        </w:rPr>
      </w:pPr>
    </w:p>
    <w:p w14:paraId="09BDFD3C" w14:textId="2B1E5A13" w:rsidR="00810104" w:rsidRPr="00A75D3E" w:rsidRDefault="00A75D3E" w:rsidP="00A75D3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 xml:space="preserve">где </w:t>
      </w: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m</m:t>
            </m:r>
          </m:e>
          <m:sub>
            <m:r>
              <m:rPr>
                <m:sty m:val="p"/>
              </m:rP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-масса бюксы с пробой для анализа до высушивания,грамм;</m:t>
        </m:r>
      </m:oMath>
    </w:p>
    <w:p w14:paraId="58A89A92" w14:textId="46724ECA" w:rsidR="00810104" w:rsidRPr="000A7689" w:rsidRDefault="003E66C3" w:rsidP="00A75D3E">
      <w:pPr>
        <w:spacing w:after="0" w:line="240" w:lineRule="auto"/>
        <w:ind w:firstLine="462"/>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eastAsia="ru-RU"/>
              </w:rPr>
              <m:t>m</m:t>
            </m:r>
          </m:e>
          <m:sub>
            <m:r>
              <m:rPr>
                <m:sty m:val="p"/>
              </m:rP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lang w:eastAsia="ru-RU"/>
          </w:rPr>
          <m:t>-</m:t>
        </m:r>
      </m:oMath>
      <w:r w:rsidR="00810104" w:rsidRPr="000A7689">
        <w:rPr>
          <w:rFonts w:ascii="Times New Roman" w:eastAsia="Times New Roman" w:hAnsi="Times New Roman" w:cs="Times New Roman"/>
          <w:sz w:val="28"/>
          <w:szCs w:val="28"/>
          <w:lang w:eastAsia="ru-RU"/>
        </w:rPr>
        <w:t xml:space="preserve"> масса бюксы с пробой для анализа после высушивания, грамм;</w:t>
      </w:r>
    </w:p>
    <w:p w14:paraId="573EC095" w14:textId="4330BA17" w:rsidR="00810104" w:rsidRPr="000A7689" w:rsidRDefault="00DE6533" w:rsidP="00A75D3E">
      <w:pPr>
        <w:spacing w:after="0" w:line="240" w:lineRule="auto"/>
        <w:ind w:firstLine="462"/>
        <w:jc w:val="both"/>
        <w:rPr>
          <w:rFonts w:ascii="Times New Roman" w:eastAsia="Times New Roman" w:hAnsi="Times New Roman" w:cs="Times New Roman"/>
          <w:sz w:val="28"/>
          <w:szCs w:val="28"/>
          <w:lang w:eastAsia="ru-RU"/>
        </w:rPr>
      </w:pPr>
      <w:r w:rsidRPr="000A7689">
        <w:rPr>
          <w:rFonts w:ascii="Times New Roman" w:eastAsia="Times New Roman" w:hAnsi="Times New Roman" w:cs="Times New Roman"/>
          <w:sz w:val="28"/>
          <w:szCs w:val="28"/>
          <w:lang w:val="en-US" w:eastAsia="ru-RU"/>
        </w:rPr>
        <w:t>m</w:t>
      </w:r>
      <w:r w:rsidRPr="000A7689">
        <w:rPr>
          <w:rFonts w:ascii="Times New Roman" w:eastAsia="Times New Roman" w:hAnsi="Times New Roman" w:cs="Times New Roman"/>
          <w:sz w:val="28"/>
          <w:szCs w:val="28"/>
          <w:lang w:eastAsia="ru-RU"/>
        </w:rPr>
        <w:t xml:space="preserve"> </w:t>
      </w:r>
      <w:r w:rsidR="00A75D3E">
        <w:rPr>
          <w:rFonts w:ascii="Times New Roman" w:eastAsia="Times New Roman" w:hAnsi="Times New Roman" w:cs="Times New Roman"/>
          <w:sz w:val="28"/>
          <w:szCs w:val="28"/>
          <w:lang w:eastAsia="ru-RU"/>
        </w:rPr>
        <w:t>–</w:t>
      </w:r>
      <w:r w:rsidR="00810104" w:rsidRPr="000A7689">
        <w:rPr>
          <w:rFonts w:ascii="Times New Roman" w:eastAsia="Times New Roman" w:hAnsi="Times New Roman" w:cs="Times New Roman"/>
          <w:sz w:val="28"/>
          <w:szCs w:val="28"/>
          <w:lang w:eastAsia="ru-RU"/>
        </w:rPr>
        <w:t xml:space="preserve"> масса пробы для анализа, грамм.</w:t>
      </w:r>
    </w:p>
    <w:p w14:paraId="1D6F0366" w14:textId="12B65301"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Результаты из</w:t>
      </w:r>
      <w:r w:rsidR="00FF51A6" w:rsidRPr="000A7689">
        <w:rPr>
          <w:rFonts w:ascii="Times New Roman" w:eastAsia="Times New Roman" w:hAnsi="Times New Roman" w:cs="Times New Roman"/>
          <w:bCs/>
          <w:sz w:val="28"/>
          <w:szCs w:val="28"/>
          <w:lang w:eastAsia="ru-RU"/>
        </w:rPr>
        <w:t>м</w:t>
      </w:r>
      <w:r w:rsidR="00DE6533" w:rsidRPr="000A7689">
        <w:rPr>
          <w:rFonts w:ascii="Times New Roman" w:eastAsia="Times New Roman" w:hAnsi="Times New Roman" w:cs="Times New Roman"/>
          <w:bCs/>
          <w:sz w:val="28"/>
          <w:szCs w:val="28"/>
          <w:lang w:eastAsia="ru-RU"/>
        </w:rPr>
        <w:t xml:space="preserve">ерения </w:t>
      </w:r>
      <w:r w:rsidR="009157CC" w:rsidRPr="000A7689">
        <w:rPr>
          <w:rFonts w:ascii="Times New Roman" w:eastAsia="Times New Roman" w:hAnsi="Times New Roman" w:cs="Times New Roman"/>
          <w:bCs/>
          <w:sz w:val="28"/>
          <w:szCs w:val="28"/>
          <w:lang w:eastAsia="ru-RU"/>
        </w:rPr>
        <w:t>представлены в таблице 55</w:t>
      </w:r>
      <w:r w:rsidRPr="000A7689">
        <w:rPr>
          <w:rFonts w:ascii="Times New Roman" w:eastAsia="Times New Roman" w:hAnsi="Times New Roman" w:cs="Times New Roman"/>
          <w:bCs/>
          <w:sz w:val="28"/>
          <w:szCs w:val="28"/>
          <w:lang w:eastAsia="ru-RU"/>
        </w:rPr>
        <w:t>.</w:t>
      </w:r>
    </w:p>
    <w:p w14:paraId="3F5FD7E7" w14:textId="77777777" w:rsidR="00A75D3E" w:rsidRDefault="00A75D3E" w:rsidP="000A7689">
      <w:pPr>
        <w:spacing w:after="0" w:line="240" w:lineRule="auto"/>
        <w:ind w:firstLine="709"/>
        <w:jc w:val="both"/>
        <w:rPr>
          <w:rFonts w:ascii="Times New Roman" w:eastAsia="Times New Roman" w:hAnsi="Times New Roman" w:cs="Times New Roman"/>
          <w:bCs/>
          <w:sz w:val="28"/>
          <w:szCs w:val="28"/>
          <w:lang w:eastAsia="ru-RU"/>
        </w:rPr>
      </w:pPr>
    </w:p>
    <w:p w14:paraId="46E22FC7" w14:textId="71582D50" w:rsidR="00810104" w:rsidRDefault="00E67F89" w:rsidP="00A75D3E">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Таб</w:t>
      </w:r>
      <w:r w:rsidR="009157CC" w:rsidRPr="000A7689">
        <w:rPr>
          <w:rFonts w:ascii="Times New Roman" w:eastAsia="Times New Roman" w:hAnsi="Times New Roman" w:cs="Times New Roman"/>
          <w:bCs/>
          <w:sz w:val="28"/>
          <w:szCs w:val="28"/>
          <w:lang w:eastAsia="ru-RU"/>
        </w:rPr>
        <w:t xml:space="preserve">лица 55 </w:t>
      </w:r>
      <w:r w:rsidR="00A75D3E">
        <w:rPr>
          <w:rFonts w:ascii="Times New Roman" w:eastAsia="Times New Roman" w:hAnsi="Times New Roman" w:cs="Times New Roman"/>
          <w:bCs/>
          <w:sz w:val="28"/>
          <w:szCs w:val="28"/>
          <w:lang w:eastAsia="ru-RU"/>
        </w:rPr>
        <w:t>–</w:t>
      </w:r>
      <w:r w:rsidR="003815C0" w:rsidRPr="000A7689">
        <w:rPr>
          <w:rFonts w:ascii="Times New Roman" w:eastAsia="Times New Roman" w:hAnsi="Times New Roman" w:cs="Times New Roman"/>
          <w:bCs/>
          <w:sz w:val="28"/>
          <w:szCs w:val="28"/>
          <w:lang w:eastAsia="ru-RU"/>
        </w:rPr>
        <w:t xml:space="preserve"> Результаты измерений</w:t>
      </w:r>
    </w:p>
    <w:p w14:paraId="5ECF518B" w14:textId="77777777" w:rsidR="00A75D3E" w:rsidRPr="00A75D3E" w:rsidRDefault="00A75D3E" w:rsidP="00A75D3E">
      <w:pPr>
        <w:spacing w:after="0" w:line="240" w:lineRule="auto"/>
        <w:jc w:val="right"/>
        <w:rPr>
          <w:rFonts w:ascii="Times New Roman" w:eastAsia="Times New Roman" w:hAnsi="Times New Roman" w:cs="Times New Roman"/>
          <w:bCs/>
          <w:sz w:val="16"/>
          <w:szCs w:val="16"/>
          <w:lang w:eastAsia="ru-RU"/>
        </w:rPr>
      </w:pPr>
    </w:p>
    <w:tbl>
      <w:tblPr>
        <w:tblStyle w:val="260"/>
        <w:tblW w:w="0" w:type="auto"/>
        <w:jc w:val="center"/>
        <w:tblLook w:val="04A0" w:firstRow="1" w:lastRow="0" w:firstColumn="1" w:lastColumn="0" w:noHBand="0" w:noVBand="1"/>
      </w:tblPr>
      <w:tblGrid>
        <w:gridCol w:w="2454"/>
        <w:gridCol w:w="1416"/>
        <w:gridCol w:w="1869"/>
        <w:gridCol w:w="1869"/>
        <w:gridCol w:w="1869"/>
      </w:tblGrid>
      <w:tr w:rsidR="00810104" w:rsidRPr="000A7689" w14:paraId="15950B2A" w14:textId="77777777" w:rsidTr="00A75D3E">
        <w:trPr>
          <w:jc w:val="center"/>
        </w:trPr>
        <w:tc>
          <w:tcPr>
            <w:tcW w:w="2454" w:type="dxa"/>
          </w:tcPr>
          <w:p w14:paraId="6E4FC952" w14:textId="171757CC" w:rsidR="00810104" w:rsidRPr="000A7689" w:rsidRDefault="00EA48B8" w:rsidP="00A75D3E">
            <w:pPr>
              <w:jc w:val="center"/>
              <w:rPr>
                <w:rFonts w:ascii="Times New Roman" w:eastAsia="Times New Roman" w:hAnsi="Times New Roman" w:cs="Times New Roman"/>
                <w:bCs/>
                <w:sz w:val="24"/>
                <w:szCs w:val="24"/>
                <w:lang w:eastAsia="ru-RU"/>
              </w:rPr>
            </w:pPr>
            <w:r w:rsidRPr="002D113C">
              <w:rPr>
                <w:rFonts w:ascii="Times New Roman" w:eastAsia="Times New Roman" w:hAnsi="Times New Roman" w:cs="Times New Roman"/>
                <w:bCs/>
                <w:sz w:val="24"/>
                <w:szCs w:val="24"/>
                <w:lang w:eastAsia="ru-RU"/>
              </w:rPr>
              <w:t>№ макарон</w:t>
            </w:r>
          </w:p>
        </w:tc>
        <w:tc>
          <w:tcPr>
            <w:tcW w:w="1416" w:type="dxa"/>
          </w:tcPr>
          <w:p w14:paraId="05EB3B70"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vertAlign w:val="subscript"/>
                <w:lang w:val="en-US" w:eastAsia="ru-RU"/>
              </w:rPr>
              <w:t>1</w:t>
            </w:r>
            <w:r w:rsidRPr="000A7689">
              <w:rPr>
                <w:rFonts w:ascii="Times New Roman" w:eastAsia="Times New Roman" w:hAnsi="Times New Roman" w:cs="Times New Roman"/>
                <w:bCs/>
                <w:sz w:val="24"/>
                <w:szCs w:val="24"/>
                <w:lang w:eastAsia="ru-RU"/>
              </w:rPr>
              <w:t>, г</w:t>
            </w:r>
          </w:p>
        </w:tc>
        <w:tc>
          <w:tcPr>
            <w:tcW w:w="1869" w:type="dxa"/>
          </w:tcPr>
          <w:p w14:paraId="2C53F9DA"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vertAlign w:val="subscript"/>
                <w:lang w:val="en-US" w:eastAsia="ru-RU"/>
              </w:rPr>
              <w:t>2</w:t>
            </w:r>
            <w:r w:rsidRPr="000A7689">
              <w:rPr>
                <w:rFonts w:ascii="Times New Roman" w:eastAsia="Times New Roman" w:hAnsi="Times New Roman" w:cs="Times New Roman"/>
                <w:bCs/>
                <w:sz w:val="24"/>
                <w:szCs w:val="24"/>
                <w:lang w:eastAsia="ru-RU"/>
              </w:rPr>
              <w:t>, г</w:t>
            </w:r>
          </w:p>
        </w:tc>
        <w:tc>
          <w:tcPr>
            <w:tcW w:w="1869" w:type="dxa"/>
          </w:tcPr>
          <w:p w14:paraId="2CA4E295"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lang w:eastAsia="ru-RU"/>
              </w:rPr>
              <w:t>, г</w:t>
            </w:r>
          </w:p>
        </w:tc>
        <w:tc>
          <w:tcPr>
            <w:tcW w:w="1869" w:type="dxa"/>
          </w:tcPr>
          <w:p w14:paraId="4C95456C"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W</w:t>
            </w:r>
            <w:r w:rsidRPr="000A7689">
              <w:rPr>
                <w:rFonts w:ascii="Times New Roman" w:eastAsia="Times New Roman" w:hAnsi="Times New Roman" w:cs="Times New Roman"/>
                <w:bCs/>
                <w:sz w:val="24"/>
                <w:szCs w:val="24"/>
                <w:lang w:eastAsia="ru-RU"/>
              </w:rPr>
              <w:t>, %</w:t>
            </w:r>
          </w:p>
        </w:tc>
      </w:tr>
      <w:tr w:rsidR="00810104" w:rsidRPr="000A7689" w14:paraId="5D960F41" w14:textId="77777777" w:rsidTr="00A75D3E">
        <w:trPr>
          <w:jc w:val="center"/>
        </w:trPr>
        <w:tc>
          <w:tcPr>
            <w:tcW w:w="2454" w:type="dxa"/>
          </w:tcPr>
          <w:p w14:paraId="11DA1650"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416" w:type="dxa"/>
            <w:vAlign w:val="center"/>
          </w:tcPr>
          <w:p w14:paraId="7696BC8C"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18,62</w:t>
            </w:r>
          </w:p>
        </w:tc>
        <w:tc>
          <w:tcPr>
            <w:tcW w:w="1869" w:type="dxa"/>
            <w:vAlign w:val="center"/>
          </w:tcPr>
          <w:p w14:paraId="0FCC3DA0"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17,21</w:t>
            </w:r>
          </w:p>
        </w:tc>
        <w:tc>
          <w:tcPr>
            <w:tcW w:w="1869" w:type="dxa"/>
            <w:vAlign w:val="center"/>
          </w:tcPr>
          <w:p w14:paraId="2964D2DB"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w:t>
            </w:r>
          </w:p>
        </w:tc>
        <w:tc>
          <w:tcPr>
            <w:tcW w:w="1869" w:type="dxa"/>
            <w:vAlign w:val="center"/>
          </w:tcPr>
          <w:p w14:paraId="1BF9EA16"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28,2</w:t>
            </w:r>
          </w:p>
        </w:tc>
      </w:tr>
      <w:tr w:rsidR="00810104" w:rsidRPr="000A7689" w14:paraId="0AECC963" w14:textId="77777777" w:rsidTr="00A75D3E">
        <w:trPr>
          <w:jc w:val="center"/>
        </w:trPr>
        <w:tc>
          <w:tcPr>
            <w:tcW w:w="2454" w:type="dxa"/>
          </w:tcPr>
          <w:p w14:paraId="60D41278"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w:t>
            </w:r>
          </w:p>
        </w:tc>
        <w:tc>
          <w:tcPr>
            <w:tcW w:w="1416" w:type="dxa"/>
            <w:vAlign w:val="center"/>
          </w:tcPr>
          <w:p w14:paraId="42D567FA"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18,33</w:t>
            </w:r>
          </w:p>
        </w:tc>
        <w:tc>
          <w:tcPr>
            <w:tcW w:w="1869" w:type="dxa"/>
            <w:vAlign w:val="center"/>
          </w:tcPr>
          <w:p w14:paraId="1002A842"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16,88</w:t>
            </w:r>
          </w:p>
        </w:tc>
        <w:tc>
          <w:tcPr>
            <w:tcW w:w="1869" w:type="dxa"/>
            <w:vAlign w:val="center"/>
          </w:tcPr>
          <w:p w14:paraId="50FD9590"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w:t>
            </w:r>
          </w:p>
        </w:tc>
        <w:tc>
          <w:tcPr>
            <w:tcW w:w="1869" w:type="dxa"/>
            <w:vAlign w:val="center"/>
          </w:tcPr>
          <w:p w14:paraId="2B5F87E3"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29</w:t>
            </w:r>
          </w:p>
        </w:tc>
      </w:tr>
      <w:tr w:rsidR="00810104" w:rsidRPr="000A7689" w14:paraId="47836F10" w14:textId="77777777" w:rsidTr="00A75D3E">
        <w:trPr>
          <w:jc w:val="center"/>
        </w:trPr>
        <w:tc>
          <w:tcPr>
            <w:tcW w:w="2454" w:type="dxa"/>
          </w:tcPr>
          <w:p w14:paraId="38F69E1A"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3</w:t>
            </w:r>
          </w:p>
        </w:tc>
        <w:tc>
          <w:tcPr>
            <w:tcW w:w="1416" w:type="dxa"/>
            <w:vAlign w:val="center"/>
          </w:tcPr>
          <w:p w14:paraId="681C1BB1"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18,33</w:t>
            </w:r>
          </w:p>
        </w:tc>
        <w:tc>
          <w:tcPr>
            <w:tcW w:w="1869" w:type="dxa"/>
            <w:vAlign w:val="center"/>
          </w:tcPr>
          <w:p w14:paraId="195F43BF"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17,25</w:t>
            </w:r>
          </w:p>
        </w:tc>
        <w:tc>
          <w:tcPr>
            <w:tcW w:w="1869" w:type="dxa"/>
            <w:vAlign w:val="center"/>
          </w:tcPr>
          <w:p w14:paraId="76B6C62F"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w:t>
            </w:r>
          </w:p>
        </w:tc>
        <w:tc>
          <w:tcPr>
            <w:tcW w:w="1869" w:type="dxa"/>
            <w:vAlign w:val="center"/>
          </w:tcPr>
          <w:p w14:paraId="5CDDE412"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21,6</w:t>
            </w:r>
          </w:p>
        </w:tc>
      </w:tr>
      <w:tr w:rsidR="00810104" w:rsidRPr="000A7689" w14:paraId="003E5FFF" w14:textId="77777777" w:rsidTr="00A75D3E">
        <w:trPr>
          <w:jc w:val="center"/>
        </w:trPr>
        <w:tc>
          <w:tcPr>
            <w:tcW w:w="2454" w:type="dxa"/>
          </w:tcPr>
          <w:p w14:paraId="1848A191"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4</w:t>
            </w:r>
          </w:p>
        </w:tc>
        <w:tc>
          <w:tcPr>
            <w:tcW w:w="1416" w:type="dxa"/>
            <w:vAlign w:val="center"/>
          </w:tcPr>
          <w:p w14:paraId="356AE89B"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18,75</w:t>
            </w:r>
          </w:p>
        </w:tc>
        <w:tc>
          <w:tcPr>
            <w:tcW w:w="1869" w:type="dxa"/>
            <w:vAlign w:val="center"/>
          </w:tcPr>
          <w:p w14:paraId="616A4D3C"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17,25</w:t>
            </w:r>
          </w:p>
        </w:tc>
        <w:tc>
          <w:tcPr>
            <w:tcW w:w="1869" w:type="dxa"/>
            <w:vAlign w:val="center"/>
          </w:tcPr>
          <w:p w14:paraId="4621E936"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w:t>
            </w:r>
          </w:p>
        </w:tc>
        <w:tc>
          <w:tcPr>
            <w:tcW w:w="1869" w:type="dxa"/>
            <w:vAlign w:val="center"/>
          </w:tcPr>
          <w:p w14:paraId="1DFCA478"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30</w:t>
            </w:r>
          </w:p>
        </w:tc>
      </w:tr>
      <w:tr w:rsidR="00810104" w:rsidRPr="000A7689" w14:paraId="0A9267D6" w14:textId="77777777" w:rsidTr="00A75D3E">
        <w:trPr>
          <w:jc w:val="center"/>
        </w:trPr>
        <w:tc>
          <w:tcPr>
            <w:tcW w:w="2454" w:type="dxa"/>
          </w:tcPr>
          <w:p w14:paraId="73F5694A" w14:textId="77777777"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Среднее значение</w:t>
            </w:r>
          </w:p>
        </w:tc>
        <w:tc>
          <w:tcPr>
            <w:tcW w:w="1416" w:type="dxa"/>
            <w:vAlign w:val="center"/>
          </w:tcPr>
          <w:p w14:paraId="28D529CE"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18,51</w:t>
            </w:r>
          </w:p>
        </w:tc>
        <w:tc>
          <w:tcPr>
            <w:tcW w:w="1869" w:type="dxa"/>
            <w:vAlign w:val="center"/>
          </w:tcPr>
          <w:p w14:paraId="14B197AF"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17,15</w:t>
            </w:r>
          </w:p>
        </w:tc>
        <w:tc>
          <w:tcPr>
            <w:tcW w:w="1869" w:type="dxa"/>
            <w:vAlign w:val="center"/>
          </w:tcPr>
          <w:p w14:paraId="7C14D1DD"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w:t>
            </w:r>
          </w:p>
        </w:tc>
        <w:tc>
          <w:tcPr>
            <w:tcW w:w="1869" w:type="dxa"/>
            <w:vAlign w:val="center"/>
          </w:tcPr>
          <w:p w14:paraId="45C3FB74" w14:textId="77777777" w:rsidR="00810104" w:rsidRPr="000A7689" w:rsidRDefault="00810104" w:rsidP="00A75D3E">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27,2</w:t>
            </w:r>
          </w:p>
        </w:tc>
      </w:tr>
    </w:tbl>
    <w:p w14:paraId="2DA6364A"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p>
    <w:p w14:paraId="5C7D7B8A" w14:textId="77777777"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коэффициентов чувствительности входных величин:</w:t>
      </w:r>
    </w:p>
    <w:p w14:paraId="1C3A17F8" w14:textId="77777777" w:rsidR="00A75D3E" w:rsidRPr="000A7689" w:rsidRDefault="00A75D3E" w:rsidP="000A7689">
      <w:pPr>
        <w:spacing w:after="0" w:line="240" w:lineRule="auto"/>
        <w:ind w:firstLine="709"/>
        <w:jc w:val="both"/>
        <w:rPr>
          <w:rFonts w:ascii="Times New Roman" w:eastAsia="Times New Roman" w:hAnsi="Times New Roman" w:cs="Times New Roman"/>
          <w:bCs/>
          <w:sz w:val="28"/>
          <w:szCs w:val="28"/>
          <w:lang w:eastAsia="ru-RU"/>
        </w:rPr>
      </w:pPr>
    </w:p>
    <w:p w14:paraId="54F941FC"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w:t>
      </w: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m</m:t>
            </m:r>
          </m:e>
          <m:sub>
            <m:r>
              <m:rPr>
                <m:sty m:val="p"/>
              </m:rPr>
              <w:rPr>
                <w:rFonts w:ascii="Cambria Math" w:eastAsia="Times New Roman" w:hAnsi="Cambria Math" w:cs="Times New Roman"/>
                <w:sz w:val="28"/>
                <w:szCs w:val="28"/>
                <w:lang w:eastAsia="ru-RU"/>
              </w:rPr>
              <m:t>1</m:t>
            </m:r>
          </m:sub>
        </m:sSub>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100%</m:t>
            </m:r>
          </m:num>
          <m:den>
            <m:r>
              <w:rPr>
                <w:rFonts w:ascii="Cambria Math" w:eastAsia="Times New Roman" w:hAnsi="Cambria Math" w:cs="Times New Roman"/>
                <w:sz w:val="28"/>
                <w:szCs w:val="28"/>
                <w:lang w:val="en-US" w:eastAsia="ru-RU"/>
              </w:rPr>
              <m:t>m</m:t>
            </m:r>
          </m:den>
        </m:f>
      </m:oMath>
      <w:r w:rsidRPr="000A7689">
        <w:rPr>
          <w:rFonts w:ascii="Times New Roman" w:eastAsia="Times New Roman" w:hAnsi="Times New Roman" w:cs="Times New Roman"/>
          <w:bCs/>
          <w:sz w:val="28"/>
          <w:szCs w:val="28"/>
          <w:lang w:eastAsia="ru-RU"/>
        </w:rPr>
        <w:t>=20 %/г</w:t>
      </w:r>
    </w:p>
    <w:p w14:paraId="79654D1D"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w:t>
      </w: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eastAsia="ru-RU"/>
              </w:rPr>
              <m:t>m</m:t>
            </m:r>
          </m:e>
          <m:sub>
            <m:r>
              <m:rPr>
                <m:sty m:val="p"/>
              </m:rPr>
              <w:rPr>
                <w:rFonts w:ascii="Cambria Math" w:eastAsia="Times New Roman" w:hAnsi="Cambria Math" w:cs="Times New Roman"/>
                <w:sz w:val="28"/>
                <w:szCs w:val="28"/>
                <w:lang w:eastAsia="ru-RU"/>
              </w:rPr>
              <m:t>2</m:t>
            </m:r>
          </m:sub>
        </m:sSub>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100 %</m:t>
            </m:r>
          </m:num>
          <m:den>
            <m:r>
              <w:rPr>
                <w:rFonts w:ascii="Cambria Math" w:eastAsia="Times New Roman" w:hAnsi="Cambria Math" w:cs="Times New Roman"/>
                <w:sz w:val="28"/>
                <w:szCs w:val="28"/>
                <w:lang w:eastAsia="ru-RU"/>
              </w:rPr>
              <m:t>m</m:t>
            </m:r>
          </m:den>
        </m:f>
      </m:oMath>
      <w:r w:rsidRPr="000A7689">
        <w:rPr>
          <w:rFonts w:ascii="Times New Roman" w:eastAsia="Times New Roman" w:hAnsi="Times New Roman" w:cs="Times New Roman"/>
          <w:bCs/>
          <w:sz w:val="28"/>
          <w:szCs w:val="28"/>
          <w:lang w:eastAsia="ru-RU"/>
        </w:rPr>
        <w:t>= -20 %/г</w:t>
      </w:r>
    </w:p>
    <w:p w14:paraId="3E4C594E"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w:t>
      </w:r>
      <w:r w:rsidRPr="000A7689">
        <w:rPr>
          <w:rFonts w:ascii="Times New Roman" w:eastAsia="Times New Roman" w:hAnsi="Times New Roman" w:cs="Times New Roman"/>
          <w:bCs/>
          <w:sz w:val="28"/>
          <w:szCs w:val="28"/>
          <w:lang w:val="en-US" w:eastAsia="ru-RU"/>
        </w:rPr>
        <w:t>m</w:t>
      </w:r>
      <w:r w:rsidRPr="000A7689">
        <w:rPr>
          <w:rFonts w:ascii="Times New Roman" w:eastAsia="Times New Roman" w:hAnsi="Times New Roman" w:cs="Times New Roman"/>
          <w:bCs/>
          <w:sz w:val="28"/>
          <w:szCs w:val="28"/>
          <w:lang w:eastAsia="ru-RU"/>
        </w:rPr>
        <w:t xml:space="preserve">)=- </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m</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m</m:t>
                </m:r>
              </m:e>
              <m:sub>
                <m: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lang w:eastAsia="ru-RU"/>
              </w:rPr>
              <m:t>)</m:t>
            </m:r>
          </m:num>
          <m:den>
            <m:sSup>
              <m:sSupPr>
                <m:ctrlPr>
                  <w:rPr>
                    <w:rFonts w:ascii="Cambria Math" w:eastAsia="Times New Roman" w:hAnsi="Cambria Math" w:cs="Times New Roman"/>
                    <w:bCs/>
                    <w:i/>
                    <w:sz w:val="28"/>
                    <w:szCs w:val="28"/>
                    <w:lang w:eastAsia="ru-RU"/>
                  </w:rPr>
                </m:ctrlPr>
              </m:sSupPr>
              <m:e>
                <m:r>
                  <w:rPr>
                    <w:rFonts w:ascii="Cambria Math" w:eastAsia="Times New Roman" w:hAnsi="Cambria Math" w:cs="Times New Roman"/>
                    <w:sz w:val="28"/>
                    <w:szCs w:val="28"/>
                    <w:lang w:eastAsia="ru-RU"/>
                  </w:rPr>
                  <m:t>m</m:t>
                </m:r>
              </m:e>
              <m:sup>
                <m:r>
                  <w:rPr>
                    <w:rFonts w:ascii="Cambria Math" w:eastAsia="Times New Roman" w:hAnsi="Cambria Math" w:cs="Times New Roman"/>
                    <w:sz w:val="28"/>
                    <w:szCs w:val="28"/>
                    <w:lang w:eastAsia="ru-RU"/>
                  </w:rPr>
                  <m:t>2</m:t>
                </m:r>
              </m:sup>
            </m:sSup>
          </m:den>
        </m:f>
        <m:r>
          <w:rPr>
            <w:rFonts w:ascii="Cambria Math" w:eastAsia="Times New Roman" w:hAnsi="Cambria Math" w:cs="Times New Roman"/>
            <w:sz w:val="28"/>
            <w:szCs w:val="28"/>
            <w:lang w:eastAsia="ru-RU"/>
          </w:rPr>
          <m:t>×100%</m:t>
        </m:r>
      </m:oMath>
      <w:r w:rsidRPr="000A7689">
        <w:rPr>
          <w:rFonts w:ascii="Times New Roman" w:eastAsia="Times New Roman" w:hAnsi="Times New Roman" w:cs="Times New Roman"/>
          <w:sz w:val="28"/>
          <w:szCs w:val="28"/>
          <w:lang w:eastAsia="ru-RU"/>
        </w:rPr>
        <w:t>= -5,4 %/г</w:t>
      </w:r>
    </w:p>
    <w:p w14:paraId="7BB64AD9" w14:textId="77777777" w:rsidR="00A75D3E" w:rsidRDefault="00A75D3E" w:rsidP="000A7689">
      <w:pPr>
        <w:spacing w:after="0" w:line="240" w:lineRule="auto"/>
        <w:ind w:firstLine="709"/>
        <w:jc w:val="both"/>
        <w:rPr>
          <w:rFonts w:ascii="Times New Roman" w:eastAsia="Times New Roman" w:hAnsi="Times New Roman" w:cs="Times New Roman"/>
          <w:bCs/>
          <w:sz w:val="28"/>
          <w:szCs w:val="28"/>
          <w:lang w:eastAsia="ru-RU"/>
        </w:rPr>
      </w:pPr>
    </w:p>
    <w:p w14:paraId="120AE446" w14:textId="01ABF5CA"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стандартной неопределенности весов</w:t>
      </w:r>
      <w:r w:rsidR="00F24443">
        <w:rPr>
          <w:rFonts w:ascii="Times New Roman" w:eastAsia="Times New Roman" w:hAnsi="Times New Roman" w:cs="Times New Roman"/>
          <w:bCs/>
          <w:sz w:val="28"/>
          <w:szCs w:val="28"/>
          <w:lang w:eastAsia="ru-RU"/>
        </w:rPr>
        <w:t xml:space="preserve"> (таблица 56)</w:t>
      </w:r>
      <w:r w:rsidRPr="000A7689">
        <w:rPr>
          <w:rFonts w:ascii="Times New Roman" w:eastAsia="Times New Roman" w:hAnsi="Times New Roman" w:cs="Times New Roman"/>
          <w:bCs/>
          <w:sz w:val="28"/>
          <w:szCs w:val="28"/>
          <w:lang w:eastAsia="ru-RU"/>
        </w:rPr>
        <w:t>:</w:t>
      </w:r>
    </w:p>
    <w:p w14:paraId="015CAABC" w14:textId="77777777" w:rsidR="008D13F7" w:rsidRDefault="008D13F7" w:rsidP="000A7689">
      <w:pPr>
        <w:spacing w:after="0" w:line="240" w:lineRule="auto"/>
        <w:ind w:firstLine="709"/>
        <w:jc w:val="both"/>
        <w:rPr>
          <w:rFonts w:ascii="Times New Roman" w:eastAsia="Times New Roman" w:hAnsi="Times New Roman" w:cs="Times New Roman"/>
          <w:bCs/>
          <w:sz w:val="28"/>
          <w:szCs w:val="28"/>
          <w:lang w:eastAsia="ru-RU"/>
        </w:rPr>
      </w:pPr>
    </w:p>
    <w:p w14:paraId="46E40A3A" w14:textId="38A48EDA"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val="en-US" w:eastAsia="ru-RU"/>
        </w:rPr>
        <w:t>A</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f>
              <m:fPr>
                <m:ctrlPr>
                  <w:rPr>
                    <w:rFonts w:ascii="Cambria Math" w:eastAsia="Times New Roman" w:hAnsi="Cambria Math" w:cs="Times New Roman"/>
                    <w:bCs/>
                    <w:i/>
                    <w:sz w:val="28"/>
                    <w:szCs w:val="28"/>
                    <w:lang w:val="en-US" w:eastAsia="ru-RU"/>
                  </w:rPr>
                </m:ctrlPr>
              </m:fPr>
              <m:num>
                <m:nary>
                  <m:naryPr>
                    <m:chr m:val="∑"/>
                    <m:limLoc m:val="undOvr"/>
                    <m:ctrlPr>
                      <w:rPr>
                        <w:rFonts w:ascii="Cambria Math" w:eastAsia="Times New Roman" w:hAnsi="Cambria Math" w:cs="Times New Roman"/>
                        <w:bCs/>
                        <w:i/>
                        <w:sz w:val="28"/>
                        <w:szCs w:val="28"/>
                        <w:lang w:val="en-US" w:eastAsia="ru-RU"/>
                      </w:rPr>
                    </m:ctrlPr>
                  </m:naryPr>
                  <m:sub>
                    <m:r>
                      <w:rPr>
                        <w:rFonts w:ascii="Cambria Math" w:eastAsia="Times New Roman" w:hAnsi="Cambria Math" w:cs="Times New Roman"/>
                        <w:sz w:val="28"/>
                        <w:szCs w:val="28"/>
                        <w:lang w:val="en-US" w:eastAsia="ru-RU"/>
                      </w:rPr>
                      <m:t>i</m:t>
                    </m:r>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val="en-US" w:eastAsia="ru-RU"/>
                      </w:rPr>
                      <m:t>n</m:t>
                    </m:r>
                  </m:sup>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W</m:t>
                        </m:r>
                        <m:r>
                          <w:rPr>
                            <w:rFonts w:ascii="Cambria Math" w:eastAsia="Times New Roman" w:hAnsi="Cambria Math" w:cs="Times New Roman"/>
                            <w:sz w:val="28"/>
                            <w:szCs w:val="28"/>
                            <w:lang w:eastAsia="ru-RU"/>
                          </w:rPr>
                          <m:t>-</m:t>
                        </m:r>
                        <m:acc>
                          <m:accPr>
                            <m:chr m:val="̅"/>
                            <m:ctrlPr>
                              <w:rPr>
                                <w:rFonts w:ascii="Cambria Math" w:eastAsia="Times New Roman" w:hAnsi="Cambria Math" w:cs="Times New Roman"/>
                                <w:bCs/>
                                <w:i/>
                                <w:sz w:val="28"/>
                                <w:szCs w:val="28"/>
                                <w:lang w:val="en-US" w:eastAsia="ru-RU"/>
                              </w:rPr>
                            </m:ctrlPr>
                          </m:accPr>
                          <m:e>
                            <m:r>
                              <w:rPr>
                                <w:rFonts w:ascii="Cambria Math" w:eastAsia="Times New Roman" w:hAnsi="Cambria Math" w:cs="Times New Roman"/>
                                <w:sz w:val="28"/>
                                <w:szCs w:val="28"/>
                                <w:lang w:val="en-US" w:eastAsia="ru-RU"/>
                              </w:rPr>
                              <m:t>W</m:t>
                            </m:r>
                          </m:e>
                        </m:acc>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num>
              <m:den>
                <m:r>
                  <w:rPr>
                    <w:rFonts w:ascii="Cambria Math" w:eastAsia="Times New Roman" w:hAnsi="Cambria Math" w:cs="Times New Roman"/>
                    <w:sz w:val="28"/>
                    <w:szCs w:val="28"/>
                    <w:lang w:val="en-US" w:eastAsia="ru-RU"/>
                  </w:rPr>
                  <m:t>n</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n</m:t>
                </m:r>
                <m:r>
                  <w:rPr>
                    <w:rFonts w:ascii="Cambria Math" w:eastAsia="Times New Roman" w:hAnsi="Cambria Math" w:cs="Times New Roman"/>
                    <w:sz w:val="28"/>
                    <w:szCs w:val="28"/>
                    <w:lang w:eastAsia="ru-RU"/>
                  </w:rPr>
                  <m:t>-1)</m:t>
                </m:r>
              </m:den>
            </m:f>
          </m:e>
        </m:rad>
      </m:oMath>
      <w:r w:rsidRPr="000A7689">
        <w:rPr>
          <w:rFonts w:ascii="Times New Roman" w:eastAsia="Times New Roman" w:hAnsi="Times New Roman" w:cs="Times New Roman"/>
          <w:bCs/>
          <w:sz w:val="28"/>
          <w:szCs w:val="28"/>
          <w:lang w:eastAsia="ru-RU"/>
        </w:rPr>
        <w:t>=1,90%</w:t>
      </w:r>
    </w:p>
    <w:p w14:paraId="356920C6"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1</w:t>
      </w:r>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 0,006 г</w:t>
      </w:r>
    </w:p>
    <w:p w14:paraId="1D1B0D45"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2</w:t>
      </w:r>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val="en-US" w:eastAsia="ru-RU"/>
              </w:rPr>
              <m:t>d</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 0,003 г</w:t>
      </w:r>
    </w:p>
    <w:p w14:paraId="31D8D287" w14:textId="16601D5F"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3</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2</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0,006 г</w:t>
      </w:r>
    </w:p>
    <w:p w14:paraId="01EA78CB" w14:textId="77777777" w:rsidR="003815C0" w:rsidRPr="000A7689" w:rsidRDefault="003815C0" w:rsidP="000A7689">
      <w:pPr>
        <w:spacing w:after="0" w:line="240" w:lineRule="auto"/>
        <w:ind w:firstLine="709"/>
        <w:jc w:val="both"/>
        <w:rPr>
          <w:rFonts w:ascii="Times New Roman" w:eastAsia="Times New Roman" w:hAnsi="Times New Roman" w:cs="Times New Roman"/>
          <w:b/>
          <w:bCs/>
          <w:sz w:val="28"/>
          <w:szCs w:val="28"/>
          <w:lang w:eastAsia="ru-RU"/>
        </w:rPr>
      </w:pPr>
    </w:p>
    <w:p w14:paraId="6611634D" w14:textId="3A00D7ED" w:rsidR="00810104" w:rsidRDefault="00DE6533" w:rsidP="00A75D3E">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Таблица 5</w:t>
      </w:r>
      <w:r w:rsidR="009157CC" w:rsidRPr="000A7689">
        <w:rPr>
          <w:rFonts w:ascii="Times New Roman" w:eastAsia="Times New Roman" w:hAnsi="Times New Roman" w:cs="Times New Roman"/>
          <w:bCs/>
          <w:sz w:val="28"/>
          <w:szCs w:val="28"/>
          <w:lang w:eastAsia="ru-RU"/>
        </w:rPr>
        <w:t>6</w:t>
      </w:r>
      <w:r w:rsidR="00850EDF" w:rsidRPr="000A7689">
        <w:rPr>
          <w:rFonts w:ascii="Times New Roman" w:eastAsia="Times New Roman" w:hAnsi="Times New Roman" w:cs="Times New Roman"/>
          <w:bCs/>
          <w:sz w:val="28"/>
          <w:szCs w:val="28"/>
          <w:lang w:eastAsia="ru-RU"/>
        </w:rPr>
        <w:t xml:space="preserve"> </w:t>
      </w:r>
      <w:r w:rsidR="00A75D3E">
        <w:rPr>
          <w:rFonts w:ascii="Times New Roman" w:eastAsia="Times New Roman" w:hAnsi="Times New Roman" w:cs="Times New Roman"/>
          <w:bCs/>
          <w:sz w:val="28"/>
          <w:szCs w:val="28"/>
          <w:lang w:eastAsia="ru-RU"/>
        </w:rPr>
        <w:t>–</w:t>
      </w:r>
      <w:r w:rsidR="00850EDF" w:rsidRPr="000A7689">
        <w:rPr>
          <w:rFonts w:ascii="Times New Roman" w:eastAsia="Times New Roman" w:hAnsi="Times New Roman" w:cs="Times New Roman"/>
          <w:bCs/>
          <w:sz w:val="28"/>
          <w:szCs w:val="28"/>
          <w:lang w:eastAsia="ru-RU"/>
        </w:rPr>
        <w:t xml:space="preserve"> </w:t>
      </w:r>
      <w:r w:rsidR="00810104" w:rsidRPr="000A7689">
        <w:rPr>
          <w:rFonts w:ascii="Times New Roman" w:eastAsia="Times New Roman" w:hAnsi="Times New Roman" w:cs="Times New Roman"/>
          <w:bCs/>
          <w:sz w:val="28"/>
          <w:szCs w:val="28"/>
          <w:lang w:eastAsia="ru-RU"/>
        </w:rPr>
        <w:t>Бюджет неопределенности</w:t>
      </w:r>
    </w:p>
    <w:p w14:paraId="4D6881ED" w14:textId="77777777" w:rsidR="00A75D3E" w:rsidRPr="00A75D3E" w:rsidRDefault="00A75D3E" w:rsidP="00A75D3E">
      <w:pPr>
        <w:spacing w:after="0" w:line="240" w:lineRule="auto"/>
        <w:jc w:val="right"/>
        <w:rPr>
          <w:rFonts w:ascii="Times New Roman" w:eastAsia="Times New Roman" w:hAnsi="Times New Roman" w:cs="Times New Roman"/>
          <w:bCs/>
          <w:sz w:val="16"/>
          <w:szCs w:val="16"/>
          <w:lang w:eastAsia="ru-RU"/>
        </w:rPr>
      </w:pPr>
    </w:p>
    <w:tbl>
      <w:tblPr>
        <w:tblStyle w:val="260"/>
        <w:tblW w:w="0" w:type="auto"/>
        <w:jc w:val="center"/>
        <w:tblLayout w:type="fixed"/>
        <w:tblLook w:val="04A0" w:firstRow="1" w:lastRow="0" w:firstColumn="1" w:lastColumn="0" w:noHBand="0" w:noVBand="1"/>
      </w:tblPr>
      <w:tblGrid>
        <w:gridCol w:w="978"/>
        <w:gridCol w:w="895"/>
        <w:gridCol w:w="1404"/>
        <w:gridCol w:w="1261"/>
        <w:gridCol w:w="1656"/>
        <w:gridCol w:w="1656"/>
        <w:gridCol w:w="1700"/>
      </w:tblGrid>
      <w:tr w:rsidR="00810104" w:rsidRPr="000A7689" w14:paraId="7A27235E" w14:textId="77777777" w:rsidTr="00A75D3E">
        <w:trPr>
          <w:jc w:val="center"/>
        </w:trPr>
        <w:tc>
          <w:tcPr>
            <w:tcW w:w="978" w:type="dxa"/>
            <w:vAlign w:val="center"/>
          </w:tcPr>
          <w:p w14:paraId="441B6E25" w14:textId="77777777" w:rsidR="00810104" w:rsidRPr="000A7689" w:rsidRDefault="00810104" w:rsidP="00A75D3E">
            <w:pPr>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eastAsia="ru-RU"/>
              </w:rPr>
              <w:t xml:space="preserve">Величина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895" w:type="dxa"/>
            <w:vAlign w:val="center"/>
          </w:tcPr>
          <w:p w14:paraId="6B5D4DDE" w14:textId="77777777" w:rsidR="00810104" w:rsidRPr="000A7689" w:rsidRDefault="00810104" w:rsidP="00A75D3E">
            <w:pPr>
              <w:ind w:left="-80" w:right="-95"/>
              <w:jc w:val="center"/>
              <w:rPr>
                <w:rFonts w:ascii="Times New Roman" w:eastAsia="Times New Roman" w:hAnsi="Times New Roman" w:cs="Times New Roman"/>
                <w:bCs/>
                <w:sz w:val="24"/>
                <w:szCs w:val="24"/>
                <w:lang w:val="kk-KZ" w:eastAsia="ru-RU"/>
              </w:rPr>
            </w:pPr>
            <w:r w:rsidRPr="000A7689">
              <w:rPr>
                <w:rFonts w:ascii="Times New Roman" w:eastAsia="Times New Roman" w:hAnsi="Times New Roman" w:cs="Times New Roman"/>
                <w:bCs/>
                <w:sz w:val="24"/>
                <w:szCs w:val="24"/>
                <w:lang w:val="kk-KZ" w:eastAsia="ru-RU"/>
              </w:rPr>
              <w:t>Оценка</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1404" w:type="dxa"/>
            <w:vAlign w:val="center"/>
          </w:tcPr>
          <w:p w14:paraId="758121F9" w14:textId="63B6CA16"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Стан</w:t>
            </w:r>
            <w:r w:rsidR="00A75D3E">
              <w:rPr>
                <w:rFonts w:ascii="Times New Roman" w:eastAsia="Times New Roman" w:hAnsi="Times New Roman" w:cs="Times New Roman"/>
                <w:bCs/>
                <w:sz w:val="24"/>
                <w:szCs w:val="24"/>
                <w:lang w:val="kk-KZ" w:eastAsia="ru-RU"/>
              </w:rPr>
              <w:t xml:space="preserve"> </w:t>
            </w:r>
            <w:r w:rsidRPr="000A7689">
              <w:rPr>
                <w:rFonts w:ascii="Times New Roman" w:eastAsia="Times New Roman" w:hAnsi="Times New Roman" w:cs="Times New Roman"/>
                <w:bCs/>
                <w:sz w:val="24"/>
                <w:szCs w:val="24"/>
                <w:lang w:val="kk-KZ" w:eastAsia="ru-RU"/>
              </w:rPr>
              <w:t>дартная неопреде</w:t>
            </w:r>
            <w:r w:rsidR="00A75D3E">
              <w:rPr>
                <w:rFonts w:ascii="Times New Roman" w:eastAsia="Times New Roman" w:hAnsi="Times New Roman" w:cs="Times New Roman"/>
                <w:bCs/>
                <w:sz w:val="24"/>
                <w:szCs w:val="24"/>
                <w:lang w:val="kk-KZ" w:eastAsia="ru-RU"/>
              </w:rPr>
              <w:t xml:space="preserve"> </w:t>
            </w:r>
            <w:r w:rsidRPr="000A7689">
              <w:rPr>
                <w:rFonts w:ascii="Times New Roman" w:eastAsia="Times New Roman" w:hAnsi="Times New Roman" w:cs="Times New Roman"/>
                <w:bCs/>
                <w:sz w:val="24"/>
                <w:szCs w:val="24"/>
                <w:lang w:val="kk-KZ" w:eastAsia="ru-RU"/>
              </w:rPr>
              <w:t xml:space="preserve">ленность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p>
        </w:tc>
        <w:tc>
          <w:tcPr>
            <w:tcW w:w="1261" w:type="dxa"/>
            <w:vAlign w:val="center"/>
          </w:tcPr>
          <w:p w14:paraId="7601560C" w14:textId="7673A1C1"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Тип неопределенности</w:t>
            </w:r>
          </w:p>
        </w:tc>
        <w:tc>
          <w:tcPr>
            <w:tcW w:w="1656" w:type="dxa"/>
            <w:vAlign w:val="center"/>
          </w:tcPr>
          <w:p w14:paraId="2C4F0FA9" w14:textId="2DE89248"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Распре</w:t>
            </w:r>
            <w:r w:rsidR="00A75D3E">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деление неопределен</w:t>
            </w:r>
            <w:r w:rsidR="00A75D3E">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ности</w:t>
            </w:r>
          </w:p>
        </w:tc>
        <w:tc>
          <w:tcPr>
            <w:tcW w:w="1656" w:type="dxa"/>
            <w:vAlign w:val="center"/>
          </w:tcPr>
          <w:p w14:paraId="70187F43" w14:textId="77777777" w:rsidR="00810104" w:rsidRPr="000A7689" w:rsidRDefault="00810104" w:rsidP="00A75D3E">
            <w:pPr>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eastAsia="ru-RU"/>
              </w:rPr>
              <w:t xml:space="preserve">Коэффициент неопределенности </w:t>
            </w: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p>
        </w:tc>
        <w:tc>
          <w:tcPr>
            <w:tcW w:w="1700" w:type="dxa"/>
            <w:vAlign w:val="center"/>
          </w:tcPr>
          <w:p w14:paraId="76D7285E" w14:textId="0CE8AB2F"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 xml:space="preserve">Вклад неопределенности,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y</w:t>
            </w:r>
            <w:r w:rsidRPr="000A7689">
              <w:rPr>
                <w:rFonts w:ascii="Times New Roman" w:eastAsia="Times New Roman" w:hAnsi="Times New Roman" w:cs="Times New Roman"/>
                <w:bCs/>
                <w:sz w:val="24"/>
                <w:szCs w:val="24"/>
                <w:lang w:eastAsia="ru-RU"/>
              </w:rPr>
              <w:t>)=</w:t>
            </w:r>
          </w:p>
          <w:p w14:paraId="3734A83E" w14:textId="4A108B6A" w:rsidR="00810104" w:rsidRPr="000A7689" w:rsidRDefault="00810104" w:rsidP="00A75D3E">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00A75D3E">
              <w:rPr>
                <w:rFonts w:ascii="Times New Roman" w:eastAsia="Times New Roman" w:hAnsi="Times New Roman" w:cs="Times New Roman"/>
                <w:bCs/>
                <w:sz w:val="24"/>
                <w:szCs w:val="24"/>
                <w:lang w:eastAsia="ru-RU"/>
              </w:rPr>
              <w:t xml:space="preserve">, </w:t>
            </w:r>
            <w:r w:rsidR="00A75D3E" w:rsidRPr="000A7689">
              <w:rPr>
                <w:rFonts w:ascii="Times New Roman" w:eastAsia="Times New Roman" w:hAnsi="Times New Roman" w:cs="Times New Roman"/>
                <w:bCs/>
                <w:sz w:val="24"/>
                <w:szCs w:val="24"/>
                <w:lang w:eastAsia="ru-RU"/>
              </w:rPr>
              <w:t>%</w:t>
            </w:r>
          </w:p>
        </w:tc>
      </w:tr>
      <w:tr w:rsidR="00810104" w:rsidRPr="000A7689" w14:paraId="080EEBA3" w14:textId="77777777" w:rsidTr="00A75D3E">
        <w:trPr>
          <w:jc w:val="center"/>
        </w:trPr>
        <w:tc>
          <w:tcPr>
            <w:tcW w:w="978" w:type="dxa"/>
          </w:tcPr>
          <w:p w14:paraId="4A84CCFA" w14:textId="77777777" w:rsidR="00810104" w:rsidRPr="000A7689" w:rsidRDefault="00810104" w:rsidP="00A75D3E">
            <w:pPr>
              <w:ind w:left="-96" w:right="-122"/>
              <w:jc w:val="center"/>
              <w:rPr>
                <w:rFonts w:ascii="Times New Roman" w:eastAsia="Times New Roman" w:hAnsi="Times New Roman" w:cs="Times New Roman"/>
                <w:bCs/>
                <w:sz w:val="24"/>
                <w:szCs w:val="24"/>
                <w:lang w:val="en-US" w:eastAsia="ru-RU"/>
              </w:rPr>
            </w:pPr>
            <w:r w:rsidRPr="000A7689">
              <w:rPr>
                <w:rFonts w:ascii="Times New Roman" w:eastAsia="Times New Roman" w:hAnsi="Times New Roman" w:cs="Times New Roman"/>
                <w:bCs/>
                <w:sz w:val="24"/>
                <w:szCs w:val="24"/>
                <w:lang w:val="en-US" w:eastAsia="ru-RU"/>
              </w:rPr>
              <w:t>W</w:t>
            </w:r>
          </w:p>
        </w:tc>
        <w:tc>
          <w:tcPr>
            <w:tcW w:w="895" w:type="dxa"/>
          </w:tcPr>
          <w:p w14:paraId="63B86829"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27,2 %</w:t>
            </w:r>
          </w:p>
        </w:tc>
        <w:tc>
          <w:tcPr>
            <w:tcW w:w="1404" w:type="dxa"/>
          </w:tcPr>
          <w:p w14:paraId="3480E8D4"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1,9 %</w:t>
            </w:r>
          </w:p>
        </w:tc>
        <w:tc>
          <w:tcPr>
            <w:tcW w:w="1261" w:type="dxa"/>
          </w:tcPr>
          <w:p w14:paraId="5070D120"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А</w:t>
            </w:r>
          </w:p>
        </w:tc>
        <w:tc>
          <w:tcPr>
            <w:tcW w:w="1656" w:type="dxa"/>
          </w:tcPr>
          <w:p w14:paraId="131396BD"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нормальное</w:t>
            </w:r>
          </w:p>
        </w:tc>
        <w:tc>
          <w:tcPr>
            <w:tcW w:w="1656" w:type="dxa"/>
          </w:tcPr>
          <w:p w14:paraId="718A8987"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700" w:type="dxa"/>
          </w:tcPr>
          <w:p w14:paraId="6ACAFB13" w14:textId="77C14635"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1,9</w:t>
            </w:r>
          </w:p>
        </w:tc>
      </w:tr>
      <w:tr w:rsidR="00810104" w:rsidRPr="000A7689" w14:paraId="65E3373A" w14:textId="77777777" w:rsidTr="00A75D3E">
        <w:trPr>
          <w:jc w:val="center"/>
        </w:trPr>
        <w:tc>
          <w:tcPr>
            <w:tcW w:w="978" w:type="dxa"/>
          </w:tcPr>
          <w:p w14:paraId="3F7276B3" w14:textId="77777777" w:rsidR="00810104" w:rsidRPr="000A7689" w:rsidRDefault="00810104" w:rsidP="00A75D3E">
            <w:pPr>
              <w:ind w:left="-96" w:right="-122"/>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vertAlign w:val="subscript"/>
                <w:lang w:val="en-US" w:eastAsia="ru-RU"/>
              </w:rPr>
              <w:t>1</w:t>
            </w:r>
          </w:p>
        </w:tc>
        <w:tc>
          <w:tcPr>
            <w:tcW w:w="895" w:type="dxa"/>
          </w:tcPr>
          <w:p w14:paraId="25408A7E"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18,51 г</w:t>
            </w:r>
          </w:p>
        </w:tc>
        <w:tc>
          <w:tcPr>
            <w:tcW w:w="1404" w:type="dxa"/>
          </w:tcPr>
          <w:p w14:paraId="380DD8F8"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p>
        </w:tc>
        <w:tc>
          <w:tcPr>
            <w:tcW w:w="1261" w:type="dxa"/>
          </w:tcPr>
          <w:p w14:paraId="064969BB"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656" w:type="dxa"/>
          </w:tcPr>
          <w:p w14:paraId="4969D0EC"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656" w:type="dxa"/>
          </w:tcPr>
          <w:p w14:paraId="7B80CB17" w14:textId="5C88D1B3"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20,0%/г</w:t>
            </w:r>
          </w:p>
        </w:tc>
        <w:tc>
          <w:tcPr>
            <w:tcW w:w="1700" w:type="dxa"/>
          </w:tcPr>
          <w:p w14:paraId="16FC3E00" w14:textId="7FA5D4F8"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0,13</w:t>
            </w:r>
          </w:p>
        </w:tc>
      </w:tr>
      <w:tr w:rsidR="00810104" w:rsidRPr="000A7689" w14:paraId="2E399AF5" w14:textId="77777777" w:rsidTr="00A75D3E">
        <w:trPr>
          <w:jc w:val="center"/>
        </w:trPr>
        <w:tc>
          <w:tcPr>
            <w:tcW w:w="978" w:type="dxa"/>
          </w:tcPr>
          <w:p w14:paraId="58CA92DF" w14:textId="77777777" w:rsidR="00810104" w:rsidRPr="000A7689" w:rsidRDefault="00810104" w:rsidP="00A75D3E">
            <w:pPr>
              <w:ind w:left="-96" w:right="-122"/>
              <w:jc w:val="center"/>
              <w:rPr>
                <w:rFonts w:ascii="Times New Roman" w:hAnsi="Times New Roman" w:cs="Times New Roman"/>
                <w:bCs/>
                <w:sz w:val="24"/>
                <w:szCs w:val="24"/>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vertAlign w:val="subscript"/>
                <w:lang w:val="en-US" w:eastAsia="ru-RU"/>
              </w:rPr>
              <w:t>2</w:t>
            </w:r>
          </w:p>
        </w:tc>
        <w:tc>
          <w:tcPr>
            <w:tcW w:w="895" w:type="dxa"/>
          </w:tcPr>
          <w:p w14:paraId="6E7156F1"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17,15 г</w:t>
            </w:r>
          </w:p>
        </w:tc>
        <w:tc>
          <w:tcPr>
            <w:tcW w:w="1404" w:type="dxa"/>
          </w:tcPr>
          <w:p w14:paraId="0D2144E7"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p>
        </w:tc>
        <w:tc>
          <w:tcPr>
            <w:tcW w:w="1261" w:type="dxa"/>
          </w:tcPr>
          <w:p w14:paraId="505D1461"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656" w:type="dxa"/>
          </w:tcPr>
          <w:p w14:paraId="1DE3AB80"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656" w:type="dxa"/>
          </w:tcPr>
          <w:p w14:paraId="4237144F" w14:textId="07E1B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-20,0%/г</w:t>
            </w:r>
          </w:p>
        </w:tc>
        <w:tc>
          <w:tcPr>
            <w:tcW w:w="1700" w:type="dxa"/>
          </w:tcPr>
          <w:p w14:paraId="5612E720" w14:textId="42F6F7C1"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-0,13</w:t>
            </w:r>
          </w:p>
        </w:tc>
      </w:tr>
      <w:tr w:rsidR="00810104" w:rsidRPr="000A7689" w14:paraId="4FB5F5DE" w14:textId="77777777" w:rsidTr="00A75D3E">
        <w:trPr>
          <w:jc w:val="center"/>
        </w:trPr>
        <w:tc>
          <w:tcPr>
            <w:tcW w:w="978" w:type="dxa"/>
          </w:tcPr>
          <w:p w14:paraId="72FA64CB"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m</w:t>
            </w:r>
          </w:p>
        </w:tc>
        <w:tc>
          <w:tcPr>
            <w:tcW w:w="895" w:type="dxa"/>
          </w:tcPr>
          <w:p w14:paraId="0AF9BE01"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5 г</w:t>
            </w:r>
          </w:p>
        </w:tc>
        <w:tc>
          <w:tcPr>
            <w:tcW w:w="1404" w:type="dxa"/>
          </w:tcPr>
          <w:p w14:paraId="29FAE263"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p>
        </w:tc>
        <w:tc>
          <w:tcPr>
            <w:tcW w:w="1261" w:type="dxa"/>
          </w:tcPr>
          <w:p w14:paraId="18CBC862"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656" w:type="dxa"/>
          </w:tcPr>
          <w:p w14:paraId="5CD317F7" w14:textId="77777777"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656" w:type="dxa"/>
          </w:tcPr>
          <w:p w14:paraId="294B39B2" w14:textId="7948183C"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-5,4%/г</w:t>
            </w:r>
          </w:p>
        </w:tc>
        <w:tc>
          <w:tcPr>
            <w:tcW w:w="1700" w:type="dxa"/>
          </w:tcPr>
          <w:p w14:paraId="45F128C5" w14:textId="178B780A" w:rsidR="00810104" w:rsidRPr="000A7689" w:rsidRDefault="00810104" w:rsidP="00A75D3E">
            <w:pPr>
              <w:ind w:left="-96" w:right="-12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 xml:space="preserve">-0,04 </w:t>
            </w:r>
          </w:p>
        </w:tc>
      </w:tr>
    </w:tbl>
    <w:p w14:paraId="12A6197F"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p>
    <w:p w14:paraId="092CDA6F" w14:textId="77777777"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Расчет суммарной стандартной неопределенности:</w:t>
      </w:r>
    </w:p>
    <w:p w14:paraId="5DD6A4FD" w14:textId="77777777" w:rsidR="00A75D3E" w:rsidRPr="000A7689" w:rsidRDefault="00A75D3E" w:rsidP="000A7689">
      <w:pPr>
        <w:spacing w:after="0" w:line="240" w:lineRule="auto"/>
        <w:ind w:firstLine="709"/>
        <w:jc w:val="both"/>
        <w:rPr>
          <w:rFonts w:ascii="Times New Roman" w:eastAsia="Times New Roman" w:hAnsi="Times New Roman" w:cs="Times New Roman"/>
          <w:bCs/>
          <w:sz w:val="28"/>
          <w:szCs w:val="28"/>
          <w:lang w:eastAsia="ru-RU"/>
        </w:rPr>
      </w:pPr>
    </w:p>
    <w:p w14:paraId="18C477C5" w14:textId="6656BC22"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val="en-US" w:eastAsia="ru-RU"/>
                          </w:rPr>
                          <m:t>A</m:t>
                        </m:r>
                      </m:sub>
                      <m:sup>
                        <m:r>
                          <w:rPr>
                            <w:rFonts w:ascii="Cambria Math" w:eastAsia="Times New Roman" w:hAnsi="Cambria Math" w:cs="Times New Roman"/>
                            <w:sz w:val="28"/>
                            <w:szCs w:val="28"/>
                            <w:lang w:val="en-US" w:eastAsia="ru-RU"/>
                          </w:rPr>
                          <m:t>2</m:t>
                        </m:r>
                      </m:sup>
                    </m:sSubSup>
                    <m:r>
                      <w:rPr>
                        <w:rFonts w:ascii="Cambria Math" w:eastAsia="Times New Roman" w:hAnsi="Cambria Math" w:cs="Times New Roman"/>
                        <w:sz w:val="28"/>
                        <w:szCs w:val="28"/>
                        <w:lang w:eastAsia="ru-RU"/>
                      </w:rPr>
                      <m:t>+С(</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m</m:t>
                        </m:r>
                      </m:e>
                      <m:sub>
                        <m:r>
                          <m:rPr>
                            <m:sty m:val="p"/>
                          </m:rP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С(</m:t>
                    </m:r>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eastAsia="ru-RU"/>
                          </w:rPr>
                          <m:t>m</m:t>
                        </m:r>
                      </m:e>
                      <m:sub>
                        <m:r>
                          <m:rPr>
                            <m:sty m:val="p"/>
                          </m:rP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С(m)</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1,9%</w:t>
      </w:r>
    </w:p>
    <w:p w14:paraId="0E846D08" w14:textId="77777777" w:rsidR="00A75D3E" w:rsidRDefault="00A75D3E" w:rsidP="000A7689">
      <w:pPr>
        <w:spacing w:after="0" w:line="240" w:lineRule="auto"/>
        <w:ind w:firstLine="709"/>
        <w:jc w:val="both"/>
        <w:rPr>
          <w:rFonts w:ascii="Times New Roman" w:eastAsia="Times New Roman" w:hAnsi="Times New Roman" w:cs="Times New Roman"/>
          <w:bCs/>
          <w:sz w:val="28"/>
          <w:szCs w:val="28"/>
          <w:lang w:val="kk-KZ" w:eastAsia="ru-RU"/>
        </w:rPr>
      </w:pPr>
    </w:p>
    <w:p w14:paraId="443370D2"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kk-KZ" w:eastAsia="ru-RU"/>
        </w:rPr>
        <w:t xml:space="preserve">Расширенная неопределенность: </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lang w:eastAsia="ru-RU"/>
        </w:rPr>
        <w:t>=2×</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 3,8 % (при вероятности р=0,95)</w:t>
      </w:r>
    </w:p>
    <w:p w14:paraId="047C013C"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Конечный результат: В=(27,2±3,8) %</w:t>
      </w:r>
    </w:p>
    <w:p w14:paraId="0B895BD8" w14:textId="77777777" w:rsidR="007F185D" w:rsidRPr="000A7689" w:rsidRDefault="007F185D" w:rsidP="000A7689">
      <w:pPr>
        <w:spacing w:after="0" w:line="240" w:lineRule="auto"/>
        <w:ind w:firstLine="709"/>
        <w:jc w:val="both"/>
        <w:rPr>
          <w:rFonts w:ascii="Times New Roman" w:eastAsia="Times New Roman" w:hAnsi="Times New Roman" w:cs="Times New Roman"/>
          <w:b/>
          <w:bCs/>
          <w:sz w:val="28"/>
          <w:szCs w:val="28"/>
          <w:lang w:eastAsia="ru-RU"/>
        </w:rPr>
      </w:pPr>
    </w:p>
    <w:p w14:paraId="6A62A771" w14:textId="67EBAC9E" w:rsidR="00A80DBC" w:rsidRPr="000A7689" w:rsidRDefault="00E930F0" w:rsidP="000A7689">
      <w:pPr>
        <w:spacing w:after="0" w:line="240" w:lineRule="auto"/>
        <w:ind w:firstLine="709"/>
        <w:jc w:val="both"/>
        <w:rPr>
          <w:rFonts w:ascii="Times New Roman" w:eastAsia="Times New Roman" w:hAnsi="Times New Roman" w:cs="Times New Roman"/>
          <w:b/>
          <w:sz w:val="28"/>
          <w:szCs w:val="28"/>
        </w:rPr>
      </w:pPr>
      <w:r w:rsidRPr="000A7689">
        <w:rPr>
          <w:rFonts w:ascii="Times New Roman" w:eastAsia="Times New Roman" w:hAnsi="Times New Roman" w:cs="Times New Roman"/>
          <w:b/>
          <w:bCs/>
          <w:sz w:val="28"/>
          <w:szCs w:val="28"/>
          <w:lang w:eastAsia="ru-RU"/>
        </w:rPr>
        <w:t xml:space="preserve">5.2 </w:t>
      </w:r>
      <w:r w:rsidR="00A80DBC" w:rsidRPr="000A7689">
        <w:rPr>
          <w:rFonts w:ascii="Times New Roman" w:eastAsia="Times New Roman" w:hAnsi="Times New Roman" w:cs="Times New Roman"/>
          <w:b/>
          <w:bCs/>
          <w:sz w:val="28"/>
          <w:szCs w:val="28"/>
          <w:lang w:eastAsia="ru-RU"/>
        </w:rPr>
        <w:t>Расчет неопределенности по макаронным изделиям с добавлением 7,7%</w:t>
      </w:r>
      <w:r w:rsidRPr="000A7689">
        <w:rPr>
          <w:rFonts w:ascii="Times New Roman" w:eastAsia="Times New Roman" w:hAnsi="Times New Roman" w:cs="Times New Roman"/>
          <w:b/>
          <w:bCs/>
          <w:sz w:val="28"/>
          <w:szCs w:val="28"/>
          <w:lang w:eastAsia="ru-RU"/>
        </w:rPr>
        <w:t xml:space="preserve"> пшенной муки</w:t>
      </w:r>
    </w:p>
    <w:p w14:paraId="4C0ADC85" w14:textId="09578DB2"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A75D3E">
        <w:rPr>
          <w:rFonts w:ascii="Times New Roman" w:eastAsia="Times New Roman" w:hAnsi="Times New Roman" w:cs="Times New Roman"/>
          <w:bCs/>
          <w:i/>
          <w:sz w:val="28"/>
          <w:szCs w:val="28"/>
          <w:lang w:val="kk-KZ" w:eastAsia="ru-RU"/>
        </w:rPr>
        <w:t>Методика</w:t>
      </w:r>
      <w:r w:rsidRPr="00A75D3E">
        <w:rPr>
          <w:rFonts w:ascii="Times New Roman" w:eastAsia="Times New Roman" w:hAnsi="Times New Roman" w:cs="Times New Roman"/>
          <w:bCs/>
          <w:i/>
          <w:sz w:val="28"/>
          <w:szCs w:val="28"/>
          <w:lang w:eastAsia="ru-RU"/>
        </w:rPr>
        <w:t xml:space="preserve"> исследования №1.</w:t>
      </w:r>
      <w:r w:rsidRPr="000A7689">
        <w:rPr>
          <w:rFonts w:ascii="Times New Roman" w:eastAsia="Times New Roman" w:hAnsi="Times New Roman" w:cs="Times New Roman"/>
          <w:bCs/>
          <w:sz w:val="28"/>
          <w:szCs w:val="28"/>
          <w:lang w:eastAsia="ru-RU"/>
        </w:rPr>
        <w:t xml:space="preserve"> Определение влажности макаронных изделий на приборе ЭЛЕКС - 7М с использованием весов </w:t>
      </w:r>
      <w:r w:rsidRPr="000A7689">
        <w:rPr>
          <w:rFonts w:ascii="Times New Roman" w:eastAsia="Times New Roman" w:hAnsi="Times New Roman" w:cs="Times New Roman"/>
          <w:sz w:val="28"/>
          <w:szCs w:val="28"/>
          <w:lang w:val="en-US"/>
        </w:rPr>
        <w:t>Sartorius</w:t>
      </w:r>
      <w:r w:rsidRPr="000A7689">
        <w:rPr>
          <w:rFonts w:ascii="Times New Roman" w:eastAsia="Times New Roman" w:hAnsi="Times New Roman" w:cs="Times New Roman"/>
          <w:sz w:val="28"/>
          <w:szCs w:val="28"/>
        </w:rPr>
        <w:t xml:space="preserve"> </w:t>
      </w:r>
      <w:r w:rsidRPr="000A7689">
        <w:rPr>
          <w:rFonts w:ascii="Times New Roman" w:eastAsia="Times New Roman" w:hAnsi="Times New Roman" w:cs="Times New Roman"/>
          <w:sz w:val="28"/>
          <w:szCs w:val="28"/>
          <w:lang w:val="en-US"/>
        </w:rPr>
        <w:t>ED</w:t>
      </w:r>
      <w:r w:rsidRPr="000A7689">
        <w:rPr>
          <w:rFonts w:ascii="Times New Roman" w:eastAsia="Times New Roman" w:hAnsi="Times New Roman" w:cs="Times New Roman"/>
          <w:sz w:val="28"/>
          <w:szCs w:val="28"/>
        </w:rPr>
        <w:t>3202</w:t>
      </w:r>
      <w:r w:rsidRPr="000A7689">
        <w:rPr>
          <w:rFonts w:ascii="Times New Roman" w:eastAsia="Times New Roman" w:hAnsi="Times New Roman" w:cs="Times New Roman"/>
          <w:sz w:val="28"/>
          <w:szCs w:val="28"/>
          <w:lang w:val="en-US"/>
        </w:rPr>
        <w:t>S</w:t>
      </w:r>
      <w:r w:rsidRPr="000A7689">
        <w:rPr>
          <w:rFonts w:ascii="Times New Roman" w:eastAsia="Times New Roman" w:hAnsi="Times New Roman" w:cs="Times New Roman"/>
          <w:sz w:val="28"/>
          <w:szCs w:val="28"/>
        </w:rPr>
        <w:t>-</w:t>
      </w:r>
      <w:r w:rsidRPr="000A7689">
        <w:rPr>
          <w:rFonts w:ascii="Times New Roman" w:eastAsia="Times New Roman" w:hAnsi="Times New Roman" w:cs="Times New Roman"/>
          <w:sz w:val="28"/>
          <w:szCs w:val="28"/>
          <w:lang w:val="en-US"/>
        </w:rPr>
        <w:t>RCE</w:t>
      </w:r>
      <w:r w:rsidRPr="000A7689">
        <w:rPr>
          <w:rFonts w:ascii="Times New Roman" w:eastAsia="Times New Roman" w:hAnsi="Times New Roman" w:cs="Times New Roman"/>
          <w:sz w:val="28"/>
          <w:szCs w:val="28"/>
        </w:rPr>
        <w:t xml:space="preserve">, погрешность ∆=±0,01 г, цена деления </w:t>
      </w:r>
      <w:r w:rsidRPr="000A7689">
        <w:rPr>
          <w:rFonts w:ascii="Times New Roman" w:eastAsia="Times New Roman" w:hAnsi="Times New Roman" w:cs="Times New Roman"/>
          <w:sz w:val="28"/>
          <w:szCs w:val="28"/>
          <w:lang w:val="en-US"/>
        </w:rPr>
        <w:t>d</w:t>
      </w:r>
      <w:r w:rsidRPr="000A7689">
        <w:rPr>
          <w:rFonts w:ascii="Times New Roman" w:eastAsia="Times New Roman" w:hAnsi="Times New Roman" w:cs="Times New Roman"/>
          <w:sz w:val="28"/>
          <w:szCs w:val="28"/>
        </w:rPr>
        <w:t>=0,01 г</w:t>
      </w:r>
      <w:r w:rsidRPr="000A7689">
        <w:rPr>
          <w:rFonts w:ascii="Times New Roman" w:eastAsia="Times New Roman" w:hAnsi="Times New Roman" w:cs="Times New Roman"/>
          <w:bCs/>
          <w:sz w:val="28"/>
          <w:szCs w:val="28"/>
          <w:lang w:eastAsia="ru-RU"/>
        </w:rPr>
        <w:t>.</w:t>
      </w:r>
    </w:p>
    <w:p w14:paraId="57BAB594"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val="kk-KZ" w:eastAsia="ru-RU"/>
        </w:rPr>
      </w:pPr>
      <w:r w:rsidRPr="000A7689">
        <w:rPr>
          <w:rFonts w:ascii="Times New Roman" w:eastAsia="Times New Roman" w:hAnsi="Times New Roman" w:cs="Times New Roman"/>
          <w:bCs/>
          <w:sz w:val="28"/>
          <w:szCs w:val="28"/>
          <w:lang w:eastAsia="ru-RU"/>
        </w:rPr>
        <w:t>Методика расчета</w:t>
      </w:r>
      <w:r w:rsidRPr="000A7689">
        <w:rPr>
          <w:rFonts w:ascii="Times New Roman" w:eastAsia="Times New Roman" w:hAnsi="Times New Roman" w:cs="Times New Roman"/>
          <w:bCs/>
          <w:sz w:val="28"/>
          <w:szCs w:val="28"/>
          <w:lang w:val="kk-KZ" w:eastAsia="ru-RU"/>
        </w:rPr>
        <w:t>:</w:t>
      </w:r>
    </w:p>
    <w:p w14:paraId="7D7708F1" w14:textId="77777777" w:rsidR="00536ADC" w:rsidRPr="000A7689" w:rsidRDefault="00536ADC" w:rsidP="000A7689">
      <w:pPr>
        <w:spacing w:after="0" w:line="240" w:lineRule="auto"/>
        <w:ind w:firstLine="709"/>
        <w:jc w:val="right"/>
        <w:rPr>
          <w:rFonts w:ascii="Times New Roman" w:eastAsia="Times New Roman" w:hAnsi="Times New Roman" w:cs="Times New Roman"/>
          <w:b/>
          <w:sz w:val="28"/>
          <w:szCs w:val="28"/>
          <w:lang w:eastAsia="ru-RU"/>
        </w:rPr>
      </w:pPr>
    </w:p>
    <w:p w14:paraId="0533F43D" w14:textId="68FE605E" w:rsidR="00810104" w:rsidRPr="000A7689" w:rsidRDefault="00810104" w:rsidP="000A7689">
      <w:pPr>
        <w:spacing w:after="0" w:line="240" w:lineRule="auto"/>
        <w:ind w:firstLine="709"/>
        <w:jc w:val="right"/>
        <w:rPr>
          <w:rFonts w:ascii="Times New Roman" w:eastAsia="Times New Roman" w:hAnsi="Times New Roman" w:cs="Times New Roman"/>
          <w:sz w:val="28"/>
          <w:szCs w:val="28"/>
          <w:lang w:eastAsia="ru-RU"/>
        </w:rPr>
      </w:pPr>
      <m:oMath>
        <m:r>
          <m:rPr>
            <m:sty m:val="bi"/>
          </m:rPr>
          <w:rPr>
            <w:rFonts w:ascii="Cambria Math" w:eastAsia="Times New Roman" w:hAnsi="Cambria Math" w:cs="Times New Roman"/>
            <w:sz w:val="28"/>
            <w:szCs w:val="28"/>
            <w:lang w:eastAsia="ru-RU"/>
          </w:rPr>
          <m:t>В=</m:t>
        </m:r>
        <m:f>
          <m:fPr>
            <m:ctrlPr>
              <w:rPr>
                <w:rFonts w:ascii="Cambria Math" w:eastAsia="Times New Roman" w:hAnsi="Cambria Math" w:cs="Times New Roman"/>
                <w:b/>
                <w:bCs/>
                <w:i/>
                <w:sz w:val="28"/>
                <w:szCs w:val="28"/>
              </w:rPr>
            </m:ctrlPr>
          </m:fPr>
          <m:num>
            <m:r>
              <m:rPr>
                <m:sty m:val="bi"/>
              </m:rPr>
              <w:rPr>
                <w:rFonts w:ascii="Cambria Math" w:eastAsia="Times New Roman" w:hAnsi="Cambria Math" w:cs="Times New Roman"/>
                <w:sz w:val="28"/>
                <w:szCs w:val="28"/>
                <w:lang w:eastAsia="ru-RU"/>
              </w:rPr>
              <m:t>Н-С</m:t>
            </m:r>
          </m:num>
          <m:den>
            <m:r>
              <m:rPr>
                <m:sty m:val="bi"/>
              </m:rPr>
              <w:rPr>
                <w:rFonts w:ascii="Cambria Math" w:eastAsia="Times New Roman" w:hAnsi="Cambria Math" w:cs="Times New Roman"/>
                <w:sz w:val="28"/>
                <w:szCs w:val="28"/>
                <w:lang w:eastAsia="ru-RU"/>
              </w:rPr>
              <m:t>Н-Б</m:t>
            </m:r>
          </m:den>
        </m:f>
        <m:r>
          <m:rPr>
            <m:sty m:val="bi"/>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100%</m:t>
        </m:r>
      </m:oMath>
      <w:r w:rsidRPr="000A7689">
        <w:rPr>
          <w:rFonts w:ascii="Times New Roman" w:eastAsia="Times New Roman" w:hAnsi="Times New Roman" w:cs="Times New Roman"/>
          <w:sz w:val="28"/>
          <w:szCs w:val="28"/>
          <w:lang w:eastAsia="ru-RU"/>
        </w:rPr>
        <w:t xml:space="preserve">                      </w:t>
      </w:r>
      <w:r w:rsidR="00A34DB0" w:rsidRPr="000A7689">
        <w:rPr>
          <w:rFonts w:ascii="Times New Roman" w:eastAsia="Times New Roman" w:hAnsi="Times New Roman" w:cs="Times New Roman"/>
          <w:sz w:val="28"/>
          <w:szCs w:val="28"/>
          <w:lang w:eastAsia="ru-RU"/>
        </w:rPr>
        <w:t xml:space="preserve">                            (</w:t>
      </w:r>
      <w:r w:rsidR="009A2D9F">
        <w:rPr>
          <w:rFonts w:ascii="Times New Roman" w:eastAsia="Times New Roman" w:hAnsi="Times New Roman" w:cs="Times New Roman"/>
          <w:sz w:val="28"/>
          <w:szCs w:val="28"/>
          <w:lang w:eastAsia="ru-RU"/>
        </w:rPr>
        <w:t>9</w:t>
      </w:r>
      <w:r w:rsidR="00A34DB0" w:rsidRPr="000A7689">
        <w:rPr>
          <w:rFonts w:ascii="Times New Roman" w:eastAsia="Times New Roman" w:hAnsi="Times New Roman" w:cs="Times New Roman"/>
          <w:sz w:val="28"/>
          <w:szCs w:val="28"/>
          <w:lang w:eastAsia="ru-RU"/>
        </w:rPr>
        <w:t>)</w:t>
      </w:r>
    </w:p>
    <w:p w14:paraId="7EE3AB92" w14:textId="77777777" w:rsidR="00A75D3E" w:rsidRDefault="00A75D3E" w:rsidP="000A7689">
      <w:pPr>
        <w:spacing w:after="0" w:line="240" w:lineRule="auto"/>
        <w:ind w:firstLine="709"/>
        <w:jc w:val="both"/>
        <w:rPr>
          <w:rFonts w:ascii="Times New Roman" w:eastAsia="Times New Roman" w:hAnsi="Times New Roman" w:cs="Times New Roman"/>
          <w:bCs/>
          <w:sz w:val="28"/>
          <w:szCs w:val="28"/>
          <w:lang w:eastAsia="ru-RU"/>
        </w:rPr>
      </w:pPr>
    </w:p>
    <w:p w14:paraId="352D7771" w14:textId="358CC014" w:rsidR="00810104" w:rsidRPr="000A7689" w:rsidRDefault="00810104" w:rsidP="00A75D3E">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где В </w:t>
      </w:r>
      <w:r w:rsidR="00A75D3E">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влажность сырья, %</w:t>
      </w:r>
    </w:p>
    <w:p w14:paraId="2C4BF521" w14:textId="2412E104" w:rsidR="00810104" w:rsidRPr="000A7689" w:rsidRDefault="00810104" w:rsidP="00443FD3">
      <w:pPr>
        <w:spacing w:after="0" w:line="240" w:lineRule="auto"/>
        <w:ind w:firstLine="462"/>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Н </w:t>
      </w:r>
      <w:r w:rsidR="00443FD3">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вес навески сырья с бумажным пакетом до высушивания, г; </w:t>
      </w:r>
    </w:p>
    <w:p w14:paraId="7907CCF9" w14:textId="7B701740" w:rsidR="00810104" w:rsidRPr="000A7689" w:rsidRDefault="00810104" w:rsidP="00443FD3">
      <w:pPr>
        <w:spacing w:after="0" w:line="240" w:lineRule="auto"/>
        <w:ind w:firstLine="462"/>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С </w:t>
      </w:r>
      <w:r w:rsidR="00443FD3">
        <w:rPr>
          <w:rFonts w:ascii="Times New Roman" w:eastAsia="Times New Roman" w:hAnsi="Times New Roman" w:cs="Times New Roman"/>
          <w:bCs/>
          <w:sz w:val="28"/>
          <w:szCs w:val="28"/>
          <w:lang w:eastAsia="ru-RU"/>
        </w:rPr>
        <w:t xml:space="preserve">– </w:t>
      </w:r>
      <w:r w:rsidRPr="000A7689">
        <w:rPr>
          <w:rFonts w:ascii="Times New Roman" w:eastAsia="Times New Roman" w:hAnsi="Times New Roman" w:cs="Times New Roman"/>
          <w:bCs/>
          <w:sz w:val="28"/>
          <w:szCs w:val="28"/>
          <w:lang w:eastAsia="ru-RU"/>
        </w:rPr>
        <w:t>вес навески сырья с бумажным пакетом после высушивания, г;</w:t>
      </w:r>
    </w:p>
    <w:p w14:paraId="3B4F726E" w14:textId="3AB9AEF7" w:rsidR="00810104" w:rsidRPr="000A7689" w:rsidRDefault="00810104" w:rsidP="00443FD3">
      <w:pPr>
        <w:spacing w:after="0" w:line="240" w:lineRule="auto"/>
        <w:ind w:firstLine="462"/>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Б </w:t>
      </w:r>
      <w:r w:rsidR="00443FD3">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вес высушенного бумажного пакета, г.</w:t>
      </w:r>
    </w:p>
    <w:p w14:paraId="71E5B71B" w14:textId="176BF40B"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Результаты из</w:t>
      </w:r>
      <w:r w:rsidR="00FF51A6" w:rsidRPr="000A7689">
        <w:rPr>
          <w:rFonts w:ascii="Times New Roman" w:eastAsia="Times New Roman" w:hAnsi="Times New Roman" w:cs="Times New Roman"/>
          <w:bCs/>
          <w:sz w:val="28"/>
          <w:szCs w:val="28"/>
          <w:lang w:eastAsia="ru-RU"/>
        </w:rPr>
        <w:t>м</w:t>
      </w:r>
      <w:r w:rsidR="009157CC" w:rsidRPr="000A7689">
        <w:rPr>
          <w:rFonts w:ascii="Times New Roman" w:eastAsia="Times New Roman" w:hAnsi="Times New Roman" w:cs="Times New Roman"/>
          <w:bCs/>
          <w:sz w:val="28"/>
          <w:szCs w:val="28"/>
          <w:lang w:eastAsia="ru-RU"/>
        </w:rPr>
        <w:t>ерения представлены в таблице 57</w:t>
      </w:r>
      <w:r w:rsidRPr="000A7689">
        <w:rPr>
          <w:rFonts w:ascii="Times New Roman" w:eastAsia="Times New Roman" w:hAnsi="Times New Roman" w:cs="Times New Roman"/>
          <w:bCs/>
          <w:sz w:val="28"/>
          <w:szCs w:val="28"/>
          <w:lang w:eastAsia="ru-RU"/>
        </w:rPr>
        <w:t>.</w:t>
      </w:r>
    </w:p>
    <w:p w14:paraId="007A0A48" w14:textId="77777777" w:rsidR="00443FD3" w:rsidRDefault="00443FD3" w:rsidP="000A7689">
      <w:pPr>
        <w:spacing w:after="0" w:line="240" w:lineRule="auto"/>
        <w:ind w:firstLine="709"/>
        <w:jc w:val="both"/>
        <w:rPr>
          <w:rFonts w:ascii="Times New Roman" w:eastAsia="Times New Roman" w:hAnsi="Times New Roman" w:cs="Times New Roman"/>
          <w:bCs/>
          <w:sz w:val="28"/>
          <w:szCs w:val="28"/>
          <w:lang w:eastAsia="ru-RU"/>
        </w:rPr>
      </w:pPr>
    </w:p>
    <w:p w14:paraId="64E929BF" w14:textId="438096C3" w:rsidR="00443FD3" w:rsidRDefault="00443FD3" w:rsidP="000A7689">
      <w:pPr>
        <w:spacing w:after="0" w:line="240" w:lineRule="auto"/>
        <w:ind w:firstLine="709"/>
        <w:jc w:val="both"/>
        <w:rPr>
          <w:rFonts w:ascii="Times New Roman" w:eastAsia="Times New Roman" w:hAnsi="Times New Roman" w:cs="Times New Roman"/>
          <w:bCs/>
          <w:sz w:val="28"/>
          <w:szCs w:val="28"/>
          <w:lang w:eastAsia="ru-RU"/>
        </w:rPr>
      </w:pPr>
    </w:p>
    <w:p w14:paraId="37249E04" w14:textId="67A0EBBB" w:rsidR="00E44E94" w:rsidRDefault="00E44E94" w:rsidP="000A7689">
      <w:pPr>
        <w:spacing w:after="0" w:line="240" w:lineRule="auto"/>
        <w:ind w:firstLine="709"/>
        <w:jc w:val="both"/>
        <w:rPr>
          <w:rFonts w:ascii="Times New Roman" w:eastAsia="Times New Roman" w:hAnsi="Times New Roman" w:cs="Times New Roman"/>
          <w:bCs/>
          <w:sz w:val="28"/>
          <w:szCs w:val="28"/>
          <w:lang w:eastAsia="ru-RU"/>
        </w:rPr>
      </w:pPr>
    </w:p>
    <w:p w14:paraId="2380552E" w14:textId="77777777" w:rsidR="0038249B" w:rsidRDefault="0038249B" w:rsidP="000A7689">
      <w:pPr>
        <w:spacing w:after="0" w:line="240" w:lineRule="auto"/>
        <w:ind w:firstLine="709"/>
        <w:jc w:val="both"/>
        <w:rPr>
          <w:rFonts w:ascii="Times New Roman" w:eastAsia="Times New Roman" w:hAnsi="Times New Roman" w:cs="Times New Roman"/>
          <w:bCs/>
          <w:sz w:val="28"/>
          <w:szCs w:val="28"/>
          <w:lang w:eastAsia="ru-RU"/>
        </w:rPr>
      </w:pPr>
    </w:p>
    <w:p w14:paraId="14AE7C26" w14:textId="58ED815A" w:rsidR="00810104" w:rsidRDefault="00810104" w:rsidP="00443FD3">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Таблица </w:t>
      </w:r>
      <w:r w:rsidR="009157CC" w:rsidRPr="000A7689">
        <w:rPr>
          <w:rFonts w:ascii="Times New Roman" w:eastAsia="Times New Roman" w:hAnsi="Times New Roman" w:cs="Times New Roman"/>
          <w:bCs/>
          <w:sz w:val="28"/>
          <w:szCs w:val="28"/>
          <w:lang w:eastAsia="ru-RU"/>
        </w:rPr>
        <w:t>57</w:t>
      </w:r>
      <w:r w:rsidR="003815C0" w:rsidRPr="000A7689">
        <w:rPr>
          <w:rFonts w:ascii="Times New Roman" w:eastAsia="Times New Roman" w:hAnsi="Times New Roman" w:cs="Times New Roman"/>
          <w:bCs/>
          <w:sz w:val="28"/>
          <w:szCs w:val="28"/>
          <w:lang w:eastAsia="ru-RU"/>
        </w:rPr>
        <w:t xml:space="preserve"> </w:t>
      </w:r>
      <w:r w:rsidR="00443FD3">
        <w:rPr>
          <w:rFonts w:ascii="Times New Roman" w:eastAsia="Times New Roman" w:hAnsi="Times New Roman" w:cs="Times New Roman"/>
          <w:bCs/>
          <w:sz w:val="28"/>
          <w:szCs w:val="28"/>
          <w:lang w:eastAsia="ru-RU"/>
        </w:rPr>
        <w:t>–</w:t>
      </w:r>
      <w:r w:rsidR="003815C0" w:rsidRPr="000A7689">
        <w:rPr>
          <w:rFonts w:ascii="Times New Roman" w:eastAsia="Times New Roman" w:hAnsi="Times New Roman" w:cs="Times New Roman"/>
          <w:bCs/>
          <w:sz w:val="28"/>
          <w:szCs w:val="28"/>
          <w:lang w:eastAsia="ru-RU"/>
        </w:rPr>
        <w:t xml:space="preserve"> Результаты измерений</w:t>
      </w:r>
    </w:p>
    <w:p w14:paraId="2A882C0B" w14:textId="77777777" w:rsidR="00443FD3" w:rsidRPr="00443FD3" w:rsidRDefault="00443FD3" w:rsidP="00443FD3">
      <w:pPr>
        <w:spacing w:after="0" w:line="240" w:lineRule="auto"/>
        <w:jc w:val="right"/>
        <w:rPr>
          <w:rFonts w:ascii="Times New Roman" w:eastAsia="Times New Roman" w:hAnsi="Times New Roman" w:cs="Times New Roman"/>
          <w:bCs/>
          <w:sz w:val="16"/>
          <w:szCs w:val="16"/>
          <w:lang w:eastAsia="ru-RU"/>
        </w:rPr>
      </w:pPr>
    </w:p>
    <w:tbl>
      <w:tblPr>
        <w:tblStyle w:val="27"/>
        <w:tblW w:w="0" w:type="auto"/>
        <w:jc w:val="center"/>
        <w:tblLook w:val="04A0" w:firstRow="1" w:lastRow="0" w:firstColumn="1" w:lastColumn="0" w:noHBand="0" w:noVBand="1"/>
      </w:tblPr>
      <w:tblGrid>
        <w:gridCol w:w="2367"/>
        <w:gridCol w:w="1447"/>
        <w:gridCol w:w="1869"/>
        <w:gridCol w:w="1869"/>
        <w:gridCol w:w="1999"/>
      </w:tblGrid>
      <w:tr w:rsidR="00810104" w:rsidRPr="000A7689" w14:paraId="612B6274" w14:textId="77777777" w:rsidTr="00443FD3">
        <w:trPr>
          <w:jc w:val="center"/>
        </w:trPr>
        <w:tc>
          <w:tcPr>
            <w:tcW w:w="2367" w:type="dxa"/>
          </w:tcPr>
          <w:p w14:paraId="04DD82AB" w14:textId="1C5DA3AB" w:rsidR="00810104" w:rsidRPr="000A7689" w:rsidRDefault="00EA48B8" w:rsidP="002D113C">
            <w:pPr>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м</w:t>
            </w:r>
            <w:r w:rsidRPr="00EA48B8">
              <w:rPr>
                <w:rFonts w:ascii="Times New Roman" w:eastAsia="Times New Roman" w:hAnsi="Times New Roman" w:cs="Times New Roman"/>
                <w:bCs/>
                <w:sz w:val="24"/>
                <w:szCs w:val="24"/>
                <w:lang w:eastAsia="ru-RU"/>
              </w:rPr>
              <w:t>акарон</w:t>
            </w:r>
          </w:p>
        </w:tc>
        <w:tc>
          <w:tcPr>
            <w:tcW w:w="1447" w:type="dxa"/>
          </w:tcPr>
          <w:p w14:paraId="40EA8AD3" w14:textId="77777777"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Н, г</w:t>
            </w:r>
          </w:p>
        </w:tc>
        <w:tc>
          <w:tcPr>
            <w:tcW w:w="1869" w:type="dxa"/>
          </w:tcPr>
          <w:p w14:paraId="00DC9D0B" w14:textId="77777777"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С, г</w:t>
            </w:r>
          </w:p>
        </w:tc>
        <w:tc>
          <w:tcPr>
            <w:tcW w:w="1869" w:type="dxa"/>
          </w:tcPr>
          <w:p w14:paraId="2A81610D" w14:textId="77777777"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Б, г</w:t>
            </w:r>
          </w:p>
        </w:tc>
        <w:tc>
          <w:tcPr>
            <w:tcW w:w="1999" w:type="dxa"/>
          </w:tcPr>
          <w:p w14:paraId="4074F016" w14:textId="77777777" w:rsidR="00810104" w:rsidRPr="000A7689" w:rsidRDefault="00810104" w:rsidP="002D113C">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 %</w:t>
            </w:r>
          </w:p>
        </w:tc>
      </w:tr>
      <w:tr w:rsidR="00810104" w:rsidRPr="000A7689" w14:paraId="1169D29F" w14:textId="77777777" w:rsidTr="00443FD3">
        <w:trPr>
          <w:jc w:val="center"/>
        </w:trPr>
        <w:tc>
          <w:tcPr>
            <w:tcW w:w="2367" w:type="dxa"/>
          </w:tcPr>
          <w:p w14:paraId="586CF839" w14:textId="77777777" w:rsidR="00810104" w:rsidRPr="000A7689" w:rsidRDefault="00810104" w:rsidP="00443FD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447" w:type="dxa"/>
            <w:vAlign w:val="center"/>
          </w:tcPr>
          <w:p w14:paraId="677B74C0"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5,97</w:t>
            </w:r>
          </w:p>
        </w:tc>
        <w:tc>
          <w:tcPr>
            <w:tcW w:w="1869" w:type="dxa"/>
            <w:vAlign w:val="center"/>
          </w:tcPr>
          <w:p w14:paraId="063AE5FC"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4,55</w:t>
            </w:r>
          </w:p>
        </w:tc>
        <w:tc>
          <w:tcPr>
            <w:tcW w:w="1869" w:type="dxa"/>
            <w:vAlign w:val="center"/>
          </w:tcPr>
          <w:p w14:paraId="1C95AE2B"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0,9</w:t>
            </w:r>
          </w:p>
        </w:tc>
        <w:tc>
          <w:tcPr>
            <w:tcW w:w="1999" w:type="dxa"/>
            <w:vAlign w:val="center"/>
          </w:tcPr>
          <w:p w14:paraId="3547753F"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28,0</w:t>
            </w:r>
          </w:p>
        </w:tc>
      </w:tr>
      <w:tr w:rsidR="00810104" w:rsidRPr="000A7689" w14:paraId="1FC61B9F" w14:textId="77777777" w:rsidTr="00443FD3">
        <w:trPr>
          <w:jc w:val="center"/>
        </w:trPr>
        <w:tc>
          <w:tcPr>
            <w:tcW w:w="2367" w:type="dxa"/>
          </w:tcPr>
          <w:p w14:paraId="23C1E459" w14:textId="77777777" w:rsidR="00810104" w:rsidRPr="000A7689" w:rsidRDefault="00810104" w:rsidP="00443FD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w:t>
            </w:r>
          </w:p>
        </w:tc>
        <w:tc>
          <w:tcPr>
            <w:tcW w:w="1447" w:type="dxa"/>
            <w:vAlign w:val="center"/>
          </w:tcPr>
          <w:p w14:paraId="6061E1DA"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5,99</w:t>
            </w:r>
          </w:p>
        </w:tc>
        <w:tc>
          <w:tcPr>
            <w:tcW w:w="1869" w:type="dxa"/>
            <w:vAlign w:val="center"/>
          </w:tcPr>
          <w:p w14:paraId="262258E4"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4,57</w:t>
            </w:r>
          </w:p>
        </w:tc>
        <w:tc>
          <w:tcPr>
            <w:tcW w:w="1869" w:type="dxa"/>
            <w:vAlign w:val="center"/>
          </w:tcPr>
          <w:p w14:paraId="0EB8DD80"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0,91</w:t>
            </w:r>
          </w:p>
        </w:tc>
        <w:tc>
          <w:tcPr>
            <w:tcW w:w="1999" w:type="dxa"/>
            <w:vAlign w:val="center"/>
          </w:tcPr>
          <w:p w14:paraId="65163397"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28,0</w:t>
            </w:r>
          </w:p>
        </w:tc>
      </w:tr>
      <w:tr w:rsidR="00810104" w:rsidRPr="000A7689" w14:paraId="3B0F8812" w14:textId="77777777" w:rsidTr="00443FD3">
        <w:trPr>
          <w:jc w:val="center"/>
        </w:trPr>
        <w:tc>
          <w:tcPr>
            <w:tcW w:w="2367" w:type="dxa"/>
          </w:tcPr>
          <w:p w14:paraId="0E1E6E98" w14:textId="77777777" w:rsidR="00810104" w:rsidRPr="000A7689" w:rsidRDefault="00810104" w:rsidP="00443FD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3</w:t>
            </w:r>
          </w:p>
        </w:tc>
        <w:tc>
          <w:tcPr>
            <w:tcW w:w="1447" w:type="dxa"/>
            <w:vAlign w:val="center"/>
          </w:tcPr>
          <w:p w14:paraId="408569CD"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5,98</w:t>
            </w:r>
          </w:p>
        </w:tc>
        <w:tc>
          <w:tcPr>
            <w:tcW w:w="1869" w:type="dxa"/>
            <w:vAlign w:val="center"/>
          </w:tcPr>
          <w:p w14:paraId="5938BA3C"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4,55</w:t>
            </w:r>
          </w:p>
        </w:tc>
        <w:tc>
          <w:tcPr>
            <w:tcW w:w="1869" w:type="dxa"/>
            <w:vAlign w:val="center"/>
          </w:tcPr>
          <w:p w14:paraId="704D64B0"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0,92</w:t>
            </w:r>
          </w:p>
        </w:tc>
        <w:tc>
          <w:tcPr>
            <w:tcW w:w="1999" w:type="dxa"/>
            <w:vAlign w:val="center"/>
          </w:tcPr>
          <w:p w14:paraId="641CAC6C"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28,3</w:t>
            </w:r>
          </w:p>
        </w:tc>
      </w:tr>
      <w:tr w:rsidR="00810104" w:rsidRPr="000A7689" w14:paraId="0E937D48" w14:textId="77777777" w:rsidTr="00443FD3">
        <w:trPr>
          <w:jc w:val="center"/>
        </w:trPr>
        <w:tc>
          <w:tcPr>
            <w:tcW w:w="2367" w:type="dxa"/>
          </w:tcPr>
          <w:p w14:paraId="5DE3F666" w14:textId="77777777" w:rsidR="00810104" w:rsidRPr="000A7689" w:rsidRDefault="00810104" w:rsidP="00443FD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Среднее значение</w:t>
            </w:r>
          </w:p>
        </w:tc>
        <w:tc>
          <w:tcPr>
            <w:tcW w:w="1447" w:type="dxa"/>
            <w:vAlign w:val="center"/>
          </w:tcPr>
          <w:p w14:paraId="0D709B6C"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5,98</w:t>
            </w:r>
          </w:p>
        </w:tc>
        <w:tc>
          <w:tcPr>
            <w:tcW w:w="1869" w:type="dxa"/>
            <w:vAlign w:val="center"/>
          </w:tcPr>
          <w:p w14:paraId="34073515"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4,56</w:t>
            </w:r>
          </w:p>
        </w:tc>
        <w:tc>
          <w:tcPr>
            <w:tcW w:w="1869" w:type="dxa"/>
            <w:vAlign w:val="center"/>
          </w:tcPr>
          <w:p w14:paraId="138C3EF9"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0,91</w:t>
            </w:r>
          </w:p>
        </w:tc>
        <w:tc>
          <w:tcPr>
            <w:tcW w:w="1999" w:type="dxa"/>
            <w:vAlign w:val="center"/>
          </w:tcPr>
          <w:p w14:paraId="06588FDB" w14:textId="77777777" w:rsidR="00810104" w:rsidRPr="000A7689" w:rsidRDefault="00810104" w:rsidP="00443FD3">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28,1</w:t>
            </w:r>
          </w:p>
        </w:tc>
      </w:tr>
    </w:tbl>
    <w:p w14:paraId="4B39F9E3"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p>
    <w:p w14:paraId="0A34654A" w14:textId="77777777"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коэффициентов чувствительности входных величин:</w:t>
      </w:r>
    </w:p>
    <w:p w14:paraId="1D0E5FA6" w14:textId="77777777" w:rsidR="00443FD3" w:rsidRPr="000A7689" w:rsidRDefault="00443FD3" w:rsidP="000A7689">
      <w:pPr>
        <w:spacing w:after="0" w:line="240" w:lineRule="auto"/>
        <w:ind w:firstLine="709"/>
        <w:jc w:val="both"/>
        <w:rPr>
          <w:rFonts w:ascii="Times New Roman" w:eastAsia="Times New Roman" w:hAnsi="Times New Roman" w:cs="Times New Roman"/>
          <w:bCs/>
          <w:sz w:val="28"/>
          <w:szCs w:val="28"/>
          <w:lang w:eastAsia="ru-RU"/>
        </w:rPr>
      </w:pPr>
    </w:p>
    <w:p w14:paraId="171E89F9" w14:textId="7E7ECA2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С(Н)=-</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Б-С</m:t>
            </m:r>
          </m:num>
          <m:den>
            <m:sSup>
              <m:sSupPr>
                <m:ctrlPr>
                  <w:rPr>
                    <w:rFonts w:ascii="Cambria Math" w:eastAsia="Times New Roman" w:hAnsi="Cambria Math" w:cs="Times New Roman"/>
                    <w:bCs/>
                    <w:i/>
                    <w:sz w:val="28"/>
                    <w:szCs w:val="28"/>
                    <w:lang w:eastAsia="ru-RU"/>
                  </w:rPr>
                </m:ctrlPr>
              </m:sSupPr>
              <m:e>
                <m:r>
                  <w:rPr>
                    <w:rFonts w:ascii="Cambria Math" w:eastAsia="Times New Roman" w:hAnsi="Cambria Math" w:cs="Times New Roman"/>
                    <w:sz w:val="28"/>
                    <w:szCs w:val="28"/>
                    <w:lang w:eastAsia="ru-RU"/>
                  </w:rPr>
                  <m:t>(Н-Б)</m:t>
                </m:r>
              </m:e>
              <m:sup>
                <m:r>
                  <w:rPr>
                    <w:rFonts w:ascii="Cambria Math" w:eastAsia="Times New Roman" w:hAnsi="Cambria Math" w:cs="Times New Roman"/>
                    <w:sz w:val="28"/>
                    <w:szCs w:val="28"/>
                    <w:lang w:eastAsia="ru-RU"/>
                  </w:rPr>
                  <m:t>2</m:t>
                </m:r>
              </m:sup>
            </m:sSup>
          </m:den>
        </m:f>
        <m:r>
          <w:rPr>
            <w:rFonts w:ascii="Cambria Math" w:eastAsia="Times New Roman" w:hAnsi="Cambria Math" w:cs="Times New Roman"/>
            <w:sz w:val="28"/>
            <w:szCs w:val="28"/>
            <w:lang w:eastAsia="ru-RU"/>
          </w:rPr>
          <m:t>×100%</m:t>
        </m:r>
      </m:oMath>
      <w:r w:rsidRPr="000A7689">
        <w:rPr>
          <w:rFonts w:ascii="Times New Roman" w:eastAsia="Times New Roman" w:hAnsi="Times New Roman" w:cs="Times New Roman"/>
          <w:sz w:val="28"/>
          <w:szCs w:val="28"/>
          <w:lang w:eastAsia="ru-RU"/>
        </w:rPr>
        <w:t>=14,2%/г</w:t>
      </w:r>
    </w:p>
    <w:p w14:paraId="099FD0E1" w14:textId="611E4156"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С(С)=-</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100 %</m:t>
            </m:r>
          </m:num>
          <m:den>
            <m:r>
              <w:rPr>
                <w:rFonts w:ascii="Cambria Math" w:eastAsia="Times New Roman" w:hAnsi="Cambria Math" w:cs="Times New Roman"/>
                <w:sz w:val="28"/>
                <w:szCs w:val="28"/>
                <w:lang w:eastAsia="ru-RU"/>
              </w:rPr>
              <m:t>Н-Б</m:t>
            </m:r>
          </m:den>
        </m:f>
      </m:oMath>
      <w:r w:rsidRPr="000A7689">
        <w:rPr>
          <w:rFonts w:ascii="Times New Roman" w:eastAsia="Times New Roman" w:hAnsi="Times New Roman" w:cs="Times New Roman"/>
          <w:bCs/>
          <w:sz w:val="28"/>
          <w:szCs w:val="28"/>
          <w:lang w:eastAsia="ru-RU"/>
        </w:rPr>
        <w:t>= - 19,7%/г</w:t>
      </w:r>
    </w:p>
    <w:p w14:paraId="531CFCC9" w14:textId="60BD7428"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С(Б)= </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2Н-Б-С</m:t>
            </m:r>
          </m:num>
          <m:den>
            <m:sSup>
              <m:sSupPr>
                <m:ctrlPr>
                  <w:rPr>
                    <w:rFonts w:ascii="Cambria Math" w:eastAsia="Times New Roman" w:hAnsi="Cambria Math" w:cs="Times New Roman"/>
                    <w:bCs/>
                    <w:i/>
                    <w:sz w:val="28"/>
                    <w:szCs w:val="28"/>
                    <w:lang w:eastAsia="ru-RU"/>
                  </w:rPr>
                </m:ctrlPr>
              </m:sSupPr>
              <m:e>
                <m:r>
                  <w:rPr>
                    <w:rFonts w:ascii="Cambria Math" w:eastAsia="Times New Roman" w:hAnsi="Cambria Math" w:cs="Times New Roman"/>
                    <w:sz w:val="28"/>
                    <w:szCs w:val="28"/>
                    <w:lang w:eastAsia="ru-RU"/>
                  </w:rPr>
                  <m:t>(Н-Б)</m:t>
                </m:r>
              </m:e>
              <m:sup>
                <m:r>
                  <w:rPr>
                    <w:rFonts w:ascii="Cambria Math" w:eastAsia="Times New Roman" w:hAnsi="Cambria Math" w:cs="Times New Roman"/>
                    <w:sz w:val="28"/>
                    <w:szCs w:val="28"/>
                    <w:lang w:eastAsia="ru-RU"/>
                  </w:rPr>
                  <m:t>2</m:t>
                </m:r>
              </m:sup>
            </m:sSup>
          </m:den>
        </m:f>
        <m:r>
          <w:rPr>
            <w:rFonts w:ascii="Cambria Math" w:eastAsia="Times New Roman" w:hAnsi="Cambria Math" w:cs="Times New Roman"/>
            <w:sz w:val="28"/>
            <w:szCs w:val="28"/>
            <w:lang w:eastAsia="ru-RU"/>
          </w:rPr>
          <m:t>×100%</m:t>
        </m:r>
      </m:oMath>
      <w:r w:rsidRPr="000A7689">
        <w:rPr>
          <w:rFonts w:ascii="Times New Roman" w:eastAsia="Times New Roman" w:hAnsi="Times New Roman" w:cs="Times New Roman"/>
          <w:sz w:val="28"/>
          <w:szCs w:val="28"/>
          <w:lang w:eastAsia="ru-RU"/>
        </w:rPr>
        <w:t>=25,3%/г</w:t>
      </w:r>
    </w:p>
    <w:p w14:paraId="4B782431" w14:textId="77777777" w:rsidR="00443FD3" w:rsidRDefault="00443FD3" w:rsidP="000A7689">
      <w:pPr>
        <w:spacing w:after="0" w:line="240" w:lineRule="auto"/>
        <w:ind w:firstLine="709"/>
        <w:jc w:val="both"/>
        <w:rPr>
          <w:rFonts w:ascii="Times New Roman" w:eastAsia="Times New Roman" w:hAnsi="Times New Roman" w:cs="Times New Roman"/>
          <w:bCs/>
          <w:sz w:val="28"/>
          <w:szCs w:val="28"/>
          <w:lang w:eastAsia="ru-RU"/>
        </w:rPr>
      </w:pPr>
    </w:p>
    <w:p w14:paraId="1A1A9BF0" w14:textId="3D00F3DD"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стандартной неопределенности весов</w:t>
      </w:r>
      <w:r w:rsidR="00F24443">
        <w:rPr>
          <w:rFonts w:ascii="Times New Roman" w:eastAsia="Times New Roman" w:hAnsi="Times New Roman" w:cs="Times New Roman"/>
          <w:bCs/>
          <w:sz w:val="28"/>
          <w:szCs w:val="28"/>
          <w:lang w:eastAsia="ru-RU"/>
        </w:rPr>
        <w:t xml:space="preserve"> (таблица 58)</w:t>
      </w:r>
      <w:r w:rsidRPr="000A7689">
        <w:rPr>
          <w:rFonts w:ascii="Times New Roman" w:eastAsia="Times New Roman" w:hAnsi="Times New Roman" w:cs="Times New Roman"/>
          <w:bCs/>
          <w:sz w:val="28"/>
          <w:szCs w:val="28"/>
          <w:lang w:eastAsia="ru-RU"/>
        </w:rPr>
        <w:t>:</w:t>
      </w:r>
    </w:p>
    <w:p w14:paraId="5B11512D" w14:textId="77777777" w:rsidR="00443FD3" w:rsidRPr="000A7689" w:rsidRDefault="00443FD3" w:rsidP="000A7689">
      <w:pPr>
        <w:spacing w:after="0" w:line="240" w:lineRule="auto"/>
        <w:ind w:firstLine="709"/>
        <w:jc w:val="both"/>
        <w:rPr>
          <w:rFonts w:ascii="Times New Roman" w:eastAsia="Times New Roman" w:hAnsi="Times New Roman" w:cs="Times New Roman"/>
          <w:bCs/>
          <w:sz w:val="28"/>
          <w:szCs w:val="28"/>
          <w:lang w:eastAsia="ru-RU"/>
        </w:rPr>
      </w:pPr>
    </w:p>
    <w:p w14:paraId="09DD15C4" w14:textId="5F1DFC4B"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val="en-US" w:eastAsia="ru-RU"/>
        </w:rPr>
        <w:t>A</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f>
              <m:fPr>
                <m:ctrlPr>
                  <w:rPr>
                    <w:rFonts w:ascii="Cambria Math" w:eastAsia="Times New Roman" w:hAnsi="Cambria Math" w:cs="Times New Roman"/>
                    <w:bCs/>
                    <w:i/>
                    <w:sz w:val="28"/>
                    <w:szCs w:val="28"/>
                    <w:lang w:val="en-US" w:eastAsia="ru-RU"/>
                  </w:rPr>
                </m:ctrlPr>
              </m:fPr>
              <m:num>
                <m:nary>
                  <m:naryPr>
                    <m:chr m:val="∑"/>
                    <m:limLoc m:val="undOvr"/>
                    <m:ctrlPr>
                      <w:rPr>
                        <w:rFonts w:ascii="Cambria Math" w:eastAsia="Times New Roman" w:hAnsi="Cambria Math" w:cs="Times New Roman"/>
                        <w:bCs/>
                        <w:i/>
                        <w:sz w:val="28"/>
                        <w:szCs w:val="28"/>
                        <w:lang w:val="en-US" w:eastAsia="ru-RU"/>
                      </w:rPr>
                    </m:ctrlPr>
                  </m:naryPr>
                  <m:sub>
                    <m:r>
                      <w:rPr>
                        <w:rFonts w:ascii="Cambria Math" w:eastAsia="Times New Roman" w:hAnsi="Cambria Math" w:cs="Times New Roman"/>
                        <w:sz w:val="28"/>
                        <w:szCs w:val="28"/>
                        <w:lang w:val="en-US" w:eastAsia="ru-RU"/>
                      </w:rPr>
                      <m:t>i</m:t>
                    </m:r>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val="en-US" w:eastAsia="ru-RU"/>
                      </w:rPr>
                      <m:t>n</m:t>
                    </m:r>
                  </m:sup>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B</m:t>
                        </m:r>
                        <m:r>
                          <w:rPr>
                            <w:rFonts w:ascii="Cambria Math" w:eastAsia="Times New Roman" w:hAnsi="Cambria Math" w:cs="Times New Roman"/>
                            <w:sz w:val="28"/>
                            <w:szCs w:val="28"/>
                            <w:lang w:eastAsia="ru-RU"/>
                          </w:rPr>
                          <m:t>-</m:t>
                        </m:r>
                        <m:acc>
                          <m:accPr>
                            <m:chr m:val="̅"/>
                            <m:ctrlPr>
                              <w:rPr>
                                <w:rFonts w:ascii="Cambria Math" w:eastAsia="Times New Roman" w:hAnsi="Cambria Math" w:cs="Times New Roman"/>
                                <w:bCs/>
                                <w:i/>
                                <w:sz w:val="28"/>
                                <w:szCs w:val="28"/>
                                <w:lang w:val="en-US" w:eastAsia="ru-RU"/>
                              </w:rPr>
                            </m:ctrlPr>
                          </m:accPr>
                          <m:e>
                            <m:r>
                              <w:rPr>
                                <w:rFonts w:ascii="Cambria Math" w:eastAsia="Times New Roman" w:hAnsi="Cambria Math" w:cs="Times New Roman"/>
                                <w:sz w:val="28"/>
                                <w:szCs w:val="28"/>
                                <w:lang w:val="en-US" w:eastAsia="ru-RU"/>
                              </w:rPr>
                              <m:t>B</m:t>
                            </m:r>
                          </m:e>
                        </m:acc>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num>
              <m:den>
                <m:r>
                  <w:rPr>
                    <w:rFonts w:ascii="Cambria Math" w:eastAsia="Times New Roman" w:hAnsi="Cambria Math" w:cs="Times New Roman"/>
                    <w:sz w:val="28"/>
                    <w:szCs w:val="28"/>
                    <w:lang w:val="en-US" w:eastAsia="ru-RU"/>
                  </w:rPr>
                  <m:t>n</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n</m:t>
                </m:r>
                <m:r>
                  <w:rPr>
                    <w:rFonts w:ascii="Cambria Math" w:eastAsia="Times New Roman" w:hAnsi="Cambria Math" w:cs="Times New Roman"/>
                    <w:sz w:val="28"/>
                    <w:szCs w:val="28"/>
                    <w:lang w:eastAsia="ru-RU"/>
                  </w:rPr>
                  <m:t>-1)</m:t>
                </m:r>
              </m:den>
            </m:f>
          </m:e>
        </m:rad>
      </m:oMath>
      <w:r w:rsidRPr="000A7689">
        <w:rPr>
          <w:rFonts w:ascii="Times New Roman" w:eastAsia="Times New Roman" w:hAnsi="Times New Roman" w:cs="Times New Roman"/>
          <w:bCs/>
          <w:sz w:val="28"/>
          <w:szCs w:val="28"/>
          <w:lang w:eastAsia="ru-RU"/>
        </w:rPr>
        <w:t>=0,09%</w:t>
      </w:r>
    </w:p>
    <w:p w14:paraId="0198AFF0"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1</w:t>
      </w:r>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=0,006 г</w:t>
      </w:r>
    </w:p>
    <w:p w14:paraId="59A23259"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2</w:t>
      </w:r>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val="en-US" w:eastAsia="ru-RU"/>
              </w:rPr>
              <m:t>d</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=0,003 г</w:t>
      </w:r>
    </w:p>
    <w:p w14:paraId="3E7267F6"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3</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2</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0,006 г</w:t>
      </w:r>
    </w:p>
    <w:p w14:paraId="36E4625F" w14:textId="77777777" w:rsidR="00A34DB0" w:rsidRPr="000A7689" w:rsidRDefault="00A34DB0" w:rsidP="000A7689">
      <w:pPr>
        <w:spacing w:after="0" w:line="240" w:lineRule="auto"/>
        <w:ind w:firstLine="709"/>
        <w:jc w:val="both"/>
        <w:rPr>
          <w:rFonts w:ascii="Times New Roman" w:eastAsia="Times New Roman" w:hAnsi="Times New Roman" w:cs="Times New Roman"/>
          <w:bCs/>
          <w:sz w:val="28"/>
          <w:szCs w:val="28"/>
          <w:lang w:eastAsia="ru-RU"/>
        </w:rPr>
      </w:pPr>
    </w:p>
    <w:p w14:paraId="460B0F53" w14:textId="168601CE" w:rsidR="00810104" w:rsidRDefault="00A34DB0" w:rsidP="00443FD3">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Таблица 5</w:t>
      </w:r>
      <w:r w:rsidR="009157CC" w:rsidRPr="000A7689">
        <w:rPr>
          <w:rFonts w:ascii="Times New Roman" w:eastAsia="Times New Roman" w:hAnsi="Times New Roman" w:cs="Times New Roman"/>
          <w:bCs/>
          <w:sz w:val="28"/>
          <w:szCs w:val="28"/>
          <w:lang w:eastAsia="ru-RU"/>
        </w:rPr>
        <w:t>8</w:t>
      </w:r>
      <w:r w:rsidR="00850EDF" w:rsidRPr="000A7689">
        <w:rPr>
          <w:rFonts w:ascii="Times New Roman" w:eastAsia="Times New Roman" w:hAnsi="Times New Roman" w:cs="Times New Roman"/>
          <w:bCs/>
          <w:sz w:val="28"/>
          <w:szCs w:val="28"/>
          <w:lang w:eastAsia="ru-RU"/>
        </w:rPr>
        <w:t xml:space="preserve"> </w:t>
      </w:r>
      <w:r w:rsidR="00443FD3">
        <w:rPr>
          <w:rFonts w:ascii="Times New Roman" w:eastAsia="Times New Roman" w:hAnsi="Times New Roman" w:cs="Times New Roman"/>
          <w:bCs/>
          <w:sz w:val="28"/>
          <w:szCs w:val="28"/>
          <w:lang w:eastAsia="ru-RU"/>
        </w:rPr>
        <w:t>–</w:t>
      </w:r>
      <w:r w:rsidR="00850EDF" w:rsidRPr="000A7689">
        <w:rPr>
          <w:rFonts w:ascii="Times New Roman" w:eastAsia="Times New Roman" w:hAnsi="Times New Roman" w:cs="Times New Roman"/>
          <w:bCs/>
          <w:sz w:val="28"/>
          <w:szCs w:val="28"/>
          <w:lang w:eastAsia="ru-RU"/>
        </w:rPr>
        <w:t xml:space="preserve"> </w:t>
      </w:r>
      <w:r w:rsidR="00810104" w:rsidRPr="000A7689">
        <w:rPr>
          <w:rFonts w:ascii="Times New Roman" w:eastAsia="Times New Roman" w:hAnsi="Times New Roman" w:cs="Times New Roman"/>
          <w:bCs/>
          <w:sz w:val="28"/>
          <w:szCs w:val="28"/>
          <w:lang w:eastAsia="ru-RU"/>
        </w:rPr>
        <w:t>Бюджет неопределенности</w:t>
      </w:r>
    </w:p>
    <w:p w14:paraId="2DFFF708" w14:textId="77777777" w:rsidR="00443FD3" w:rsidRPr="00443FD3" w:rsidRDefault="00443FD3" w:rsidP="00443FD3">
      <w:pPr>
        <w:spacing w:after="0" w:line="240" w:lineRule="auto"/>
        <w:jc w:val="right"/>
        <w:rPr>
          <w:rFonts w:ascii="Times New Roman" w:eastAsia="Times New Roman" w:hAnsi="Times New Roman" w:cs="Times New Roman"/>
          <w:bCs/>
          <w:sz w:val="16"/>
          <w:szCs w:val="16"/>
          <w:lang w:eastAsia="ru-RU"/>
        </w:rPr>
      </w:pPr>
    </w:p>
    <w:tbl>
      <w:tblPr>
        <w:tblStyle w:val="27"/>
        <w:tblW w:w="0" w:type="auto"/>
        <w:jc w:val="center"/>
        <w:tblLayout w:type="fixed"/>
        <w:tblLook w:val="04A0" w:firstRow="1" w:lastRow="0" w:firstColumn="1" w:lastColumn="0" w:noHBand="0" w:noVBand="1"/>
      </w:tblPr>
      <w:tblGrid>
        <w:gridCol w:w="1158"/>
        <w:gridCol w:w="851"/>
        <w:gridCol w:w="1233"/>
        <w:gridCol w:w="1261"/>
        <w:gridCol w:w="1903"/>
        <w:gridCol w:w="1409"/>
        <w:gridCol w:w="1700"/>
      </w:tblGrid>
      <w:tr w:rsidR="00810104" w:rsidRPr="000A7689" w14:paraId="1E8738C1" w14:textId="77777777" w:rsidTr="00443FD3">
        <w:trPr>
          <w:jc w:val="center"/>
        </w:trPr>
        <w:tc>
          <w:tcPr>
            <w:tcW w:w="1158" w:type="dxa"/>
            <w:tcBorders>
              <w:bottom w:val="single" w:sz="4" w:space="0" w:color="auto"/>
            </w:tcBorders>
            <w:vAlign w:val="center"/>
          </w:tcPr>
          <w:p w14:paraId="3157BD84" w14:textId="77777777" w:rsidR="00810104" w:rsidRPr="000A7689" w:rsidRDefault="00810104" w:rsidP="00443FD3">
            <w:pPr>
              <w:ind w:right="-93"/>
              <w:jc w:val="center"/>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 xml:space="preserve">Величина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851" w:type="dxa"/>
            <w:tcBorders>
              <w:bottom w:val="single" w:sz="4" w:space="0" w:color="auto"/>
            </w:tcBorders>
            <w:vAlign w:val="center"/>
          </w:tcPr>
          <w:p w14:paraId="0E0E4D0B" w14:textId="77777777" w:rsidR="00810104" w:rsidRPr="000A7689" w:rsidRDefault="00810104" w:rsidP="00443FD3">
            <w:pPr>
              <w:jc w:val="center"/>
              <w:rPr>
                <w:rFonts w:ascii="Times New Roman" w:eastAsia="Times New Roman" w:hAnsi="Times New Roman" w:cs="Times New Roman"/>
                <w:bCs/>
                <w:sz w:val="24"/>
                <w:szCs w:val="24"/>
                <w:lang w:val="kk-KZ" w:eastAsia="ru-RU"/>
              </w:rPr>
            </w:pPr>
            <w:r w:rsidRPr="000A7689">
              <w:rPr>
                <w:rFonts w:ascii="Times New Roman" w:eastAsia="Times New Roman" w:hAnsi="Times New Roman" w:cs="Times New Roman"/>
                <w:bCs/>
                <w:sz w:val="24"/>
                <w:szCs w:val="24"/>
                <w:lang w:val="kk-KZ" w:eastAsia="ru-RU"/>
              </w:rPr>
              <w:t>Оценка</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1233" w:type="dxa"/>
            <w:tcBorders>
              <w:bottom w:val="single" w:sz="4" w:space="0" w:color="auto"/>
            </w:tcBorders>
            <w:vAlign w:val="center"/>
          </w:tcPr>
          <w:p w14:paraId="55AE5B8A" w14:textId="7777777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 xml:space="preserve">Стандартная неопределенность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p>
        </w:tc>
        <w:tc>
          <w:tcPr>
            <w:tcW w:w="1261" w:type="dxa"/>
            <w:tcBorders>
              <w:bottom w:val="single" w:sz="4" w:space="0" w:color="auto"/>
            </w:tcBorders>
            <w:vAlign w:val="center"/>
          </w:tcPr>
          <w:p w14:paraId="1CFA8DFC" w14:textId="6F6D6866"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Тип неопределенности</w:t>
            </w:r>
          </w:p>
        </w:tc>
        <w:tc>
          <w:tcPr>
            <w:tcW w:w="1903" w:type="dxa"/>
            <w:tcBorders>
              <w:bottom w:val="single" w:sz="4" w:space="0" w:color="auto"/>
            </w:tcBorders>
            <w:vAlign w:val="center"/>
          </w:tcPr>
          <w:p w14:paraId="5325AFA6" w14:textId="534AF3E2"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Распре</w:t>
            </w:r>
            <w:r w:rsidR="00443FD3">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деление неопределен</w:t>
            </w:r>
            <w:r w:rsidR="00443FD3">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ности</w:t>
            </w:r>
          </w:p>
        </w:tc>
        <w:tc>
          <w:tcPr>
            <w:tcW w:w="1409" w:type="dxa"/>
            <w:tcBorders>
              <w:bottom w:val="single" w:sz="4" w:space="0" w:color="auto"/>
            </w:tcBorders>
            <w:vAlign w:val="center"/>
          </w:tcPr>
          <w:p w14:paraId="67D0487F" w14:textId="4EF1BC4B" w:rsidR="00810104" w:rsidRPr="00443FD3" w:rsidRDefault="00810104" w:rsidP="00443FD3">
            <w:pPr>
              <w:jc w:val="center"/>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Коэф</w:t>
            </w:r>
            <w:r w:rsidR="00443FD3">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фициент неопреде</w:t>
            </w:r>
            <w:r w:rsidR="00443FD3">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лен</w:t>
            </w:r>
            <w:r w:rsidR="00443FD3">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ности </w:t>
            </w: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p>
        </w:tc>
        <w:tc>
          <w:tcPr>
            <w:tcW w:w="1700" w:type="dxa"/>
            <w:tcBorders>
              <w:bottom w:val="single" w:sz="4" w:space="0" w:color="auto"/>
            </w:tcBorders>
            <w:vAlign w:val="center"/>
          </w:tcPr>
          <w:p w14:paraId="3C7A1E22" w14:textId="362BCDF9"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 xml:space="preserve">Вклад неопределенности,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y</w:t>
            </w:r>
            <w:r w:rsidRPr="000A7689">
              <w:rPr>
                <w:rFonts w:ascii="Times New Roman" w:eastAsia="Times New Roman" w:hAnsi="Times New Roman" w:cs="Times New Roman"/>
                <w:bCs/>
                <w:sz w:val="24"/>
                <w:szCs w:val="24"/>
                <w:lang w:eastAsia="ru-RU"/>
              </w:rPr>
              <w:t>)=</w:t>
            </w:r>
          </w:p>
          <w:p w14:paraId="33E2CAB4" w14:textId="3508D9AC"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00443FD3">
              <w:rPr>
                <w:rFonts w:ascii="Times New Roman" w:eastAsia="Times New Roman" w:hAnsi="Times New Roman" w:cs="Times New Roman"/>
                <w:bCs/>
                <w:sz w:val="24"/>
                <w:szCs w:val="24"/>
                <w:lang w:eastAsia="ru-RU"/>
              </w:rPr>
              <w:t xml:space="preserve">, </w:t>
            </w:r>
            <w:r w:rsidR="00443FD3" w:rsidRPr="000A7689">
              <w:rPr>
                <w:rFonts w:ascii="Times New Roman" w:eastAsia="Times New Roman" w:hAnsi="Times New Roman" w:cs="Times New Roman"/>
                <w:bCs/>
                <w:sz w:val="24"/>
                <w:szCs w:val="24"/>
                <w:lang w:eastAsia="ru-RU"/>
              </w:rPr>
              <w:t>%</w:t>
            </w:r>
          </w:p>
        </w:tc>
      </w:tr>
      <w:tr w:rsidR="00810104" w:rsidRPr="000A7689" w14:paraId="43D4A0EB" w14:textId="77777777" w:rsidTr="00443FD3">
        <w:trPr>
          <w:jc w:val="center"/>
        </w:trPr>
        <w:tc>
          <w:tcPr>
            <w:tcW w:w="1158" w:type="dxa"/>
            <w:tcBorders>
              <w:bottom w:val="single" w:sz="4" w:space="0" w:color="auto"/>
            </w:tcBorders>
          </w:tcPr>
          <w:p w14:paraId="44990407"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851" w:type="dxa"/>
            <w:tcBorders>
              <w:bottom w:val="single" w:sz="4" w:space="0" w:color="auto"/>
            </w:tcBorders>
          </w:tcPr>
          <w:p w14:paraId="3D3C580F"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28,1%</w:t>
            </w:r>
          </w:p>
        </w:tc>
        <w:tc>
          <w:tcPr>
            <w:tcW w:w="1233" w:type="dxa"/>
            <w:tcBorders>
              <w:bottom w:val="single" w:sz="4" w:space="0" w:color="auto"/>
            </w:tcBorders>
          </w:tcPr>
          <w:p w14:paraId="4F0B1748" w14:textId="1C64BA51" w:rsidR="00810104" w:rsidRPr="000A7689" w:rsidRDefault="00810104" w:rsidP="008D13F7">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0,09%</w:t>
            </w:r>
          </w:p>
        </w:tc>
        <w:tc>
          <w:tcPr>
            <w:tcW w:w="1261" w:type="dxa"/>
            <w:tcBorders>
              <w:bottom w:val="single" w:sz="4" w:space="0" w:color="auto"/>
            </w:tcBorders>
          </w:tcPr>
          <w:p w14:paraId="77890B35"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А</w:t>
            </w:r>
          </w:p>
        </w:tc>
        <w:tc>
          <w:tcPr>
            <w:tcW w:w="1903" w:type="dxa"/>
            <w:tcBorders>
              <w:bottom w:val="single" w:sz="4" w:space="0" w:color="auto"/>
            </w:tcBorders>
          </w:tcPr>
          <w:p w14:paraId="5F7FD93A"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нормальное</w:t>
            </w:r>
          </w:p>
        </w:tc>
        <w:tc>
          <w:tcPr>
            <w:tcW w:w="1409" w:type="dxa"/>
            <w:tcBorders>
              <w:bottom w:val="single" w:sz="4" w:space="0" w:color="auto"/>
            </w:tcBorders>
          </w:tcPr>
          <w:p w14:paraId="46BD7257"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700" w:type="dxa"/>
            <w:tcBorders>
              <w:bottom w:val="single" w:sz="4" w:space="0" w:color="auto"/>
            </w:tcBorders>
          </w:tcPr>
          <w:p w14:paraId="6CD85F80" w14:textId="319B7CA0" w:rsidR="00810104" w:rsidRPr="000A7689" w:rsidRDefault="00810104" w:rsidP="00443FD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 xml:space="preserve">0,09 </w:t>
            </w:r>
          </w:p>
        </w:tc>
      </w:tr>
      <w:tr w:rsidR="00810104" w:rsidRPr="000A7689" w14:paraId="1A1900EA" w14:textId="77777777" w:rsidTr="00443FD3">
        <w:trPr>
          <w:jc w:val="center"/>
        </w:trPr>
        <w:tc>
          <w:tcPr>
            <w:tcW w:w="1158" w:type="dxa"/>
            <w:tcBorders>
              <w:top w:val="single" w:sz="4" w:space="0" w:color="auto"/>
            </w:tcBorders>
          </w:tcPr>
          <w:p w14:paraId="4F2E351B"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Н</w:t>
            </w:r>
          </w:p>
        </w:tc>
        <w:tc>
          <w:tcPr>
            <w:tcW w:w="851" w:type="dxa"/>
            <w:tcBorders>
              <w:top w:val="single" w:sz="4" w:space="0" w:color="auto"/>
            </w:tcBorders>
          </w:tcPr>
          <w:p w14:paraId="3AB82F91"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5,98 г</w:t>
            </w:r>
          </w:p>
        </w:tc>
        <w:tc>
          <w:tcPr>
            <w:tcW w:w="1233" w:type="dxa"/>
            <w:tcBorders>
              <w:top w:val="single" w:sz="4" w:space="0" w:color="auto"/>
            </w:tcBorders>
          </w:tcPr>
          <w:p w14:paraId="47059096" w14:textId="77777777" w:rsidR="00810104" w:rsidRPr="000A7689" w:rsidRDefault="00810104" w:rsidP="000A7689">
            <w:pPr>
              <w:tabs>
                <w:tab w:val="left" w:pos="1125"/>
              </w:tabs>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r w:rsidRPr="000A7689">
              <w:rPr>
                <w:rFonts w:ascii="Times New Roman" w:eastAsia="Times New Roman" w:hAnsi="Times New Roman" w:cs="Times New Roman"/>
                <w:bCs/>
                <w:sz w:val="24"/>
                <w:szCs w:val="24"/>
                <w:lang w:eastAsia="ru-RU"/>
              </w:rPr>
              <w:tab/>
            </w:r>
          </w:p>
        </w:tc>
        <w:tc>
          <w:tcPr>
            <w:tcW w:w="1261" w:type="dxa"/>
            <w:tcBorders>
              <w:top w:val="single" w:sz="4" w:space="0" w:color="auto"/>
            </w:tcBorders>
          </w:tcPr>
          <w:p w14:paraId="3B88AC33"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903" w:type="dxa"/>
            <w:tcBorders>
              <w:top w:val="single" w:sz="4" w:space="0" w:color="auto"/>
            </w:tcBorders>
          </w:tcPr>
          <w:p w14:paraId="0542F4FA"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409" w:type="dxa"/>
            <w:tcBorders>
              <w:top w:val="single" w:sz="4" w:space="0" w:color="auto"/>
            </w:tcBorders>
          </w:tcPr>
          <w:p w14:paraId="74BCC321" w14:textId="5A230820" w:rsidR="00810104" w:rsidRPr="000A7689" w:rsidRDefault="00810104" w:rsidP="00443FD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14,2%/г</w:t>
            </w:r>
          </w:p>
        </w:tc>
        <w:tc>
          <w:tcPr>
            <w:tcW w:w="1700" w:type="dxa"/>
            <w:tcBorders>
              <w:top w:val="single" w:sz="4" w:space="0" w:color="auto"/>
            </w:tcBorders>
          </w:tcPr>
          <w:p w14:paraId="0896BE8E" w14:textId="445401FE" w:rsidR="00810104" w:rsidRPr="000A7689" w:rsidRDefault="00810104" w:rsidP="00443FD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0,09</w:t>
            </w:r>
          </w:p>
        </w:tc>
      </w:tr>
      <w:tr w:rsidR="00810104" w:rsidRPr="000A7689" w14:paraId="11CC7419" w14:textId="77777777" w:rsidTr="00443FD3">
        <w:trPr>
          <w:jc w:val="center"/>
        </w:trPr>
        <w:tc>
          <w:tcPr>
            <w:tcW w:w="1158" w:type="dxa"/>
          </w:tcPr>
          <w:p w14:paraId="4C44D4BE" w14:textId="77777777" w:rsidR="00810104" w:rsidRPr="000A7689" w:rsidRDefault="00810104" w:rsidP="000A7689">
            <w:pPr>
              <w:jc w:val="both"/>
              <w:rPr>
                <w:rFonts w:ascii="Times New Roman" w:hAnsi="Times New Roman" w:cs="Times New Roman"/>
                <w:bCs/>
                <w:sz w:val="24"/>
                <w:szCs w:val="24"/>
              </w:rPr>
            </w:pPr>
            <w:r w:rsidRPr="000A7689">
              <w:rPr>
                <w:rFonts w:ascii="Times New Roman" w:hAnsi="Times New Roman" w:cs="Times New Roman"/>
                <w:bCs/>
                <w:sz w:val="24"/>
                <w:szCs w:val="24"/>
              </w:rPr>
              <w:t>С</w:t>
            </w:r>
          </w:p>
        </w:tc>
        <w:tc>
          <w:tcPr>
            <w:tcW w:w="851" w:type="dxa"/>
          </w:tcPr>
          <w:p w14:paraId="07A25EA9"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4,56 г</w:t>
            </w:r>
          </w:p>
        </w:tc>
        <w:tc>
          <w:tcPr>
            <w:tcW w:w="1233" w:type="dxa"/>
          </w:tcPr>
          <w:p w14:paraId="7B162081" w14:textId="77777777" w:rsidR="00810104" w:rsidRPr="000A7689" w:rsidRDefault="00810104" w:rsidP="000A7689">
            <w:pPr>
              <w:tabs>
                <w:tab w:val="left" w:pos="1125"/>
              </w:tabs>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r w:rsidRPr="000A7689">
              <w:rPr>
                <w:rFonts w:ascii="Times New Roman" w:eastAsia="Times New Roman" w:hAnsi="Times New Roman" w:cs="Times New Roman"/>
                <w:bCs/>
                <w:sz w:val="24"/>
                <w:szCs w:val="24"/>
                <w:lang w:eastAsia="ru-RU"/>
              </w:rPr>
              <w:tab/>
            </w:r>
          </w:p>
        </w:tc>
        <w:tc>
          <w:tcPr>
            <w:tcW w:w="1261" w:type="dxa"/>
          </w:tcPr>
          <w:p w14:paraId="1AE9EE06"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903" w:type="dxa"/>
          </w:tcPr>
          <w:p w14:paraId="1B5D2B15" w14:textId="2A60BC89" w:rsidR="00810104" w:rsidRPr="000A7689" w:rsidRDefault="00CF692F" w:rsidP="00443FD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w:t>
            </w:r>
            <w:r w:rsidR="00810104" w:rsidRPr="000A7689">
              <w:rPr>
                <w:rFonts w:ascii="Times New Roman" w:eastAsia="Times New Roman" w:hAnsi="Times New Roman" w:cs="Times New Roman"/>
                <w:bCs/>
                <w:sz w:val="24"/>
                <w:szCs w:val="24"/>
                <w:lang w:eastAsia="ru-RU"/>
              </w:rPr>
              <w:t>рямоугольное</w:t>
            </w:r>
          </w:p>
        </w:tc>
        <w:tc>
          <w:tcPr>
            <w:tcW w:w="1409" w:type="dxa"/>
          </w:tcPr>
          <w:p w14:paraId="604A825E" w14:textId="0CFB9FC0" w:rsidR="00810104" w:rsidRPr="000A7689" w:rsidRDefault="00810104" w:rsidP="00443FD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-19,7%/г</w:t>
            </w:r>
          </w:p>
        </w:tc>
        <w:tc>
          <w:tcPr>
            <w:tcW w:w="1700" w:type="dxa"/>
          </w:tcPr>
          <w:p w14:paraId="257843C4" w14:textId="65DD4264" w:rsidR="00810104" w:rsidRPr="000A7689" w:rsidRDefault="00810104" w:rsidP="00443FD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 xml:space="preserve">-0,13 </w:t>
            </w:r>
          </w:p>
        </w:tc>
      </w:tr>
      <w:tr w:rsidR="00810104" w:rsidRPr="000A7689" w14:paraId="294B7129" w14:textId="77777777" w:rsidTr="00443FD3">
        <w:trPr>
          <w:jc w:val="center"/>
        </w:trPr>
        <w:tc>
          <w:tcPr>
            <w:tcW w:w="1158" w:type="dxa"/>
          </w:tcPr>
          <w:p w14:paraId="6B8E97E7"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Б</w:t>
            </w:r>
          </w:p>
        </w:tc>
        <w:tc>
          <w:tcPr>
            <w:tcW w:w="851" w:type="dxa"/>
          </w:tcPr>
          <w:p w14:paraId="58667B4B"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0,91 г</w:t>
            </w:r>
          </w:p>
        </w:tc>
        <w:tc>
          <w:tcPr>
            <w:tcW w:w="1233" w:type="dxa"/>
          </w:tcPr>
          <w:p w14:paraId="6E94C82E" w14:textId="77777777" w:rsidR="00810104" w:rsidRPr="000A7689" w:rsidRDefault="00810104" w:rsidP="000A7689">
            <w:pPr>
              <w:tabs>
                <w:tab w:val="left" w:pos="1125"/>
              </w:tabs>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r w:rsidRPr="000A7689">
              <w:rPr>
                <w:rFonts w:ascii="Times New Roman" w:eastAsia="Times New Roman" w:hAnsi="Times New Roman" w:cs="Times New Roman"/>
                <w:bCs/>
                <w:sz w:val="24"/>
                <w:szCs w:val="24"/>
                <w:lang w:eastAsia="ru-RU"/>
              </w:rPr>
              <w:tab/>
            </w:r>
          </w:p>
        </w:tc>
        <w:tc>
          <w:tcPr>
            <w:tcW w:w="1261" w:type="dxa"/>
          </w:tcPr>
          <w:p w14:paraId="5CD0880B"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903" w:type="dxa"/>
          </w:tcPr>
          <w:p w14:paraId="46FFE73C" w14:textId="5C2D8A64" w:rsidR="00810104" w:rsidRPr="000A7689" w:rsidRDefault="00CF692F" w:rsidP="00443FD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w:t>
            </w:r>
            <w:r w:rsidR="00810104" w:rsidRPr="000A7689">
              <w:rPr>
                <w:rFonts w:ascii="Times New Roman" w:eastAsia="Times New Roman" w:hAnsi="Times New Roman" w:cs="Times New Roman"/>
                <w:bCs/>
                <w:sz w:val="24"/>
                <w:szCs w:val="24"/>
                <w:lang w:eastAsia="ru-RU"/>
              </w:rPr>
              <w:t>рямоугольное</w:t>
            </w:r>
          </w:p>
        </w:tc>
        <w:tc>
          <w:tcPr>
            <w:tcW w:w="1409" w:type="dxa"/>
          </w:tcPr>
          <w:p w14:paraId="6256CF72" w14:textId="2C2C4059" w:rsidR="00810104" w:rsidRPr="000A7689" w:rsidRDefault="00810104" w:rsidP="00443FD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25,3%/г</w:t>
            </w:r>
          </w:p>
        </w:tc>
        <w:tc>
          <w:tcPr>
            <w:tcW w:w="1700" w:type="dxa"/>
          </w:tcPr>
          <w:p w14:paraId="376142C6" w14:textId="7448DD5A" w:rsidR="00810104" w:rsidRPr="000A7689" w:rsidRDefault="00810104" w:rsidP="00443FD3">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 xml:space="preserve">0,16 </w:t>
            </w:r>
          </w:p>
        </w:tc>
      </w:tr>
    </w:tbl>
    <w:p w14:paraId="4E40F375"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p>
    <w:p w14:paraId="2CC8A6DF" w14:textId="77777777"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Расчет суммарной стандартной неопределенности:</w:t>
      </w:r>
    </w:p>
    <w:p w14:paraId="2AD17B37" w14:textId="77777777" w:rsidR="00443FD3" w:rsidRPr="000A7689" w:rsidRDefault="00443FD3" w:rsidP="000A7689">
      <w:pPr>
        <w:spacing w:after="0" w:line="240" w:lineRule="auto"/>
        <w:ind w:firstLine="709"/>
        <w:jc w:val="both"/>
        <w:rPr>
          <w:rFonts w:ascii="Times New Roman" w:eastAsia="Times New Roman" w:hAnsi="Times New Roman" w:cs="Times New Roman"/>
          <w:bCs/>
          <w:sz w:val="28"/>
          <w:szCs w:val="28"/>
          <w:lang w:eastAsia="ru-RU"/>
        </w:rPr>
      </w:pPr>
    </w:p>
    <w:p w14:paraId="28B68AE9" w14:textId="5F4C6C92"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val="en-US" w:eastAsia="ru-RU"/>
                  </w:rPr>
                  <m:t>A</m:t>
                </m:r>
              </m:sub>
              <m:sup>
                <m:r>
                  <w:rPr>
                    <w:rFonts w:ascii="Cambria Math" w:eastAsia="Times New Roman" w:hAnsi="Cambria Math" w:cs="Times New Roman"/>
                    <w:sz w:val="28"/>
                    <w:szCs w:val="28"/>
                    <w:lang w:val="en-US" w:eastAsia="ru-RU"/>
                  </w:rPr>
                  <m:t>2</m:t>
                </m:r>
              </m:sup>
            </m:sSubSup>
            <m:r>
              <w:rPr>
                <w:rFonts w:ascii="Cambria Math" w:eastAsia="Times New Roman" w:hAnsi="Cambria Math" w:cs="Times New Roman"/>
                <w:sz w:val="28"/>
                <w:szCs w:val="28"/>
                <w:lang w:val="en-US" w:eastAsia="ru-RU"/>
              </w:rPr>
              <m:t>+</m:t>
            </m:r>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С(</m:t>
                    </m:r>
                    <m:r>
                      <w:rPr>
                        <w:rFonts w:ascii="Cambria Math" w:eastAsia="Times New Roman" w:hAnsi="Cambria Math" w:cs="Times New Roman"/>
                        <w:sz w:val="28"/>
                        <w:szCs w:val="28"/>
                        <w:lang w:val="en-US" w:eastAsia="ru-RU"/>
                      </w:rPr>
                      <m:t>H</m:t>
                    </m:r>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С(</m:t>
                    </m:r>
                    <m:r>
                      <w:rPr>
                        <w:rFonts w:ascii="Cambria Math" w:eastAsia="Times New Roman" w:hAnsi="Cambria Math" w:cs="Times New Roman"/>
                        <w:sz w:val="28"/>
                        <w:szCs w:val="28"/>
                        <w:lang w:val="en-US" w:eastAsia="ru-RU"/>
                      </w:rPr>
                      <m:t>C</m:t>
                    </m:r>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С(Б)</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0,25%</w:t>
      </w:r>
    </w:p>
    <w:p w14:paraId="4170AB05" w14:textId="77777777" w:rsidR="00443FD3" w:rsidRDefault="00443FD3" w:rsidP="000A7689">
      <w:pPr>
        <w:spacing w:after="0" w:line="240" w:lineRule="auto"/>
        <w:ind w:firstLine="709"/>
        <w:jc w:val="both"/>
        <w:rPr>
          <w:rFonts w:ascii="Times New Roman" w:eastAsia="Times New Roman" w:hAnsi="Times New Roman" w:cs="Times New Roman"/>
          <w:bCs/>
          <w:sz w:val="28"/>
          <w:szCs w:val="28"/>
          <w:lang w:val="kk-KZ" w:eastAsia="ru-RU"/>
        </w:rPr>
      </w:pPr>
    </w:p>
    <w:p w14:paraId="7DFBD492" w14:textId="11EE1142"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kk-KZ" w:eastAsia="ru-RU"/>
        </w:rPr>
        <w:t xml:space="preserve">Расширенная неопределенность: </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lang w:eastAsia="ru-RU"/>
        </w:rPr>
        <w:t>=2×</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 0,5% (при вероятности р=0,95)</w:t>
      </w:r>
    </w:p>
    <w:p w14:paraId="4116F3A1"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Конечный результат: В=(28,1±0,5) %</w:t>
      </w:r>
    </w:p>
    <w:p w14:paraId="4C219B6E" w14:textId="61787783"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443FD3">
        <w:rPr>
          <w:rFonts w:ascii="Times New Roman" w:eastAsia="Calibri" w:hAnsi="Times New Roman" w:cs="Times New Roman"/>
          <w:bCs/>
          <w:i/>
          <w:sz w:val="28"/>
          <w:szCs w:val="28"/>
          <w:lang w:val="kk-KZ"/>
        </w:rPr>
        <w:t xml:space="preserve">Методика </w:t>
      </w:r>
      <w:r w:rsidRPr="00443FD3">
        <w:rPr>
          <w:rFonts w:ascii="Times New Roman" w:eastAsia="Calibri" w:hAnsi="Times New Roman" w:cs="Times New Roman"/>
          <w:bCs/>
          <w:i/>
          <w:sz w:val="28"/>
          <w:szCs w:val="28"/>
        </w:rPr>
        <w:t>исследования №</w:t>
      </w:r>
      <w:r w:rsidRPr="00443FD3">
        <w:rPr>
          <w:rFonts w:ascii="Times New Roman" w:eastAsia="Calibri" w:hAnsi="Times New Roman" w:cs="Times New Roman"/>
          <w:bCs/>
          <w:i/>
          <w:sz w:val="28"/>
          <w:szCs w:val="28"/>
          <w:lang w:val="kk-KZ"/>
        </w:rPr>
        <w:t>2</w:t>
      </w:r>
      <w:r w:rsidRPr="00443FD3">
        <w:rPr>
          <w:rFonts w:ascii="Times New Roman" w:eastAsia="Calibri" w:hAnsi="Times New Roman" w:cs="Times New Roman"/>
          <w:bCs/>
          <w:i/>
          <w:sz w:val="28"/>
          <w:szCs w:val="28"/>
        </w:rPr>
        <w:t>.</w:t>
      </w:r>
      <w:r w:rsidRPr="000A7689">
        <w:rPr>
          <w:rFonts w:ascii="Times New Roman" w:eastAsia="Times New Roman" w:hAnsi="Times New Roman" w:cs="Times New Roman"/>
          <w:sz w:val="28"/>
          <w:szCs w:val="28"/>
        </w:rPr>
        <w:t xml:space="preserve"> Определение влажности на анализаторе влажности МА-30 «</w:t>
      </w:r>
      <w:r w:rsidRPr="000A7689">
        <w:rPr>
          <w:rFonts w:ascii="Times New Roman" w:eastAsia="Times New Roman" w:hAnsi="Times New Roman" w:cs="Times New Roman"/>
          <w:sz w:val="28"/>
          <w:szCs w:val="28"/>
          <w:lang w:val="en-US"/>
        </w:rPr>
        <w:t>Sartorius</w:t>
      </w:r>
      <w:r w:rsidRPr="000A7689">
        <w:rPr>
          <w:rFonts w:ascii="Times New Roman" w:eastAsia="Times New Roman" w:hAnsi="Times New Roman" w:cs="Times New Roman"/>
          <w:sz w:val="28"/>
          <w:szCs w:val="28"/>
        </w:rPr>
        <w:t>»</w:t>
      </w:r>
      <w:r w:rsidR="000A2A08">
        <w:rPr>
          <w:rFonts w:ascii="Times New Roman" w:eastAsia="Times New Roman" w:hAnsi="Times New Roman" w:cs="Times New Roman"/>
          <w:sz w:val="28"/>
          <w:szCs w:val="28"/>
        </w:rPr>
        <w:t>,</w:t>
      </w:r>
      <w:r w:rsidRPr="000A7689">
        <w:rPr>
          <w:rFonts w:ascii="Times New Roman" w:eastAsia="Times New Roman" w:hAnsi="Times New Roman" w:cs="Times New Roman"/>
          <w:sz w:val="28"/>
          <w:szCs w:val="28"/>
        </w:rPr>
        <w:t xml:space="preserve"> погрешность ∆=±0,2%, цена деления </w:t>
      </w:r>
      <w:r w:rsidRPr="000A7689">
        <w:rPr>
          <w:rFonts w:ascii="Times New Roman" w:eastAsia="Times New Roman" w:hAnsi="Times New Roman" w:cs="Times New Roman"/>
          <w:sz w:val="28"/>
          <w:szCs w:val="28"/>
          <w:lang w:val="en-US"/>
        </w:rPr>
        <w:t>d</w:t>
      </w:r>
      <w:r w:rsidRPr="000A7689">
        <w:rPr>
          <w:rFonts w:ascii="Times New Roman" w:eastAsia="Times New Roman" w:hAnsi="Times New Roman" w:cs="Times New Roman"/>
          <w:sz w:val="28"/>
          <w:szCs w:val="28"/>
        </w:rPr>
        <w:t>=0,01%</w:t>
      </w:r>
      <w:r w:rsidRPr="000A7689">
        <w:rPr>
          <w:rFonts w:ascii="Times New Roman" w:eastAsia="Times New Roman" w:hAnsi="Times New Roman" w:cs="Times New Roman"/>
          <w:bCs/>
          <w:sz w:val="28"/>
          <w:szCs w:val="28"/>
          <w:lang w:eastAsia="ru-RU"/>
        </w:rPr>
        <w:t>, результат измерения равен 26,51%.</w:t>
      </w:r>
    </w:p>
    <w:p w14:paraId="1A5DC7F2" w14:textId="77777777" w:rsidR="00443FD3"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Модель измерения:</w:t>
      </w:r>
    </w:p>
    <w:p w14:paraId="4054B6A2" w14:textId="4D4F4721" w:rsidR="00810104" w:rsidRPr="000A7689" w:rsidRDefault="00810104" w:rsidP="00443FD3">
      <w:pPr>
        <w:spacing w:after="0" w:line="240" w:lineRule="auto"/>
        <w:jc w:val="center"/>
        <w:rPr>
          <w:rFonts w:ascii="Times New Roman" w:eastAsia="Calibri" w:hAnsi="Times New Roman" w:cs="Times New Roman"/>
          <w:bCs/>
          <w:sz w:val="28"/>
          <w:szCs w:val="28"/>
        </w:rPr>
      </w:pPr>
      <w:r w:rsidRPr="000A7689">
        <w:rPr>
          <w:rFonts w:ascii="Times New Roman" w:eastAsia="Calibri" w:hAnsi="Times New Roman" w:cs="Times New Roman"/>
          <w:bCs/>
          <w:sz w:val="28"/>
          <w:szCs w:val="28"/>
        </w:rPr>
        <w:t>В=В</w:t>
      </w:r>
      <w:r w:rsidRPr="000A7689">
        <w:rPr>
          <w:rFonts w:ascii="Times New Roman" w:eastAsia="Calibri" w:hAnsi="Times New Roman" w:cs="Times New Roman"/>
          <w:bCs/>
          <w:sz w:val="28"/>
          <w:szCs w:val="28"/>
          <w:vertAlign w:val="subscript"/>
        </w:rPr>
        <w:t>изм</w:t>
      </w:r>
      <w:r w:rsidRPr="000A7689">
        <w:rPr>
          <w:rFonts w:ascii="Times New Roman" w:eastAsia="Calibri" w:hAnsi="Times New Roman" w:cs="Times New Roman"/>
          <w:bCs/>
          <w:sz w:val="28"/>
          <w:szCs w:val="28"/>
        </w:rPr>
        <w:t>+δВ</w:t>
      </w:r>
      <w:r w:rsidRPr="000A7689">
        <w:rPr>
          <w:rFonts w:ascii="Times New Roman" w:eastAsia="Calibri" w:hAnsi="Times New Roman" w:cs="Times New Roman"/>
          <w:bCs/>
          <w:sz w:val="28"/>
          <w:szCs w:val="28"/>
          <w:vertAlign w:val="subscript"/>
        </w:rPr>
        <w:t>∆</w:t>
      </w:r>
      <w:r w:rsidRPr="000A7689">
        <w:rPr>
          <w:rFonts w:ascii="Times New Roman" w:eastAsia="Calibri" w:hAnsi="Times New Roman" w:cs="Times New Roman"/>
          <w:bCs/>
          <w:sz w:val="28"/>
          <w:szCs w:val="28"/>
        </w:rPr>
        <w:t>+δВ</w:t>
      </w:r>
      <w:r w:rsidRPr="000A7689">
        <w:rPr>
          <w:rFonts w:ascii="Times New Roman" w:eastAsia="Calibri" w:hAnsi="Times New Roman" w:cs="Times New Roman"/>
          <w:bCs/>
          <w:sz w:val="28"/>
          <w:szCs w:val="28"/>
          <w:vertAlign w:val="subscript"/>
          <w:lang w:val="en-US"/>
        </w:rPr>
        <w:t>d</w:t>
      </w:r>
    </w:p>
    <w:p w14:paraId="458D003F" w14:textId="77777777" w:rsidR="00443FD3" w:rsidRDefault="00443FD3" w:rsidP="000A7689">
      <w:pPr>
        <w:spacing w:after="0" w:line="240" w:lineRule="auto"/>
        <w:ind w:firstLine="709"/>
        <w:jc w:val="both"/>
        <w:rPr>
          <w:rFonts w:ascii="Times New Roman" w:eastAsia="Calibri" w:hAnsi="Times New Roman" w:cs="Times New Roman"/>
          <w:bCs/>
          <w:sz w:val="28"/>
          <w:szCs w:val="28"/>
        </w:rPr>
      </w:pPr>
    </w:p>
    <w:p w14:paraId="0CEF3F5E" w14:textId="2B9AE003" w:rsidR="00810104" w:rsidRPr="000A7689" w:rsidRDefault="00443FD3" w:rsidP="00443FD3">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где </w:t>
      </w:r>
      <w:r w:rsidR="00810104" w:rsidRPr="000A7689">
        <w:rPr>
          <w:rFonts w:ascii="Times New Roman" w:eastAsia="Calibri" w:hAnsi="Times New Roman" w:cs="Times New Roman"/>
          <w:bCs/>
          <w:sz w:val="28"/>
          <w:szCs w:val="28"/>
        </w:rPr>
        <w:t>В</w:t>
      </w:r>
      <w:r w:rsidR="00810104" w:rsidRPr="000A7689">
        <w:rPr>
          <w:rFonts w:ascii="Times New Roman" w:eastAsia="Calibri" w:hAnsi="Times New Roman" w:cs="Times New Roman"/>
          <w:bCs/>
          <w:sz w:val="28"/>
          <w:szCs w:val="28"/>
          <w:vertAlign w:val="subscript"/>
        </w:rPr>
        <w:t>изм</w:t>
      </w:r>
      <w:r>
        <w:rPr>
          <w:rFonts w:ascii="Times New Roman" w:eastAsia="Calibri" w:hAnsi="Times New Roman" w:cs="Times New Roman"/>
          <w:bCs/>
          <w:sz w:val="28"/>
          <w:szCs w:val="28"/>
          <w:vertAlign w:val="subscript"/>
        </w:rPr>
        <w:t xml:space="preserve"> </w:t>
      </w:r>
      <w:r>
        <w:rPr>
          <w:rFonts w:ascii="Times New Roman" w:eastAsia="Calibri" w:hAnsi="Times New Roman" w:cs="Times New Roman"/>
          <w:bCs/>
          <w:sz w:val="28"/>
          <w:szCs w:val="28"/>
        </w:rPr>
        <w:t>–</w:t>
      </w:r>
      <w:r w:rsidR="00810104" w:rsidRPr="000A7689">
        <w:rPr>
          <w:rFonts w:ascii="Times New Roman" w:eastAsia="Calibri" w:hAnsi="Times New Roman" w:cs="Times New Roman"/>
          <w:bCs/>
          <w:sz w:val="28"/>
          <w:szCs w:val="28"/>
        </w:rPr>
        <w:t xml:space="preserve"> результат измерения, %;</w:t>
      </w:r>
    </w:p>
    <w:p w14:paraId="515EBCCF" w14:textId="59F674CD" w:rsidR="00810104" w:rsidRPr="000A7689" w:rsidRDefault="00810104" w:rsidP="00443FD3">
      <w:pPr>
        <w:spacing w:after="0" w:line="240" w:lineRule="auto"/>
        <w:ind w:firstLine="476"/>
        <w:jc w:val="both"/>
        <w:rPr>
          <w:rFonts w:ascii="Times New Roman" w:eastAsia="Calibri" w:hAnsi="Times New Roman" w:cs="Times New Roman"/>
          <w:bCs/>
          <w:sz w:val="28"/>
          <w:szCs w:val="28"/>
        </w:rPr>
      </w:pPr>
      <w:r w:rsidRPr="000A7689">
        <w:rPr>
          <w:rFonts w:ascii="Times New Roman" w:eastAsia="Calibri" w:hAnsi="Times New Roman" w:cs="Times New Roman"/>
          <w:bCs/>
          <w:sz w:val="28"/>
          <w:szCs w:val="28"/>
          <w:lang w:val="en-US"/>
        </w:rPr>
        <w:t>δ</w:t>
      </w:r>
      <w:r w:rsidRPr="000A7689">
        <w:rPr>
          <w:rFonts w:ascii="Times New Roman" w:eastAsia="Calibri" w:hAnsi="Times New Roman" w:cs="Times New Roman"/>
          <w:bCs/>
          <w:sz w:val="28"/>
          <w:szCs w:val="28"/>
        </w:rPr>
        <w:t>В</w:t>
      </w:r>
      <w:r w:rsidRPr="000A7689">
        <w:rPr>
          <w:rFonts w:ascii="Times New Roman" w:eastAsia="Calibri" w:hAnsi="Times New Roman" w:cs="Times New Roman"/>
          <w:bCs/>
          <w:sz w:val="28"/>
          <w:szCs w:val="28"/>
          <w:vertAlign w:val="subscript"/>
        </w:rPr>
        <w:t>∆</w:t>
      </w:r>
      <w:r w:rsidR="00443FD3">
        <w:rPr>
          <w:rFonts w:ascii="Times New Roman" w:eastAsia="Calibri" w:hAnsi="Times New Roman" w:cs="Times New Roman"/>
          <w:bCs/>
          <w:sz w:val="28"/>
          <w:szCs w:val="28"/>
          <w:vertAlign w:val="subscript"/>
        </w:rPr>
        <w:t xml:space="preserve"> </w:t>
      </w:r>
      <w:r w:rsidR="00443FD3">
        <w:rPr>
          <w:rFonts w:ascii="Times New Roman" w:eastAsia="Calibri" w:hAnsi="Times New Roman" w:cs="Times New Roman"/>
          <w:bCs/>
          <w:sz w:val="28"/>
          <w:szCs w:val="28"/>
        </w:rPr>
        <w:t>–</w:t>
      </w:r>
      <w:r w:rsidRPr="000A7689">
        <w:rPr>
          <w:rFonts w:ascii="Times New Roman" w:eastAsia="Calibri" w:hAnsi="Times New Roman" w:cs="Times New Roman"/>
          <w:bCs/>
          <w:sz w:val="28"/>
          <w:szCs w:val="28"/>
        </w:rPr>
        <w:t xml:space="preserve"> погрешность показаний анализатора влажности, %;   </w:t>
      </w:r>
    </w:p>
    <w:p w14:paraId="3A7E2BDD" w14:textId="71DF83F5" w:rsidR="00810104" w:rsidRPr="000A7689" w:rsidRDefault="00810104" w:rsidP="00443FD3">
      <w:pPr>
        <w:spacing w:after="0" w:line="240" w:lineRule="auto"/>
        <w:ind w:firstLine="476"/>
        <w:jc w:val="both"/>
        <w:rPr>
          <w:rFonts w:ascii="Times New Roman" w:eastAsia="Calibri" w:hAnsi="Times New Roman" w:cs="Times New Roman"/>
          <w:bCs/>
          <w:sz w:val="28"/>
          <w:szCs w:val="28"/>
        </w:rPr>
      </w:pPr>
      <w:r w:rsidRPr="000A7689">
        <w:rPr>
          <w:rFonts w:ascii="Times New Roman" w:eastAsia="Calibri" w:hAnsi="Times New Roman" w:cs="Times New Roman"/>
          <w:bCs/>
          <w:sz w:val="28"/>
          <w:szCs w:val="28"/>
        </w:rPr>
        <w:t>δВ</w:t>
      </w:r>
      <w:r w:rsidRPr="000A7689">
        <w:rPr>
          <w:rFonts w:ascii="Times New Roman" w:eastAsia="Calibri" w:hAnsi="Times New Roman" w:cs="Times New Roman"/>
          <w:bCs/>
          <w:sz w:val="28"/>
          <w:szCs w:val="28"/>
          <w:vertAlign w:val="subscript"/>
          <w:lang w:val="en-US"/>
        </w:rPr>
        <w:t>d</w:t>
      </w:r>
      <w:r w:rsidR="00443FD3">
        <w:rPr>
          <w:rFonts w:ascii="Times New Roman" w:eastAsia="Calibri" w:hAnsi="Times New Roman" w:cs="Times New Roman"/>
          <w:bCs/>
          <w:sz w:val="28"/>
          <w:szCs w:val="28"/>
          <w:vertAlign w:val="subscript"/>
        </w:rPr>
        <w:t xml:space="preserve"> </w:t>
      </w:r>
      <w:r w:rsidR="00443FD3">
        <w:rPr>
          <w:rFonts w:ascii="Times New Roman" w:eastAsia="Calibri" w:hAnsi="Times New Roman" w:cs="Times New Roman"/>
          <w:bCs/>
          <w:sz w:val="28"/>
          <w:szCs w:val="28"/>
        </w:rPr>
        <w:t>–</w:t>
      </w:r>
      <w:r w:rsidRPr="000A7689">
        <w:rPr>
          <w:rFonts w:ascii="Times New Roman" w:eastAsia="Calibri" w:hAnsi="Times New Roman" w:cs="Times New Roman"/>
          <w:bCs/>
          <w:sz w:val="28"/>
          <w:szCs w:val="28"/>
        </w:rPr>
        <w:t xml:space="preserve"> дискретность показаний анализатора влажности, %.</w:t>
      </w:r>
    </w:p>
    <w:p w14:paraId="15658EE3" w14:textId="7518B9E2"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Измерение влажности является прямым измерением, что способствует коэффициенту чувствительности равному 1.</w:t>
      </w:r>
    </w:p>
    <w:p w14:paraId="74274685" w14:textId="689848F1"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стандартной неопределенности анализатора влажности</w:t>
      </w:r>
      <w:r w:rsidR="00F24443">
        <w:rPr>
          <w:rFonts w:ascii="Times New Roman" w:eastAsia="Times New Roman" w:hAnsi="Times New Roman" w:cs="Times New Roman"/>
          <w:bCs/>
          <w:sz w:val="28"/>
          <w:szCs w:val="28"/>
          <w:lang w:eastAsia="ru-RU"/>
        </w:rPr>
        <w:t xml:space="preserve"> (таблица 59)</w:t>
      </w:r>
      <w:r w:rsidRPr="000A7689">
        <w:rPr>
          <w:rFonts w:ascii="Times New Roman" w:eastAsia="Times New Roman" w:hAnsi="Times New Roman" w:cs="Times New Roman"/>
          <w:bCs/>
          <w:sz w:val="28"/>
          <w:szCs w:val="28"/>
          <w:lang w:eastAsia="ru-RU"/>
        </w:rPr>
        <w:t>:</w:t>
      </w:r>
    </w:p>
    <w:p w14:paraId="0574E529" w14:textId="77777777" w:rsidR="00443FD3" w:rsidRPr="000A7689" w:rsidRDefault="00443FD3" w:rsidP="000A7689">
      <w:pPr>
        <w:spacing w:after="0" w:line="240" w:lineRule="auto"/>
        <w:ind w:firstLine="709"/>
        <w:jc w:val="both"/>
        <w:rPr>
          <w:rFonts w:ascii="Times New Roman" w:eastAsia="Times New Roman" w:hAnsi="Times New Roman" w:cs="Times New Roman"/>
          <w:bCs/>
          <w:sz w:val="28"/>
          <w:szCs w:val="28"/>
          <w:lang w:eastAsia="ru-RU"/>
        </w:rPr>
      </w:pPr>
    </w:p>
    <w:p w14:paraId="21C95507" w14:textId="50A01A0C"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1</w:t>
      </w:r>
      <w:r w:rsidRPr="000A7689">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lang w:eastAsia="ru-RU"/>
        </w:rPr>
        <w:t>(</w:t>
      </w:r>
      <w:r w:rsidRPr="000A7689">
        <w:rPr>
          <w:rFonts w:ascii="Times New Roman" w:eastAsia="Calibri" w:hAnsi="Times New Roman" w:cs="Times New Roman"/>
          <w:bCs/>
          <w:sz w:val="28"/>
          <w:szCs w:val="28"/>
          <w:lang w:val="en-US"/>
        </w:rPr>
        <w:t>δ</w:t>
      </w:r>
      <w:r w:rsidRPr="000A7689">
        <w:rPr>
          <w:rFonts w:ascii="Times New Roman" w:eastAsia="Calibri" w:hAnsi="Times New Roman" w:cs="Times New Roman"/>
          <w:bCs/>
          <w:sz w:val="28"/>
          <w:szCs w:val="28"/>
        </w:rPr>
        <w:t>В</w:t>
      </w:r>
      <w:r w:rsidRPr="000A7689">
        <w:rPr>
          <w:rFonts w:ascii="Times New Roman" w:eastAsia="Calibri" w:hAnsi="Times New Roman" w:cs="Times New Roman"/>
          <w:bCs/>
          <w:sz w:val="28"/>
          <w:szCs w:val="28"/>
          <w:vertAlign w:val="subscript"/>
        </w:rPr>
        <w:t>∆</w:t>
      </w:r>
      <w:r w:rsidRPr="000A7689">
        <w:rPr>
          <w:rFonts w:ascii="Times New Roman" w:eastAsia="Calibri" w:hAnsi="Times New Roman" w:cs="Times New Roman"/>
          <w:bCs/>
          <w:sz w:val="28"/>
          <w:szCs w:val="28"/>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0.2</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=0,12%</w:t>
      </w:r>
    </w:p>
    <w:p w14:paraId="43CFB8FF" w14:textId="29141D72"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2</w:t>
      </w:r>
      <w:r w:rsidRPr="000A7689">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lang w:eastAsia="ru-RU"/>
        </w:rPr>
        <w:t>(</w:t>
      </w:r>
      <w:r w:rsidRPr="000A7689">
        <w:rPr>
          <w:rFonts w:ascii="Times New Roman" w:eastAsia="Calibri" w:hAnsi="Times New Roman" w:cs="Times New Roman"/>
          <w:bCs/>
          <w:sz w:val="28"/>
          <w:szCs w:val="28"/>
          <w:lang w:val="en-US"/>
        </w:rPr>
        <w:t>δ</w:t>
      </w:r>
      <w:r w:rsidRPr="000A7689">
        <w:rPr>
          <w:rFonts w:ascii="Times New Roman" w:eastAsia="Calibri" w:hAnsi="Times New Roman" w:cs="Times New Roman"/>
          <w:bCs/>
          <w:sz w:val="28"/>
          <w:szCs w:val="28"/>
        </w:rPr>
        <w:t>В</w:t>
      </w:r>
      <w:r w:rsidRPr="000A7689">
        <w:rPr>
          <w:rFonts w:ascii="Times New Roman" w:eastAsia="Calibri" w:hAnsi="Times New Roman" w:cs="Times New Roman"/>
          <w:bCs/>
          <w:sz w:val="28"/>
          <w:szCs w:val="28"/>
          <w:vertAlign w:val="subscript"/>
        </w:rPr>
        <w:t>d</w:t>
      </w:r>
      <w:r w:rsidRPr="000A7689">
        <w:rPr>
          <w:rFonts w:ascii="Times New Roman" w:eastAsia="Calibri" w:hAnsi="Times New Roman" w:cs="Times New Roman"/>
          <w:bCs/>
          <w:sz w:val="28"/>
          <w:szCs w:val="28"/>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val="en-US" w:eastAsia="ru-RU"/>
              </w:rPr>
              <m:t>d</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 0,003%</w:t>
      </w:r>
    </w:p>
    <w:p w14:paraId="708813A2" w14:textId="77777777" w:rsidR="00443FD3" w:rsidRDefault="00443FD3" w:rsidP="000A7689">
      <w:pPr>
        <w:spacing w:after="0" w:line="240" w:lineRule="auto"/>
        <w:ind w:firstLine="709"/>
        <w:jc w:val="both"/>
        <w:rPr>
          <w:rFonts w:ascii="Times New Roman" w:eastAsia="Times New Roman" w:hAnsi="Times New Roman" w:cs="Times New Roman"/>
          <w:bCs/>
          <w:sz w:val="28"/>
          <w:szCs w:val="28"/>
          <w:lang w:eastAsia="ru-RU"/>
        </w:rPr>
      </w:pPr>
    </w:p>
    <w:p w14:paraId="12F8E51B" w14:textId="7C1EB68E" w:rsidR="00810104" w:rsidRDefault="00850EDF" w:rsidP="00443FD3">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w:t>
      </w:r>
      <w:r w:rsidR="00FF51A6" w:rsidRPr="000A7689">
        <w:rPr>
          <w:rFonts w:ascii="Times New Roman" w:eastAsia="Times New Roman" w:hAnsi="Times New Roman" w:cs="Times New Roman"/>
          <w:bCs/>
          <w:sz w:val="28"/>
          <w:szCs w:val="28"/>
          <w:lang w:eastAsia="ru-RU"/>
        </w:rPr>
        <w:t>аблиц</w:t>
      </w:r>
      <w:r w:rsidR="00DE6533" w:rsidRPr="000A7689">
        <w:rPr>
          <w:rFonts w:ascii="Times New Roman" w:eastAsia="Times New Roman" w:hAnsi="Times New Roman" w:cs="Times New Roman"/>
          <w:bCs/>
          <w:sz w:val="28"/>
          <w:szCs w:val="28"/>
          <w:lang w:eastAsia="ru-RU"/>
        </w:rPr>
        <w:t>а 5</w:t>
      </w:r>
      <w:r w:rsidR="009157CC" w:rsidRPr="000A7689">
        <w:rPr>
          <w:rFonts w:ascii="Times New Roman" w:eastAsia="Times New Roman" w:hAnsi="Times New Roman" w:cs="Times New Roman"/>
          <w:bCs/>
          <w:sz w:val="28"/>
          <w:szCs w:val="28"/>
          <w:lang w:eastAsia="ru-RU"/>
        </w:rPr>
        <w:t>9</w:t>
      </w:r>
      <w:r w:rsidRPr="000A7689">
        <w:rPr>
          <w:rFonts w:ascii="Times New Roman" w:eastAsia="Times New Roman" w:hAnsi="Times New Roman" w:cs="Times New Roman"/>
          <w:bCs/>
          <w:sz w:val="28"/>
          <w:szCs w:val="28"/>
          <w:lang w:eastAsia="ru-RU"/>
        </w:rPr>
        <w:t xml:space="preserve"> </w:t>
      </w:r>
      <w:r w:rsidR="00443FD3">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w:t>
      </w:r>
      <w:r w:rsidR="00810104" w:rsidRPr="000A7689">
        <w:rPr>
          <w:rFonts w:ascii="Times New Roman" w:eastAsia="Times New Roman" w:hAnsi="Times New Roman" w:cs="Times New Roman"/>
          <w:bCs/>
          <w:sz w:val="28"/>
          <w:szCs w:val="28"/>
          <w:lang w:eastAsia="ru-RU"/>
        </w:rPr>
        <w:t>Бюджет неопределенности</w:t>
      </w:r>
    </w:p>
    <w:p w14:paraId="414E6E1B" w14:textId="77777777" w:rsidR="00443FD3" w:rsidRPr="00443FD3" w:rsidRDefault="00443FD3" w:rsidP="00443FD3">
      <w:pPr>
        <w:spacing w:after="0" w:line="240" w:lineRule="auto"/>
        <w:jc w:val="right"/>
        <w:rPr>
          <w:rFonts w:ascii="Times New Roman" w:eastAsia="Times New Roman" w:hAnsi="Times New Roman" w:cs="Times New Roman"/>
          <w:bCs/>
          <w:sz w:val="16"/>
          <w:szCs w:val="16"/>
          <w:lang w:eastAsia="ru-RU"/>
        </w:rPr>
      </w:pPr>
    </w:p>
    <w:tbl>
      <w:tblPr>
        <w:tblStyle w:val="27"/>
        <w:tblW w:w="0" w:type="auto"/>
        <w:jc w:val="center"/>
        <w:tblLayout w:type="fixed"/>
        <w:tblLook w:val="04A0" w:firstRow="1" w:lastRow="0" w:firstColumn="1" w:lastColumn="0" w:noHBand="0" w:noVBand="1"/>
      </w:tblPr>
      <w:tblGrid>
        <w:gridCol w:w="966"/>
        <w:gridCol w:w="894"/>
        <w:gridCol w:w="1610"/>
        <w:gridCol w:w="1012"/>
        <w:gridCol w:w="2165"/>
        <w:gridCol w:w="1656"/>
        <w:gridCol w:w="1451"/>
      </w:tblGrid>
      <w:tr w:rsidR="00810104" w:rsidRPr="000A7689" w14:paraId="1C5F44E9" w14:textId="77777777" w:rsidTr="00443FD3">
        <w:trPr>
          <w:jc w:val="center"/>
        </w:trPr>
        <w:tc>
          <w:tcPr>
            <w:tcW w:w="966" w:type="dxa"/>
            <w:vAlign w:val="center"/>
          </w:tcPr>
          <w:p w14:paraId="717A07CF" w14:textId="77777777" w:rsidR="00810104" w:rsidRPr="000A7689" w:rsidRDefault="00810104" w:rsidP="00443FD3">
            <w:pPr>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eastAsia="ru-RU"/>
              </w:rPr>
              <w:t xml:space="preserve">Величина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894" w:type="dxa"/>
            <w:vAlign w:val="center"/>
          </w:tcPr>
          <w:p w14:paraId="718A8995" w14:textId="77777777" w:rsidR="00810104" w:rsidRPr="000A7689" w:rsidRDefault="00810104" w:rsidP="00443FD3">
            <w:pPr>
              <w:ind w:left="-110"/>
              <w:jc w:val="center"/>
              <w:rPr>
                <w:rFonts w:ascii="Times New Roman" w:eastAsia="Times New Roman" w:hAnsi="Times New Roman" w:cs="Times New Roman"/>
                <w:bCs/>
                <w:sz w:val="24"/>
                <w:szCs w:val="24"/>
                <w:lang w:val="kk-KZ" w:eastAsia="ru-RU"/>
              </w:rPr>
            </w:pPr>
            <w:r w:rsidRPr="000A7689">
              <w:rPr>
                <w:rFonts w:ascii="Times New Roman" w:eastAsia="Times New Roman" w:hAnsi="Times New Roman" w:cs="Times New Roman"/>
                <w:bCs/>
                <w:sz w:val="24"/>
                <w:szCs w:val="24"/>
                <w:lang w:val="kk-KZ" w:eastAsia="ru-RU"/>
              </w:rPr>
              <w:t>Оценка</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1610" w:type="dxa"/>
            <w:vAlign w:val="center"/>
          </w:tcPr>
          <w:p w14:paraId="6ACCFCDB" w14:textId="7777777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 xml:space="preserve">Стандартная неопределенность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p>
        </w:tc>
        <w:tc>
          <w:tcPr>
            <w:tcW w:w="1012" w:type="dxa"/>
            <w:vAlign w:val="center"/>
          </w:tcPr>
          <w:p w14:paraId="550D54C5" w14:textId="7BF206B6"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Тип неопределен</w:t>
            </w:r>
            <w:r w:rsidR="00443FD3">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ности</w:t>
            </w:r>
          </w:p>
        </w:tc>
        <w:tc>
          <w:tcPr>
            <w:tcW w:w="2165" w:type="dxa"/>
            <w:vAlign w:val="center"/>
          </w:tcPr>
          <w:p w14:paraId="7B79E31A" w14:textId="6A7C979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Распре</w:t>
            </w:r>
            <w:r w:rsidR="00443FD3">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деление неопределенности</w:t>
            </w:r>
          </w:p>
        </w:tc>
        <w:tc>
          <w:tcPr>
            <w:tcW w:w="1656" w:type="dxa"/>
            <w:vAlign w:val="center"/>
          </w:tcPr>
          <w:p w14:paraId="0E0A5EF9" w14:textId="64D339F7" w:rsidR="00810104" w:rsidRPr="000A7689" w:rsidRDefault="00810104" w:rsidP="00443FD3">
            <w:pPr>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eastAsia="ru-RU"/>
              </w:rPr>
              <w:t>Коэффициент неопределен</w:t>
            </w:r>
            <w:r w:rsidR="00443FD3">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ности </w:t>
            </w: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p>
        </w:tc>
        <w:tc>
          <w:tcPr>
            <w:tcW w:w="1451" w:type="dxa"/>
            <w:vAlign w:val="center"/>
          </w:tcPr>
          <w:p w14:paraId="3EEA3A1E" w14:textId="43538BA1"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 xml:space="preserve">Вклад неопределенности,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y</w:t>
            </w:r>
            <w:r w:rsidRPr="000A7689">
              <w:rPr>
                <w:rFonts w:ascii="Times New Roman" w:eastAsia="Times New Roman" w:hAnsi="Times New Roman" w:cs="Times New Roman"/>
                <w:bCs/>
                <w:sz w:val="24"/>
                <w:szCs w:val="24"/>
                <w:lang w:eastAsia="ru-RU"/>
              </w:rPr>
              <w:t>)=</w:t>
            </w:r>
          </w:p>
          <w:p w14:paraId="3AC46B90" w14:textId="390482CC"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p>
        </w:tc>
      </w:tr>
      <w:tr w:rsidR="00810104" w:rsidRPr="000A7689" w14:paraId="42B77431" w14:textId="77777777" w:rsidTr="00443FD3">
        <w:trPr>
          <w:jc w:val="center"/>
        </w:trPr>
        <w:tc>
          <w:tcPr>
            <w:tcW w:w="966" w:type="dxa"/>
          </w:tcPr>
          <w:p w14:paraId="0DE37112" w14:textId="77777777" w:rsidR="00810104" w:rsidRPr="000A7689" w:rsidRDefault="00810104" w:rsidP="000A7689">
            <w:pPr>
              <w:jc w:val="both"/>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В</w:t>
            </w:r>
            <w:r w:rsidRPr="000A7689">
              <w:rPr>
                <w:rFonts w:ascii="Times New Roman" w:eastAsia="Times New Roman" w:hAnsi="Times New Roman" w:cs="Times New Roman"/>
                <w:bCs/>
                <w:sz w:val="24"/>
                <w:szCs w:val="24"/>
                <w:vertAlign w:val="subscript"/>
                <w:lang w:eastAsia="ru-RU"/>
              </w:rPr>
              <w:t>изм</w:t>
            </w:r>
          </w:p>
        </w:tc>
        <w:tc>
          <w:tcPr>
            <w:tcW w:w="894" w:type="dxa"/>
            <w:vAlign w:val="center"/>
          </w:tcPr>
          <w:p w14:paraId="69756B85" w14:textId="0EF86663" w:rsidR="00810104" w:rsidRPr="000A7689" w:rsidRDefault="00810104" w:rsidP="00443FD3">
            <w:pPr>
              <w:ind w:left="-82"/>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26,51%</w:t>
            </w:r>
          </w:p>
        </w:tc>
        <w:tc>
          <w:tcPr>
            <w:tcW w:w="1610" w:type="dxa"/>
            <w:vAlign w:val="center"/>
          </w:tcPr>
          <w:p w14:paraId="58AABF0E" w14:textId="7777777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012" w:type="dxa"/>
            <w:vAlign w:val="center"/>
          </w:tcPr>
          <w:p w14:paraId="297071F3" w14:textId="7777777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2165" w:type="dxa"/>
            <w:vAlign w:val="center"/>
          </w:tcPr>
          <w:p w14:paraId="59D04666" w14:textId="7777777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656" w:type="dxa"/>
            <w:vAlign w:val="center"/>
          </w:tcPr>
          <w:p w14:paraId="2629B011" w14:textId="7777777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451" w:type="dxa"/>
            <w:vAlign w:val="center"/>
          </w:tcPr>
          <w:p w14:paraId="28543D11" w14:textId="7777777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r>
      <w:tr w:rsidR="00810104" w:rsidRPr="000A7689" w14:paraId="58347469" w14:textId="77777777" w:rsidTr="00443FD3">
        <w:trPr>
          <w:jc w:val="center"/>
        </w:trPr>
        <w:tc>
          <w:tcPr>
            <w:tcW w:w="966" w:type="dxa"/>
          </w:tcPr>
          <w:p w14:paraId="12F14C6D"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hAnsi="Times New Roman" w:cs="Times New Roman"/>
                <w:bCs/>
                <w:sz w:val="24"/>
                <w:szCs w:val="24"/>
                <w:lang w:val="en-US"/>
              </w:rPr>
              <w:t>δ</w:t>
            </w:r>
            <w:r w:rsidRPr="000A7689">
              <w:rPr>
                <w:rFonts w:ascii="Times New Roman" w:hAnsi="Times New Roman" w:cs="Times New Roman"/>
                <w:bCs/>
                <w:sz w:val="24"/>
                <w:szCs w:val="24"/>
              </w:rPr>
              <w:t>В</w:t>
            </w:r>
            <w:r w:rsidRPr="000A7689">
              <w:rPr>
                <w:rFonts w:ascii="Times New Roman" w:hAnsi="Times New Roman" w:cs="Times New Roman"/>
                <w:bCs/>
                <w:sz w:val="24"/>
                <w:szCs w:val="24"/>
                <w:vertAlign w:val="subscript"/>
              </w:rPr>
              <w:t>∆</w:t>
            </w:r>
          </w:p>
        </w:tc>
        <w:tc>
          <w:tcPr>
            <w:tcW w:w="894" w:type="dxa"/>
            <w:vAlign w:val="center"/>
          </w:tcPr>
          <w:p w14:paraId="4E0DB628" w14:textId="77777777" w:rsidR="00810104" w:rsidRPr="000A7689" w:rsidRDefault="00810104" w:rsidP="00443FD3">
            <w:pPr>
              <w:jc w:val="center"/>
              <w:rPr>
                <w:rFonts w:ascii="Times New Roman" w:eastAsia="Times New Roman" w:hAnsi="Times New Roman" w:cs="Times New Roman"/>
                <w:bCs/>
                <w:sz w:val="24"/>
                <w:szCs w:val="24"/>
                <w:lang w:eastAsia="ru-RU"/>
              </w:rPr>
            </w:pPr>
          </w:p>
        </w:tc>
        <w:tc>
          <w:tcPr>
            <w:tcW w:w="1610" w:type="dxa"/>
            <w:vAlign w:val="center"/>
          </w:tcPr>
          <w:p w14:paraId="7F11FE16" w14:textId="77206A1D"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0,12%</w:t>
            </w:r>
          </w:p>
        </w:tc>
        <w:tc>
          <w:tcPr>
            <w:tcW w:w="1012" w:type="dxa"/>
            <w:vAlign w:val="center"/>
          </w:tcPr>
          <w:p w14:paraId="704D7EDC" w14:textId="7777777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2165" w:type="dxa"/>
            <w:vAlign w:val="center"/>
          </w:tcPr>
          <w:p w14:paraId="6808BB46" w14:textId="7777777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656" w:type="dxa"/>
            <w:vAlign w:val="center"/>
          </w:tcPr>
          <w:p w14:paraId="3205684A" w14:textId="7777777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451" w:type="dxa"/>
            <w:vAlign w:val="center"/>
          </w:tcPr>
          <w:p w14:paraId="147E9C07" w14:textId="0FBCDC1A"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0,12%</w:t>
            </w:r>
          </w:p>
        </w:tc>
      </w:tr>
      <w:tr w:rsidR="00810104" w:rsidRPr="000A7689" w14:paraId="3BEEB7D5" w14:textId="77777777" w:rsidTr="00443FD3">
        <w:trPr>
          <w:jc w:val="center"/>
        </w:trPr>
        <w:tc>
          <w:tcPr>
            <w:tcW w:w="966" w:type="dxa"/>
          </w:tcPr>
          <w:p w14:paraId="6F62BF00" w14:textId="77777777" w:rsidR="00810104" w:rsidRPr="000A7689" w:rsidRDefault="00810104" w:rsidP="000A7689">
            <w:pPr>
              <w:jc w:val="both"/>
              <w:rPr>
                <w:rFonts w:ascii="Times New Roman" w:hAnsi="Times New Roman" w:cs="Times New Roman"/>
                <w:bCs/>
                <w:sz w:val="24"/>
                <w:szCs w:val="24"/>
              </w:rPr>
            </w:pPr>
            <w:r w:rsidRPr="000A7689">
              <w:rPr>
                <w:rFonts w:ascii="Times New Roman" w:hAnsi="Times New Roman" w:cs="Times New Roman"/>
                <w:bCs/>
                <w:sz w:val="24"/>
                <w:szCs w:val="24"/>
              </w:rPr>
              <w:t>δВ</w:t>
            </w:r>
            <w:r w:rsidRPr="000A7689">
              <w:rPr>
                <w:rFonts w:ascii="Times New Roman" w:hAnsi="Times New Roman" w:cs="Times New Roman"/>
                <w:bCs/>
                <w:sz w:val="24"/>
                <w:szCs w:val="24"/>
                <w:vertAlign w:val="subscript"/>
                <w:lang w:val="en-US"/>
              </w:rPr>
              <w:t>d</w:t>
            </w:r>
          </w:p>
        </w:tc>
        <w:tc>
          <w:tcPr>
            <w:tcW w:w="894" w:type="dxa"/>
            <w:vAlign w:val="center"/>
          </w:tcPr>
          <w:p w14:paraId="3A46618E" w14:textId="77777777" w:rsidR="00810104" w:rsidRPr="000A7689" w:rsidRDefault="00810104" w:rsidP="00443FD3">
            <w:pPr>
              <w:jc w:val="center"/>
              <w:rPr>
                <w:rFonts w:ascii="Times New Roman" w:eastAsia="Times New Roman" w:hAnsi="Times New Roman" w:cs="Times New Roman"/>
                <w:bCs/>
                <w:sz w:val="24"/>
                <w:szCs w:val="24"/>
                <w:lang w:eastAsia="ru-RU"/>
              </w:rPr>
            </w:pPr>
          </w:p>
        </w:tc>
        <w:tc>
          <w:tcPr>
            <w:tcW w:w="1610" w:type="dxa"/>
            <w:vAlign w:val="center"/>
          </w:tcPr>
          <w:p w14:paraId="3919567C" w14:textId="3193D771"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0,003%</w:t>
            </w:r>
          </w:p>
        </w:tc>
        <w:tc>
          <w:tcPr>
            <w:tcW w:w="1012" w:type="dxa"/>
            <w:vAlign w:val="center"/>
          </w:tcPr>
          <w:p w14:paraId="1C179AFB" w14:textId="7777777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2165" w:type="dxa"/>
            <w:vAlign w:val="center"/>
          </w:tcPr>
          <w:p w14:paraId="50A1510B" w14:textId="7777777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656" w:type="dxa"/>
            <w:vAlign w:val="center"/>
          </w:tcPr>
          <w:p w14:paraId="57AF063C" w14:textId="77777777"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451" w:type="dxa"/>
            <w:vAlign w:val="center"/>
          </w:tcPr>
          <w:p w14:paraId="708F1392" w14:textId="5B5480F3" w:rsidR="00810104" w:rsidRPr="000A7689" w:rsidRDefault="00810104" w:rsidP="00443FD3">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0,003%</w:t>
            </w:r>
          </w:p>
        </w:tc>
      </w:tr>
    </w:tbl>
    <w:p w14:paraId="500F4084"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p>
    <w:p w14:paraId="742AF57F" w14:textId="77777777"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Расчет суммарной стандартной неопределенности:</w:t>
      </w:r>
    </w:p>
    <w:p w14:paraId="7C51B560" w14:textId="77777777" w:rsidR="00443FD3" w:rsidRPr="000A7689" w:rsidRDefault="00443FD3" w:rsidP="000A7689">
      <w:pPr>
        <w:spacing w:after="0" w:line="240" w:lineRule="auto"/>
        <w:ind w:firstLine="709"/>
        <w:jc w:val="both"/>
        <w:rPr>
          <w:rFonts w:ascii="Times New Roman" w:eastAsia="Times New Roman" w:hAnsi="Times New Roman" w:cs="Times New Roman"/>
          <w:bCs/>
          <w:sz w:val="28"/>
          <w:szCs w:val="28"/>
          <w:lang w:eastAsia="ru-RU"/>
        </w:rPr>
      </w:pPr>
    </w:p>
    <w:p w14:paraId="2F18F868"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2</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0,12 %</w:t>
      </w:r>
    </w:p>
    <w:p w14:paraId="48D05B77" w14:textId="77777777" w:rsidR="00443FD3" w:rsidRDefault="00443FD3" w:rsidP="000A7689">
      <w:pPr>
        <w:spacing w:after="0" w:line="240" w:lineRule="auto"/>
        <w:ind w:firstLine="709"/>
        <w:jc w:val="both"/>
        <w:rPr>
          <w:rFonts w:ascii="Times New Roman" w:eastAsia="Times New Roman" w:hAnsi="Times New Roman" w:cs="Times New Roman"/>
          <w:bCs/>
          <w:sz w:val="28"/>
          <w:szCs w:val="28"/>
          <w:lang w:val="kk-KZ" w:eastAsia="ru-RU"/>
        </w:rPr>
      </w:pPr>
    </w:p>
    <w:p w14:paraId="6BFE7D94" w14:textId="20C72844"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kk-KZ" w:eastAsia="ru-RU"/>
        </w:rPr>
        <w:t xml:space="preserve">Расширенная неопределенность: </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lang w:eastAsia="ru-RU"/>
        </w:rPr>
        <w:t>=2×</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=0,24% (при вероятности р=0,95)</w:t>
      </w:r>
    </w:p>
    <w:p w14:paraId="1D2481C4"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Конечный результат: В=(26,51±0,24) %</w:t>
      </w:r>
    </w:p>
    <w:p w14:paraId="4E351E89" w14:textId="52847242" w:rsidR="00810104" w:rsidRPr="000A7689" w:rsidRDefault="00810104" w:rsidP="000A7689">
      <w:pPr>
        <w:spacing w:after="0" w:line="240" w:lineRule="auto"/>
        <w:ind w:firstLine="709"/>
        <w:contextualSpacing/>
        <w:jc w:val="both"/>
        <w:rPr>
          <w:rFonts w:ascii="Times New Roman" w:eastAsia="Times New Roman" w:hAnsi="Times New Roman" w:cs="Times New Roman"/>
          <w:sz w:val="28"/>
          <w:szCs w:val="28"/>
        </w:rPr>
      </w:pPr>
      <w:r w:rsidRPr="00443FD3">
        <w:rPr>
          <w:rFonts w:ascii="Times New Roman" w:eastAsia="Calibri" w:hAnsi="Times New Roman" w:cs="Times New Roman"/>
          <w:bCs/>
          <w:i/>
          <w:sz w:val="28"/>
          <w:szCs w:val="28"/>
          <w:lang w:val="kk-KZ"/>
        </w:rPr>
        <w:t>Методика</w:t>
      </w:r>
      <w:r w:rsidR="009A2D9F">
        <w:rPr>
          <w:rFonts w:ascii="Times New Roman" w:eastAsia="Calibri" w:hAnsi="Times New Roman" w:cs="Times New Roman"/>
          <w:bCs/>
          <w:i/>
          <w:sz w:val="28"/>
          <w:szCs w:val="28"/>
        </w:rPr>
        <w:t xml:space="preserve"> </w:t>
      </w:r>
      <w:r w:rsidRPr="00443FD3">
        <w:rPr>
          <w:rFonts w:ascii="Times New Roman" w:eastAsia="Calibri" w:hAnsi="Times New Roman" w:cs="Times New Roman"/>
          <w:bCs/>
          <w:i/>
          <w:sz w:val="28"/>
          <w:szCs w:val="28"/>
        </w:rPr>
        <w:t>исследования №</w:t>
      </w:r>
      <w:r w:rsidRPr="00443FD3">
        <w:rPr>
          <w:rFonts w:ascii="Times New Roman" w:eastAsia="Calibri" w:hAnsi="Times New Roman" w:cs="Times New Roman"/>
          <w:bCs/>
          <w:i/>
          <w:sz w:val="28"/>
          <w:szCs w:val="28"/>
          <w:lang w:val="kk-KZ"/>
        </w:rPr>
        <w:t>3</w:t>
      </w:r>
      <w:r w:rsidRPr="00443FD3">
        <w:rPr>
          <w:rFonts w:ascii="Times New Roman" w:eastAsia="Calibri" w:hAnsi="Times New Roman" w:cs="Times New Roman"/>
          <w:bCs/>
          <w:i/>
          <w:sz w:val="28"/>
          <w:szCs w:val="28"/>
        </w:rPr>
        <w:t>.</w:t>
      </w:r>
      <w:r w:rsidRPr="000A7689">
        <w:rPr>
          <w:rFonts w:ascii="Times New Roman" w:eastAsia="Calibri" w:hAnsi="Times New Roman" w:cs="Times New Roman"/>
          <w:bCs/>
          <w:sz w:val="28"/>
          <w:szCs w:val="28"/>
        </w:rPr>
        <w:t xml:space="preserve"> </w:t>
      </w:r>
      <w:r w:rsidRPr="000A7689">
        <w:rPr>
          <w:rFonts w:ascii="Times New Roman" w:eastAsia="Times New Roman" w:hAnsi="Times New Roman" w:cs="Times New Roman"/>
          <w:sz w:val="28"/>
          <w:szCs w:val="28"/>
        </w:rPr>
        <w:t xml:space="preserve">Определение влажности по экспресс – методу с </w:t>
      </w:r>
      <w:r w:rsidRPr="000A7689">
        <w:rPr>
          <w:rFonts w:ascii="Times New Roman" w:eastAsia="Times New Roman" w:hAnsi="Times New Roman" w:cs="Times New Roman"/>
          <w:bCs/>
          <w:sz w:val="28"/>
          <w:szCs w:val="28"/>
          <w:lang w:eastAsia="ru-RU"/>
        </w:rPr>
        <w:t xml:space="preserve">использованием весов </w:t>
      </w:r>
      <w:r w:rsidRPr="000A7689">
        <w:rPr>
          <w:rFonts w:ascii="Times New Roman" w:eastAsia="Times New Roman" w:hAnsi="Times New Roman" w:cs="Times New Roman"/>
          <w:sz w:val="28"/>
          <w:szCs w:val="28"/>
          <w:lang w:val="en-US"/>
        </w:rPr>
        <w:t>Sartorius</w:t>
      </w:r>
      <w:r w:rsidRPr="000A7689">
        <w:rPr>
          <w:rFonts w:ascii="Times New Roman" w:eastAsia="Times New Roman" w:hAnsi="Times New Roman" w:cs="Times New Roman"/>
          <w:sz w:val="28"/>
          <w:szCs w:val="28"/>
        </w:rPr>
        <w:t xml:space="preserve"> </w:t>
      </w:r>
      <w:r w:rsidRPr="000A7689">
        <w:rPr>
          <w:rFonts w:ascii="Times New Roman" w:eastAsia="Times New Roman" w:hAnsi="Times New Roman" w:cs="Times New Roman"/>
          <w:sz w:val="28"/>
          <w:szCs w:val="28"/>
          <w:lang w:val="en-US"/>
        </w:rPr>
        <w:t>ED</w:t>
      </w:r>
      <w:r w:rsidRPr="000A7689">
        <w:rPr>
          <w:rFonts w:ascii="Times New Roman" w:eastAsia="Times New Roman" w:hAnsi="Times New Roman" w:cs="Times New Roman"/>
          <w:sz w:val="28"/>
          <w:szCs w:val="28"/>
        </w:rPr>
        <w:t>3202</w:t>
      </w:r>
      <w:r w:rsidRPr="000A7689">
        <w:rPr>
          <w:rFonts w:ascii="Times New Roman" w:eastAsia="Times New Roman" w:hAnsi="Times New Roman" w:cs="Times New Roman"/>
          <w:sz w:val="28"/>
          <w:szCs w:val="28"/>
          <w:lang w:val="en-US"/>
        </w:rPr>
        <w:t>S</w:t>
      </w:r>
      <w:r w:rsidRPr="000A7689">
        <w:rPr>
          <w:rFonts w:ascii="Times New Roman" w:eastAsia="Times New Roman" w:hAnsi="Times New Roman" w:cs="Times New Roman"/>
          <w:sz w:val="28"/>
          <w:szCs w:val="28"/>
        </w:rPr>
        <w:t>-</w:t>
      </w:r>
      <w:r w:rsidRPr="000A7689">
        <w:rPr>
          <w:rFonts w:ascii="Times New Roman" w:eastAsia="Times New Roman" w:hAnsi="Times New Roman" w:cs="Times New Roman"/>
          <w:sz w:val="28"/>
          <w:szCs w:val="28"/>
          <w:lang w:val="en-US"/>
        </w:rPr>
        <w:t>RCE</w:t>
      </w:r>
      <w:r w:rsidRPr="000A7689">
        <w:rPr>
          <w:rFonts w:ascii="Times New Roman" w:eastAsia="Times New Roman" w:hAnsi="Times New Roman" w:cs="Times New Roman"/>
          <w:sz w:val="28"/>
          <w:szCs w:val="28"/>
        </w:rPr>
        <w:t xml:space="preserve">, погрешность ∆=±0,01 г, цена деления </w:t>
      </w:r>
      <w:r w:rsidRPr="000A7689">
        <w:rPr>
          <w:rFonts w:ascii="Times New Roman" w:eastAsia="Times New Roman" w:hAnsi="Times New Roman" w:cs="Times New Roman"/>
          <w:sz w:val="28"/>
          <w:szCs w:val="28"/>
          <w:lang w:val="en-US"/>
        </w:rPr>
        <w:t>d</w:t>
      </w:r>
      <w:r w:rsidRPr="000A7689">
        <w:rPr>
          <w:rFonts w:ascii="Times New Roman" w:eastAsia="Times New Roman" w:hAnsi="Times New Roman" w:cs="Times New Roman"/>
          <w:sz w:val="28"/>
          <w:szCs w:val="28"/>
        </w:rPr>
        <w:t>=0,01 г</w:t>
      </w:r>
      <w:r w:rsidRPr="000A7689">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sz w:val="28"/>
          <w:szCs w:val="28"/>
        </w:rPr>
        <w:t xml:space="preserve"> </w:t>
      </w:r>
    </w:p>
    <w:p w14:paraId="66E1450F" w14:textId="77777777" w:rsidR="00810104" w:rsidRPr="000A7689" w:rsidRDefault="00810104" w:rsidP="00C979C6">
      <w:pPr>
        <w:spacing w:after="0" w:line="228" w:lineRule="auto"/>
        <w:ind w:firstLine="709"/>
        <w:contextualSpacing/>
        <w:jc w:val="both"/>
        <w:rPr>
          <w:rFonts w:ascii="Times New Roman" w:eastAsia="Calibri" w:hAnsi="Times New Roman" w:cs="Times New Roman"/>
          <w:sz w:val="28"/>
          <w:szCs w:val="28"/>
        </w:rPr>
      </w:pPr>
    </w:p>
    <w:p w14:paraId="6B2341BD" w14:textId="3F0A9D5B" w:rsidR="00810104" w:rsidRPr="009149AC" w:rsidRDefault="00810104" w:rsidP="00C979C6">
      <w:pPr>
        <w:spacing w:after="0" w:line="228" w:lineRule="auto"/>
        <w:ind w:firstLine="709"/>
        <w:contextualSpacing/>
        <w:jc w:val="right"/>
        <w:rPr>
          <w:rFonts w:ascii="Times New Roman" w:eastAsia="Times New Roman" w:hAnsi="Times New Roman" w:cs="Times New Roman"/>
          <w:b/>
          <w:sz w:val="28"/>
          <w:szCs w:val="28"/>
        </w:rPr>
      </w:pPr>
      <w:r w:rsidRPr="000A7689">
        <w:rPr>
          <w:rFonts w:ascii="Times New Roman" w:eastAsia="Times New Roman" w:hAnsi="Times New Roman" w:cs="Times New Roman"/>
          <w:sz w:val="28"/>
          <w:szCs w:val="28"/>
          <w:lang w:val="en-US"/>
        </w:rPr>
        <w:t>W</w:t>
      </w:r>
      <w:r w:rsidRPr="009149AC">
        <w:rPr>
          <w:rFonts w:ascii="Times New Roman" w:eastAsia="Times New Roman" w:hAnsi="Times New Roman" w:cs="Times New Roman"/>
          <w:sz w:val="28"/>
          <w:szCs w:val="28"/>
        </w:rPr>
        <w:t>=</w:t>
      </w:r>
      <m:oMath>
        <m:f>
          <m:fPr>
            <m:ctrlPr>
              <w:rPr>
                <w:rFonts w:ascii="Cambria Math" w:eastAsia="Times New Roman" w:hAnsi="Cambria Math" w:cs="Times New Roman"/>
                <w:i/>
                <w:sz w:val="28"/>
                <w:szCs w:val="28"/>
                <w:lang w:val="en-US"/>
              </w:rPr>
            </m:ctrlPr>
          </m:fPr>
          <m:num>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m</m:t>
                    </m:r>
                  </m:e>
                  <m:sub>
                    <m:r>
                      <w:rPr>
                        <w:rFonts w:ascii="Cambria Math" w:eastAsia="Times New Roman" w:hAnsi="Cambria Math" w:cs="Times New Roman"/>
                        <w:sz w:val="28"/>
                        <w:szCs w:val="28"/>
                      </w:rPr>
                      <m:t xml:space="preserve">1 – </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m</m:t>
                        </m:r>
                      </m:e>
                      <m:sub>
                        <m:r>
                          <w:rPr>
                            <w:rFonts w:ascii="Cambria Math" w:eastAsia="Times New Roman" w:hAnsi="Cambria Math" w:cs="Times New Roman"/>
                            <w:sz w:val="28"/>
                            <w:szCs w:val="28"/>
                          </w:rPr>
                          <m:t>2</m:t>
                        </m:r>
                      </m:sub>
                    </m:sSub>
                  </m:sub>
                </m:sSub>
              </m:e>
            </m:d>
          </m:num>
          <m:den>
            <m:r>
              <w:rPr>
                <w:rFonts w:ascii="Cambria Math" w:eastAsia="Times New Roman" w:hAnsi="Cambria Math" w:cs="Times New Roman"/>
                <w:sz w:val="28"/>
                <w:szCs w:val="28"/>
                <w:lang w:val="en-US"/>
              </w:rPr>
              <m:t>m</m:t>
            </m:r>
          </m:den>
        </m:f>
        <m:r>
          <w:rPr>
            <w:rFonts w:ascii="Cambria Math" w:eastAsia="Times New Roman" w:hAnsi="Cambria Math" w:cs="Times New Roman"/>
            <w:sz w:val="28"/>
            <w:szCs w:val="28"/>
          </w:rPr>
          <m:t>∙100</m:t>
        </m:r>
      </m:oMath>
      <w:r w:rsidRPr="000A7689">
        <w:rPr>
          <w:rFonts w:ascii="Times New Roman" w:eastAsia="Times New Roman" w:hAnsi="Times New Roman" w:cs="Times New Roman"/>
          <w:sz w:val="28"/>
          <w:szCs w:val="28"/>
        </w:rPr>
        <w:t>%</w:t>
      </w:r>
      <w:r w:rsidRPr="009149AC">
        <w:rPr>
          <w:rFonts w:ascii="Times New Roman" w:eastAsia="Times New Roman" w:hAnsi="Times New Roman" w:cs="Times New Roman"/>
          <w:sz w:val="28"/>
          <w:szCs w:val="28"/>
        </w:rPr>
        <w:t xml:space="preserve">  </w:t>
      </w:r>
      <w:r w:rsidRPr="000A7689">
        <w:rPr>
          <w:rFonts w:ascii="Times New Roman" w:eastAsia="Times New Roman" w:hAnsi="Times New Roman" w:cs="Times New Roman"/>
          <w:sz w:val="28"/>
          <w:szCs w:val="28"/>
        </w:rPr>
        <w:t xml:space="preserve">                                         </w:t>
      </w:r>
      <w:r w:rsidRPr="009149AC">
        <w:rPr>
          <w:rFonts w:ascii="Times New Roman" w:eastAsia="Times New Roman" w:hAnsi="Times New Roman" w:cs="Times New Roman"/>
          <w:sz w:val="28"/>
          <w:szCs w:val="28"/>
        </w:rPr>
        <w:t xml:space="preserve"> (</w:t>
      </w:r>
      <w:r w:rsidR="009A2D9F">
        <w:rPr>
          <w:rFonts w:ascii="Times New Roman" w:eastAsia="Times New Roman" w:hAnsi="Times New Roman" w:cs="Times New Roman"/>
          <w:sz w:val="28"/>
          <w:szCs w:val="28"/>
        </w:rPr>
        <w:t>10</w:t>
      </w:r>
      <w:r w:rsidRPr="009149AC">
        <w:rPr>
          <w:rFonts w:ascii="Times New Roman" w:eastAsia="Times New Roman" w:hAnsi="Times New Roman" w:cs="Times New Roman"/>
          <w:sz w:val="28"/>
          <w:szCs w:val="28"/>
        </w:rPr>
        <w:t>)</w:t>
      </w:r>
    </w:p>
    <w:p w14:paraId="65A81936" w14:textId="77777777" w:rsidR="00443FD3" w:rsidRDefault="00443FD3" w:rsidP="00C979C6">
      <w:pPr>
        <w:spacing w:after="0" w:line="228" w:lineRule="auto"/>
        <w:ind w:firstLine="709"/>
        <w:jc w:val="both"/>
        <w:rPr>
          <w:rFonts w:ascii="Times New Roman" w:eastAsia="Times New Roman" w:hAnsi="Times New Roman" w:cs="Times New Roman"/>
          <w:sz w:val="28"/>
          <w:szCs w:val="28"/>
          <w:lang w:eastAsia="ru-RU"/>
        </w:rPr>
      </w:pPr>
    </w:p>
    <w:p w14:paraId="429DE213" w14:textId="54D64E77" w:rsidR="00810104" w:rsidRPr="00443FD3" w:rsidRDefault="00443FD3" w:rsidP="00C979C6">
      <w:pPr>
        <w:spacing w:after="0" w:line="228"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где </w:t>
      </w: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m</m:t>
            </m:r>
          </m:e>
          <m:sub>
            <m:r>
              <m:rPr>
                <m:sty m:val="p"/>
              </m:rP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-масса бюксы с пробой для анализа до высушивания,грамм;</m:t>
        </m:r>
      </m:oMath>
    </w:p>
    <w:p w14:paraId="3DF6DAD4" w14:textId="3C8CFD6D" w:rsidR="00810104" w:rsidRPr="000A7689" w:rsidRDefault="003E66C3" w:rsidP="00C979C6">
      <w:pPr>
        <w:spacing w:after="0" w:line="228" w:lineRule="auto"/>
        <w:ind w:firstLine="448"/>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eastAsia="ru-RU"/>
              </w:rPr>
              <m:t>m</m:t>
            </m:r>
          </m:e>
          <m:sub>
            <m:r>
              <m:rPr>
                <m:sty m:val="p"/>
              </m:rP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lang w:eastAsia="ru-RU"/>
          </w:rPr>
          <m:t>-</m:t>
        </m:r>
      </m:oMath>
      <w:r w:rsidR="00810104" w:rsidRPr="000A7689">
        <w:rPr>
          <w:rFonts w:ascii="Times New Roman" w:eastAsia="Times New Roman" w:hAnsi="Times New Roman" w:cs="Times New Roman"/>
          <w:sz w:val="28"/>
          <w:szCs w:val="28"/>
          <w:lang w:eastAsia="ru-RU"/>
        </w:rPr>
        <w:t xml:space="preserve"> масса бюксы с пробой для анализа после высушивания, грамм;</w:t>
      </w:r>
    </w:p>
    <w:p w14:paraId="4235CE62" w14:textId="5084FE98" w:rsidR="00810104" w:rsidRPr="000A7689" w:rsidRDefault="00810104" w:rsidP="00C979C6">
      <w:pPr>
        <w:spacing w:after="0" w:line="228" w:lineRule="auto"/>
        <w:ind w:firstLine="448"/>
        <w:jc w:val="both"/>
        <w:rPr>
          <w:rFonts w:ascii="Times New Roman" w:eastAsia="Times New Roman" w:hAnsi="Times New Roman" w:cs="Times New Roman"/>
          <w:sz w:val="28"/>
          <w:szCs w:val="28"/>
          <w:lang w:eastAsia="ru-RU"/>
        </w:rPr>
      </w:pPr>
      <w:r w:rsidRPr="000A7689">
        <w:rPr>
          <w:rFonts w:ascii="Times New Roman" w:eastAsia="Times New Roman" w:hAnsi="Times New Roman" w:cs="Times New Roman"/>
          <w:sz w:val="28"/>
          <w:szCs w:val="28"/>
          <w:lang w:val="en-US" w:eastAsia="ru-RU"/>
        </w:rPr>
        <w:t>m</w:t>
      </w:r>
      <w:r w:rsidR="00443FD3">
        <w:rPr>
          <w:rFonts w:ascii="Times New Roman" w:eastAsia="Times New Roman" w:hAnsi="Times New Roman" w:cs="Times New Roman"/>
          <w:sz w:val="28"/>
          <w:szCs w:val="28"/>
          <w:lang w:eastAsia="ru-RU"/>
        </w:rPr>
        <w:t xml:space="preserve"> –</w:t>
      </w:r>
      <w:r w:rsidRPr="000A7689">
        <w:rPr>
          <w:rFonts w:ascii="Times New Roman" w:eastAsia="Times New Roman" w:hAnsi="Times New Roman" w:cs="Times New Roman"/>
          <w:sz w:val="28"/>
          <w:szCs w:val="28"/>
          <w:lang w:eastAsia="ru-RU"/>
        </w:rPr>
        <w:t xml:space="preserve"> масса пробы для анализа, грамм.</w:t>
      </w:r>
    </w:p>
    <w:p w14:paraId="253B5780" w14:textId="6A9CA774" w:rsidR="00810104" w:rsidRPr="000A7689" w:rsidRDefault="00810104" w:rsidP="00C979C6">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Результаты из</w:t>
      </w:r>
      <w:r w:rsidR="00850EDF" w:rsidRPr="000A7689">
        <w:rPr>
          <w:rFonts w:ascii="Times New Roman" w:eastAsia="Times New Roman" w:hAnsi="Times New Roman" w:cs="Times New Roman"/>
          <w:bCs/>
          <w:sz w:val="28"/>
          <w:szCs w:val="28"/>
          <w:lang w:eastAsia="ru-RU"/>
        </w:rPr>
        <w:t>м</w:t>
      </w:r>
      <w:r w:rsidR="009157CC" w:rsidRPr="000A7689">
        <w:rPr>
          <w:rFonts w:ascii="Times New Roman" w:eastAsia="Times New Roman" w:hAnsi="Times New Roman" w:cs="Times New Roman"/>
          <w:bCs/>
          <w:sz w:val="28"/>
          <w:szCs w:val="28"/>
          <w:lang w:eastAsia="ru-RU"/>
        </w:rPr>
        <w:t>ерения представлены в таблице 60</w:t>
      </w:r>
      <w:r w:rsidRPr="000A7689">
        <w:rPr>
          <w:rFonts w:ascii="Times New Roman" w:eastAsia="Times New Roman" w:hAnsi="Times New Roman" w:cs="Times New Roman"/>
          <w:bCs/>
          <w:sz w:val="28"/>
          <w:szCs w:val="28"/>
          <w:lang w:eastAsia="ru-RU"/>
        </w:rPr>
        <w:t>.</w:t>
      </w:r>
    </w:p>
    <w:p w14:paraId="4AE428BA" w14:textId="77777777" w:rsidR="00850EDF" w:rsidRPr="000A7689" w:rsidRDefault="00850EDF" w:rsidP="00C979C6">
      <w:pPr>
        <w:spacing w:after="0" w:line="228" w:lineRule="auto"/>
        <w:ind w:firstLine="709"/>
        <w:jc w:val="both"/>
        <w:rPr>
          <w:rFonts w:ascii="Times New Roman" w:eastAsia="Times New Roman" w:hAnsi="Times New Roman" w:cs="Times New Roman"/>
          <w:bCs/>
          <w:sz w:val="28"/>
          <w:szCs w:val="28"/>
          <w:lang w:eastAsia="ru-RU"/>
        </w:rPr>
      </w:pPr>
    </w:p>
    <w:p w14:paraId="7098916E" w14:textId="5B0A5976" w:rsidR="00810104" w:rsidRDefault="009157CC" w:rsidP="00C979C6">
      <w:pPr>
        <w:spacing w:after="0" w:line="228"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Таблица 60</w:t>
      </w:r>
      <w:r w:rsidR="00850EDF" w:rsidRPr="000A7689">
        <w:rPr>
          <w:rFonts w:ascii="Times New Roman" w:eastAsia="Times New Roman" w:hAnsi="Times New Roman" w:cs="Times New Roman"/>
          <w:bCs/>
          <w:sz w:val="28"/>
          <w:szCs w:val="28"/>
          <w:lang w:eastAsia="ru-RU"/>
        </w:rPr>
        <w:t xml:space="preserve"> </w:t>
      </w:r>
      <w:r w:rsidR="00443FD3">
        <w:rPr>
          <w:rFonts w:ascii="Times New Roman" w:eastAsia="Times New Roman" w:hAnsi="Times New Roman" w:cs="Times New Roman"/>
          <w:bCs/>
          <w:sz w:val="28"/>
          <w:szCs w:val="28"/>
          <w:lang w:eastAsia="ru-RU"/>
        </w:rPr>
        <w:t>–</w:t>
      </w:r>
      <w:r w:rsidR="003815C0" w:rsidRPr="000A7689">
        <w:rPr>
          <w:rFonts w:ascii="Times New Roman" w:eastAsia="Times New Roman" w:hAnsi="Times New Roman" w:cs="Times New Roman"/>
          <w:bCs/>
          <w:sz w:val="28"/>
          <w:szCs w:val="28"/>
          <w:lang w:eastAsia="ru-RU"/>
        </w:rPr>
        <w:t xml:space="preserve"> Результаты измерения</w:t>
      </w:r>
    </w:p>
    <w:p w14:paraId="7E6FFA4D" w14:textId="77777777" w:rsidR="00C979C6" w:rsidRPr="00C979C6" w:rsidRDefault="00C979C6" w:rsidP="00C979C6">
      <w:pPr>
        <w:spacing w:after="0" w:line="228" w:lineRule="auto"/>
        <w:jc w:val="both"/>
        <w:rPr>
          <w:rFonts w:ascii="Times New Roman" w:eastAsia="Times New Roman" w:hAnsi="Times New Roman" w:cs="Times New Roman"/>
          <w:bCs/>
          <w:sz w:val="16"/>
          <w:szCs w:val="16"/>
          <w:lang w:eastAsia="ru-RU"/>
        </w:rPr>
      </w:pPr>
    </w:p>
    <w:tbl>
      <w:tblPr>
        <w:tblStyle w:val="27"/>
        <w:tblW w:w="0" w:type="auto"/>
        <w:tblInd w:w="122" w:type="dxa"/>
        <w:tblLook w:val="04A0" w:firstRow="1" w:lastRow="0" w:firstColumn="1" w:lastColumn="0" w:noHBand="0" w:noVBand="1"/>
      </w:tblPr>
      <w:tblGrid>
        <w:gridCol w:w="2375"/>
        <w:gridCol w:w="2378"/>
        <w:gridCol w:w="2374"/>
        <w:gridCol w:w="2379"/>
      </w:tblGrid>
      <w:tr w:rsidR="00443FD3" w:rsidRPr="000A7689" w14:paraId="7DE61E31" w14:textId="77777777" w:rsidTr="008D13F7">
        <w:trPr>
          <w:trHeight w:val="295"/>
        </w:trPr>
        <w:tc>
          <w:tcPr>
            <w:tcW w:w="2404" w:type="dxa"/>
          </w:tcPr>
          <w:p w14:paraId="0B702B64" w14:textId="77777777" w:rsidR="00443FD3" w:rsidRPr="000A7689" w:rsidRDefault="00443FD3" w:rsidP="00C979C6">
            <w:pPr>
              <w:spacing w:line="228" w:lineRule="auto"/>
              <w:ind w:firstLine="709"/>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vertAlign w:val="subscript"/>
                <w:lang w:val="en-US" w:eastAsia="ru-RU"/>
              </w:rPr>
              <w:t>1</w:t>
            </w:r>
            <w:r w:rsidRPr="000A7689">
              <w:rPr>
                <w:rFonts w:ascii="Times New Roman" w:eastAsia="Times New Roman" w:hAnsi="Times New Roman" w:cs="Times New Roman"/>
                <w:bCs/>
                <w:sz w:val="24"/>
                <w:szCs w:val="24"/>
                <w:lang w:eastAsia="ru-RU"/>
              </w:rPr>
              <w:t>, г</w:t>
            </w:r>
          </w:p>
        </w:tc>
        <w:tc>
          <w:tcPr>
            <w:tcW w:w="2404" w:type="dxa"/>
          </w:tcPr>
          <w:p w14:paraId="693D63B5" w14:textId="77777777" w:rsidR="00443FD3" w:rsidRPr="000A7689" w:rsidRDefault="00443FD3" w:rsidP="00C979C6">
            <w:pPr>
              <w:spacing w:line="228" w:lineRule="auto"/>
              <w:ind w:firstLine="709"/>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vertAlign w:val="subscript"/>
                <w:lang w:val="en-US" w:eastAsia="ru-RU"/>
              </w:rPr>
              <w:t>2</w:t>
            </w:r>
            <w:r w:rsidRPr="000A7689">
              <w:rPr>
                <w:rFonts w:ascii="Times New Roman" w:eastAsia="Times New Roman" w:hAnsi="Times New Roman" w:cs="Times New Roman"/>
                <w:bCs/>
                <w:sz w:val="24"/>
                <w:szCs w:val="24"/>
                <w:lang w:eastAsia="ru-RU"/>
              </w:rPr>
              <w:t>, г</w:t>
            </w:r>
          </w:p>
        </w:tc>
        <w:tc>
          <w:tcPr>
            <w:tcW w:w="2404" w:type="dxa"/>
          </w:tcPr>
          <w:p w14:paraId="7327026C" w14:textId="77777777" w:rsidR="00443FD3" w:rsidRPr="000A7689" w:rsidRDefault="00443FD3" w:rsidP="00C979C6">
            <w:pPr>
              <w:spacing w:line="228" w:lineRule="auto"/>
              <w:ind w:firstLine="709"/>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lang w:eastAsia="ru-RU"/>
              </w:rPr>
              <w:t>, г</w:t>
            </w:r>
          </w:p>
        </w:tc>
        <w:tc>
          <w:tcPr>
            <w:tcW w:w="2405" w:type="dxa"/>
          </w:tcPr>
          <w:p w14:paraId="3A94EA1D" w14:textId="77777777" w:rsidR="00443FD3" w:rsidRPr="000A7689" w:rsidRDefault="00443FD3" w:rsidP="00C979C6">
            <w:pPr>
              <w:spacing w:line="228" w:lineRule="auto"/>
              <w:ind w:firstLine="709"/>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W</w:t>
            </w:r>
            <w:r w:rsidRPr="000A7689">
              <w:rPr>
                <w:rFonts w:ascii="Times New Roman" w:eastAsia="Times New Roman" w:hAnsi="Times New Roman" w:cs="Times New Roman"/>
                <w:bCs/>
                <w:sz w:val="24"/>
                <w:szCs w:val="24"/>
                <w:lang w:eastAsia="ru-RU"/>
              </w:rPr>
              <w:t>, %</w:t>
            </w:r>
          </w:p>
        </w:tc>
      </w:tr>
      <w:tr w:rsidR="00443FD3" w:rsidRPr="000A7689" w14:paraId="0E3E2F38" w14:textId="77777777" w:rsidTr="008D13F7">
        <w:trPr>
          <w:trHeight w:val="271"/>
        </w:trPr>
        <w:tc>
          <w:tcPr>
            <w:tcW w:w="2404" w:type="dxa"/>
            <w:vAlign w:val="center"/>
          </w:tcPr>
          <w:p w14:paraId="16741CC4" w14:textId="77777777" w:rsidR="00443FD3" w:rsidRPr="000A7689" w:rsidRDefault="00443FD3" w:rsidP="00C979C6">
            <w:pPr>
              <w:spacing w:line="228" w:lineRule="auto"/>
              <w:ind w:firstLine="709"/>
              <w:jc w:val="both"/>
              <w:rPr>
                <w:rFonts w:ascii="Times New Roman" w:hAnsi="Times New Roman" w:cs="Times New Roman"/>
                <w:color w:val="000000"/>
                <w:sz w:val="24"/>
                <w:szCs w:val="24"/>
              </w:rPr>
            </w:pPr>
            <w:r w:rsidRPr="000A7689">
              <w:rPr>
                <w:rFonts w:ascii="Times New Roman" w:hAnsi="Times New Roman" w:cs="Times New Roman"/>
                <w:color w:val="000000"/>
                <w:sz w:val="24"/>
                <w:szCs w:val="24"/>
              </w:rPr>
              <w:t>6,2</w:t>
            </w:r>
          </w:p>
        </w:tc>
        <w:tc>
          <w:tcPr>
            <w:tcW w:w="2404" w:type="dxa"/>
            <w:vAlign w:val="center"/>
          </w:tcPr>
          <w:p w14:paraId="7F804532" w14:textId="77777777" w:rsidR="00443FD3" w:rsidRPr="000A7689" w:rsidRDefault="00443FD3" w:rsidP="00C979C6">
            <w:pPr>
              <w:spacing w:line="228" w:lineRule="auto"/>
              <w:ind w:firstLine="709"/>
              <w:jc w:val="both"/>
              <w:rPr>
                <w:rFonts w:ascii="Times New Roman" w:hAnsi="Times New Roman" w:cs="Times New Roman"/>
                <w:color w:val="000000"/>
                <w:sz w:val="24"/>
                <w:szCs w:val="24"/>
                <w:lang w:val="kk-KZ"/>
              </w:rPr>
            </w:pPr>
            <w:r w:rsidRPr="000A7689">
              <w:rPr>
                <w:rFonts w:ascii="Times New Roman" w:hAnsi="Times New Roman" w:cs="Times New Roman"/>
                <w:color w:val="000000"/>
                <w:sz w:val="24"/>
                <w:szCs w:val="24"/>
              </w:rPr>
              <w:t>4,82</w:t>
            </w:r>
          </w:p>
        </w:tc>
        <w:tc>
          <w:tcPr>
            <w:tcW w:w="2404" w:type="dxa"/>
            <w:vAlign w:val="center"/>
          </w:tcPr>
          <w:p w14:paraId="76EB8DFF" w14:textId="77777777" w:rsidR="00443FD3" w:rsidRPr="000A7689" w:rsidRDefault="00443FD3" w:rsidP="00C979C6">
            <w:pPr>
              <w:spacing w:line="228" w:lineRule="auto"/>
              <w:ind w:firstLine="709"/>
              <w:jc w:val="both"/>
              <w:rPr>
                <w:rFonts w:ascii="Times New Roman" w:hAnsi="Times New Roman" w:cs="Times New Roman"/>
                <w:color w:val="000000"/>
                <w:sz w:val="24"/>
                <w:szCs w:val="24"/>
              </w:rPr>
            </w:pPr>
            <w:r w:rsidRPr="000A7689">
              <w:rPr>
                <w:rFonts w:ascii="Times New Roman" w:hAnsi="Times New Roman" w:cs="Times New Roman"/>
                <w:color w:val="000000"/>
                <w:sz w:val="24"/>
                <w:szCs w:val="24"/>
              </w:rPr>
              <w:t>5</w:t>
            </w:r>
          </w:p>
        </w:tc>
        <w:tc>
          <w:tcPr>
            <w:tcW w:w="2405" w:type="dxa"/>
            <w:vAlign w:val="center"/>
          </w:tcPr>
          <w:p w14:paraId="45B36533" w14:textId="77777777" w:rsidR="00443FD3" w:rsidRPr="000A7689" w:rsidRDefault="00443FD3" w:rsidP="00C979C6">
            <w:pPr>
              <w:spacing w:line="228" w:lineRule="auto"/>
              <w:ind w:firstLine="709"/>
              <w:jc w:val="both"/>
              <w:rPr>
                <w:rFonts w:ascii="Times New Roman" w:hAnsi="Times New Roman" w:cs="Times New Roman"/>
                <w:color w:val="000000"/>
                <w:sz w:val="24"/>
                <w:szCs w:val="24"/>
              </w:rPr>
            </w:pPr>
            <w:r w:rsidRPr="000A7689">
              <w:rPr>
                <w:rFonts w:ascii="Times New Roman" w:hAnsi="Times New Roman" w:cs="Times New Roman"/>
                <w:color w:val="000000"/>
                <w:sz w:val="24"/>
                <w:szCs w:val="24"/>
              </w:rPr>
              <w:t>27,6</w:t>
            </w:r>
          </w:p>
        </w:tc>
      </w:tr>
    </w:tbl>
    <w:p w14:paraId="3E354FE6" w14:textId="77777777"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коэффициентов чувствительности входных величин:</w:t>
      </w:r>
    </w:p>
    <w:p w14:paraId="3CECE405" w14:textId="77777777" w:rsidR="00C979C6" w:rsidRPr="000A7689" w:rsidRDefault="00C979C6" w:rsidP="000A7689">
      <w:pPr>
        <w:spacing w:after="0" w:line="240" w:lineRule="auto"/>
        <w:ind w:firstLine="709"/>
        <w:jc w:val="both"/>
        <w:rPr>
          <w:rFonts w:ascii="Times New Roman" w:eastAsia="Times New Roman" w:hAnsi="Times New Roman" w:cs="Times New Roman"/>
          <w:bCs/>
          <w:sz w:val="28"/>
          <w:szCs w:val="28"/>
          <w:lang w:eastAsia="ru-RU"/>
        </w:rPr>
      </w:pPr>
    </w:p>
    <w:p w14:paraId="1E46F809" w14:textId="585C1BAB"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w:t>
      </w: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m</m:t>
            </m:r>
          </m:e>
          <m:sub>
            <m:r>
              <m:rPr>
                <m:sty m:val="p"/>
              </m:rPr>
              <w:rPr>
                <w:rFonts w:ascii="Cambria Math" w:eastAsia="Times New Roman" w:hAnsi="Cambria Math" w:cs="Times New Roman"/>
                <w:sz w:val="28"/>
                <w:szCs w:val="28"/>
                <w:lang w:eastAsia="ru-RU"/>
              </w:rPr>
              <m:t>1</m:t>
            </m:r>
          </m:sub>
        </m:sSub>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100%</m:t>
            </m:r>
          </m:num>
          <m:den>
            <m:r>
              <w:rPr>
                <w:rFonts w:ascii="Cambria Math" w:eastAsia="Times New Roman" w:hAnsi="Cambria Math" w:cs="Times New Roman"/>
                <w:sz w:val="28"/>
                <w:szCs w:val="28"/>
                <w:lang w:val="en-US" w:eastAsia="ru-RU"/>
              </w:rPr>
              <m:t>m</m:t>
            </m:r>
          </m:den>
        </m:f>
      </m:oMath>
      <w:r w:rsidRPr="000A7689">
        <w:rPr>
          <w:rFonts w:ascii="Times New Roman" w:eastAsia="Times New Roman" w:hAnsi="Times New Roman" w:cs="Times New Roman"/>
          <w:bCs/>
          <w:sz w:val="28"/>
          <w:szCs w:val="28"/>
          <w:lang w:eastAsia="ru-RU"/>
        </w:rPr>
        <w:t>=20%/г</w:t>
      </w:r>
    </w:p>
    <w:p w14:paraId="23A634B5" w14:textId="609E6009"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w:t>
      </w: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eastAsia="ru-RU"/>
              </w:rPr>
              <m:t>m</m:t>
            </m:r>
          </m:e>
          <m:sub>
            <m:r>
              <m:rPr>
                <m:sty m:val="p"/>
              </m:rPr>
              <w:rPr>
                <w:rFonts w:ascii="Cambria Math" w:eastAsia="Times New Roman" w:hAnsi="Cambria Math" w:cs="Times New Roman"/>
                <w:sz w:val="28"/>
                <w:szCs w:val="28"/>
                <w:lang w:eastAsia="ru-RU"/>
              </w:rPr>
              <m:t>2</m:t>
            </m:r>
          </m:sub>
        </m:sSub>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100 %</m:t>
            </m:r>
          </m:num>
          <m:den>
            <m:r>
              <w:rPr>
                <w:rFonts w:ascii="Cambria Math" w:eastAsia="Times New Roman" w:hAnsi="Cambria Math" w:cs="Times New Roman"/>
                <w:sz w:val="28"/>
                <w:szCs w:val="28"/>
                <w:lang w:eastAsia="ru-RU"/>
              </w:rPr>
              <m:t>m</m:t>
            </m:r>
          </m:den>
        </m:f>
      </m:oMath>
      <w:r w:rsidRPr="000A7689">
        <w:rPr>
          <w:rFonts w:ascii="Times New Roman" w:eastAsia="Times New Roman" w:hAnsi="Times New Roman" w:cs="Times New Roman"/>
          <w:bCs/>
          <w:sz w:val="28"/>
          <w:szCs w:val="28"/>
          <w:lang w:eastAsia="ru-RU"/>
        </w:rPr>
        <w:t>= -20%/г</w:t>
      </w:r>
    </w:p>
    <w:p w14:paraId="3A40C983" w14:textId="36D72F35"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w:t>
      </w:r>
      <w:r w:rsidRPr="000A7689">
        <w:rPr>
          <w:rFonts w:ascii="Times New Roman" w:eastAsia="Times New Roman" w:hAnsi="Times New Roman" w:cs="Times New Roman"/>
          <w:bCs/>
          <w:sz w:val="28"/>
          <w:szCs w:val="28"/>
          <w:lang w:val="en-US" w:eastAsia="ru-RU"/>
        </w:rPr>
        <w:t>m</w:t>
      </w:r>
      <w:r w:rsidRPr="000A7689">
        <w:rPr>
          <w:rFonts w:ascii="Times New Roman" w:eastAsia="Times New Roman" w:hAnsi="Times New Roman" w:cs="Times New Roman"/>
          <w:bCs/>
          <w:sz w:val="28"/>
          <w:szCs w:val="28"/>
          <w:lang w:eastAsia="ru-RU"/>
        </w:rPr>
        <w:t xml:space="preserve">)=- </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m</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m</m:t>
                </m:r>
              </m:e>
              <m:sub>
                <m: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lang w:eastAsia="ru-RU"/>
              </w:rPr>
              <m:t>)</m:t>
            </m:r>
          </m:num>
          <m:den>
            <m:sSup>
              <m:sSupPr>
                <m:ctrlPr>
                  <w:rPr>
                    <w:rFonts w:ascii="Cambria Math" w:eastAsia="Times New Roman" w:hAnsi="Cambria Math" w:cs="Times New Roman"/>
                    <w:bCs/>
                    <w:i/>
                    <w:sz w:val="28"/>
                    <w:szCs w:val="28"/>
                    <w:lang w:eastAsia="ru-RU"/>
                  </w:rPr>
                </m:ctrlPr>
              </m:sSupPr>
              <m:e>
                <m:r>
                  <w:rPr>
                    <w:rFonts w:ascii="Cambria Math" w:eastAsia="Times New Roman" w:hAnsi="Cambria Math" w:cs="Times New Roman"/>
                    <w:sz w:val="28"/>
                    <w:szCs w:val="28"/>
                    <w:lang w:eastAsia="ru-RU"/>
                  </w:rPr>
                  <m:t>m</m:t>
                </m:r>
              </m:e>
              <m:sup>
                <m:r>
                  <w:rPr>
                    <w:rFonts w:ascii="Cambria Math" w:eastAsia="Times New Roman" w:hAnsi="Cambria Math" w:cs="Times New Roman"/>
                    <w:sz w:val="28"/>
                    <w:szCs w:val="28"/>
                    <w:lang w:eastAsia="ru-RU"/>
                  </w:rPr>
                  <m:t>2</m:t>
                </m:r>
              </m:sup>
            </m:sSup>
          </m:den>
        </m:f>
        <m:r>
          <w:rPr>
            <w:rFonts w:ascii="Cambria Math" w:eastAsia="Times New Roman" w:hAnsi="Cambria Math" w:cs="Times New Roman"/>
            <w:sz w:val="28"/>
            <w:szCs w:val="28"/>
            <w:lang w:eastAsia="ru-RU"/>
          </w:rPr>
          <m:t>×100%</m:t>
        </m:r>
      </m:oMath>
      <w:r w:rsidRPr="000A7689">
        <w:rPr>
          <w:rFonts w:ascii="Times New Roman" w:eastAsia="Times New Roman" w:hAnsi="Times New Roman" w:cs="Times New Roman"/>
          <w:sz w:val="28"/>
          <w:szCs w:val="28"/>
          <w:lang w:eastAsia="ru-RU"/>
        </w:rPr>
        <w:t>= -5,5%/г</w:t>
      </w:r>
    </w:p>
    <w:p w14:paraId="66F46F3A" w14:textId="77777777" w:rsidR="00C979C6" w:rsidRDefault="00C979C6" w:rsidP="000A7689">
      <w:pPr>
        <w:spacing w:after="0" w:line="240" w:lineRule="auto"/>
        <w:ind w:firstLine="709"/>
        <w:jc w:val="both"/>
        <w:rPr>
          <w:rFonts w:ascii="Times New Roman" w:eastAsia="Times New Roman" w:hAnsi="Times New Roman" w:cs="Times New Roman"/>
          <w:bCs/>
          <w:sz w:val="28"/>
          <w:szCs w:val="28"/>
          <w:lang w:eastAsia="ru-RU"/>
        </w:rPr>
      </w:pPr>
    </w:p>
    <w:p w14:paraId="627F848C" w14:textId="3533265C"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стандартной неопределенности весов</w:t>
      </w:r>
      <w:r w:rsidR="00F24443">
        <w:rPr>
          <w:rFonts w:ascii="Times New Roman" w:eastAsia="Times New Roman" w:hAnsi="Times New Roman" w:cs="Times New Roman"/>
          <w:bCs/>
          <w:sz w:val="28"/>
          <w:szCs w:val="28"/>
          <w:lang w:eastAsia="ru-RU"/>
        </w:rPr>
        <w:t xml:space="preserve"> (таблица 61)</w:t>
      </w:r>
      <w:r w:rsidRPr="000A7689">
        <w:rPr>
          <w:rFonts w:ascii="Times New Roman" w:eastAsia="Times New Roman" w:hAnsi="Times New Roman" w:cs="Times New Roman"/>
          <w:bCs/>
          <w:sz w:val="28"/>
          <w:szCs w:val="28"/>
          <w:lang w:eastAsia="ru-RU"/>
        </w:rPr>
        <w:t>:</w:t>
      </w:r>
    </w:p>
    <w:p w14:paraId="4A5BF4FD" w14:textId="77777777" w:rsidR="00C979C6" w:rsidRPr="000A7689" w:rsidRDefault="00C979C6" w:rsidP="000A7689">
      <w:pPr>
        <w:spacing w:after="0" w:line="240" w:lineRule="auto"/>
        <w:ind w:firstLine="709"/>
        <w:jc w:val="both"/>
        <w:rPr>
          <w:rFonts w:ascii="Times New Roman" w:eastAsia="Times New Roman" w:hAnsi="Times New Roman" w:cs="Times New Roman"/>
          <w:bCs/>
          <w:sz w:val="28"/>
          <w:szCs w:val="28"/>
          <w:lang w:eastAsia="ru-RU"/>
        </w:rPr>
      </w:pPr>
    </w:p>
    <w:p w14:paraId="510CE685"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1</w:t>
      </w:r>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 0,006 г</w:t>
      </w:r>
    </w:p>
    <w:p w14:paraId="76F45939"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2</w:t>
      </w:r>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val="en-US" w:eastAsia="ru-RU"/>
              </w:rPr>
              <m:t>d</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 0,003 г</w:t>
      </w:r>
    </w:p>
    <w:p w14:paraId="170FE8E7" w14:textId="57FE241B"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3</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2</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0,006 г</w:t>
      </w:r>
    </w:p>
    <w:p w14:paraId="44D25D7C" w14:textId="77777777" w:rsidR="00C979C6" w:rsidRDefault="00C979C6" w:rsidP="000A7689">
      <w:pPr>
        <w:spacing w:after="0" w:line="240" w:lineRule="auto"/>
        <w:ind w:firstLine="709"/>
        <w:jc w:val="both"/>
        <w:rPr>
          <w:rFonts w:ascii="Times New Roman" w:eastAsia="Times New Roman" w:hAnsi="Times New Roman" w:cs="Times New Roman"/>
          <w:bCs/>
          <w:sz w:val="28"/>
          <w:szCs w:val="28"/>
          <w:lang w:eastAsia="ru-RU"/>
        </w:rPr>
      </w:pPr>
    </w:p>
    <w:p w14:paraId="5866AFDF" w14:textId="5A32179A" w:rsidR="00810104" w:rsidRDefault="00850EDF" w:rsidP="00C979C6">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w:t>
      </w:r>
      <w:r w:rsidR="00A34DB0" w:rsidRPr="000A7689">
        <w:rPr>
          <w:rFonts w:ascii="Times New Roman" w:eastAsia="Times New Roman" w:hAnsi="Times New Roman" w:cs="Times New Roman"/>
          <w:bCs/>
          <w:sz w:val="28"/>
          <w:szCs w:val="28"/>
          <w:lang w:eastAsia="ru-RU"/>
        </w:rPr>
        <w:t>аблица 6</w:t>
      </w:r>
      <w:r w:rsidR="009157CC" w:rsidRPr="000A7689">
        <w:rPr>
          <w:rFonts w:ascii="Times New Roman" w:eastAsia="Times New Roman" w:hAnsi="Times New Roman" w:cs="Times New Roman"/>
          <w:bCs/>
          <w:sz w:val="28"/>
          <w:szCs w:val="28"/>
          <w:lang w:eastAsia="ru-RU"/>
        </w:rPr>
        <w:t>1</w:t>
      </w:r>
      <w:r w:rsidRPr="000A7689">
        <w:rPr>
          <w:rFonts w:ascii="Times New Roman" w:eastAsia="Times New Roman" w:hAnsi="Times New Roman" w:cs="Times New Roman"/>
          <w:bCs/>
          <w:sz w:val="28"/>
          <w:szCs w:val="28"/>
          <w:lang w:eastAsia="ru-RU"/>
        </w:rPr>
        <w:t xml:space="preserve"> </w:t>
      </w:r>
      <w:r w:rsidR="00C979C6">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w:t>
      </w:r>
      <w:r w:rsidR="00810104" w:rsidRPr="000A7689">
        <w:rPr>
          <w:rFonts w:ascii="Times New Roman" w:eastAsia="Times New Roman" w:hAnsi="Times New Roman" w:cs="Times New Roman"/>
          <w:bCs/>
          <w:sz w:val="28"/>
          <w:szCs w:val="28"/>
          <w:lang w:eastAsia="ru-RU"/>
        </w:rPr>
        <w:t>Бюджет неопределенности</w:t>
      </w:r>
    </w:p>
    <w:p w14:paraId="4EC05692" w14:textId="77777777" w:rsidR="00C979C6" w:rsidRPr="00C979C6" w:rsidRDefault="00C979C6" w:rsidP="00C979C6">
      <w:pPr>
        <w:spacing w:after="0" w:line="240" w:lineRule="auto"/>
        <w:jc w:val="right"/>
        <w:rPr>
          <w:rFonts w:ascii="Times New Roman" w:eastAsia="Times New Roman" w:hAnsi="Times New Roman" w:cs="Times New Roman"/>
          <w:bCs/>
          <w:sz w:val="16"/>
          <w:szCs w:val="16"/>
          <w:lang w:eastAsia="ru-RU"/>
        </w:rPr>
      </w:pPr>
    </w:p>
    <w:tbl>
      <w:tblPr>
        <w:tblStyle w:val="27"/>
        <w:tblW w:w="0" w:type="auto"/>
        <w:jc w:val="center"/>
        <w:tblLayout w:type="fixed"/>
        <w:tblLook w:val="04A0" w:firstRow="1" w:lastRow="0" w:firstColumn="1" w:lastColumn="0" w:noHBand="0" w:noVBand="1"/>
      </w:tblPr>
      <w:tblGrid>
        <w:gridCol w:w="1179"/>
        <w:gridCol w:w="815"/>
        <w:gridCol w:w="1554"/>
        <w:gridCol w:w="1005"/>
        <w:gridCol w:w="1738"/>
        <w:gridCol w:w="1574"/>
        <w:gridCol w:w="1700"/>
      </w:tblGrid>
      <w:tr w:rsidR="00810104" w:rsidRPr="000A7689" w14:paraId="640A91C5" w14:textId="77777777" w:rsidTr="00C979C6">
        <w:trPr>
          <w:jc w:val="center"/>
        </w:trPr>
        <w:tc>
          <w:tcPr>
            <w:tcW w:w="1179" w:type="dxa"/>
            <w:tcBorders>
              <w:bottom w:val="single" w:sz="4" w:space="0" w:color="auto"/>
            </w:tcBorders>
            <w:vAlign w:val="center"/>
          </w:tcPr>
          <w:p w14:paraId="7675E290" w14:textId="77777777" w:rsidR="00810104" w:rsidRPr="000A7689" w:rsidRDefault="00810104" w:rsidP="00C979C6">
            <w:pPr>
              <w:ind w:left="-46"/>
              <w:jc w:val="center"/>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 xml:space="preserve">Величина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815" w:type="dxa"/>
            <w:tcBorders>
              <w:bottom w:val="single" w:sz="4" w:space="0" w:color="auto"/>
            </w:tcBorders>
            <w:vAlign w:val="center"/>
          </w:tcPr>
          <w:p w14:paraId="2381A560" w14:textId="77777777" w:rsidR="00810104" w:rsidRPr="000A7689" w:rsidRDefault="00810104" w:rsidP="00C979C6">
            <w:pPr>
              <w:jc w:val="center"/>
              <w:rPr>
                <w:rFonts w:ascii="Times New Roman" w:eastAsia="Times New Roman" w:hAnsi="Times New Roman" w:cs="Times New Roman"/>
                <w:bCs/>
                <w:sz w:val="24"/>
                <w:szCs w:val="24"/>
                <w:lang w:val="kk-KZ" w:eastAsia="ru-RU"/>
              </w:rPr>
            </w:pPr>
            <w:r w:rsidRPr="000A7689">
              <w:rPr>
                <w:rFonts w:ascii="Times New Roman" w:eastAsia="Times New Roman" w:hAnsi="Times New Roman" w:cs="Times New Roman"/>
                <w:bCs/>
                <w:sz w:val="24"/>
                <w:szCs w:val="24"/>
                <w:lang w:val="kk-KZ" w:eastAsia="ru-RU"/>
              </w:rPr>
              <w:t>Оценка</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1554" w:type="dxa"/>
            <w:tcBorders>
              <w:bottom w:val="single" w:sz="4" w:space="0" w:color="auto"/>
            </w:tcBorders>
            <w:vAlign w:val="center"/>
          </w:tcPr>
          <w:p w14:paraId="3FB21F7A"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 xml:space="preserve">Стандартная неопределенность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p>
        </w:tc>
        <w:tc>
          <w:tcPr>
            <w:tcW w:w="1005" w:type="dxa"/>
            <w:tcBorders>
              <w:bottom w:val="single" w:sz="4" w:space="0" w:color="auto"/>
            </w:tcBorders>
            <w:vAlign w:val="center"/>
          </w:tcPr>
          <w:p w14:paraId="2F6E6FBA" w14:textId="464778B9"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Тип неопределен</w:t>
            </w:r>
            <w:r w:rsidR="00C979C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ности</w:t>
            </w:r>
          </w:p>
        </w:tc>
        <w:tc>
          <w:tcPr>
            <w:tcW w:w="1738" w:type="dxa"/>
            <w:tcBorders>
              <w:bottom w:val="single" w:sz="4" w:space="0" w:color="auto"/>
            </w:tcBorders>
            <w:vAlign w:val="center"/>
          </w:tcPr>
          <w:p w14:paraId="3AC0F555" w14:textId="776787A2"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Распре</w:t>
            </w:r>
            <w:r w:rsidR="00C979C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деление неопределен</w:t>
            </w:r>
            <w:r w:rsidR="00C979C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ности</w:t>
            </w:r>
          </w:p>
        </w:tc>
        <w:tc>
          <w:tcPr>
            <w:tcW w:w="1574" w:type="dxa"/>
            <w:tcBorders>
              <w:bottom w:val="single" w:sz="4" w:space="0" w:color="auto"/>
            </w:tcBorders>
            <w:vAlign w:val="center"/>
          </w:tcPr>
          <w:p w14:paraId="179091A7" w14:textId="59CB4A43" w:rsidR="00810104" w:rsidRPr="000A7689" w:rsidRDefault="00810104" w:rsidP="00C979C6">
            <w:pPr>
              <w:ind w:left="-94" w:right="-116"/>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eastAsia="ru-RU"/>
              </w:rPr>
              <w:t>Коэффициент неопределен</w:t>
            </w:r>
            <w:r w:rsidR="00C979C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ности </w:t>
            </w: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p>
        </w:tc>
        <w:tc>
          <w:tcPr>
            <w:tcW w:w="1700" w:type="dxa"/>
            <w:tcBorders>
              <w:bottom w:val="single" w:sz="4" w:space="0" w:color="auto"/>
            </w:tcBorders>
            <w:vAlign w:val="center"/>
          </w:tcPr>
          <w:p w14:paraId="203069FE" w14:textId="66ECC248"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Вклад неопределен</w:t>
            </w:r>
            <w:r w:rsidR="00C979C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ности,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y</w:t>
            </w:r>
            <w:r w:rsidRPr="000A7689">
              <w:rPr>
                <w:rFonts w:ascii="Times New Roman" w:eastAsia="Times New Roman" w:hAnsi="Times New Roman" w:cs="Times New Roman"/>
                <w:bCs/>
                <w:sz w:val="24"/>
                <w:szCs w:val="24"/>
                <w:lang w:eastAsia="ru-RU"/>
              </w:rPr>
              <w:t>)=</w:t>
            </w:r>
          </w:p>
          <w:p w14:paraId="7C5F0332" w14:textId="16B3B72F"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00C979C6">
              <w:rPr>
                <w:rFonts w:ascii="Times New Roman" w:eastAsia="Times New Roman" w:hAnsi="Times New Roman" w:cs="Times New Roman"/>
                <w:bCs/>
                <w:sz w:val="24"/>
                <w:szCs w:val="24"/>
                <w:lang w:eastAsia="ru-RU"/>
              </w:rPr>
              <w:t xml:space="preserve">, </w:t>
            </w:r>
            <w:r w:rsidR="00C979C6" w:rsidRPr="000A7689">
              <w:rPr>
                <w:rFonts w:ascii="Times New Roman" w:eastAsia="Times New Roman" w:hAnsi="Times New Roman" w:cs="Times New Roman"/>
                <w:bCs/>
                <w:sz w:val="24"/>
                <w:szCs w:val="24"/>
                <w:lang w:eastAsia="ru-RU"/>
              </w:rPr>
              <w:t>%</w:t>
            </w:r>
          </w:p>
        </w:tc>
      </w:tr>
      <w:tr w:rsidR="00810104" w:rsidRPr="000A7689" w14:paraId="3E53050F" w14:textId="77777777" w:rsidTr="00C979C6">
        <w:trPr>
          <w:jc w:val="center"/>
        </w:trPr>
        <w:tc>
          <w:tcPr>
            <w:tcW w:w="1179" w:type="dxa"/>
            <w:tcBorders>
              <w:bottom w:val="single" w:sz="4" w:space="0" w:color="auto"/>
            </w:tcBorders>
          </w:tcPr>
          <w:p w14:paraId="04870F1B" w14:textId="77777777" w:rsidR="00810104" w:rsidRPr="000A7689" w:rsidRDefault="00810104" w:rsidP="000A7689">
            <w:pPr>
              <w:jc w:val="both"/>
              <w:rPr>
                <w:rFonts w:ascii="Times New Roman" w:eastAsia="Times New Roman" w:hAnsi="Times New Roman" w:cs="Times New Roman"/>
                <w:bCs/>
                <w:sz w:val="24"/>
                <w:szCs w:val="24"/>
                <w:lang w:val="en-US" w:eastAsia="ru-RU"/>
              </w:rPr>
            </w:pPr>
            <w:r w:rsidRPr="000A7689">
              <w:rPr>
                <w:rFonts w:ascii="Times New Roman" w:eastAsia="Times New Roman" w:hAnsi="Times New Roman" w:cs="Times New Roman"/>
                <w:bCs/>
                <w:sz w:val="24"/>
                <w:szCs w:val="24"/>
                <w:lang w:val="en-US" w:eastAsia="ru-RU"/>
              </w:rPr>
              <w:t>W</w:t>
            </w:r>
          </w:p>
        </w:tc>
        <w:tc>
          <w:tcPr>
            <w:tcW w:w="815" w:type="dxa"/>
            <w:tcBorders>
              <w:bottom w:val="single" w:sz="4" w:space="0" w:color="auto"/>
            </w:tcBorders>
          </w:tcPr>
          <w:p w14:paraId="4C5B3ECC" w14:textId="23E62B1C" w:rsidR="00810104" w:rsidRPr="000A7689" w:rsidRDefault="00810104" w:rsidP="00C979C6">
            <w:pPr>
              <w:ind w:left="-91"/>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27,6%</w:t>
            </w:r>
          </w:p>
        </w:tc>
        <w:tc>
          <w:tcPr>
            <w:tcW w:w="1554" w:type="dxa"/>
            <w:tcBorders>
              <w:bottom w:val="single" w:sz="4" w:space="0" w:color="auto"/>
            </w:tcBorders>
          </w:tcPr>
          <w:p w14:paraId="6384F698"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005" w:type="dxa"/>
            <w:tcBorders>
              <w:bottom w:val="single" w:sz="4" w:space="0" w:color="auto"/>
            </w:tcBorders>
          </w:tcPr>
          <w:p w14:paraId="7EF500ED"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738" w:type="dxa"/>
            <w:tcBorders>
              <w:bottom w:val="single" w:sz="4" w:space="0" w:color="auto"/>
            </w:tcBorders>
          </w:tcPr>
          <w:p w14:paraId="183190E4"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574" w:type="dxa"/>
            <w:tcBorders>
              <w:bottom w:val="single" w:sz="4" w:space="0" w:color="auto"/>
            </w:tcBorders>
          </w:tcPr>
          <w:p w14:paraId="409039FE"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700" w:type="dxa"/>
            <w:tcBorders>
              <w:bottom w:val="single" w:sz="4" w:space="0" w:color="auto"/>
            </w:tcBorders>
          </w:tcPr>
          <w:p w14:paraId="780DA3D4"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r>
      <w:tr w:rsidR="00810104" w:rsidRPr="000A7689" w14:paraId="22643CB6" w14:textId="77777777" w:rsidTr="00C979C6">
        <w:trPr>
          <w:jc w:val="center"/>
        </w:trPr>
        <w:tc>
          <w:tcPr>
            <w:tcW w:w="1179" w:type="dxa"/>
            <w:tcBorders>
              <w:top w:val="single" w:sz="4" w:space="0" w:color="auto"/>
            </w:tcBorders>
          </w:tcPr>
          <w:p w14:paraId="11F5F2D5" w14:textId="77777777" w:rsidR="00810104" w:rsidRPr="000A7689" w:rsidRDefault="00810104" w:rsidP="000A7689">
            <w:pPr>
              <w:jc w:val="both"/>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vertAlign w:val="subscript"/>
                <w:lang w:val="en-US" w:eastAsia="ru-RU"/>
              </w:rPr>
              <w:t>1</w:t>
            </w:r>
          </w:p>
        </w:tc>
        <w:tc>
          <w:tcPr>
            <w:tcW w:w="815" w:type="dxa"/>
            <w:tcBorders>
              <w:top w:val="single" w:sz="4" w:space="0" w:color="auto"/>
            </w:tcBorders>
          </w:tcPr>
          <w:p w14:paraId="23719BD0"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6,2 г</w:t>
            </w:r>
          </w:p>
        </w:tc>
        <w:tc>
          <w:tcPr>
            <w:tcW w:w="1554" w:type="dxa"/>
            <w:tcBorders>
              <w:top w:val="single" w:sz="4" w:space="0" w:color="auto"/>
            </w:tcBorders>
          </w:tcPr>
          <w:p w14:paraId="58734A83"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p>
        </w:tc>
        <w:tc>
          <w:tcPr>
            <w:tcW w:w="1005" w:type="dxa"/>
            <w:tcBorders>
              <w:top w:val="single" w:sz="4" w:space="0" w:color="auto"/>
            </w:tcBorders>
          </w:tcPr>
          <w:p w14:paraId="59FE5629"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738" w:type="dxa"/>
            <w:tcBorders>
              <w:top w:val="single" w:sz="4" w:space="0" w:color="auto"/>
            </w:tcBorders>
          </w:tcPr>
          <w:p w14:paraId="0D3C432E" w14:textId="77777777" w:rsidR="00810104" w:rsidRPr="000A7689" w:rsidRDefault="00810104" w:rsidP="00C979C6">
            <w:pPr>
              <w:ind w:right="-120"/>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574" w:type="dxa"/>
            <w:tcBorders>
              <w:top w:val="single" w:sz="4" w:space="0" w:color="auto"/>
            </w:tcBorders>
          </w:tcPr>
          <w:p w14:paraId="5BE9FED8" w14:textId="739D5DE2"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20,0%/г</w:t>
            </w:r>
          </w:p>
        </w:tc>
        <w:tc>
          <w:tcPr>
            <w:tcW w:w="1700" w:type="dxa"/>
            <w:tcBorders>
              <w:top w:val="single" w:sz="4" w:space="0" w:color="auto"/>
            </w:tcBorders>
          </w:tcPr>
          <w:p w14:paraId="3AE29B15" w14:textId="07874B89"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0,13</w:t>
            </w:r>
          </w:p>
        </w:tc>
      </w:tr>
      <w:tr w:rsidR="00810104" w:rsidRPr="000A7689" w14:paraId="730C9FE1" w14:textId="77777777" w:rsidTr="00C979C6">
        <w:trPr>
          <w:jc w:val="center"/>
        </w:trPr>
        <w:tc>
          <w:tcPr>
            <w:tcW w:w="1179" w:type="dxa"/>
          </w:tcPr>
          <w:p w14:paraId="7A79E1EA" w14:textId="77777777" w:rsidR="00810104" w:rsidRPr="000A7689" w:rsidRDefault="00810104" w:rsidP="000A7689">
            <w:pPr>
              <w:jc w:val="both"/>
              <w:rPr>
                <w:rFonts w:ascii="Times New Roman" w:hAnsi="Times New Roman" w:cs="Times New Roman"/>
                <w:bCs/>
                <w:sz w:val="24"/>
                <w:szCs w:val="24"/>
              </w:rPr>
            </w:pPr>
            <w:r w:rsidRPr="000A7689">
              <w:rPr>
                <w:rFonts w:ascii="Times New Roman" w:eastAsia="Times New Roman" w:hAnsi="Times New Roman" w:cs="Times New Roman"/>
                <w:bCs/>
                <w:sz w:val="24"/>
                <w:szCs w:val="24"/>
                <w:lang w:val="en-US" w:eastAsia="ru-RU"/>
              </w:rPr>
              <w:t>m</w:t>
            </w:r>
            <w:r w:rsidRPr="000A7689">
              <w:rPr>
                <w:rFonts w:ascii="Times New Roman" w:eastAsia="Times New Roman" w:hAnsi="Times New Roman" w:cs="Times New Roman"/>
                <w:bCs/>
                <w:sz w:val="24"/>
                <w:szCs w:val="24"/>
                <w:vertAlign w:val="subscript"/>
                <w:lang w:val="en-US" w:eastAsia="ru-RU"/>
              </w:rPr>
              <w:t>2</w:t>
            </w:r>
          </w:p>
        </w:tc>
        <w:tc>
          <w:tcPr>
            <w:tcW w:w="815" w:type="dxa"/>
          </w:tcPr>
          <w:p w14:paraId="30DCB902"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4,82 г</w:t>
            </w:r>
          </w:p>
        </w:tc>
        <w:tc>
          <w:tcPr>
            <w:tcW w:w="1554" w:type="dxa"/>
          </w:tcPr>
          <w:p w14:paraId="1EB243E4"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p>
        </w:tc>
        <w:tc>
          <w:tcPr>
            <w:tcW w:w="1005" w:type="dxa"/>
          </w:tcPr>
          <w:p w14:paraId="37E34437"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738" w:type="dxa"/>
          </w:tcPr>
          <w:p w14:paraId="24BCC946" w14:textId="77777777" w:rsidR="00810104" w:rsidRPr="000A7689" w:rsidRDefault="00810104" w:rsidP="00C979C6">
            <w:pPr>
              <w:ind w:right="-120"/>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574" w:type="dxa"/>
          </w:tcPr>
          <w:p w14:paraId="79824D5B" w14:textId="6FCBAC49"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-20,0%/г</w:t>
            </w:r>
          </w:p>
        </w:tc>
        <w:tc>
          <w:tcPr>
            <w:tcW w:w="1700" w:type="dxa"/>
          </w:tcPr>
          <w:p w14:paraId="16DE8E7A" w14:textId="27B41B58"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-0,13</w:t>
            </w:r>
          </w:p>
        </w:tc>
      </w:tr>
      <w:tr w:rsidR="00810104" w:rsidRPr="000A7689" w14:paraId="2244D806" w14:textId="77777777" w:rsidTr="00C979C6">
        <w:trPr>
          <w:jc w:val="center"/>
        </w:trPr>
        <w:tc>
          <w:tcPr>
            <w:tcW w:w="1179" w:type="dxa"/>
          </w:tcPr>
          <w:p w14:paraId="465E7878"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m</w:t>
            </w:r>
          </w:p>
        </w:tc>
        <w:tc>
          <w:tcPr>
            <w:tcW w:w="815" w:type="dxa"/>
          </w:tcPr>
          <w:p w14:paraId="314065A4"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5 г</w:t>
            </w:r>
          </w:p>
        </w:tc>
        <w:tc>
          <w:tcPr>
            <w:tcW w:w="1554" w:type="dxa"/>
          </w:tcPr>
          <w:p w14:paraId="0E881A73"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p>
        </w:tc>
        <w:tc>
          <w:tcPr>
            <w:tcW w:w="1005" w:type="dxa"/>
          </w:tcPr>
          <w:p w14:paraId="166B6766" w14:textId="77777777" w:rsidR="00810104" w:rsidRPr="000A7689" w:rsidRDefault="00810104" w:rsidP="000A7689">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738" w:type="dxa"/>
          </w:tcPr>
          <w:p w14:paraId="316A81AE" w14:textId="77777777" w:rsidR="00810104" w:rsidRPr="000A7689" w:rsidRDefault="00810104" w:rsidP="00C979C6">
            <w:pPr>
              <w:ind w:right="-120"/>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574" w:type="dxa"/>
          </w:tcPr>
          <w:p w14:paraId="5DFDD0F1" w14:textId="5CCAEBFA"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-5,5%/г</w:t>
            </w:r>
          </w:p>
        </w:tc>
        <w:tc>
          <w:tcPr>
            <w:tcW w:w="1700" w:type="dxa"/>
          </w:tcPr>
          <w:p w14:paraId="6D459A7E" w14:textId="14CECE3E"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-0,04</w:t>
            </w:r>
          </w:p>
        </w:tc>
      </w:tr>
    </w:tbl>
    <w:p w14:paraId="46202895" w14:textId="77777777" w:rsidR="00810104" w:rsidRPr="000A7689" w:rsidRDefault="00810104" w:rsidP="00A270AA">
      <w:pPr>
        <w:spacing w:after="0" w:line="228" w:lineRule="auto"/>
        <w:ind w:firstLine="709"/>
        <w:jc w:val="both"/>
        <w:rPr>
          <w:rFonts w:ascii="Times New Roman" w:eastAsia="Times New Roman" w:hAnsi="Times New Roman" w:cs="Times New Roman"/>
          <w:bCs/>
          <w:sz w:val="28"/>
          <w:szCs w:val="28"/>
          <w:lang w:eastAsia="ru-RU"/>
        </w:rPr>
      </w:pPr>
    </w:p>
    <w:p w14:paraId="5AC1C421" w14:textId="77777777" w:rsidR="00810104" w:rsidRDefault="00810104" w:rsidP="00A270AA">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Расчет суммарной стандартной неопределенности:</w:t>
      </w:r>
    </w:p>
    <w:p w14:paraId="50109AAD" w14:textId="77777777" w:rsidR="00C979C6" w:rsidRPr="000A7689" w:rsidRDefault="00C979C6" w:rsidP="00A270AA">
      <w:pPr>
        <w:spacing w:after="0" w:line="228" w:lineRule="auto"/>
        <w:ind w:firstLine="709"/>
        <w:jc w:val="both"/>
        <w:rPr>
          <w:rFonts w:ascii="Times New Roman" w:eastAsia="Times New Roman" w:hAnsi="Times New Roman" w:cs="Times New Roman"/>
          <w:bCs/>
          <w:sz w:val="28"/>
          <w:szCs w:val="28"/>
          <w:lang w:eastAsia="ru-RU"/>
        </w:rPr>
      </w:pPr>
    </w:p>
    <w:p w14:paraId="568E0452" w14:textId="783ADA58" w:rsidR="00810104" w:rsidRPr="000A7689" w:rsidRDefault="00810104" w:rsidP="00A270AA">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С(</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m</m:t>
                        </m:r>
                      </m:e>
                      <m:sub>
                        <m:r>
                          <m:rPr>
                            <m:sty m:val="p"/>
                          </m:rP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С(</m:t>
                    </m:r>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eastAsia="ru-RU"/>
                          </w:rPr>
                          <m:t>m</m:t>
                        </m:r>
                      </m:e>
                      <m:sub>
                        <m:r>
                          <m:rPr>
                            <m:sty m:val="p"/>
                          </m:rP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С(m)</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0,2%</w:t>
      </w:r>
    </w:p>
    <w:p w14:paraId="280ABFF5" w14:textId="77777777" w:rsidR="00C979C6" w:rsidRDefault="00C979C6" w:rsidP="00A270AA">
      <w:pPr>
        <w:spacing w:after="0" w:line="228" w:lineRule="auto"/>
        <w:ind w:firstLine="709"/>
        <w:jc w:val="both"/>
        <w:rPr>
          <w:rFonts w:ascii="Times New Roman" w:eastAsia="Times New Roman" w:hAnsi="Times New Roman" w:cs="Times New Roman"/>
          <w:bCs/>
          <w:sz w:val="28"/>
          <w:szCs w:val="28"/>
          <w:lang w:val="kk-KZ" w:eastAsia="ru-RU"/>
        </w:rPr>
      </w:pPr>
    </w:p>
    <w:p w14:paraId="2148B1EE" w14:textId="04D756DC" w:rsidR="00810104" w:rsidRPr="000A7689" w:rsidRDefault="00810104" w:rsidP="00A270AA">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kk-KZ" w:eastAsia="ru-RU"/>
        </w:rPr>
        <w:t xml:space="preserve">Расширенная неопределенность: </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lang w:eastAsia="ru-RU"/>
        </w:rPr>
        <w:t>=2×</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 0,4% (при вероятности р=0,95)</w:t>
      </w:r>
    </w:p>
    <w:p w14:paraId="7CDEBFC3" w14:textId="77777777" w:rsidR="00810104" w:rsidRPr="000A7689" w:rsidRDefault="00810104" w:rsidP="00A270AA">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Конечный результат: В=(27,6±0,4) %</w:t>
      </w:r>
    </w:p>
    <w:p w14:paraId="7A1D2CF6" w14:textId="77777777" w:rsidR="00810104" w:rsidRPr="000A7689" w:rsidRDefault="00810104" w:rsidP="00A270AA">
      <w:pPr>
        <w:pStyle w:val="a9"/>
        <w:spacing w:after="0" w:line="228" w:lineRule="auto"/>
        <w:ind w:left="0" w:firstLine="709"/>
        <w:jc w:val="both"/>
        <w:rPr>
          <w:rFonts w:ascii="Times New Roman" w:eastAsia="Times New Roman" w:hAnsi="Times New Roman" w:cs="Times New Roman"/>
          <w:b/>
          <w:sz w:val="28"/>
          <w:szCs w:val="28"/>
          <w:lang w:eastAsia="ru-RU"/>
        </w:rPr>
      </w:pPr>
    </w:p>
    <w:p w14:paraId="04039224" w14:textId="542BF72F" w:rsidR="00A80DBC" w:rsidRPr="000A7689" w:rsidRDefault="00B00149" w:rsidP="00A270AA">
      <w:pPr>
        <w:spacing w:after="0" w:line="228" w:lineRule="auto"/>
        <w:ind w:firstLine="709"/>
        <w:jc w:val="both"/>
        <w:rPr>
          <w:rFonts w:ascii="Times New Roman" w:eastAsia="Times New Roman" w:hAnsi="Times New Roman" w:cs="Times New Roman"/>
          <w:b/>
          <w:bCs/>
          <w:sz w:val="28"/>
          <w:szCs w:val="28"/>
          <w:lang w:eastAsia="ru-RU"/>
        </w:rPr>
      </w:pPr>
      <w:r w:rsidRPr="000A7689">
        <w:rPr>
          <w:rFonts w:ascii="Times New Roman" w:eastAsia="Times New Roman" w:hAnsi="Times New Roman" w:cs="Times New Roman"/>
          <w:b/>
          <w:bCs/>
          <w:sz w:val="28"/>
          <w:szCs w:val="28"/>
          <w:lang w:eastAsia="ru-RU"/>
        </w:rPr>
        <w:t>5.</w:t>
      </w:r>
      <w:r w:rsidR="00E930F0" w:rsidRPr="000A7689">
        <w:rPr>
          <w:rFonts w:ascii="Times New Roman" w:eastAsia="Times New Roman" w:hAnsi="Times New Roman" w:cs="Times New Roman"/>
          <w:b/>
          <w:bCs/>
          <w:sz w:val="28"/>
          <w:szCs w:val="28"/>
          <w:lang w:eastAsia="ru-RU"/>
        </w:rPr>
        <w:t xml:space="preserve">3 </w:t>
      </w:r>
      <w:r w:rsidR="00A80DBC" w:rsidRPr="000A7689">
        <w:rPr>
          <w:rFonts w:ascii="Times New Roman" w:eastAsia="Times New Roman" w:hAnsi="Times New Roman" w:cs="Times New Roman"/>
          <w:b/>
          <w:bCs/>
          <w:sz w:val="28"/>
          <w:szCs w:val="28"/>
          <w:lang w:eastAsia="ru-RU"/>
        </w:rPr>
        <w:t>Расчет неопределенности по макаронным изделиям с добавлением 15,5%</w:t>
      </w:r>
      <w:r w:rsidR="00E930F0" w:rsidRPr="000A7689">
        <w:rPr>
          <w:rFonts w:ascii="Times New Roman" w:eastAsia="Times New Roman" w:hAnsi="Times New Roman" w:cs="Times New Roman"/>
          <w:b/>
          <w:bCs/>
          <w:sz w:val="28"/>
          <w:szCs w:val="28"/>
          <w:lang w:eastAsia="ru-RU"/>
        </w:rPr>
        <w:t xml:space="preserve"> пшенной муки</w:t>
      </w:r>
    </w:p>
    <w:p w14:paraId="2A2D47DE" w14:textId="77777777" w:rsidR="00810104" w:rsidRPr="000A7689" w:rsidRDefault="00810104" w:rsidP="00A270AA">
      <w:pPr>
        <w:spacing w:after="0" w:line="228" w:lineRule="auto"/>
        <w:ind w:firstLine="709"/>
        <w:jc w:val="both"/>
        <w:rPr>
          <w:rFonts w:ascii="Times New Roman" w:eastAsia="Times New Roman" w:hAnsi="Times New Roman" w:cs="Times New Roman"/>
          <w:bCs/>
          <w:sz w:val="28"/>
          <w:szCs w:val="28"/>
          <w:lang w:eastAsia="ru-RU"/>
        </w:rPr>
      </w:pPr>
      <w:r w:rsidRPr="00C979C6">
        <w:rPr>
          <w:rFonts w:ascii="Times New Roman" w:eastAsia="Times New Roman" w:hAnsi="Times New Roman" w:cs="Times New Roman"/>
          <w:bCs/>
          <w:i/>
          <w:sz w:val="28"/>
          <w:szCs w:val="28"/>
          <w:lang w:val="kk-KZ" w:eastAsia="ru-RU"/>
        </w:rPr>
        <w:t>Методика</w:t>
      </w:r>
      <w:r w:rsidRPr="00C979C6">
        <w:rPr>
          <w:rFonts w:ascii="Times New Roman" w:eastAsia="Times New Roman" w:hAnsi="Times New Roman" w:cs="Times New Roman"/>
          <w:bCs/>
          <w:i/>
          <w:sz w:val="28"/>
          <w:szCs w:val="28"/>
          <w:lang w:eastAsia="ru-RU"/>
        </w:rPr>
        <w:t xml:space="preserve"> исследования №1.</w:t>
      </w:r>
      <w:r w:rsidRPr="000A7689">
        <w:rPr>
          <w:rFonts w:ascii="Times New Roman" w:eastAsia="Times New Roman" w:hAnsi="Times New Roman" w:cs="Times New Roman"/>
          <w:bCs/>
          <w:sz w:val="28"/>
          <w:szCs w:val="28"/>
          <w:lang w:eastAsia="ru-RU"/>
        </w:rPr>
        <w:t xml:space="preserve"> Определение влажности макаронных изделий на приборе ЭЛЕКС - 7М с использованием весов </w:t>
      </w:r>
      <w:r w:rsidRPr="000A7689">
        <w:rPr>
          <w:rFonts w:ascii="Times New Roman" w:eastAsia="Times New Roman" w:hAnsi="Times New Roman" w:cs="Times New Roman"/>
          <w:sz w:val="28"/>
          <w:szCs w:val="28"/>
          <w:lang w:val="en-US"/>
        </w:rPr>
        <w:t>Sartorius</w:t>
      </w:r>
      <w:r w:rsidRPr="000A7689">
        <w:rPr>
          <w:rFonts w:ascii="Times New Roman" w:eastAsia="Times New Roman" w:hAnsi="Times New Roman" w:cs="Times New Roman"/>
          <w:sz w:val="28"/>
          <w:szCs w:val="28"/>
        </w:rPr>
        <w:t xml:space="preserve"> </w:t>
      </w:r>
      <w:r w:rsidRPr="000A7689">
        <w:rPr>
          <w:rFonts w:ascii="Times New Roman" w:eastAsia="Times New Roman" w:hAnsi="Times New Roman" w:cs="Times New Roman"/>
          <w:sz w:val="28"/>
          <w:szCs w:val="28"/>
          <w:lang w:val="en-US"/>
        </w:rPr>
        <w:t>ED</w:t>
      </w:r>
      <w:r w:rsidRPr="000A7689">
        <w:rPr>
          <w:rFonts w:ascii="Times New Roman" w:eastAsia="Times New Roman" w:hAnsi="Times New Roman" w:cs="Times New Roman"/>
          <w:sz w:val="28"/>
          <w:szCs w:val="28"/>
        </w:rPr>
        <w:t>3202</w:t>
      </w:r>
      <w:r w:rsidRPr="000A7689">
        <w:rPr>
          <w:rFonts w:ascii="Times New Roman" w:eastAsia="Times New Roman" w:hAnsi="Times New Roman" w:cs="Times New Roman"/>
          <w:sz w:val="28"/>
          <w:szCs w:val="28"/>
          <w:lang w:val="en-US"/>
        </w:rPr>
        <w:t>S</w:t>
      </w:r>
      <w:r w:rsidRPr="000A7689">
        <w:rPr>
          <w:rFonts w:ascii="Times New Roman" w:eastAsia="Times New Roman" w:hAnsi="Times New Roman" w:cs="Times New Roman"/>
          <w:sz w:val="28"/>
          <w:szCs w:val="28"/>
        </w:rPr>
        <w:t>-</w:t>
      </w:r>
      <w:r w:rsidRPr="000A7689">
        <w:rPr>
          <w:rFonts w:ascii="Times New Roman" w:eastAsia="Times New Roman" w:hAnsi="Times New Roman" w:cs="Times New Roman"/>
          <w:sz w:val="28"/>
          <w:szCs w:val="28"/>
          <w:lang w:val="en-US"/>
        </w:rPr>
        <w:t>RCE</w:t>
      </w:r>
      <w:r w:rsidRPr="000A7689">
        <w:rPr>
          <w:rFonts w:ascii="Times New Roman" w:eastAsia="Times New Roman" w:hAnsi="Times New Roman" w:cs="Times New Roman"/>
          <w:sz w:val="28"/>
          <w:szCs w:val="28"/>
        </w:rPr>
        <w:t xml:space="preserve">, погрешность ∆=±0,01 г, цена деления </w:t>
      </w:r>
      <w:r w:rsidRPr="000A7689">
        <w:rPr>
          <w:rFonts w:ascii="Times New Roman" w:eastAsia="Times New Roman" w:hAnsi="Times New Roman" w:cs="Times New Roman"/>
          <w:sz w:val="28"/>
          <w:szCs w:val="28"/>
          <w:lang w:val="en-US"/>
        </w:rPr>
        <w:t>d</w:t>
      </w:r>
      <w:r w:rsidRPr="000A7689">
        <w:rPr>
          <w:rFonts w:ascii="Times New Roman" w:eastAsia="Times New Roman" w:hAnsi="Times New Roman" w:cs="Times New Roman"/>
          <w:sz w:val="28"/>
          <w:szCs w:val="28"/>
        </w:rPr>
        <w:t>=0,01 г</w:t>
      </w:r>
      <w:r w:rsidRPr="000A7689">
        <w:rPr>
          <w:rFonts w:ascii="Times New Roman" w:eastAsia="Times New Roman" w:hAnsi="Times New Roman" w:cs="Times New Roman"/>
          <w:bCs/>
          <w:sz w:val="28"/>
          <w:szCs w:val="28"/>
          <w:lang w:eastAsia="ru-RU"/>
        </w:rPr>
        <w:t>.</w:t>
      </w:r>
    </w:p>
    <w:p w14:paraId="262AEB36" w14:textId="77777777" w:rsidR="00810104" w:rsidRPr="000A7689" w:rsidRDefault="00810104" w:rsidP="00A270AA">
      <w:pPr>
        <w:spacing w:after="0" w:line="228" w:lineRule="auto"/>
        <w:ind w:firstLine="709"/>
        <w:jc w:val="both"/>
        <w:rPr>
          <w:rFonts w:ascii="Times New Roman" w:eastAsia="Times New Roman" w:hAnsi="Times New Roman" w:cs="Times New Roman"/>
          <w:bCs/>
          <w:sz w:val="28"/>
          <w:szCs w:val="28"/>
          <w:lang w:val="kk-KZ" w:eastAsia="ru-RU"/>
        </w:rPr>
      </w:pPr>
      <w:r w:rsidRPr="000A7689">
        <w:rPr>
          <w:rFonts w:ascii="Times New Roman" w:eastAsia="Times New Roman" w:hAnsi="Times New Roman" w:cs="Times New Roman"/>
          <w:bCs/>
          <w:sz w:val="28"/>
          <w:szCs w:val="28"/>
          <w:lang w:eastAsia="ru-RU"/>
        </w:rPr>
        <w:t>Методика расчета</w:t>
      </w:r>
      <w:r w:rsidRPr="000A7689">
        <w:rPr>
          <w:rFonts w:ascii="Times New Roman" w:eastAsia="Times New Roman" w:hAnsi="Times New Roman" w:cs="Times New Roman"/>
          <w:bCs/>
          <w:sz w:val="28"/>
          <w:szCs w:val="28"/>
          <w:lang w:val="kk-KZ" w:eastAsia="ru-RU"/>
        </w:rPr>
        <w:t>:</w:t>
      </w:r>
    </w:p>
    <w:p w14:paraId="578E4F1B" w14:textId="77777777" w:rsidR="00810104" w:rsidRPr="000A7689" w:rsidRDefault="00810104" w:rsidP="00A270AA">
      <w:pPr>
        <w:spacing w:after="0" w:line="228" w:lineRule="auto"/>
        <w:ind w:firstLine="709"/>
        <w:jc w:val="both"/>
        <w:rPr>
          <w:rFonts w:ascii="Times New Roman" w:eastAsia="Times New Roman" w:hAnsi="Times New Roman" w:cs="Times New Roman"/>
          <w:b/>
          <w:bCs/>
          <w:sz w:val="28"/>
          <w:szCs w:val="28"/>
          <w:lang w:eastAsia="ru-RU"/>
        </w:rPr>
      </w:pPr>
    </w:p>
    <w:p w14:paraId="198C4542" w14:textId="0740EE7F" w:rsidR="00536ADC" w:rsidRPr="000A7689" w:rsidRDefault="00810104" w:rsidP="00A270AA">
      <w:pPr>
        <w:spacing w:after="0" w:line="228" w:lineRule="auto"/>
        <w:ind w:firstLine="709"/>
        <w:jc w:val="right"/>
        <w:rPr>
          <w:rFonts w:ascii="Times New Roman" w:eastAsia="Times New Roman" w:hAnsi="Times New Roman" w:cs="Times New Roman"/>
          <w:sz w:val="28"/>
          <w:szCs w:val="28"/>
          <w:lang w:eastAsia="ru-RU"/>
        </w:rPr>
      </w:pPr>
      <m:oMath>
        <m:r>
          <m:rPr>
            <m:sty m:val="bi"/>
          </m:rPr>
          <w:rPr>
            <w:rFonts w:ascii="Cambria Math" w:eastAsia="Times New Roman" w:hAnsi="Cambria Math" w:cs="Times New Roman"/>
            <w:sz w:val="28"/>
            <w:szCs w:val="28"/>
            <w:lang w:eastAsia="ru-RU"/>
          </w:rPr>
          <m:t>В=</m:t>
        </m:r>
        <m:f>
          <m:fPr>
            <m:ctrlPr>
              <w:rPr>
                <w:rFonts w:ascii="Cambria Math" w:eastAsia="Times New Roman" w:hAnsi="Cambria Math" w:cs="Times New Roman"/>
                <w:b/>
                <w:bCs/>
                <w:i/>
                <w:sz w:val="28"/>
                <w:szCs w:val="28"/>
              </w:rPr>
            </m:ctrlPr>
          </m:fPr>
          <m:num>
            <m:r>
              <m:rPr>
                <m:sty m:val="bi"/>
              </m:rPr>
              <w:rPr>
                <w:rFonts w:ascii="Cambria Math" w:eastAsia="Times New Roman" w:hAnsi="Cambria Math" w:cs="Times New Roman"/>
                <w:sz w:val="28"/>
                <w:szCs w:val="28"/>
                <w:lang w:eastAsia="ru-RU"/>
              </w:rPr>
              <m:t>Н-С</m:t>
            </m:r>
          </m:num>
          <m:den>
            <m:r>
              <m:rPr>
                <m:sty m:val="bi"/>
              </m:rPr>
              <w:rPr>
                <w:rFonts w:ascii="Cambria Math" w:eastAsia="Times New Roman" w:hAnsi="Cambria Math" w:cs="Times New Roman"/>
                <w:sz w:val="28"/>
                <w:szCs w:val="28"/>
                <w:lang w:eastAsia="ru-RU"/>
              </w:rPr>
              <m:t>Н-Б</m:t>
            </m:r>
          </m:den>
        </m:f>
        <m:r>
          <m:rPr>
            <m:sty m:val="bi"/>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100%</m:t>
        </m:r>
      </m:oMath>
      <w:r w:rsidRPr="000A7689">
        <w:rPr>
          <w:rFonts w:ascii="Times New Roman" w:eastAsia="Times New Roman" w:hAnsi="Times New Roman" w:cs="Times New Roman"/>
          <w:sz w:val="28"/>
          <w:szCs w:val="28"/>
          <w:lang w:eastAsia="ru-RU"/>
        </w:rPr>
        <w:t xml:space="preserve">                   </w:t>
      </w:r>
      <w:r w:rsidR="00A34DB0" w:rsidRPr="000A7689">
        <w:rPr>
          <w:rFonts w:ascii="Times New Roman" w:eastAsia="Times New Roman" w:hAnsi="Times New Roman" w:cs="Times New Roman"/>
          <w:sz w:val="28"/>
          <w:szCs w:val="28"/>
          <w:lang w:eastAsia="ru-RU"/>
        </w:rPr>
        <w:t xml:space="preserve">                            (</w:t>
      </w:r>
      <w:r w:rsidR="009A2D9F">
        <w:rPr>
          <w:rFonts w:ascii="Times New Roman" w:eastAsia="Times New Roman" w:hAnsi="Times New Roman" w:cs="Times New Roman"/>
          <w:sz w:val="28"/>
          <w:szCs w:val="28"/>
          <w:lang w:eastAsia="ru-RU"/>
        </w:rPr>
        <w:t>11</w:t>
      </w:r>
      <w:r w:rsidR="00A34DB0" w:rsidRPr="000A7689">
        <w:rPr>
          <w:rFonts w:ascii="Times New Roman" w:eastAsia="Times New Roman" w:hAnsi="Times New Roman" w:cs="Times New Roman"/>
          <w:sz w:val="28"/>
          <w:szCs w:val="28"/>
          <w:lang w:eastAsia="ru-RU"/>
        </w:rPr>
        <w:t>)</w:t>
      </w:r>
    </w:p>
    <w:p w14:paraId="3F72DD11" w14:textId="77777777" w:rsidR="00C979C6" w:rsidRDefault="00C979C6" w:rsidP="00A270AA">
      <w:pPr>
        <w:spacing w:after="0" w:line="228" w:lineRule="auto"/>
        <w:ind w:firstLine="709"/>
        <w:jc w:val="both"/>
        <w:rPr>
          <w:rFonts w:ascii="Times New Roman" w:eastAsia="Times New Roman" w:hAnsi="Times New Roman" w:cs="Times New Roman"/>
          <w:bCs/>
          <w:sz w:val="28"/>
          <w:szCs w:val="28"/>
          <w:lang w:eastAsia="ru-RU"/>
        </w:rPr>
      </w:pPr>
    </w:p>
    <w:p w14:paraId="4BE1923C" w14:textId="18F7AAAD" w:rsidR="00810104" w:rsidRPr="000A7689" w:rsidRDefault="00810104" w:rsidP="00A270AA">
      <w:pPr>
        <w:spacing w:after="0" w:line="228"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где В </w:t>
      </w:r>
      <w:r w:rsidR="00C979C6">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влажность сырья, %</w:t>
      </w:r>
    </w:p>
    <w:p w14:paraId="27B3EC94" w14:textId="7EF44382" w:rsidR="00810104" w:rsidRPr="000A7689" w:rsidRDefault="00810104" w:rsidP="00A270AA">
      <w:pPr>
        <w:spacing w:after="0" w:line="228" w:lineRule="auto"/>
        <w:ind w:firstLine="476"/>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Н </w:t>
      </w:r>
      <w:r w:rsidR="00C979C6">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вес навески сырья с бумажным пакетом до высушивания, г; </w:t>
      </w:r>
    </w:p>
    <w:p w14:paraId="3C87A901" w14:textId="473AE56B" w:rsidR="00810104" w:rsidRPr="000A7689" w:rsidRDefault="00810104" w:rsidP="00A270AA">
      <w:pPr>
        <w:spacing w:after="0" w:line="228" w:lineRule="auto"/>
        <w:ind w:firstLine="476"/>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С </w:t>
      </w:r>
      <w:r w:rsidR="00C979C6">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вес навески сырья с бумажным пакетом после высушивания, г;</w:t>
      </w:r>
    </w:p>
    <w:p w14:paraId="3B6B70E4" w14:textId="7EF75C03" w:rsidR="00810104" w:rsidRPr="000A7689" w:rsidRDefault="00810104" w:rsidP="00A270AA">
      <w:pPr>
        <w:spacing w:after="0" w:line="228" w:lineRule="auto"/>
        <w:ind w:firstLine="476"/>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Б </w:t>
      </w:r>
      <w:r w:rsidR="00C979C6">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вес высушенного бумажного пакета, г.</w:t>
      </w:r>
    </w:p>
    <w:p w14:paraId="23D6B964" w14:textId="5E3BC2DE"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Результаты из</w:t>
      </w:r>
      <w:r w:rsidR="000962E2" w:rsidRPr="000A7689">
        <w:rPr>
          <w:rFonts w:ascii="Times New Roman" w:eastAsia="Times New Roman" w:hAnsi="Times New Roman" w:cs="Times New Roman"/>
          <w:bCs/>
          <w:sz w:val="28"/>
          <w:szCs w:val="28"/>
          <w:lang w:eastAsia="ru-RU"/>
        </w:rPr>
        <w:t>м</w:t>
      </w:r>
      <w:r w:rsidR="009157CC" w:rsidRPr="000A7689">
        <w:rPr>
          <w:rFonts w:ascii="Times New Roman" w:eastAsia="Times New Roman" w:hAnsi="Times New Roman" w:cs="Times New Roman"/>
          <w:bCs/>
          <w:sz w:val="28"/>
          <w:szCs w:val="28"/>
          <w:lang w:eastAsia="ru-RU"/>
        </w:rPr>
        <w:t>ерения представлены в таблице 62</w:t>
      </w:r>
      <w:r w:rsidRPr="000A7689">
        <w:rPr>
          <w:rFonts w:ascii="Times New Roman" w:eastAsia="Times New Roman" w:hAnsi="Times New Roman" w:cs="Times New Roman"/>
          <w:bCs/>
          <w:sz w:val="28"/>
          <w:szCs w:val="28"/>
          <w:lang w:eastAsia="ru-RU"/>
        </w:rPr>
        <w:t>.</w:t>
      </w:r>
    </w:p>
    <w:p w14:paraId="7291E97B" w14:textId="77777777" w:rsidR="00C979C6" w:rsidRDefault="00C979C6" w:rsidP="000A7689">
      <w:pPr>
        <w:spacing w:after="0" w:line="240" w:lineRule="auto"/>
        <w:ind w:firstLine="709"/>
        <w:jc w:val="both"/>
        <w:rPr>
          <w:rFonts w:ascii="Times New Roman" w:eastAsia="Times New Roman" w:hAnsi="Times New Roman" w:cs="Times New Roman"/>
          <w:bCs/>
          <w:sz w:val="28"/>
          <w:szCs w:val="28"/>
          <w:lang w:eastAsia="ru-RU"/>
        </w:rPr>
      </w:pPr>
    </w:p>
    <w:p w14:paraId="7F92EDA4" w14:textId="21975ED7" w:rsidR="00810104" w:rsidRDefault="00A34DB0" w:rsidP="00C979C6">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Таблица 6</w:t>
      </w:r>
      <w:r w:rsidR="009157CC" w:rsidRPr="000A7689">
        <w:rPr>
          <w:rFonts w:ascii="Times New Roman" w:eastAsia="Times New Roman" w:hAnsi="Times New Roman" w:cs="Times New Roman"/>
          <w:bCs/>
          <w:sz w:val="28"/>
          <w:szCs w:val="28"/>
          <w:lang w:eastAsia="ru-RU"/>
        </w:rPr>
        <w:t>2</w:t>
      </w:r>
      <w:r w:rsidR="000962E2" w:rsidRPr="000A7689">
        <w:rPr>
          <w:rFonts w:ascii="Times New Roman" w:eastAsia="Times New Roman" w:hAnsi="Times New Roman" w:cs="Times New Roman"/>
          <w:bCs/>
          <w:sz w:val="28"/>
          <w:szCs w:val="28"/>
          <w:lang w:eastAsia="ru-RU"/>
        </w:rPr>
        <w:t xml:space="preserve"> </w:t>
      </w:r>
      <w:r w:rsidR="00C979C6">
        <w:rPr>
          <w:rFonts w:ascii="Times New Roman" w:eastAsia="Times New Roman" w:hAnsi="Times New Roman" w:cs="Times New Roman"/>
          <w:bCs/>
          <w:sz w:val="28"/>
          <w:szCs w:val="28"/>
          <w:lang w:eastAsia="ru-RU"/>
        </w:rPr>
        <w:t>–</w:t>
      </w:r>
      <w:r w:rsidR="000962E2" w:rsidRPr="000A7689">
        <w:rPr>
          <w:rFonts w:ascii="Times New Roman" w:eastAsia="Times New Roman" w:hAnsi="Times New Roman" w:cs="Times New Roman"/>
          <w:bCs/>
          <w:sz w:val="28"/>
          <w:szCs w:val="28"/>
          <w:lang w:eastAsia="ru-RU"/>
        </w:rPr>
        <w:t xml:space="preserve"> Результаты измерений</w:t>
      </w:r>
    </w:p>
    <w:p w14:paraId="471E1567" w14:textId="77777777" w:rsidR="00C979C6" w:rsidRPr="00C979C6" w:rsidRDefault="00C979C6" w:rsidP="00C979C6">
      <w:pPr>
        <w:spacing w:after="0" w:line="240" w:lineRule="auto"/>
        <w:jc w:val="right"/>
        <w:rPr>
          <w:rFonts w:ascii="Times New Roman" w:eastAsia="Times New Roman" w:hAnsi="Times New Roman" w:cs="Times New Roman"/>
          <w:bCs/>
          <w:sz w:val="16"/>
          <w:szCs w:val="16"/>
          <w:lang w:eastAsia="ru-RU"/>
        </w:rPr>
      </w:pPr>
    </w:p>
    <w:tbl>
      <w:tblPr>
        <w:tblStyle w:val="28"/>
        <w:tblW w:w="0" w:type="auto"/>
        <w:tblInd w:w="178" w:type="dxa"/>
        <w:tblLook w:val="04A0" w:firstRow="1" w:lastRow="0" w:firstColumn="1" w:lastColumn="0" w:noHBand="0" w:noVBand="1"/>
      </w:tblPr>
      <w:tblGrid>
        <w:gridCol w:w="2326"/>
        <w:gridCol w:w="1213"/>
        <w:gridCol w:w="1854"/>
        <w:gridCol w:w="1854"/>
        <w:gridCol w:w="2203"/>
      </w:tblGrid>
      <w:tr w:rsidR="00810104" w:rsidRPr="000A7689" w14:paraId="411BCAE3" w14:textId="77777777" w:rsidTr="00C979C6">
        <w:tc>
          <w:tcPr>
            <w:tcW w:w="2340" w:type="dxa"/>
          </w:tcPr>
          <w:p w14:paraId="42B3B53F" w14:textId="02585E99" w:rsidR="00810104" w:rsidRPr="00EA48B8" w:rsidRDefault="00EA48B8" w:rsidP="00C979C6">
            <w:pPr>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Cs/>
                <w:sz w:val="24"/>
                <w:szCs w:val="24"/>
                <w:lang w:eastAsia="ru-RU"/>
              </w:rPr>
              <w:t>№ м</w:t>
            </w:r>
            <w:r w:rsidRPr="00EA48B8">
              <w:rPr>
                <w:rFonts w:ascii="Times New Roman" w:eastAsia="Times New Roman" w:hAnsi="Times New Roman" w:cs="Times New Roman"/>
                <w:bCs/>
                <w:sz w:val="24"/>
                <w:szCs w:val="24"/>
                <w:lang w:eastAsia="ru-RU"/>
              </w:rPr>
              <w:t>акарон</w:t>
            </w:r>
          </w:p>
        </w:tc>
        <w:tc>
          <w:tcPr>
            <w:tcW w:w="1220" w:type="dxa"/>
          </w:tcPr>
          <w:p w14:paraId="033D17B8"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Н, г</w:t>
            </w:r>
          </w:p>
        </w:tc>
        <w:tc>
          <w:tcPr>
            <w:tcW w:w="1869" w:type="dxa"/>
          </w:tcPr>
          <w:p w14:paraId="59C39B8C"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С, г</w:t>
            </w:r>
          </w:p>
        </w:tc>
        <w:tc>
          <w:tcPr>
            <w:tcW w:w="1869" w:type="dxa"/>
          </w:tcPr>
          <w:p w14:paraId="4033426C"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Б, г</w:t>
            </w:r>
          </w:p>
        </w:tc>
        <w:tc>
          <w:tcPr>
            <w:tcW w:w="2221" w:type="dxa"/>
          </w:tcPr>
          <w:p w14:paraId="0987FDAF"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 %</w:t>
            </w:r>
          </w:p>
        </w:tc>
      </w:tr>
      <w:tr w:rsidR="00810104" w:rsidRPr="000A7689" w14:paraId="1328683F" w14:textId="77777777" w:rsidTr="00C979C6">
        <w:tc>
          <w:tcPr>
            <w:tcW w:w="2340" w:type="dxa"/>
          </w:tcPr>
          <w:p w14:paraId="624335AA"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220" w:type="dxa"/>
            <w:vAlign w:val="center"/>
          </w:tcPr>
          <w:p w14:paraId="476E945F" w14:textId="77777777" w:rsidR="00810104" w:rsidRPr="000A7689" w:rsidRDefault="00810104" w:rsidP="00C979C6">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5,99</w:t>
            </w:r>
          </w:p>
        </w:tc>
        <w:tc>
          <w:tcPr>
            <w:tcW w:w="1869" w:type="dxa"/>
            <w:vAlign w:val="center"/>
          </w:tcPr>
          <w:p w14:paraId="783EE3A4" w14:textId="77777777" w:rsidR="00810104" w:rsidRPr="000A7689" w:rsidRDefault="00810104" w:rsidP="00C979C6">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4,53</w:t>
            </w:r>
          </w:p>
        </w:tc>
        <w:tc>
          <w:tcPr>
            <w:tcW w:w="1869" w:type="dxa"/>
            <w:vAlign w:val="center"/>
          </w:tcPr>
          <w:p w14:paraId="1FAFF055" w14:textId="77777777" w:rsidR="00810104" w:rsidRPr="000A7689" w:rsidRDefault="00810104" w:rsidP="00C979C6">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0,9</w:t>
            </w:r>
          </w:p>
        </w:tc>
        <w:tc>
          <w:tcPr>
            <w:tcW w:w="2221" w:type="dxa"/>
            <w:vAlign w:val="center"/>
          </w:tcPr>
          <w:p w14:paraId="3BA3BA21" w14:textId="77777777" w:rsidR="00810104" w:rsidRPr="000A7689" w:rsidRDefault="00810104" w:rsidP="00C979C6">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28,68</w:t>
            </w:r>
          </w:p>
        </w:tc>
      </w:tr>
      <w:tr w:rsidR="00810104" w:rsidRPr="000A7689" w14:paraId="5A68C76B" w14:textId="77777777" w:rsidTr="00C979C6">
        <w:tc>
          <w:tcPr>
            <w:tcW w:w="2340" w:type="dxa"/>
          </w:tcPr>
          <w:p w14:paraId="1033EDB7"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w:t>
            </w:r>
          </w:p>
        </w:tc>
        <w:tc>
          <w:tcPr>
            <w:tcW w:w="1220" w:type="dxa"/>
            <w:vAlign w:val="center"/>
          </w:tcPr>
          <w:p w14:paraId="33333B21" w14:textId="77777777" w:rsidR="00810104" w:rsidRPr="000A7689" w:rsidRDefault="00810104" w:rsidP="00C979C6">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6</w:t>
            </w:r>
          </w:p>
        </w:tc>
        <w:tc>
          <w:tcPr>
            <w:tcW w:w="1869" w:type="dxa"/>
            <w:vAlign w:val="center"/>
          </w:tcPr>
          <w:p w14:paraId="4F703CED" w14:textId="77777777" w:rsidR="00810104" w:rsidRPr="000A7689" w:rsidRDefault="00810104" w:rsidP="00C979C6">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4,55</w:t>
            </w:r>
          </w:p>
        </w:tc>
        <w:tc>
          <w:tcPr>
            <w:tcW w:w="1869" w:type="dxa"/>
            <w:vAlign w:val="center"/>
          </w:tcPr>
          <w:p w14:paraId="1FDE2512" w14:textId="77777777" w:rsidR="00810104" w:rsidRPr="000A7689" w:rsidRDefault="00810104" w:rsidP="00C979C6">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0,94</w:t>
            </w:r>
          </w:p>
        </w:tc>
        <w:tc>
          <w:tcPr>
            <w:tcW w:w="2221" w:type="dxa"/>
            <w:vAlign w:val="center"/>
          </w:tcPr>
          <w:p w14:paraId="2840D644" w14:textId="77777777" w:rsidR="00810104" w:rsidRPr="000A7689" w:rsidRDefault="00810104" w:rsidP="00C979C6">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28,66</w:t>
            </w:r>
          </w:p>
        </w:tc>
      </w:tr>
      <w:tr w:rsidR="00810104" w:rsidRPr="000A7689" w14:paraId="0037C9B9" w14:textId="77777777" w:rsidTr="00C979C6">
        <w:tc>
          <w:tcPr>
            <w:tcW w:w="2340" w:type="dxa"/>
          </w:tcPr>
          <w:p w14:paraId="00B7301D"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Среднее значение</w:t>
            </w:r>
          </w:p>
        </w:tc>
        <w:tc>
          <w:tcPr>
            <w:tcW w:w="1220" w:type="dxa"/>
            <w:vAlign w:val="center"/>
          </w:tcPr>
          <w:p w14:paraId="0EBD6CA7" w14:textId="77777777" w:rsidR="00810104" w:rsidRPr="000A7689" w:rsidRDefault="00810104" w:rsidP="00C979C6">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6</w:t>
            </w:r>
          </w:p>
        </w:tc>
        <w:tc>
          <w:tcPr>
            <w:tcW w:w="1869" w:type="dxa"/>
            <w:vAlign w:val="center"/>
          </w:tcPr>
          <w:p w14:paraId="13FE0B47" w14:textId="77777777" w:rsidR="00810104" w:rsidRPr="000A7689" w:rsidRDefault="00810104" w:rsidP="00C979C6">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4,54</w:t>
            </w:r>
          </w:p>
        </w:tc>
        <w:tc>
          <w:tcPr>
            <w:tcW w:w="1869" w:type="dxa"/>
            <w:vAlign w:val="center"/>
          </w:tcPr>
          <w:p w14:paraId="14036226" w14:textId="77777777" w:rsidR="00810104" w:rsidRPr="000A7689" w:rsidRDefault="00810104" w:rsidP="00C979C6">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0,92</w:t>
            </w:r>
          </w:p>
        </w:tc>
        <w:tc>
          <w:tcPr>
            <w:tcW w:w="2221" w:type="dxa"/>
            <w:vAlign w:val="center"/>
          </w:tcPr>
          <w:p w14:paraId="60D9023D" w14:textId="77777777" w:rsidR="00810104" w:rsidRPr="000A7689" w:rsidRDefault="00810104" w:rsidP="00C979C6">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28,67</w:t>
            </w:r>
          </w:p>
        </w:tc>
      </w:tr>
    </w:tbl>
    <w:p w14:paraId="77427B0C" w14:textId="2C38D2A6"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p>
    <w:p w14:paraId="4C776815" w14:textId="77777777"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коэффициентов чувствительности входных величин:</w:t>
      </w:r>
    </w:p>
    <w:p w14:paraId="101E842A" w14:textId="77777777" w:rsidR="00C979C6" w:rsidRPr="000A7689" w:rsidRDefault="00C979C6" w:rsidP="000A7689">
      <w:pPr>
        <w:spacing w:after="0" w:line="240" w:lineRule="auto"/>
        <w:ind w:firstLine="709"/>
        <w:jc w:val="both"/>
        <w:rPr>
          <w:rFonts w:ascii="Times New Roman" w:eastAsia="Times New Roman" w:hAnsi="Times New Roman" w:cs="Times New Roman"/>
          <w:bCs/>
          <w:sz w:val="28"/>
          <w:szCs w:val="28"/>
          <w:lang w:eastAsia="ru-RU"/>
        </w:rPr>
      </w:pPr>
    </w:p>
    <w:p w14:paraId="1BE0C513" w14:textId="3670B0DE"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С(Н)=-</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Б-С</m:t>
            </m:r>
          </m:num>
          <m:den>
            <m:sSup>
              <m:sSupPr>
                <m:ctrlPr>
                  <w:rPr>
                    <w:rFonts w:ascii="Cambria Math" w:eastAsia="Times New Roman" w:hAnsi="Cambria Math" w:cs="Times New Roman"/>
                    <w:bCs/>
                    <w:i/>
                    <w:sz w:val="28"/>
                    <w:szCs w:val="28"/>
                    <w:lang w:eastAsia="ru-RU"/>
                  </w:rPr>
                </m:ctrlPr>
              </m:sSupPr>
              <m:e>
                <m:r>
                  <w:rPr>
                    <w:rFonts w:ascii="Cambria Math" w:eastAsia="Times New Roman" w:hAnsi="Cambria Math" w:cs="Times New Roman"/>
                    <w:sz w:val="28"/>
                    <w:szCs w:val="28"/>
                    <w:lang w:eastAsia="ru-RU"/>
                  </w:rPr>
                  <m:t>(Н-Б)</m:t>
                </m:r>
              </m:e>
              <m:sup>
                <m:r>
                  <w:rPr>
                    <w:rFonts w:ascii="Cambria Math" w:eastAsia="Times New Roman" w:hAnsi="Cambria Math" w:cs="Times New Roman"/>
                    <w:sz w:val="28"/>
                    <w:szCs w:val="28"/>
                    <w:lang w:eastAsia="ru-RU"/>
                  </w:rPr>
                  <m:t>2</m:t>
                </m:r>
              </m:sup>
            </m:sSup>
          </m:den>
        </m:f>
        <m:r>
          <w:rPr>
            <w:rFonts w:ascii="Cambria Math" w:eastAsia="Times New Roman" w:hAnsi="Cambria Math" w:cs="Times New Roman"/>
            <w:sz w:val="28"/>
            <w:szCs w:val="28"/>
            <w:lang w:eastAsia="ru-RU"/>
          </w:rPr>
          <m:t>×100%</m:t>
        </m:r>
      </m:oMath>
      <w:r w:rsidRPr="000A7689">
        <w:rPr>
          <w:rFonts w:ascii="Times New Roman" w:eastAsia="Times New Roman" w:hAnsi="Times New Roman" w:cs="Times New Roman"/>
          <w:sz w:val="28"/>
          <w:szCs w:val="28"/>
          <w:lang w:eastAsia="ru-RU"/>
        </w:rPr>
        <w:t>=14,1%/г</w:t>
      </w:r>
    </w:p>
    <w:p w14:paraId="18F51C68" w14:textId="1C3E0739"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С(С)=-</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100 %</m:t>
            </m:r>
          </m:num>
          <m:den>
            <m:r>
              <w:rPr>
                <w:rFonts w:ascii="Cambria Math" w:eastAsia="Times New Roman" w:hAnsi="Cambria Math" w:cs="Times New Roman"/>
                <w:sz w:val="28"/>
                <w:szCs w:val="28"/>
                <w:lang w:eastAsia="ru-RU"/>
              </w:rPr>
              <m:t>Н-Б</m:t>
            </m:r>
          </m:den>
        </m:f>
      </m:oMath>
      <w:r w:rsidRPr="000A7689">
        <w:rPr>
          <w:rFonts w:ascii="Times New Roman" w:eastAsia="Times New Roman" w:hAnsi="Times New Roman" w:cs="Times New Roman"/>
          <w:bCs/>
          <w:sz w:val="28"/>
          <w:szCs w:val="28"/>
          <w:lang w:eastAsia="ru-RU"/>
        </w:rPr>
        <w:t>= - 19,7%/г</w:t>
      </w:r>
    </w:p>
    <w:p w14:paraId="0E4F8598" w14:textId="12A7CFA1"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 xml:space="preserve">С(Б)= </w:t>
      </w:r>
      <m:oMath>
        <m:f>
          <m:fPr>
            <m:ctrlPr>
              <w:rPr>
                <w:rFonts w:ascii="Cambria Math" w:eastAsia="Times New Roman" w:hAnsi="Cambria Math" w:cs="Times New Roman"/>
                <w:bCs/>
                <w:i/>
                <w:sz w:val="28"/>
                <w:szCs w:val="28"/>
                <w:lang w:eastAsia="ru-RU"/>
              </w:rPr>
            </m:ctrlPr>
          </m:fPr>
          <m:num>
            <m:r>
              <w:rPr>
                <w:rFonts w:ascii="Cambria Math" w:eastAsia="Times New Roman" w:hAnsi="Cambria Math" w:cs="Times New Roman"/>
                <w:sz w:val="28"/>
                <w:szCs w:val="28"/>
                <w:lang w:eastAsia="ru-RU"/>
              </w:rPr>
              <m:t>2Н-Б-С</m:t>
            </m:r>
          </m:num>
          <m:den>
            <m:sSup>
              <m:sSupPr>
                <m:ctrlPr>
                  <w:rPr>
                    <w:rFonts w:ascii="Cambria Math" w:eastAsia="Times New Roman" w:hAnsi="Cambria Math" w:cs="Times New Roman"/>
                    <w:bCs/>
                    <w:i/>
                    <w:sz w:val="28"/>
                    <w:szCs w:val="28"/>
                    <w:lang w:eastAsia="ru-RU"/>
                  </w:rPr>
                </m:ctrlPr>
              </m:sSupPr>
              <m:e>
                <m:r>
                  <w:rPr>
                    <w:rFonts w:ascii="Cambria Math" w:eastAsia="Times New Roman" w:hAnsi="Cambria Math" w:cs="Times New Roman"/>
                    <w:sz w:val="28"/>
                    <w:szCs w:val="28"/>
                    <w:lang w:eastAsia="ru-RU"/>
                  </w:rPr>
                  <m:t>(Н-Б)</m:t>
                </m:r>
              </m:e>
              <m:sup>
                <m:r>
                  <w:rPr>
                    <w:rFonts w:ascii="Cambria Math" w:eastAsia="Times New Roman" w:hAnsi="Cambria Math" w:cs="Times New Roman"/>
                    <w:sz w:val="28"/>
                    <w:szCs w:val="28"/>
                    <w:lang w:eastAsia="ru-RU"/>
                  </w:rPr>
                  <m:t>2</m:t>
                </m:r>
              </m:sup>
            </m:sSup>
          </m:den>
        </m:f>
        <m:r>
          <w:rPr>
            <w:rFonts w:ascii="Cambria Math" w:eastAsia="Times New Roman" w:hAnsi="Cambria Math" w:cs="Times New Roman"/>
            <w:sz w:val="28"/>
            <w:szCs w:val="28"/>
            <w:lang w:eastAsia="ru-RU"/>
          </w:rPr>
          <m:t>×100%</m:t>
        </m:r>
      </m:oMath>
      <w:r w:rsidRPr="000A7689">
        <w:rPr>
          <w:rFonts w:ascii="Times New Roman" w:eastAsia="Times New Roman" w:hAnsi="Times New Roman" w:cs="Times New Roman"/>
          <w:sz w:val="28"/>
          <w:szCs w:val="28"/>
          <w:lang w:eastAsia="ru-RU"/>
        </w:rPr>
        <w:t>=25,4%/г</w:t>
      </w:r>
    </w:p>
    <w:p w14:paraId="7DC0FC2C" w14:textId="77777777" w:rsidR="00C979C6" w:rsidRDefault="00C979C6" w:rsidP="000A7689">
      <w:pPr>
        <w:spacing w:after="0" w:line="240" w:lineRule="auto"/>
        <w:ind w:firstLine="709"/>
        <w:jc w:val="both"/>
        <w:rPr>
          <w:rFonts w:ascii="Times New Roman" w:eastAsia="Times New Roman" w:hAnsi="Times New Roman" w:cs="Times New Roman"/>
          <w:bCs/>
          <w:sz w:val="28"/>
          <w:szCs w:val="28"/>
          <w:lang w:eastAsia="ru-RU"/>
        </w:rPr>
      </w:pPr>
    </w:p>
    <w:p w14:paraId="1BC4DA75" w14:textId="065364FA"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стандартной неопределенности весов</w:t>
      </w:r>
      <w:r w:rsidR="00F24443">
        <w:rPr>
          <w:rFonts w:ascii="Times New Roman" w:eastAsia="Times New Roman" w:hAnsi="Times New Roman" w:cs="Times New Roman"/>
          <w:bCs/>
          <w:sz w:val="28"/>
          <w:szCs w:val="28"/>
          <w:lang w:eastAsia="ru-RU"/>
        </w:rPr>
        <w:t xml:space="preserve"> (таблица 63)</w:t>
      </w:r>
      <w:r w:rsidRPr="000A7689">
        <w:rPr>
          <w:rFonts w:ascii="Times New Roman" w:eastAsia="Times New Roman" w:hAnsi="Times New Roman" w:cs="Times New Roman"/>
          <w:bCs/>
          <w:sz w:val="28"/>
          <w:szCs w:val="28"/>
          <w:lang w:eastAsia="ru-RU"/>
        </w:rPr>
        <w:t>:</w:t>
      </w:r>
    </w:p>
    <w:p w14:paraId="12740CB6" w14:textId="77777777" w:rsidR="00C979C6" w:rsidRPr="000A7689" w:rsidRDefault="00C979C6" w:rsidP="000A7689">
      <w:pPr>
        <w:spacing w:after="0" w:line="240" w:lineRule="auto"/>
        <w:ind w:firstLine="709"/>
        <w:jc w:val="both"/>
        <w:rPr>
          <w:rFonts w:ascii="Times New Roman" w:eastAsia="Times New Roman" w:hAnsi="Times New Roman" w:cs="Times New Roman"/>
          <w:bCs/>
          <w:sz w:val="28"/>
          <w:szCs w:val="28"/>
          <w:lang w:eastAsia="ru-RU"/>
        </w:rPr>
      </w:pPr>
    </w:p>
    <w:p w14:paraId="69FD83DB" w14:textId="4AD516A0"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val="en-US" w:eastAsia="ru-RU"/>
        </w:rPr>
        <w:t>A</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f>
              <m:fPr>
                <m:ctrlPr>
                  <w:rPr>
                    <w:rFonts w:ascii="Cambria Math" w:eastAsia="Times New Roman" w:hAnsi="Cambria Math" w:cs="Times New Roman"/>
                    <w:bCs/>
                    <w:i/>
                    <w:sz w:val="28"/>
                    <w:szCs w:val="28"/>
                    <w:lang w:val="en-US" w:eastAsia="ru-RU"/>
                  </w:rPr>
                </m:ctrlPr>
              </m:fPr>
              <m:num>
                <m:nary>
                  <m:naryPr>
                    <m:chr m:val="∑"/>
                    <m:limLoc m:val="undOvr"/>
                    <m:ctrlPr>
                      <w:rPr>
                        <w:rFonts w:ascii="Cambria Math" w:eastAsia="Times New Roman" w:hAnsi="Cambria Math" w:cs="Times New Roman"/>
                        <w:bCs/>
                        <w:i/>
                        <w:sz w:val="28"/>
                        <w:szCs w:val="28"/>
                        <w:lang w:val="en-US" w:eastAsia="ru-RU"/>
                      </w:rPr>
                    </m:ctrlPr>
                  </m:naryPr>
                  <m:sub>
                    <m:r>
                      <w:rPr>
                        <w:rFonts w:ascii="Cambria Math" w:eastAsia="Times New Roman" w:hAnsi="Cambria Math" w:cs="Times New Roman"/>
                        <w:sz w:val="28"/>
                        <w:szCs w:val="28"/>
                        <w:lang w:val="en-US" w:eastAsia="ru-RU"/>
                      </w:rPr>
                      <m:t>i</m:t>
                    </m:r>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val="en-US" w:eastAsia="ru-RU"/>
                      </w:rPr>
                      <m:t>n</m:t>
                    </m:r>
                  </m:sup>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B</m:t>
                        </m:r>
                        <m:r>
                          <w:rPr>
                            <w:rFonts w:ascii="Cambria Math" w:eastAsia="Times New Roman" w:hAnsi="Cambria Math" w:cs="Times New Roman"/>
                            <w:sz w:val="28"/>
                            <w:szCs w:val="28"/>
                            <w:lang w:eastAsia="ru-RU"/>
                          </w:rPr>
                          <m:t>-</m:t>
                        </m:r>
                        <m:acc>
                          <m:accPr>
                            <m:chr m:val="̅"/>
                            <m:ctrlPr>
                              <w:rPr>
                                <w:rFonts w:ascii="Cambria Math" w:eastAsia="Times New Roman" w:hAnsi="Cambria Math" w:cs="Times New Roman"/>
                                <w:bCs/>
                                <w:i/>
                                <w:sz w:val="28"/>
                                <w:szCs w:val="28"/>
                                <w:lang w:val="en-US" w:eastAsia="ru-RU"/>
                              </w:rPr>
                            </m:ctrlPr>
                          </m:accPr>
                          <m:e>
                            <m:r>
                              <w:rPr>
                                <w:rFonts w:ascii="Cambria Math" w:eastAsia="Times New Roman" w:hAnsi="Cambria Math" w:cs="Times New Roman"/>
                                <w:sz w:val="28"/>
                                <w:szCs w:val="28"/>
                                <w:lang w:val="en-US" w:eastAsia="ru-RU"/>
                              </w:rPr>
                              <m:t>B</m:t>
                            </m:r>
                          </m:e>
                        </m:acc>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num>
              <m:den>
                <m:r>
                  <w:rPr>
                    <w:rFonts w:ascii="Cambria Math" w:eastAsia="Times New Roman" w:hAnsi="Cambria Math" w:cs="Times New Roman"/>
                    <w:sz w:val="28"/>
                    <w:szCs w:val="28"/>
                    <w:lang w:val="en-US" w:eastAsia="ru-RU"/>
                  </w:rPr>
                  <m:t>n</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n</m:t>
                </m:r>
                <m:r>
                  <w:rPr>
                    <w:rFonts w:ascii="Cambria Math" w:eastAsia="Times New Roman" w:hAnsi="Cambria Math" w:cs="Times New Roman"/>
                    <w:sz w:val="28"/>
                    <w:szCs w:val="28"/>
                    <w:lang w:eastAsia="ru-RU"/>
                  </w:rPr>
                  <m:t>-1)</m:t>
                </m:r>
              </m:den>
            </m:f>
          </m:e>
        </m:rad>
      </m:oMath>
      <w:r w:rsidRPr="000A7689">
        <w:rPr>
          <w:rFonts w:ascii="Times New Roman" w:eastAsia="Times New Roman" w:hAnsi="Times New Roman" w:cs="Times New Roman"/>
          <w:bCs/>
          <w:sz w:val="28"/>
          <w:szCs w:val="28"/>
          <w:lang w:eastAsia="ru-RU"/>
        </w:rPr>
        <w:t>=0,01%</w:t>
      </w:r>
    </w:p>
    <w:p w14:paraId="3DB86218"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1</w:t>
      </w:r>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=0,006 г</w:t>
      </w:r>
    </w:p>
    <w:p w14:paraId="6597FE05"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2</w:t>
      </w:r>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val="en-US" w:eastAsia="ru-RU"/>
              </w:rPr>
              <m:t>d</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=0,003 г</w:t>
      </w:r>
    </w:p>
    <w:p w14:paraId="12F8F4B7"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3</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2</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0,006 г</w:t>
      </w:r>
    </w:p>
    <w:p w14:paraId="6F9717AC" w14:textId="77777777" w:rsidR="00C979C6" w:rsidRDefault="00C979C6" w:rsidP="000A7689">
      <w:pPr>
        <w:spacing w:after="0" w:line="240" w:lineRule="auto"/>
        <w:ind w:firstLine="709"/>
        <w:jc w:val="both"/>
        <w:rPr>
          <w:rFonts w:ascii="Times New Roman" w:eastAsia="Times New Roman" w:hAnsi="Times New Roman" w:cs="Times New Roman"/>
          <w:bCs/>
          <w:sz w:val="28"/>
          <w:szCs w:val="28"/>
          <w:lang w:eastAsia="ru-RU"/>
        </w:rPr>
      </w:pPr>
    </w:p>
    <w:p w14:paraId="73D0BD5C" w14:textId="313B42E2" w:rsidR="00810104" w:rsidRDefault="00850EDF" w:rsidP="00C979C6">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w:t>
      </w:r>
      <w:r w:rsidR="00A34DB0" w:rsidRPr="000A7689">
        <w:rPr>
          <w:rFonts w:ascii="Times New Roman" w:eastAsia="Times New Roman" w:hAnsi="Times New Roman" w:cs="Times New Roman"/>
          <w:bCs/>
          <w:sz w:val="28"/>
          <w:szCs w:val="28"/>
          <w:lang w:eastAsia="ru-RU"/>
        </w:rPr>
        <w:t>аблица 6</w:t>
      </w:r>
      <w:r w:rsidR="009157CC" w:rsidRPr="000A7689">
        <w:rPr>
          <w:rFonts w:ascii="Times New Roman" w:eastAsia="Times New Roman" w:hAnsi="Times New Roman" w:cs="Times New Roman"/>
          <w:bCs/>
          <w:sz w:val="28"/>
          <w:szCs w:val="28"/>
          <w:lang w:eastAsia="ru-RU"/>
        </w:rPr>
        <w:t>3</w:t>
      </w:r>
      <w:r w:rsidRPr="000A7689">
        <w:rPr>
          <w:rFonts w:ascii="Times New Roman" w:eastAsia="Times New Roman" w:hAnsi="Times New Roman" w:cs="Times New Roman"/>
          <w:bCs/>
          <w:sz w:val="28"/>
          <w:szCs w:val="28"/>
          <w:lang w:eastAsia="ru-RU"/>
        </w:rPr>
        <w:t xml:space="preserve"> </w:t>
      </w:r>
      <w:r w:rsidR="00C979C6">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w:t>
      </w:r>
      <w:r w:rsidR="00810104" w:rsidRPr="000A7689">
        <w:rPr>
          <w:rFonts w:ascii="Times New Roman" w:eastAsia="Times New Roman" w:hAnsi="Times New Roman" w:cs="Times New Roman"/>
          <w:bCs/>
          <w:sz w:val="28"/>
          <w:szCs w:val="28"/>
          <w:lang w:eastAsia="ru-RU"/>
        </w:rPr>
        <w:t>Бюджет неопределенности</w:t>
      </w:r>
    </w:p>
    <w:p w14:paraId="091852E6" w14:textId="77777777" w:rsidR="00C979C6" w:rsidRPr="00C979C6" w:rsidRDefault="00C979C6" w:rsidP="002D113C">
      <w:pPr>
        <w:spacing w:after="0" w:line="240" w:lineRule="auto"/>
        <w:jc w:val="right"/>
        <w:rPr>
          <w:rFonts w:ascii="Times New Roman" w:eastAsia="Times New Roman" w:hAnsi="Times New Roman" w:cs="Times New Roman"/>
          <w:bCs/>
          <w:sz w:val="16"/>
          <w:szCs w:val="16"/>
          <w:lang w:eastAsia="ru-RU"/>
        </w:rPr>
      </w:pPr>
    </w:p>
    <w:tbl>
      <w:tblPr>
        <w:tblStyle w:val="28"/>
        <w:tblW w:w="9561" w:type="dxa"/>
        <w:tblInd w:w="164" w:type="dxa"/>
        <w:tblLayout w:type="fixed"/>
        <w:tblLook w:val="04A0" w:firstRow="1" w:lastRow="0" w:firstColumn="1" w:lastColumn="0" w:noHBand="0" w:noVBand="1"/>
      </w:tblPr>
      <w:tblGrid>
        <w:gridCol w:w="937"/>
        <w:gridCol w:w="1107"/>
        <w:gridCol w:w="1246"/>
        <w:gridCol w:w="1077"/>
        <w:gridCol w:w="1843"/>
        <w:gridCol w:w="1559"/>
        <w:gridCol w:w="1792"/>
      </w:tblGrid>
      <w:tr w:rsidR="00CF4A73" w:rsidRPr="000A7689" w14:paraId="61527B04" w14:textId="77777777" w:rsidTr="00A270AA">
        <w:tc>
          <w:tcPr>
            <w:tcW w:w="937" w:type="dxa"/>
            <w:vAlign w:val="center"/>
          </w:tcPr>
          <w:p w14:paraId="29FD6B0F" w14:textId="77777777" w:rsidR="00CF4A73" w:rsidRPr="000A7689" w:rsidRDefault="00CF4A73" w:rsidP="00C979C6">
            <w:pPr>
              <w:jc w:val="center"/>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 xml:space="preserve">Величина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1107" w:type="dxa"/>
            <w:vAlign w:val="center"/>
          </w:tcPr>
          <w:p w14:paraId="7A00E301" w14:textId="5C678382" w:rsidR="00CF4A73" w:rsidRPr="000A7689" w:rsidRDefault="00CF4A73" w:rsidP="00C979C6">
            <w:pPr>
              <w:jc w:val="center"/>
              <w:rPr>
                <w:rFonts w:ascii="Times New Roman" w:eastAsia="Times New Roman" w:hAnsi="Times New Roman" w:cs="Times New Roman"/>
                <w:bCs/>
                <w:sz w:val="24"/>
                <w:szCs w:val="24"/>
                <w:lang w:val="kk-KZ" w:eastAsia="ru-RU"/>
              </w:rPr>
            </w:pPr>
            <w:r w:rsidRPr="000A7689">
              <w:rPr>
                <w:rFonts w:ascii="Times New Roman" w:eastAsia="Times New Roman" w:hAnsi="Times New Roman" w:cs="Times New Roman"/>
                <w:bCs/>
                <w:sz w:val="24"/>
                <w:szCs w:val="24"/>
                <w:lang w:val="kk-KZ" w:eastAsia="ru-RU"/>
              </w:rPr>
              <w:t>Оценка</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1246" w:type="dxa"/>
            <w:vAlign w:val="center"/>
          </w:tcPr>
          <w:p w14:paraId="0F11A549" w14:textId="4DB4267E" w:rsidR="00CF4A73" w:rsidRPr="000A7689" w:rsidRDefault="00CF4A73" w:rsidP="00A270AA">
            <w:pPr>
              <w:ind w:left="-66" w:right="-66"/>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Стандарт</w:t>
            </w:r>
            <w:r w:rsidR="00A270AA">
              <w:rPr>
                <w:rFonts w:ascii="Times New Roman" w:eastAsia="Times New Roman" w:hAnsi="Times New Roman" w:cs="Times New Roman"/>
                <w:bCs/>
                <w:sz w:val="24"/>
                <w:szCs w:val="24"/>
                <w:lang w:val="kk-KZ" w:eastAsia="ru-RU"/>
              </w:rPr>
              <w:t xml:space="preserve"> </w:t>
            </w:r>
            <w:r w:rsidRPr="000A7689">
              <w:rPr>
                <w:rFonts w:ascii="Times New Roman" w:eastAsia="Times New Roman" w:hAnsi="Times New Roman" w:cs="Times New Roman"/>
                <w:bCs/>
                <w:sz w:val="24"/>
                <w:szCs w:val="24"/>
                <w:lang w:val="kk-KZ" w:eastAsia="ru-RU"/>
              </w:rPr>
              <w:t>ная неопре</w:t>
            </w:r>
            <w:r w:rsidR="00A270AA">
              <w:rPr>
                <w:rFonts w:ascii="Times New Roman" w:eastAsia="Times New Roman" w:hAnsi="Times New Roman" w:cs="Times New Roman"/>
                <w:bCs/>
                <w:sz w:val="24"/>
                <w:szCs w:val="24"/>
                <w:lang w:val="kk-KZ" w:eastAsia="ru-RU"/>
              </w:rPr>
              <w:t xml:space="preserve"> </w:t>
            </w:r>
            <w:r w:rsidRPr="000A7689">
              <w:rPr>
                <w:rFonts w:ascii="Times New Roman" w:eastAsia="Times New Roman" w:hAnsi="Times New Roman" w:cs="Times New Roman"/>
                <w:bCs/>
                <w:sz w:val="24"/>
                <w:szCs w:val="24"/>
                <w:lang w:val="kk-KZ" w:eastAsia="ru-RU"/>
              </w:rPr>
              <w:t xml:space="preserve">деленность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p>
        </w:tc>
        <w:tc>
          <w:tcPr>
            <w:tcW w:w="1077" w:type="dxa"/>
            <w:vAlign w:val="center"/>
          </w:tcPr>
          <w:p w14:paraId="32FEA82E" w14:textId="1D878AE6" w:rsidR="00CF4A73" w:rsidRPr="000A7689" w:rsidRDefault="00CF4A73"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Тип неопре</w:t>
            </w:r>
            <w:r w:rsidR="00C979C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деленности</w:t>
            </w:r>
          </w:p>
        </w:tc>
        <w:tc>
          <w:tcPr>
            <w:tcW w:w="1843" w:type="dxa"/>
            <w:vAlign w:val="center"/>
          </w:tcPr>
          <w:p w14:paraId="6E86AB33" w14:textId="1DAF51CC" w:rsidR="00CF4A73" w:rsidRPr="000A7689" w:rsidRDefault="00CF4A73"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Распределение неопределен</w:t>
            </w:r>
            <w:r w:rsidR="00C979C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ности</w:t>
            </w:r>
          </w:p>
        </w:tc>
        <w:tc>
          <w:tcPr>
            <w:tcW w:w="1559" w:type="dxa"/>
            <w:vAlign w:val="center"/>
          </w:tcPr>
          <w:p w14:paraId="3F62B019" w14:textId="7B9F4F83" w:rsidR="00CF4A73" w:rsidRPr="000A7689" w:rsidRDefault="00CF4A73" w:rsidP="00C979C6">
            <w:pPr>
              <w:jc w:val="center"/>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Коэффи</w:t>
            </w:r>
            <w:r w:rsidR="00C979C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циент неопреде</w:t>
            </w:r>
            <w:r w:rsidR="00C979C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ленности </w:t>
            </w: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p>
        </w:tc>
        <w:tc>
          <w:tcPr>
            <w:tcW w:w="1792" w:type="dxa"/>
            <w:vAlign w:val="center"/>
          </w:tcPr>
          <w:p w14:paraId="480A9090" w14:textId="06662F4D" w:rsidR="00CF4A73" w:rsidRPr="000A7689" w:rsidRDefault="00CF4A73"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Вклад неопре</w:t>
            </w:r>
            <w:r w:rsidR="00A270AA">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деленности,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y</w:t>
            </w:r>
            <w:r w:rsidRPr="000A7689">
              <w:rPr>
                <w:rFonts w:ascii="Times New Roman" w:eastAsia="Times New Roman" w:hAnsi="Times New Roman" w:cs="Times New Roman"/>
                <w:bCs/>
                <w:sz w:val="24"/>
                <w:szCs w:val="24"/>
                <w:lang w:eastAsia="ru-RU"/>
              </w:rPr>
              <w:t>)=</w:t>
            </w:r>
          </w:p>
          <w:p w14:paraId="5858CA37" w14:textId="5B3CEA07" w:rsidR="00CF4A73" w:rsidRPr="000A7689" w:rsidRDefault="00CF4A73"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00C979C6">
              <w:rPr>
                <w:rFonts w:ascii="Times New Roman" w:eastAsia="Times New Roman" w:hAnsi="Times New Roman" w:cs="Times New Roman"/>
                <w:bCs/>
                <w:sz w:val="24"/>
                <w:szCs w:val="24"/>
                <w:lang w:eastAsia="ru-RU"/>
              </w:rPr>
              <w:t xml:space="preserve">, </w:t>
            </w:r>
            <w:r w:rsidR="00C979C6" w:rsidRPr="000A7689">
              <w:rPr>
                <w:rFonts w:ascii="Times New Roman" w:eastAsia="Times New Roman" w:hAnsi="Times New Roman" w:cs="Times New Roman"/>
                <w:bCs/>
                <w:sz w:val="24"/>
                <w:szCs w:val="24"/>
                <w:lang w:eastAsia="ru-RU"/>
              </w:rPr>
              <w:t>%</w:t>
            </w:r>
          </w:p>
        </w:tc>
      </w:tr>
      <w:tr w:rsidR="00CF4A73" w:rsidRPr="000A7689" w14:paraId="093C2A6A" w14:textId="77777777" w:rsidTr="00A270AA">
        <w:tc>
          <w:tcPr>
            <w:tcW w:w="937" w:type="dxa"/>
          </w:tcPr>
          <w:p w14:paraId="34463CE5" w14:textId="77777777"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107" w:type="dxa"/>
          </w:tcPr>
          <w:p w14:paraId="059ADB03" w14:textId="785ABA7E"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28,67%</w:t>
            </w:r>
          </w:p>
        </w:tc>
        <w:tc>
          <w:tcPr>
            <w:tcW w:w="1246" w:type="dxa"/>
          </w:tcPr>
          <w:p w14:paraId="20D0AFF3" w14:textId="77777777"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0,01 %</w:t>
            </w:r>
          </w:p>
        </w:tc>
        <w:tc>
          <w:tcPr>
            <w:tcW w:w="1077" w:type="dxa"/>
          </w:tcPr>
          <w:p w14:paraId="00FAB70D" w14:textId="77777777"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А</w:t>
            </w:r>
          </w:p>
        </w:tc>
        <w:tc>
          <w:tcPr>
            <w:tcW w:w="1843" w:type="dxa"/>
          </w:tcPr>
          <w:p w14:paraId="2D4D22EC" w14:textId="77777777"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нормальное</w:t>
            </w:r>
          </w:p>
        </w:tc>
        <w:tc>
          <w:tcPr>
            <w:tcW w:w="1559" w:type="dxa"/>
          </w:tcPr>
          <w:p w14:paraId="0341903B" w14:textId="77777777"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792" w:type="dxa"/>
          </w:tcPr>
          <w:p w14:paraId="0546D3E8" w14:textId="0A3F1066" w:rsidR="00CF4A73" w:rsidRPr="000A7689" w:rsidRDefault="00CF4A73"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0,01</w:t>
            </w:r>
          </w:p>
        </w:tc>
      </w:tr>
      <w:tr w:rsidR="00CF4A73" w:rsidRPr="000A7689" w14:paraId="7037DC92" w14:textId="77777777" w:rsidTr="00A270AA">
        <w:tc>
          <w:tcPr>
            <w:tcW w:w="937" w:type="dxa"/>
          </w:tcPr>
          <w:p w14:paraId="6433DD08" w14:textId="77777777"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Н</w:t>
            </w:r>
          </w:p>
        </w:tc>
        <w:tc>
          <w:tcPr>
            <w:tcW w:w="1107" w:type="dxa"/>
          </w:tcPr>
          <w:p w14:paraId="34B35B82" w14:textId="6F008EEA"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6 г</w:t>
            </w:r>
          </w:p>
        </w:tc>
        <w:tc>
          <w:tcPr>
            <w:tcW w:w="1246" w:type="dxa"/>
          </w:tcPr>
          <w:p w14:paraId="5FCA4C16" w14:textId="77777777" w:rsidR="00CF4A73" w:rsidRPr="000A7689" w:rsidRDefault="00CF4A73" w:rsidP="000A7689">
            <w:pPr>
              <w:tabs>
                <w:tab w:val="left" w:pos="1125"/>
              </w:tabs>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r w:rsidRPr="000A7689">
              <w:rPr>
                <w:rFonts w:ascii="Times New Roman" w:eastAsia="Times New Roman" w:hAnsi="Times New Roman" w:cs="Times New Roman"/>
                <w:bCs/>
                <w:sz w:val="24"/>
                <w:szCs w:val="24"/>
                <w:lang w:eastAsia="ru-RU"/>
              </w:rPr>
              <w:tab/>
            </w:r>
          </w:p>
        </w:tc>
        <w:tc>
          <w:tcPr>
            <w:tcW w:w="1077" w:type="dxa"/>
          </w:tcPr>
          <w:p w14:paraId="6ED5DB3B" w14:textId="77777777"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843" w:type="dxa"/>
          </w:tcPr>
          <w:p w14:paraId="1D484E36" w14:textId="77777777"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559" w:type="dxa"/>
          </w:tcPr>
          <w:p w14:paraId="79ED371E" w14:textId="2D25C7C4" w:rsidR="00CF4A73" w:rsidRPr="000A7689" w:rsidRDefault="00CF4A73" w:rsidP="00C979C6">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14,1%/г</w:t>
            </w:r>
          </w:p>
        </w:tc>
        <w:tc>
          <w:tcPr>
            <w:tcW w:w="1792" w:type="dxa"/>
          </w:tcPr>
          <w:p w14:paraId="1C68815F" w14:textId="358213FE" w:rsidR="00CF4A73" w:rsidRPr="000A7689" w:rsidRDefault="00CF4A73"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0,09</w:t>
            </w:r>
          </w:p>
        </w:tc>
      </w:tr>
      <w:tr w:rsidR="00CF4A73" w:rsidRPr="000A7689" w14:paraId="3EB15DCC" w14:textId="77777777" w:rsidTr="00A270AA">
        <w:tc>
          <w:tcPr>
            <w:tcW w:w="937" w:type="dxa"/>
          </w:tcPr>
          <w:p w14:paraId="2A15BCAF" w14:textId="77777777" w:rsidR="00CF4A73" w:rsidRPr="000A7689" w:rsidRDefault="00CF4A73" w:rsidP="000A7689">
            <w:pPr>
              <w:jc w:val="both"/>
              <w:rPr>
                <w:rFonts w:ascii="Times New Roman" w:hAnsi="Times New Roman" w:cs="Times New Roman"/>
                <w:bCs/>
                <w:sz w:val="24"/>
                <w:szCs w:val="24"/>
              </w:rPr>
            </w:pPr>
            <w:r w:rsidRPr="000A7689">
              <w:rPr>
                <w:rFonts w:ascii="Times New Roman" w:hAnsi="Times New Roman" w:cs="Times New Roman"/>
                <w:bCs/>
                <w:sz w:val="24"/>
                <w:szCs w:val="24"/>
              </w:rPr>
              <w:t>С</w:t>
            </w:r>
          </w:p>
        </w:tc>
        <w:tc>
          <w:tcPr>
            <w:tcW w:w="1107" w:type="dxa"/>
          </w:tcPr>
          <w:p w14:paraId="1EF451EE" w14:textId="20DDAE5D"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4,54 г</w:t>
            </w:r>
          </w:p>
        </w:tc>
        <w:tc>
          <w:tcPr>
            <w:tcW w:w="1246" w:type="dxa"/>
          </w:tcPr>
          <w:p w14:paraId="1DF7CE76" w14:textId="77777777" w:rsidR="00CF4A73" w:rsidRPr="000A7689" w:rsidRDefault="00CF4A73" w:rsidP="000A7689">
            <w:pPr>
              <w:tabs>
                <w:tab w:val="left" w:pos="1125"/>
              </w:tabs>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r w:rsidRPr="000A7689">
              <w:rPr>
                <w:rFonts w:ascii="Times New Roman" w:eastAsia="Times New Roman" w:hAnsi="Times New Roman" w:cs="Times New Roman"/>
                <w:bCs/>
                <w:sz w:val="24"/>
                <w:szCs w:val="24"/>
                <w:lang w:eastAsia="ru-RU"/>
              </w:rPr>
              <w:tab/>
            </w:r>
          </w:p>
        </w:tc>
        <w:tc>
          <w:tcPr>
            <w:tcW w:w="1077" w:type="dxa"/>
          </w:tcPr>
          <w:p w14:paraId="46B844C8" w14:textId="77777777"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843" w:type="dxa"/>
          </w:tcPr>
          <w:p w14:paraId="2633842D" w14:textId="77777777"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559" w:type="dxa"/>
          </w:tcPr>
          <w:p w14:paraId="21626BD2" w14:textId="41E29974" w:rsidR="00CF4A73" w:rsidRPr="000A7689" w:rsidRDefault="00CF4A73" w:rsidP="00C979C6">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-19,7%/г</w:t>
            </w:r>
          </w:p>
        </w:tc>
        <w:tc>
          <w:tcPr>
            <w:tcW w:w="1792" w:type="dxa"/>
          </w:tcPr>
          <w:p w14:paraId="57CF16FA" w14:textId="41E7690E" w:rsidR="00CF4A73" w:rsidRPr="000A7689" w:rsidRDefault="00CF4A73"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-0,13</w:t>
            </w:r>
          </w:p>
        </w:tc>
      </w:tr>
      <w:tr w:rsidR="00CF4A73" w:rsidRPr="000A7689" w14:paraId="0F8826D1" w14:textId="77777777" w:rsidTr="00A270AA">
        <w:tc>
          <w:tcPr>
            <w:tcW w:w="937" w:type="dxa"/>
          </w:tcPr>
          <w:p w14:paraId="356820F2" w14:textId="77777777"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Б</w:t>
            </w:r>
          </w:p>
        </w:tc>
        <w:tc>
          <w:tcPr>
            <w:tcW w:w="1107" w:type="dxa"/>
          </w:tcPr>
          <w:p w14:paraId="76C4A27A" w14:textId="33373CF8"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0,92 г</w:t>
            </w:r>
          </w:p>
        </w:tc>
        <w:tc>
          <w:tcPr>
            <w:tcW w:w="1246" w:type="dxa"/>
          </w:tcPr>
          <w:p w14:paraId="709A15DB" w14:textId="77777777" w:rsidR="00CF4A73" w:rsidRPr="000A7689" w:rsidRDefault="00CF4A73" w:rsidP="000A7689">
            <w:pPr>
              <w:tabs>
                <w:tab w:val="left" w:pos="1125"/>
              </w:tabs>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0,006 г</w:t>
            </w:r>
            <w:r w:rsidRPr="000A7689">
              <w:rPr>
                <w:rFonts w:ascii="Times New Roman" w:eastAsia="Times New Roman" w:hAnsi="Times New Roman" w:cs="Times New Roman"/>
                <w:bCs/>
                <w:sz w:val="24"/>
                <w:szCs w:val="24"/>
                <w:lang w:eastAsia="ru-RU"/>
              </w:rPr>
              <w:tab/>
            </w:r>
          </w:p>
        </w:tc>
        <w:tc>
          <w:tcPr>
            <w:tcW w:w="1077" w:type="dxa"/>
          </w:tcPr>
          <w:p w14:paraId="6245765B" w14:textId="77777777"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843" w:type="dxa"/>
          </w:tcPr>
          <w:p w14:paraId="1DDA6E62" w14:textId="77777777" w:rsidR="00CF4A73" w:rsidRPr="000A7689" w:rsidRDefault="00CF4A73" w:rsidP="000A7689">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559" w:type="dxa"/>
          </w:tcPr>
          <w:p w14:paraId="5FC9599A" w14:textId="14ACBD30" w:rsidR="00CF4A73" w:rsidRPr="000A7689" w:rsidRDefault="00CF4A73" w:rsidP="00C979C6">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25,4%/г</w:t>
            </w:r>
          </w:p>
        </w:tc>
        <w:tc>
          <w:tcPr>
            <w:tcW w:w="1792" w:type="dxa"/>
          </w:tcPr>
          <w:p w14:paraId="4A7F4508" w14:textId="3064DF90" w:rsidR="00CF4A73" w:rsidRPr="000A7689" w:rsidRDefault="00CF4A73"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0,16</w:t>
            </w:r>
          </w:p>
        </w:tc>
      </w:tr>
    </w:tbl>
    <w:p w14:paraId="7545CA68" w14:textId="77777777" w:rsidR="00810104" w:rsidRPr="000A7689" w:rsidRDefault="00810104" w:rsidP="00A270AA">
      <w:pPr>
        <w:spacing w:after="0" w:line="228" w:lineRule="auto"/>
        <w:ind w:firstLine="709"/>
        <w:jc w:val="both"/>
        <w:rPr>
          <w:rFonts w:ascii="Times New Roman" w:eastAsia="Times New Roman" w:hAnsi="Times New Roman" w:cs="Times New Roman"/>
          <w:bCs/>
          <w:sz w:val="28"/>
          <w:szCs w:val="28"/>
          <w:lang w:eastAsia="ru-RU"/>
        </w:rPr>
      </w:pPr>
    </w:p>
    <w:p w14:paraId="1172F79D" w14:textId="77777777" w:rsidR="00810104" w:rsidRDefault="00810104" w:rsidP="00A270AA">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Расчет суммарной стандартной неопределенности:</w:t>
      </w:r>
    </w:p>
    <w:p w14:paraId="28E16E3B" w14:textId="77777777" w:rsidR="00C979C6" w:rsidRPr="000A7689" w:rsidRDefault="00C979C6" w:rsidP="00A270AA">
      <w:pPr>
        <w:spacing w:after="0" w:line="228" w:lineRule="auto"/>
        <w:ind w:firstLine="709"/>
        <w:jc w:val="both"/>
        <w:rPr>
          <w:rFonts w:ascii="Times New Roman" w:eastAsia="Times New Roman" w:hAnsi="Times New Roman" w:cs="Times New Roman"/>
          <w:bCs/>
          <w:sz w:val="28"/>
          <w:szCs w:val="28"/>
          <w:lang w:eastAsia="ru-RU"/>
        </w:rPr>
      </w:pPr>
    </w:p>
    <w:p w14:paraId="0291F105" w14:textId="658DBC6C" w:rsidR="00810104" w:rsidRPr="000A7689" w:rsidRDefault="00810104" w:rsidP="00A270AA">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val="en-US" w:eastAsia="ru-RU"/>
                  </w:rPr>
                  <m:t>A</m:t>
                </m:r>
              </m:sub>
              <m:sup>
                <m:r>
                  <w:rPr>
                    <w:rFonts w:ascii="Cambria Math" w:eastAsia="Times New Roman" w:hAnsi="Cambria Math" w:cs="Times New Roman"/>
                    <w:sz w:val="28"/>
                    <w:szCs w:val="28"/>
                    <w:lang w:val="en-US" w:eastAsia="ru-RU"/>
                  </w:rPr>
                  <m:t>2</m:t>
                </m:r>
              </m:sup>
            </m:sSubSup>
            <m:r>
              <w:rPr>
                <w:rFonts w:ascii="Cambria Math" w:eastAsia="Times New Roman" w:hAnsi="Cambria Math" w:cs="Times New Roman"/>
                <w:sz w:val="28"/>
                <w:szCs w:val="28"/>
                <w:lang w:val="en-US" w:eastAsia="ru-RU"/>
              </w:rPr>
              <m:t>+</m:t>
            </m:r>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С(</m:t>
                    </m:r>
                    <m:r>
                      <w:rPr>
                        <w:rFonts w:ascii="Cambria Math" w:eastAsia="Times New Roman" w:hAnsi="Cambria Math" w:cs="Times New Roman"/>
                        <w:sz w:val="28"/>
                        <w:szCs w:val="28"/>
                        <w:lang w:val="en-US" w:eastAsia="ru-RU"/>
                      </w:rPr>
                      <m:t>H</m:t>
                    </m:r>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С(</m:t>
                    </m:r>
                    <m:r>
                      <w:rPr>
                        <w:rFonts w:ascii="Cambria Math" w:eastAsia="Times New Roman" w:hAnsi="Cambria Math" w:cs="Times New Roman"/>
                        <w:sz w:val="28"/>
                        <w:szCs w:val="28"/>
                        <w:lang w:val="en-US" w:eastAsia="ru-RU"/>
                      </w:rPr>
                      <m:t>C</m:t>
                    </m:r>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С(Б)</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3</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0,26%</w:t>
      </w:r>
    </w:p>
    <w:p w14:paraId="6B4E9BE2" w14:textId="77777777" w:rsidR="00C979C6" w:rsidRDefault="00C979C6" w:rsidP="00A270AA">
      <w:pPr>
        <w:spacing w:after="0" w:line="228" w:lineRule="auto"/>
        <w:ind w:firstLine="709"/>
        <w:jc w:val="both"/>
        <w:rPr>
          <w:rFonts w:ascii="Times New Roman" w:eastAsia="Times New Roman" w:hAnsi="Times New Roman" w:cs="Times New Roman"/>
          <w:bCs/>
          <w:sz w:val="28"/>
          <w:szCs w:val="28"/>
          <w:lang w:val="kk-KZ" w:eastAsia="ru-RU"/>
        </w:rPr>
      </w:pPr>
    </w:p>
    <w:p w14:paraId="33D7FC06" w14:textId="0FB639B5" w:rsidR="00810104" w:rsidRPr="000A7689" w:rsidRDefault="00810104" w:rsidP="00A270AA">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kk-KZ" w:eastAsia="ru-RU"/>
        </w:rPr>
        <w:t xml:space="preserve">Расширенная неопределенность: </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lang w:eastAsia="ru-RU"/>
        </w:rPr>
        <w:t>=2×</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 0,52% (при вероятности р=0,95)</w:t>
      </w:r>
      <w:r w:rsidR="00E9731A">
        <w:rPr>
          <w:rFonts w:ascii="Times New Roman" w:eastAsia="Times New Roman" w:hAnsi="Times New Roman" w:cs="Times New Roman"/>
          <w:bCs/>
          <w:sz w:val="28"/>
          <w:szCs w:val="28"/>
          <w:lang w:eastAsia="ru-RU"/>
        </w:rPr>
        <w:t>.</w:t>
      </w:r>
    </w:p>
    <w:p w14:paraId="7FEC364A" w14:textId="77777777" w:rsidR="00810104" w:rsidRPr="000A7689" w:rsidRDefault="00810104" w:rsidP="00A270AA">
      <w:pPr>
        <w:spacing w:after="0" w:line="228"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Конечный результат: В=(28,67±0,52) %</w:t>
      </w:r>
    </w:p>
    <w:p w14:paraId="22E571E2" w14:textId="6BD1C85F"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C979C6">
        <w:rPr>
          <w:rFonts w:ascii="Times New Roman" w:eastAsia="Calibri" w:hAnsi="Times New Roman" w:cs="Times New Roman"/>
          <w:bCs/>
          <w:i/>
          <w:sz w:val="28"/>
          <w:szCs w:val="28"/>
          <w:lang w:val="kk-KZ"/>
        </w:rPr>
        <w:t xml:space="preserve">Методика </w:t>
      </w:r>
      <w:r w:rsidRPr="00C979C6">
        <w:rPr>
          <w:rFonts w:ascii="Times New Roman" w:eastAsia="Calibri" w:hAnsi="Times New Roman" w:cs="Times New Roman"/>
          <w:bCs/>
          <w:i/>
          <w:sz w:val="28"/>
          <w:szCs w:val="28"/>
        </w:rPr>
        <w:t>исследования №</w:t>
      </w:r>
      <w:r w:rsidRPr="00C979C6">
        <w:rPr>
          <w:rFonts w:ascii="Times New Roman" w:eastAsia="Calibri" w:hAnsi="Times New Roman" w:cs="Times New Roman"/>
          <w:bCs/>
          <w:i/>
          <w:sz w:val="28"/>
          <w:szCs w:val="28"/>
          <w:lang w:val="kk-KZ"/>
        </w:rPr>
        <w:t>2</w:t>
      </w:r>
      <w:r w:rsidRPr="00C979C6">
        <w:rPr>
          <w:rFonts w:ascii="Times New Roman" w:eastAsia="Calibri" w:hAnsi="Times New Roman" w:cs="Times New Roman"/>
          <w:bCs/>
          <w:i/>
          <w:sz w:val="28"/>
          <w:szCs w:val="28"/>
        </w:rPr>
        <w:t>.</w:t>
      </w:r>
      <w:r w:rsidRPr="000A7689">
        <w:rPr>
          <w:rFonts w:ascii="Times New Roman" w:eastAsia="Times New Roman" w:hAnsi="Times New Roman" w:cs="Times New Roman"/>
          <w:sz w:val="28"/>
          <w:szCs w:val="28"/>
        </w:rPr>
        <w:t xml:space="preserve"> Определение влажности на анализаторе влажности МА-30 «</w:t>
      </w:r>
      <w:r w:rsidRPr="000A7689">
        <w:rPr>
          <w:rFonts w:ascii="Times New Roman" w:eastAsia="Times New Roman" w:hAnsi="Times New Roman" w:cs="Times New Roman"/>
          <w:sz w:val="28"/>
          <w:szCs w:val="28"/>
          <w:lang w:val="en-US"/>
        </w:rPr>
        <w:t>Sartorius</w:t>
      </w:r>
      <w:r w:rsidRPr="000A7689">
        <w:rPr>
          <w:rFonts w:ascii="Times New Roman" w:eastAsia="Times New Roman" w:hAnsi="Times New Roman" w:cs="Times New Roman"/>
          <w:sz w:val="28"/>
          <w:szCs w:val="28"/>
        </w:rPr>
        <w:t xml:space="preserve">». погрешность ∆=±0,2%, цена деления </w:t>
      </w:r>
      <w:r w:rsidRPr="000A7689">
        <w:rPr>
          <w:rFonts w:ascii="Times New Roman" w:eastAsia="Times New Roman" w:hAnsi="Times New Roman" w:cs="Times New Roman"/>
          <w:sz w:val="28"/>
          <w:szCs w:val="28"/>
          <w:lang w:val="en-US"/>
        </w:rPr>
        <w:t>d</w:t>
      </w:r>
      <w:r w:rsidRPr="000A7689">
        <w:rPr>
          <w:rFonts w:ascii="Times New Roman" w:eastAsia="Times New Roman" w:hAnsi="Times New Roman" w:cs="Times New Roman"/>
          <w:sz w:val="28"/>
          <w:szCs w:val="28"/>
        </w:rPr>
        <w:t>=0,01%</w:t>
      </w:r>
      <w:r w:rsidRPr="000A7689">
        <w:rPr>
          <w:rFonts w:ascii="Times New Roman" w:eastAsia="Times New Roman" w:hAnsi="Times New Roman" w:cs="Times New Roman"/>
          <w:bCs/>
          <w:sz w:val="28"/>
          <w:szCs w:val="28"/>
          <w:lang w:eastAsia="ru-RU"/>
        </w:rPr>
        <w:t>, результат измерения равен 28,41%.</w:t>
      </w:r>
    </w:p>
    <w:p w14:paraId="4981A98C" w14:textId="77777777" w:rsidR="002D113C"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Модель измерения:</w:t>
      </w:r>
    </w:p>
    <w:p w14:paraId="1CF9E69A" w14:textId="77777777" w:rsidR="002D113C" w:rsidRDefault="002D113C" w:rsidP="000A7689">
      <w:pPr>
        <w:spacing w:after="0" w:line="240" w:lineRule="auto"/>
        <w:ind w:firstLine="709"/>
        <w:jc w:val="both"/>
        <w:rPr>
          <w:rFonts w:ascii="Times New Roman" w:eastAsia="Calibri" w:hAnsi="Times New Roman" w:cs="Times New Roman"/>
          <w:bCs/>
          <w:sz w:val="28"/>
          <w:szCs w:val="28"/>
        </w:rPr>
      </w:pPr>
    </w:p>
    <w:p w14:paraId="574EA133" w14:textId="0608DC59" w:rsidR="00810104" w:rsidRPr="000A7689" w:rsidRDefault="00810104" w:rsidP="002D113C">
      <w:pPr>
        <w:spacing w:after="0" w:line="240" w:lineRule="auto"/>
        <w:jc w:val="center"/>
        <w:rPr>
          <w:rFonts w:ascii="Times New Roman" w:eastAsia="Calibri" w:hAnsi="Times New Roman" w:cs="Times New Roman"/>
          <w:bCs/>
          <w:sz w:val="28"/>
          <w:szCs w:val="28"/>
        </w:rPr>
      </w:pPr>
      <w:r w:rsidRPr="000A7689">
        <w:rPr>
          <w:rFonts w:ascii="Times New Roman" w:eastAsia="Calibri" w:hAnsi="Times New Roman" w:cs="Times New Roman"/>
          <w:bCs/>
          <w:sz w:val="28"/>
          <w:szCs w:val="28"/>
        </w:rPr>
        <w:t>В=В</w:t>
      </w:r>
      <w:r w:rsidRPr="000A7689">
        <w:rPr>
          <w:rFonts w:ascii="Times New Roman" w:eastAsia="Calibri" w:hAnsi="Times New Roman" w:cs="Times New Roman"/>
          <w:bCs/>
          <w:sz w:val="28"/>
          <w:szCs w:val="28"/>
          <w:vertAlign w:val="subscript"/>
        </w:rPr>
        <w:t>изм</w:t>
      </w:r>
      <w:r w:rsidRPr="000A7689">
        <w:rPr>
          <w:rFonts w:ascii="Times New Roman" w:eastAsia="Calibri" w:hAnsi="Times New Roman" w:cs="Times New Roman"/>
          <w:bCs/>
          <w:sz w:val="28"/>
          <w:szCs w:val="28"/>
        </w:rPr>
        <w:t>+δВ</w:t>
      </w:r>
      <w:r w:rsidRPr="000A7689">
        <w:rPr>
          <w:rFonts w:ascii="Times New Roman" w:eastAsia="Calibri" w:hAnsi="Times New Roman" w:cs="Times New Roman"/>
          <w:bCs/>
          <w:sz w:val="28"/>
          <w:szCs w:val="28"/>
          <w:vertAlign w:val="subscript"/>
        </w:rPr>
        <w:t>∆</w:t>
      </w:r>
      <w:r w:rsidRPr="000A7689">
        <w:rPr>
          <w:rFonts w:ascii="Times New Roman" w:eastAsia="Calibri" w:hAnsi="Times New Roman" w:cs="Times New Roman"/>
          <w:bCs/>
          <w:sz w:val="28"/>
          <w:szCs w:val="28"/>
        </w:rPr>
        <w:t>+δВ</w:t>
      </w:r>
      <w:r w:rsidRPr="000A7689">
        <w:rPr>
          <w:rFonts w:ascii="Times New Roman" w:eastAsia="Calibri" w:hAnsi="Times New Roman" w:cs="Times New Roman"/>
          <w:bCs/>
          <w:sz w:val="28"/>
          <w:szCs w:val="28"/>
          <w:vertAlign w:val="subscript"/>
          <w:lang w:val="en-US"/>
        </w:rPr>
        <w:t>d</w:t>
      </w:r>
    </w:p>
    <w:p w14:paraId="3A105220" w14:textId="77777777" w:rsidR="002D113C" w:rsidRDefault="002D113C" w:rsidP="000A7689">
      <w:pPr>
        <w:spacing w:after="0" w:line="240" w:lineRule="auto"/>
        <w:ind w:firstLine="709"/>
        <w:jc w:val="both"/>
        <w:rPr>
          <w:rFonts w:ascii="Times New Roman" w:eastAsia="Calibri" w:hAnsi="Times New Roman" w:cs="Times New Roman"/>
          <w:bCs/>
          <w:sz w:val="28"/>
          <w:szCs w:val="28"/>
        </w:rPr>
      </w:pPr>
    </w:p>
    <w:p w14:paraId="7E8B00E8" w14:textId="208F83E9" w:rsidR="00810104" w:rsidRPr="000A7689" w:rsidRDefault="002D113C" w:rsidP="002D113C">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где </w:t>
      </w:r>
      <w:r w:rsidR="00810104" w:rsidRPr="000A7689">
        <w:rPr>
          <w:rFonts w:ascii="Times New Roman" w:eastAsia="Calibri" w:hAnsi="Times New Roman" w:cs="Times New Roman"/>
          <w:bCs/>
          <w:sz w:val="28"/>
          <w:szCs w:val="28"/>
        </w:rPr>
        <w:t>В</w:t>
      </w:r>
      <w:r w:rsidR="00810104" w:rsidRPr="000A7689">
        <w:rPr>
          <w:rFonts w:ascii="Times New Roman" w:eastAsia="Calibri" w:hAnsi="Times New Roman" w:cs="Times New Roman"/>
          <w:bCs/>
          <w:sz w:val="28"/>
          <w:szCs w:val="28"/>
          <w:vertAlign w:val="subscript"/>
        </w:rPr>
        <w:t>изм</w:t>
      </w:r>
      <w:r>
        <w:rPr>
          <w:rFonts w:ascii="Times New Roman" w:eastAsia="Calibri" w:hAnsi="Times New Roman" w:cs="Times New Roman"/>
          <w:bCs/>
          <w:sz w:val="28"/>
          <w:szCs w:val="28"/>
          <w:vertAlign w:val="subscript"/>
        </w:rPr>
        <w:t xml:space="preserve"> </w:t>
      </w:r>
      <w:r w:rsidR="00A270AA">
        <w:rPr>
          <w:rFonts w:ascii="Times New Roman" w:eastAsia="Calibri" w:hAnsi="Times New Roman" w:cs="Times New Roman"/>
          <w:bCs/>
          <w:sz w:val="28"/>
          <w:szCs w:val="28"/>
        </w:rPr>
        <w:t>–</w:t>
      </w:r>
      <w:r w:rsidR="00810104" w:rsidRPr="000A7689">
        <w:rPr>
          <w:rFonts w:ascii="Times New Roman" w:eastAsia="Calibri" w:hAnsi="Times New Roman" w:cs="Times New Roman"/>
          <w:bCs/>
          <w:sz w:val="28"/>
          <w:szCs w:val="28"/>
        </w:rPr>
        <w:t xml:space="preserve"> результат измерения, %;</w:t>
      </w:r>
    </w:p>
    <w:p w14:paraId="35AECD40" w14:textId="535E1C92" w:rsidR="00810104" w:rsidRPr="000A7689" w:rsidRDefault="00810104" w:rsidP="002D113C">
      <w:pPr>
        <w:spacing w:after="0" w:line="240" w:lineRule="auto"/>
        <w:ind w:firstLine="434"/>
        <w:jc w:val="both"/>
        <w:rPr>
          <w:rFonts w:ascii="Times New Roman" w:eastAsia="Calibri" w:hAnsi="Times New Roman" w:cs="Times New Roman"/>
          <w:bCs/>
          <w:sz w:val="28"/>
          <w:szCs w:val="28"/>
        </w:rPr>
      </w:pPr>
      <w:r w:rsidRPr="000A7689">
        <w:rPr>
          <w:rFonts w:ascii="Times New Roman" w:eastAsia="Calibri" w:hAnsi="Times New Roman" w:cs="Times New Roman"/>
          <w:bCs/>
          <w:sz w:val="28"/>
          <w:szCs w:val="28"/>
          <w:lang w:val="en-US"/>
        </w:rPr>
        <w:t>δ</w:t>
      </w:r>
      <w:r w:rsidRPr="000A7689">
        <w:rPr>
          <w:rFonts w:ascii="Times New Roman" w:eastAsia="Calibri" w:hAnsi="Times New Roman" w:cs="Times New Roman"/>
          <w:bCs/>
          <w:sz w:val="28"/>
          <w:szCs w:val="28"/>
        </w:rPr>
        <w:t>В</w:t>
      </w:r>
      <w:r w:rsidRPr="000A7689">
        <w:rPr>
          <w:rFonts w:ascii="Times New Roman" w:eastAsia="Calibri" w:hAnsi="Times New Roman" w:cs="Times New Roman"/>
          <w:bCs/>
          <w:sz w:val="28"/>
          <w:szCs w:val="28"/>
          <w:vertAlign w:val="subscript"/>
        </w:rPr>
        <w:t>∆</w:t>
      </w:r>
      <w:r w:rsidR="002D113C">
        <w:rPr>
          <w:rFonts w:ascii="Times New Roman" w:eastAsia="Calibri" w:hAnsi="Times New Roman" w:cs="Times New Roman"/>
          <w:bCs/>
          <w:sz w:val="28"/>
          <w:szCs w:val="28"/>
          <w:vertAlign w:val="subscript"/>
        </w:rPr>
        <w:t xml:space="preserve"> </w:t>
      </w:r>
      <w:r w:rsidR="00A270AA">
        <w:rPr>
          <w:rFonts w:ascii="Times New Roman" w:eastAsia="Calibri" w:hAnsi="Times New Roman" w:cs="Times New Roman"/>
          <w:bCs/>
          <w:sz w:val="28"/>
          <w:szCs w:val="28"/>
        </w:rPr>
        <w:t>–</w:t>
      </w:r>
      <w:r w:rsidRPr="000A7689">
        <w:rPr>
          <w:rFonts w:ascii="Times New Roman" w:eastAsia="Calibri" w:hAnsi="Times New Roman" w:cs="Times New Roman"/>
          <w:bCs/>
          <w:sz w:val="28"/>
          <w:szCs w:val="28"/>
        </w:rPr>
        <w:t xml:space="preserve"> погрешность показа</w:t>
      </w:r>
      <w:r w:rsidR="002D113C">
        <w:rPr>
          <w:rFonts w:ascii="Times New Roman" w:eastAsia="Calibri" w:hAnsi="Times New Roman" w:cs="Times New Roman"/>
          <w:bCs/>
          <w:sz w:val="28"/>
          <w:szCs w:val="28"/>
        </w:rPr>
        <w:t>ний анализатора влажности, %;</w:t>
      </w:r>
    </w:p>
    <w:p w14:paraId="0E04EB97" w14:textId="75E34A46" w:rsidR="00810104" w:rsidRPr="000A7689" w:rsidRDefault="00810104" w:rsidP="002D113C">
      <w:pPr>
        <w:spacing w:after="0" w:line="240" w:lineRule="auto"/>
        <w:ind w:firstLine="434"/>
        <w:jc w:val="both"/>
        <w:rPr>
          <w:rFonts w:ascii="Times New Roman" w:eastAsia="Calibri" w:hAnsi="Times New Roman" w:cs="Times New Roman"/>
          <w:bCs/>
          <w:sz w:val="28"/>
          <w:szCs w:val="28"/>
        </w:rPr>
      </w:pPr>
      <w:r w:rsidRPr="000A7689">
        <w:rPr>
          <w:rFonts w:ascii="Times New Roman" w:eastAsia="Calibri" w:hAnsi="Times New Roman" w:cs="Times New Roman"/>
          <w:bCs/>
          <w:sz w:val="28"/>
          <w:szCs w:val="28"/>
        </w:rPr>
        <w:t>δВ</w:t>
      </w:r>
      <w:r w:rsidRPr="000A7689">
        <w:rPr>
          <w:rFonts w:ascii="Times New Roman" w:eastAsia="Calibri" w:hAnsi="Times New Roman" w:cs="Times New Roman"/>
          <w:bCs/>
          <w:sz w:val="28"/>
          <w:szCs w:val="28"/>
          <w:vertAlign w:val="subscript"/>
          <w:lang w:val="en-US"/>
        </w:rPr>
        <w:t>d</w:t>
      </w:r>
      <w:r w:rsidR="002D113C">
        <w:rPr>
          <w:rFonts w:ascii="Times New Roman" w:eastAsia="Calibri" w:hAnsi="Times New Roman" w:cs="Times New Roman"/>
          <w:bCs/>
          <w:sz w:val="28"/>
          <w:szCs w:val="28"/>
          <w:vertAlign w:val="subscript"/>
        </w:rPr>
        <w:t xml:space="preserve"> </w:t>
      </w:r>
      <w:r w:rsidR="00A270AA">
        <w:rPr>
          <w:rFonts w:ascii="Times New Roman" w:eastAsia="Calibri" w:hAnsi="Times New Roman" w:cs="Times New Roman"/>
          <w:bCs/>
          <w:sz w:val="28"/>
          <w:szCs w:val="28"/>
        </w:rPr>
        <w:t>–</w:t>
      </w:r>
      <w:r w:rsidRPr="000A7689">
        <w:rPr>
          <w:rFonts w:ascii="Times New Roman" w:eastAsia="Calibri" w:hAnsi="Times New Roman" w:cs="Times New Roman"/>
          <w:bCs/>
          <w:sz w:val="28"/>
          <w:szCs w:val="28"/>
        </w:rPr>
        <w:t xml:space="preserve"> дискретность показаний анализатора влажности, %.</w:t>
      </w:r>
    </w:p>
    <w:p w14:paraId="6DCEC370" w14:textId="4B6B7A94"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Измерение влажности является прямым измерением, что способствует коэффициенту чувствительности равному 1.</w:t>
      </w:r>
    </w:p>
    <w:p w14:paraId="302C99BF" w14:textId="48557E39"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Определения стандартной неопределенности анализатора влажности</w:t>
      </w:r>
      <w:r w:rsidR="00F24443">
        <w:rPr>
          <w:rFonts w:ascii="Times New Roman" w:eastAsia="Times New Roman" w:hAnsi="Times New Roman" w:cs="Times New Roman"/>
          <w:bCs/>
          <w:sz w:val="28"/>
          <w:szCs w:val="28"/>
          <w:lang w:eastAsia="ru-RU"/>
        </w:rPr>
        <w:t xml:space="preserve"> (таблица 64)</w:t>
      </w:r>
      <w:r w:rsidRPr="000A7689">
        <w:rPr>
          <w:rFonts w:ascii="Times New Roman" w:eastAsia="Times New Roman" w:hAnsi="Times New Roman" w:cs="Times New Roman"/>
          <w:bCs/>
          <w:sz w:val="28"/>
          <w:szCs w:val="28"/>
          <w:lang w:eastAsia="ru-RU"/>
        </w:rPr>
        <w:t>:</w:t>
      </w:r>
    </w:p>
    <w:p w14:paraId="72E07F07" w14:textId="77777777" w:rsidR="00C979C6" w:rsidRPr="000A7689" w:rsidRDefault="00C979C6" w:rsidP="000A7689">
      <w:pPr>
        <w:spacing w:after="0" w:line="240" w:lineRule="auto"/>
        <w:ind w:firstLine="709"/>
        <w:jc w:val="both"/>
        <w:rPr>
          <w:rFonts w:ascii="Times New Roman" w:eastAsia="Times New Roman" w:hAnsi="Times New Roman" w:cs="Times New Roman"/>
          <w:bCs/>
          <w:sz w:val="28"/>
          <w:szCs w:val="28"/>
          <w:lang w:eastAsia="ru-RU"/>
        </w:rPr>
      </w:pPr>
    </w:p>
    <w:p w14:paraId="3A130A2E" w14:textId="6A00D2F4"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1</w:t>
      </w:r>
      <w:r w:rsidRPr="000A7689">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lang w:eastAsia="ru-RU"/>
        </w:rPr>
        <w:t>(</w:t>
      </w:r>
      <w:r w:rsidRPr="000A7689">
        <w:rPr>
          <w:rFonts w:ascii="Times New Roman" w:eastAsia="Calibri" w:hAnsi="Times New Roman" w:cs="Times New Roman"/>
          <w:bCs/>
          <w:sz w:val="28"/>
          <w:szCs w:val="28"/>
          <w:lang w:val="en-US"/>
        </w:rPr>
        <w:t>δ</w:t>
      </w:r>
      <w:r w:rsidRPr="000A7689">
        <w:rPr>
          <w:rFonts w:ascii="Times New Roman" w:eastAsia="Calibri" w:hAnsi="Times New Roman" w:cs="Times New Roman"/>
          <w:bCs/>
          <w:sz w:val="28"/>
          <w:szCs w:val="28"/>
        </w:rPr>
        <w:t>В</w:t>
      </w:r>
      <w:r w:rsidRPr="000A7689">
        <w:rPr>
          <w:rFonts w:ascii="Times New Roman" w:eastAsia="Calibri" w:hAnsi="Times New Roman" w:cs="Times New Roman"/>
          <w:bCs/>
          <w:sz w:val="28"/>
          <w:szCs w:val="28"/>
          <w:vertAlign w:val="subscript"/>
        </w:rPr>
        <w:t>∆</w:t>
      </w:r>
      <w:r w:rsidRPr="000A7689">
        <w:rPr>
          <w:rFonts w:ascii="Times New Roman" w:eastAsia="Calibri" w:hAnsi="Times New Roman" w:cs="Times New Roman"/>
          <w:bCs/>
          <w:sz w:val="28"/>
          <w:szCs w:val="28"/>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0.2</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=0,12%</w:t>
      </w:r>
    </w:p>
    <w:p w14:paraId="077A5FBB" w14:textId="3CA9D0CE"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2</w:t>
      </w:r>
      <w:r w:rsidRPr="000A7689">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lang w:eastAsia="ru-RU"/>
        </w:rPr>
        <w:t>(</w:t>
      </w:r>
      <w:r w:rsidRPr="000A7689">
        <w:rPr>
          <w:rFonts w:ascii="Times New Roman" w:eastAsia="Calibri" w:hAnsi="Times New Roman" w:cs="Times New Roman"/>
          <w:bCs/>
          <w:sz w:val="28"/>
          <w:szCs w:val="28"/>
          <w:lang w:val="en-US"/>
        </w:rPr>
        <w:t>δ</w:t>
      </w:r>
      <w:r w:rsidRPr="000A7689">
        <w:rPr>
          <w:rFonts w:ascii="Times New Roman" w:eastAsia="Calibri" w:hAnsi="Times New Roman" w:cs="Times New Roman"/>
          <w:bCs/>
          <w:sz w:val="28"/>
          <w:szCs w:val="28"/>
        </w:rPr>
        <w:t>В</w:t>
      </w:r>
      <w:r w:rsidRPr="000A7689">
        <w:rPr>
          <w:rFonts w:ascii="Times New Roman" w:eastAsia="Calibri" w:hAnsi="Times New Roman" w:cs="Times New Roman"/>
          <w:bCs/>
          <w:sz w:val="28"/>
          <w:szCs w:val="28"/>
          <w:vertAlign w:val="subscript"/>
        </w:rPr>
        <w:t>d</w:t>
      </w:r>
      <w:r w:rsidRPr="000A7689">
        <w:rPr>
          <w:rFonts w:ascii="Times New Roman" w:eastAsia="Calibri" w:hAnsi="Times New Roman" w:cs="Times New Roman"/>
          <w:bCs/>
          <w:sz w:val="28"/>
          <w:szCs w:val="28"/>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val="en-US" w:eastAsia="ru-RU"/>
              </w:rPr>
              <m:t>d</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0.01</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0A7689">
        <w:rPr>
          <w:rFonts w:ascii="Times New Roman" w:eastAsia="Times New Roman" w:hAnsi="Times New Roman" w:cs="Times New Roman"/>
          <w:bCs/>
          <w:sz w:val="28"/>
          <w:szCs w:val="28"/>
          <w:lang w:eastAsia="ru-RU"/>
        </w:rPr>
        <w:t>= 0,003%</w:t>
      </w:r>
    </w:p>
    <w:p w14:paraId="2976269B" w14:textId="77777777" w:rsidR="00C979C6" w:rsidRDefault="00C979C6" w:rsidP="000A7689">
      <w:pPr>
        <w:spacing w:after="0" w:line="240" w:lineRule="auto"/>
        <w:ind w:firstLine="709"/>
        <w:jc w:val="both"/>
        <w:rPr>
          <w:rFonts w:ascii="Times New Roman" w:eastAsia="Times New Roman" w:hAnsi="Times New Roman" w:cs="Times New Roman"/>
          <w:bCs/>
          <w:sz w:val="28"/>
          <w:szCs w:val="28"/>
          <w:lang w:eastAsia="ru-RU"/>
        </w:rPr>
      </w:pPr>
    </w:p>
    <w:p w14:paraId="7CB73450" w14:textId="251E937C" w:rsidR="00810104" w:rsidRDefault="00850EDF" w:rsidP="00C979C6">
      <w:pPr>
        <w:spacing w:after="0" w:line="240" w:lineRule="auto"/>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Т</w:t>
      </w:r>
      <w:r w:rsidR="00A34DB0" w:rsidRPr="000A7689">
        <w:rPr>
          <w:rFonts w:ascii="Times New Roman" w:eastAsia="Times New Roman" w:hAnsi="Times New Roman" w:cs="Times New Roman"/>
          <w:bCs/>
          <w:sz w:val="28"/>
          <w:szCs w:val="28"/>
          <w:lang w:eastAsia="ru-RU"/>
        </w:rPr>
        <w:t>аблица 6</w:t>
      </w:r>
      <w:r w:rsidR="009157CC" w:rsidRPr="000A7689">
        <w:rPr>
          <w:rFonts w:ascii="Times New Roman" w:eastAsia="Times New Roman" w:hAnsi="Times New Roman" w:cs="Times New Roman"/>
          <w:bCs/>
          <w:sz w:val="28"/>
          <w:szCs w:val="28"/>
          <w:lang w:eastAsia="ru-RU"/>
        </w:rPr>
        <w:t>4</w:t>
      </w:r>
      <w:r w:rsidRPr="000A7689">
        <w:rPr>
          <w:rFonts w:ascii="Times New Roman" w:eastAsia="Times New Roman" w:hAnsi="Times New Roman" w:cs="Times New Roman"/>
          <w:bCs/>
          <w:sz w:val="28"/>
          <w:szCs w:val="28"/>
          <w:lang w:eastAsia="ru-RU"/>
        </w:rPr>
        <w:t xml:space="preserve"> </w:t>
      </w:r>
      <w:r w:rsidR="00C979C6">
        <w:rPr>
          <w:rFonts w:ascii="Times New Roman" w:eastAsia="Times New Roman" w:hAnsi="Times New Roman" w:cs="Times New Roman"/>
          <w:bCs/>
          <w:sz w:val="28"/>
          <w:szCs w:val="28"/>
          <w:lang w:eastAsia="ru-RU"/>
        </w:rPr>
        <w:t>–</w:t>
      </w:r>
      <w:r w:rsidRPr="000A7689">
        <w:rPr>
          <w:rFonts w:ascii="Times New Roman" w:eastAsia="Times New Roman" w:hAnsi="Times New Roman" w:cs="Times New Roman"/>
          <w:bCs/>
          <w:sz w:val="28"/>
          <w:szCs w:val="28"/>
          <w:lang w:eastAsia="ru-RU"/>
        </w:rPr>
        <w:t xml:space="preserve"> </w:t>
      </w:r>
      <w:r w:rsidR="00810104" w:rsidRPr="000A7689">
        <w:rPr>
          <w:rFonts w:ascii="Times New Roman" w:eastAsia="Times New Roman" w:hAnsi="Times New Roman" w:cs="Times New Roman"/>
          <w:bCs/>
          <w:sz w:val="28"/>
          <w:szCs w:val="28"/>
          <w:lang w:eastAsia="ru-RU"/>
        </w:rPr>
        <w:t>Бюджет неопределенности</w:t>
      </w:r>
    </w:p>
    <w:p w14:paraId="34B3D3EA" w14:textId="77777777" w:rsidR="00C979C6" w:rsidRPr="00C979C6" w:rsidRDefault="00C979C6" w:rsidP="00C979C6">
      <w:pPr>
        <w:spacing w:after="0" w:line="240" w:lineRule="auto"/>
        <w:jc w:val="right"/>
        <w:rPr>
          <w:rFonts w:ascii="Times New Roman" w:eastAsia="Times New Roman" w:hAnsi="Times New Roman" w:cs="Times New Roman"/>
          <w:bCs/>
          <w:sz w:val="16"/>
          <w:szCs w:val="16"/>
          <w:lang w:eastAsia="ru-RU"/>
        </w:rPr>
      </w:pPr>
    </w:p>
    <w:tbl>
      <w:tblPr>
        <w:tblStyle w:val="28"/>
        <w:tblW w:w="0" w:type="auto"/>
        <w:jc w:val="center"/>
        <w:tblLayout w:type="fixed"/>
        <w:tblLook w:val="04A0" w:firstRow="1" w:lastRow="0" w:firstColumn="1" w:lastColumn="0" w:noHBand="0" w:noVBand="1"/>
      </w:tblPr>
      <w:tblGrid>
        <w:gridCol w:w="1136"/>
        <w:gridCol w:w="955"/>
        <w:gridCol w:w="1477"/>
        <w:gridCol w:w="1050"/>
        <w:gridCol w:w="1854"/>
        <w:gridCol w:w="1350"/>
        <w:gridCol w:w="1700"/>
      </w:tblGrid>
      <w:tr w:rsidR="00810104" w:rsidRPr="000A7689" w14:paraId="1D1D4273" w14:textId="77777777" w:rsidTr="00A270AA">
        <w:trPr>
          <w:jc w:val="center"/>
        </w:trPr>
        <w:tc>
          <w:tcPr>
            <w:tcW w:w="1136" w:type="dxa"/>
            <w:vAlign w:val="center"/>
          </w:tcPr>
          <w:p w14:paraId="1B5EE7C9" w14:textId="77777777" w:rsidR="00810104" w:rsidRPr="000A7689" w:rsidRDefault="00810104" w:rsidP="008D13F7">
            <w:pPr>
              <w:ind w:left="-68" w:right="-90"/>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eastAsia="ru-RU"/>
              </w:rPr>
              <w:t xml:space="preserve">Величина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955" w:type="dxa"/>
            <w:vAlign w:val="center"/>
          </w:tcPr>
          <w:p w14:paraId="22EED447" w14:textId="77777777" w:rsidR="00810104" w:rsidRPr="000A7689" w:rsidRDefault="00810104" w:rsidP="008D13F7">
            <w:pPr>
              <w:ind w:left="-84"/>
              <w:jc w:val="center"/>
              <w:rPr>
                <w:rFonts w:ascii="Times New Roman" w:eastAsia="Times New Roman" w:hAnsi="Times New Roman" w:cs="Times New Roman"/>
                <w:bCs/>
                <w:sz w:val="24"/>
                <w:szCs w:val="24"/>
                <w:lang w:val="kk-KZ" w:eastAsia="ru-RU"/>
              </w:rPr>
            </w:pPr>
            <w:r w:rsidRPr="000A7689">
              <w:rPr>
                <w:rFonts w:ascii="Times New Roman" w:eastAsia="Times New Roman" w:hAnsi="Times New Roman" w:cs="Times New Roman"/>
                <w:bCs/>
                <w:sz w:val="24"/>
                <w:szCs w:val="24"/>
                <w:lang w:val="kk-KZ" w:eastAsia="ru-RU"/>
              </w:rPr>
              <w:t>Оценка</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1477" w:type="dxa"/>
            <w:vAlign w:val="center"/>
          </w:tcPr>
          <w:p w14:paraId="3F525B7E" w14:textId="6A1A73E5" w:rsidR="00810104" w:rsidRPr="000A7689" w:rsidRDefault="00810104" w:rsidP="00A270AA">
            <w:pPr>
              <w:ind w:left="-73" w:right="-108"/>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kk-KZ" w:eastAsia="ru-RU"/>
              </w:rPr>
              <w:t>Стандарт</w:t>
            </w:r>
            <w:r w:rsidR="00A270AA">
              <w:rPr>
                <w:rFonts w:ascii="Times New Roman" w:eastAsia="Times New Roman" w:hAnsi="Times New Roman" w:cs="Times New Roman"/>
                <w:bCs/>
                <w:sz w:val="24"/>
                <w:szCs w:val="24"/>
                <w:lang w:val="kk-KZ" w:eastAsia="ru-RU"/>
              </w:rPr>
              <w:t xml:space="preserve"> </w:t>
            </w:r>
            <w:r w:rsidRPr="000A7689">
              <w:rPr>
                <w:rFonts w:ascii="Times New Roman" w:eastAsia="Times New Roman" w:hAnsi="Times New Roman" w:cs="Times New Roman"/>
                <w:bCs/>
                <w:sz w:val="24"/>
                <w:szCs w:val="24"/>
                <w:lang w:val="kk-KZ" w:eastAsia="ru-RU"/>
              </w:rPr>
              <w:t>ная неоп</w:t>
            </w:r>
            <w:r w:rsidR="00A270AA">
              <w:rPr>
                <w:rFonts w:ascii="Times New Roman" w:eastAsia="Times New Roman" w:hAnsi="Times New Roman" w:cs="Times New Roman"/>
                <w:bCs/>
                <w:sz w:val="24"/>
                <w:szCs w:val="24"/>
                <w:lang w:val="kk-KZ" w:eastAsia="ru-RU"/>
              </w:rPr>
              <w:t xml:space="preserve"> </w:t>
            </w:r>
            <w:r w:rsidRPr="000A7689">
              <w:rPr>
                <w:rFonts w:ascii="Times New Roman" w:eastAsia="Times New Roman" w:hAnsi="Times New Roman" w:cs="Times New Roman"/>
                <w:bCs/>
                <w:sz w:val="24"/>
                <w:szCs w:val="24"/>
                <w:lang w:val="kk-KZ" w:eastAsia="ru-RU"/>
              </w:rPr>
              <w:t>ределен</w:t>
            </w:r>
            <w:r w:rsidR="00A270AA">
              <w:rPr>
                <w:rFonts w:ascii="Times New Roman" w:eastAsia="Times New Roman" w:hAnsi="Times New Roman" w:cs="Times New Roman"/>
                <w:bCs/>
                <w:sz w:val="24"/>
                <w:szCs w:val="24"/>
                <w:lang w:val="kk-KZ" w:eastAsia="ru-RU"/>
              </w:rPr>
              <w:t xml:space="preserve"> </w:t>
            </w:r>
            <w:r w:rsidRPr="000A7689">
              <w:rPr>
                <w:rFonts w:ascii="Times New Roman" w:eastAsia="Times New Roman" w:hAnsi="Times New Roman" w:cs="Times New Roman"/>
                <w:bCs/>
                <w:sz w:val="24"/>
                <w:szCs w:val="24"/>
                <w:lang w:val="kk-KZ" w:eastAsia="ru-RU"/>
              </w:rPr>
              <w:t xml:space="preserve">ность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008D13F7">
              <w:rPr>
                <w:rFonts w:ascii="Times New Roman" w:eastAsia="Times New Roman" w:hAnsi="Times New Roman" w:cs="Times New Roman"/>
                <w:bCs/>
                <w:sz w:val="24"/>
                <w:szCs w:val="24"/>
                <w:lang w:eastAsia="ru-RU"/>
              </w:rPr>
              <w:t xml:space="preserve">, </w:t>
            </w:r>
            <w:r w:rsidR="008D13F7" w:rsidRPr="000A7689">
              <w:rPr>
                <w:rFonts w:ascii="Times New Roman" w:eastAsia="Times New Roman" w:hAnsi="Times New Roman" w:cs="Times New Roman"/>
                <w:bCs/>
                <w:sz w:val="24"/>
                <w:szCs w:val="24"/>
                <w:lang w:eastAsia="ru-RU"/>
              </w:rPr>
              <w:t>%</w:t>
            </w:r>
          </w:p>
        </w:tc>
        <w:tc>
          <w:tcPr>
            <w:tcW w:w="1050" w:type="dxa"/>
            <w:vAlign w:val="center"/>
          </w:tcPr>
          <w:p w14:paraId="558CD759" w14:textId="1A773163"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Тип неопре</w:t>
            </w:r>
            <w:r w:rsidR="002D113C">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деленности</w:t>
            </w:r>
          </w:p>
        </w:tc>
        <w:tc>
          <w:tcPr>
            <w:tcW w:w="1854" w:type="dxa"/>
            <w:vAlign w:val="center"/>
          </w:tcPr>
          <w:p w14:paraId="172E64B9" w14:textId="59A49865"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Распределение неопределен</w:t>
            </w:r>
            <w:r w:rsidR="002D113C">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ности</w:t>
            </w:r>
          </w:p>
        </w:tc>
        <w:tc>
          <w:tcPr>
            <w:tcW w:w="1350" w:type="dxa"/>
            <w:vAlign w:val="center"/>
          </w:tcPr>
          <w:p w14:paraId="69DADC8E" w14:textId="7AA5A32E" w:rsidR="00810104" w:rsidRPr="00C979C6" w:rsidRDefault="00810104" w:rsidP="00A270AA">
            <w:pPr>
              <w:ind w:left="-73"/>
              <w:jc w:val="center"/>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Коэф</w:t>
            </w:r>
            <w:r w:rsidR="00C979C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фициент неопреде</w:t>
            </w:r>
            <w:r w:rsidR="00C979C6">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ленности </w:t>
            </w: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p>
        </w:tc>
        <w:tc>
          <w:tcPr>
            <w:tcW w:w="1700" w:type="dxa"/>
            <w:vAlign w:val="center"/>
          </w:tcPr>
          <w:p w14:paraId="0C4C1B24" w14:textId="2979F481"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 xml:space="preserve">Вклад неопределенности,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y</w:t>
            </w:r>
            <w:r w:rsidRPr="000A7689">
              <w:rPr>
                <w:rFonts w:ascii="Times New Roman" w:eastAsia="Times New Roman" w:hAnsi="Times New Roman" w:cs="Times New Roman"/>
                <w:bCs/>
                <w:sz w:val="24"/>
                <w:szCs w:val="24"/>
                <w:lang w:eastAsia="ru-RU"/>
              </w:rPr>
              <w:t>)=</w:t>
            </w:r>
          </w:p>
          <w:p w14:paraId="5EB9E89A" w14:textId="6A48CD94"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00C979C6">
              <w:rPr>
                <w:rFonts w:ascii="Times New Roman" w:eastAsia="Times New Roman" w:hAnsi="Times New Roman" w:cs="Times New Roman"/>
                <w:bCs/>
                <w:sz w:val="24"/>
                <w:szCs w:val="24"/>
                <w:lang w:eastAsia="ru-RU"/>
              </w:rPr>
              <w:t xml:space="preserve">, </w:t>
            </w:r>
            <w:r w:rsidR="00C979C6" w:rsidRPr="000A7689">
              <w:rPr>
                <w:rFonts w:ascii="Times New Roman" w:eastAsia="Times New Roman" w:hAnsi="Times New Roman" w:cs="Times New Roman"/>
                <w:bCs/>
                <w:sz w:val="24"/>
                <w:szCs w:val="24"/>
                <w:lang w:eastAsia="ru-RU"/>
              </w:rPr>
              <w:t>%</w:t>
            </w:r>
          </w:p>
        </w:tc>
      </w:tr>
      <w:tr w:rsidR="00810104" w:rsidRPr="000A7689" w14:paraId="70464D8E" w14:textId="77777777" w:rsidTr="00A270AA">
        <w:trPr>
          <w:jc w:val="center"/>
        </w:trPr>
        <w:tc>
          <w:tcPr>
            <w:tcW w:w="1136" w:type="dxa"/>
          </w:tcPr>
          <w:p w14:paraId="068AFBD7" w14:textId="77777777" w:rsidR="00810104" w:rsidRPr="000A7689" w:rsidRDefault="00810104" w:rsidP="000A7689">
            <w:pPr>
              <w:jc w:val="both"/>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В</w:t>
            </w:r>
            <w:r w:rsidRPr="000A7689">
              <w:rPr>
                <w:rFonts w:ascii="Times New Roman" w:eastAsia="Times New Roman" w:hAnsi="Times New Roman" w:cs="Times New Roman"/>
                <w:bCs/>
                <w:sz w:val="24"/>
                <w:szCs w:val="24"/>
                <w:vertAlign w:val="subscript"/>
                <w:lang w:eastAsia="ru-RU"/>
              </w:rPr>
              <w:t>изм</w:t>
            </w:r>
          </w:p>
        </w:tc>
        <w:tc>
          <w:tcPr>
            <w:tcW w:w="955" w:type="dxa"/>
            <w:vAlign w:val="center"/>
          </w:tcPr>
          <w:p w14:paraId="1CEC1437" w14:textId="41E47327" w:rsidR="00810104" w:rsidRPr="000A7689" w:rsidRDefault="00810104" w:rsidP="00C979C6">
            <w:pPr>
              <w:ind w:left="-91"/>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28,41%</w:t>
            </w:r>
          </w:p>
        </w:tc>
        <w:tc>
          <w:tcPr>
            <w:tcW w:w="1477" w:type="dxa"/>
            <w:vAlign w:val="center"/>
          </w:tcPr>
          <w:p w14:paraId="27D042CC"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050" w:type="dxa"/>
            <w:vAlign w:val="center"/>
          </w:tcPr>
          <w:p w14:paraId="7B9F4427"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854" w:type="dxa"/>
            <w:vAlign w:val="center"/>
          </w:tcPr>
          <w:p w14:paraId="28068747"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350" w:type="dxa"/>
            <w:vAlign w:val="center"/>
          </w:tcPr>
          <w:p w14:paraId="1D80730E"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700" w:type="dxa"/>
            <w:vAlign w:val="center"/>
          </w:tcPr>
          <w:p w14:paraId="63CAA5C4"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r>
      <w:tr w:rsidR="00810104" w:rsidRPr="000A7689" w14:paraId="4C78F983" w14:textId="77777777" w:rsidTr="00A270AA">
        <w:trPr>
          <w:jc w:val="center"/>
        </w:trPr>
        <w:tc>
          <w:tcPr>
            <w:tcW w:w="1136" w:type="dxa"/>
          </w:tcPr>
          <w:p w14:paraId="541A3C5E" w14:textId="77777777" w:rsidR="00810104" w:rsidRPr="000A7689" w:rsidRDefault="00810104" w:rsidP="000A7689">
            <w:pPr>
              <w:jc w:val="both"/>
              <w:rPr>
                <w:rFonts w:ascii="Times New Roman" w:eastAsia="Times New Roman" w:hAnsi="Times New Roman" w:cs="Times New Roman"/>
                <w:bCs/>
                <w:sz w:val="24"/>
                <w:szCs w:val="24"/>
                <w:lang w:eastAsia="ru-RU"/>
              </w:rPr>
            </w:pPr>
            <w:r w:rsidRPr="000A7689">
              <w:rPr>
                <w:rFonts w:ascii="Times New Roman" w:hAnsi="Times New Roman" w:cs="Times New Roman"/>
                <w:bCs/>
                <w:sz w:val="24"/>
                <w:szCs w:val="24"/>
                <w:lang w:val="en-US"/>
              </w:rPr>
              <w:t>δ</w:t>
            </w:r>
            <w:r w:rsidRPr="000A7689">
              <w:rPr>
                <w:rFonts w:ascii="Times New Roman" w:hAnsi="Times New Roman" w:cs="Times New Roman"/>
                <w:bCs/>
                <w:sz w:val="24"/>
                <w:szCs w:val="24"/>
              </w:rPr>
              <w:t>В</w:t>
            </w:r>
            <w:r w:rsidRPr="000A7689">
              <w:rPr>
                <w:rFonts w:ascii="Times New Roman" w:hAnsi="Times New Roman" w:cs="Times New Roman"/>
                <w:bCs/>
                <w:sz w:val="24"/>
                <w:szCs w:val="24"/>
                <w:vertAlign w:val="subscript"/>
              </w:rPr>
              <w:t>∆</w:t>
            </w:r>
          </w:p>
        </w:tc>
        <w:tc>
          <w:tcPr>
            <w:tcW w:w="955" w:type="dxa"/>
            <w:vAlign w:val="center"/>
          </w:tcPr>
          <w:p w14:paraId="0D8ABEB0" w14:textId="77777777" w:rsidR="00810104" w:rsidRPr="000A7689" w:rsidRDefault="00810104" w:rsidP="00C979C6">
            <w:pPr>
              <w:jc w:val="center"/>
              <w:rPr>
                <w:rFonts w:ascii="Times New Roman" w:eastAsia="Times New Roman" w:hAnsi="Times New Roman" w:cs="Times New Roman"/>
                <w:bCs/>
                <w:sz w:val="24"/>
                <w:szCs w:val="24"/>
                <w:lang w:eastAsia="ru-RU"/>
              </w:rPr>
            </w:pPr>
          </w:p>
        </w:tc>
        <w:tc>
          <w:tcPr>
            <w:tcW w:w="1477" w:type="dxa"/>
            <w:vAlign w:val="center"/>
          </w:tcPr>
          <w:p w14:paraId="1EC225EE" w14:textId="4B963ADD" w:rsidR="00810104" w:rsidRPr="000A7689" w:rsidRDefault="00810104" w:rsidP="008D13F7">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0,12</w:t>
            </w:r>
          </w:p>
        </w:tc>
        <w:tc>
          <w:tcPr>
            <w:tcW w:w="1050" w:type="dxa"/>
            <w:vAlign w:val="center"/>
          </w:tcPr>
          <w:p w14:paraId="1935D396"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854" w:type="dxa"/>
            <w:vAlign w:val="center"/>
          </w:tcPr>
          <w:p w14:paraId="4102D6D7"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350" w:type="dxa"/>
            <w:vAlign w:val="center"/>
          </w:tcPr>
          <w:p w14:paraId="24F8DC89"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700" w:type="dxa"/>
            <w:vAlign w:val="center"/>
          </w:tcPr>
          <w:p w14:paraId="7A3132DB" w14:textId="5A542CD5"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0,12</w:t>
            </w:r>
          </w:p>
        </w:tc>
      </w:tr>
      <w:tr w:rsidR="00810104" w:rsidRPr="000A7689" w14:paraId="3526386B" w14:textId="77777777" w:rsidTr="00A270AA">
        <w:trPr>
          <w:jc w:val="center"/>
        </w:trPr>
        <w:tc>
          <w:tcPr>
            <w:tcW w:w="1136" w:type="dxa"/>
          </w:tcPr>
          <w:p w14:paraId="5808FD77" w14:textId="77777777" w:rsidR="00810104" w:rsidRPr="000A7689" w:rsidRDefault="00810104" w:rsidP="000A7689">
            <w:pPr>
              <w:jc w:val="both"/>
              <w:rPr>
                <w:rFonts w:ascii="Times New Roman" w:hAnsi="Times New Roman" w:cs="Times New Roman"/>
                <w:bCs/>
                <w:sz w:val="24"/>
                <w:szCs w:val="24"/>
              </w:rPr>
            </w:pPr>
            <w:r w:rsidRPr="000A7689">
              <w:rPr>
                <w:rFonts w:ascii="Times New Roman" w:hAnsi="Times New Roman" w:cs="Times New Roman"/>
                <w:bCs/>
                <w:sz w:val="24"/>
                <w:szCs w:val="24"/>
              </w:rPr>
              <w:t>δВ</w:t>
            </w:r>
            <w:r w:rsidRPr="000A7689">
              <w:rPr>
                <w:rFonts w:ascii="Times New Roman" w:hAnsi="Times New Roman" w:cs="Times New Roman"/>
                <w:bCs/>
                <w:sz w:val="24"/>
                <w:szCs w:val="24"/>
                <w:vertAlign w:val="subscript"/>
                <w:lang w:val="en-US"/>
              </w:rPr>
              <w:t>d</w:t>
            </w:r>
          </w:p>
        </w:tc>
        <w:tc>
          <w:tcPr>
            <w:tcW w:w="955" w:type="dxa"/>
            <w:vAlign w:val="center"/>
          </w:tcPr>
          <w:p w14:paraId="6BF0A721" w14:textId="77777777" w:rsidR="00810104" w:rsidRPr="000A7689" w:rsidRDefault="00810104" w:rsidP="00C979C6">
            <w:pPr>
              <w:jc w:val="center"/>
              <w:rPr>
                <w:rFonts w:ascii="Times New Roman" w:eastAsia="Times New Roman" w:hAnsi="Times New Roman" w:cs="Times New Roman"/>
                <w:bCs/>
                <w:sz w:val="24"/>
                <w:szCs w:val="24"/>
                <w:lang w:eastAsia="ru-RU"/>
              </w:rPr>
            </w:pPr>
          </w:p>
        </w:tc>
        <w:tc>
          <w:tcPr>
            <w:tcW w:w="1477" w:type="dxa"/>
            <w:vAlign w:val="center"/>
          </w:tcPr>
          <w:p w14:paraId="0A488238" w14:textId="539413BB" w:rsidR="00810104" w:rsidRPr="000A7689" w:rsidRDefault="00810104" w:rsidP="008D13F7">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0,003</w:t>
            </w:r>
          </w:p>
        </w:tc>
        <w:tc>
          <w:tcPr>
            <w:tcW w:w="1050" w:type="dxa"/>
            <w:vAlign w:val="center"/>
          </w:tcPr>
          <w:p w14:paraId="1AB8611C"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854" w:type="dxa"/>
            <w:vAlign w:val="center"/>
          </w:tcPr>
          <w:p w14:paraId="2E721C94"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прямоугольное</w:t>
            </w:r>
          </w:p>
        </w:tc>
        <w:tc>
          <w:tcPr>
            <w:tcW w:w="1350" w:type="dxa"/>
            <w:vAlign w:val="center"/>
          </w:tcPr>
          <w:p w14:paraId="6ABF3673" w14:textId="77777777"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700" w:type="dxa"/>
            <w:vAlign w:val="center"/>
          </w:tcPr>
          <w:p w14:paraId="4498CE11" w14:textId="06039DAE" w:rsidR="00810104" w:rsidRPr="000A7689" w:rsidRDefault="00810104" w:rsidP="00C979C6">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0,003</w:t>
            </w:r>
          </w:p>
        </w:tc>
      </w:tr>
    </w:tbl>
    <w:p w14:paraId="5BB6C7CE" w14:textId="77777777" w:rsidR="00A34DB0" w:rsidRPr="000A7689" w:rsidRDefault="00A34DB0" w:rsidP="000A7689">
      <w:pPr>
        <w:spacing w:after="0" w:line="240" w:lineRule="auto"/>
        <w:ind w:firstLine="709"/>
        <w:jc w:val="both"/>
        <w:rPr>
          <w:rFonts w:ascii="Times New Roman" w:eastAsia="Times New Roman" w:hAnsi="Times New Roman" w:cs="Times New Roman"/>
          <w:bCs/>
          <w:sz w:val="28"/>
          <w:szCs w:val="28"/>
          <w:lang w:eastAsia="ru-RU"/>
        </w:rPr>
      </w:pPr>
    </w:p>
    <w:p w14:paraId="78F0C542" w14:textId="48BB7CFD" w:rsidR="00810104"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Расчет суммарной стандартной неопределенности:</w:t>
      </w:r>
    </w:p>
    <w:p w14:paraId="1200EF7D" w14:textId="77777777" w:rsidR="00C979C6" w:rsidRPr="000A7689" w:rsidRDefault="00C979C6" w:rsidP="000A7689">
      <w:pPr>
        <w:spacing w:after="0" w:line="240" w:lineRule="auto"/>
        <w:ind w:firstLine="709"/>
        <w:jc w:val="both"/>
        <w:rPr>
          <w:rFonts w:ascii="Times New Roman" w:eastAsia="Times New Roman" w:hAnsi="Times New Roman" w:cs="Times New Roman"/>
          <w:bCs/>
          <w:sz w:val="28"/>
          <w:szCs w:val="28"/>
          <w:lang w:eastAsia="ru-RU"/>
        </w:rPr>
      </w:pPr>
    </w:p>
    <w:p w14:paraId="47CC7DF2" w14:textId="72C5C545"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bCs/>
                    <w:i/>
                    <w:sz w:val="28"/>
                    <w:szCs w:val="28"/>
                    <w:lang w:val="en-US"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2</m:t>
                </m:r>
              </m:sub>
              <m:sup>
                <m:r>
                  <w:rPr>
                    <w:rFonts w:ascii="Cambria Math" w:eastAsia="Times New Roman" w:hAnsi="Cambria Math" w:cs="Times New Roman"/>
                    <w:sz w:val="28"/>
                    <w:szCs w:val="28"/>
                    <w:lang w:eastAsia="ru-RU"/>
                  </w:rPr>
                  <m:t>2</m:t>
                </m:r>
              </m:sup>
            </m:sSubSup>
          </m:e>
        </m:rad>
      </m:oMath>
      <w:r w:rsidRPr="000A7689">
        <w:rPr>
          <w:rFonts w:ascii="Times New Roman" w:eastAsia="Times New Roman" w:hAnsi="Times New Roman" w:cs="Times New Roman"/>
          <w:bCs/>
          <w:sz w:val="28"/>
          <w:szCs w:val="28"/>
          <w:lang w:eastAsia="ru-RU"/>
        </w:rPr>
        <w:t>= 0,12%</w:t>
      </w:r>
    </w:p>
    <w:p w14:paraId="48F055D1" w14:textId="77777777" w:rsidR="00C979C6" w:rsidRDefault="00C979C6" w:rsidP="000A7689">
      <w:pPr>
        <w:spacing w:after="0" w:line="240" w:lineRule="auto"/>
        <w:ind w:firstLine="709"/>
        <w:jc w:val="both"/>
        <w:rPr>
          <w:rFonts w:ascii="Times New Roman" w:eastAsia="Times New Roman" w:hAnsi="Times New Roman" w:cs="Times New Roman"/>
          <w:bCs/>
          <w:sz w:val="28"/>
          <w:szCs w:val="28"/>
          <w:lang w:val="kk-KZ" w:eastAsia="ru-RU"/>
        </w:rPr>
      </w:pPr>
    </w:p>
    <w:p w14:paraId="0B088841" w14:textId="471910BC"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val="kk-KZ" w:eastAsia="ru-RU"/>
        </w:rPr>
        <w:t xml:space="preserve">Расширенная неопределенность: </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lang w:eastAsia="ru-RU"/>
        </w:rPr>
        <w:t>=2×</w:t>
      </w:r>
      <w:r w:rsidRPr="000A7689">
        <w:rPr>
          <w:rFonts w:ascii="Times New Roman" w:eastAsia="Times New Roman" w:hAnsi="Times New Roman" w:cs="Times New Roman"/>
          <w:bCs/>
          <w:sz w:val="28"/>
          <w:szCs w:val="28"/>
          <w:lang w:val="en-US" w:eastAsia="ru-RU"/>
        </w:rPr>
        <w:t>u</w:t>
      </w:r>
      <w:r w:rsidRPr="000A7689">
        <w:rPr>
          <w:rFonts w:ascii="Times New Roman" w:eastAsia="Times New Roman" w:hAnsi="Times New Roman" w:cs="Times New Roman"/>
          <w:bCs/>
          <w:sz w:val="28"/>
          <w:szCs w:val="28"/>
          <w:vertAlign w:val="subscript"/>
          <w:lang w:eastAsia="ru-RU"/>
        </w:rPr>
        <w:t>с</w:t>
      </w:r>
      <w:r w:rsidRPr="000A7689">
        <w:rPr>
          <w:rFonts w:ascii="Times New Roman" w:eastAsia="Times New Roman" w:hAnsi="Times New Roman" w:cs="Times New Roman"/>
          <w:bCs/>
          <w:sz w:val="28"/>
          <w:szCs w:val="28"/>
          <w:lang w:eastAsia="ru-RU"/>
        </w:rPr>
        <w:t>= 0,24% (при вероятности р=0,95)</w:t>
      </w:r>
    </w:p>
    <w:p w14:paraId="615FE932" w14:textId="77777777" w:rsidR="00810104" w:rsidRPr="000A7689" w:rsidRDefault="00810104" w:rsidP="000A7689">
      <w:pPr>
        <w:spacing w:after="0" w:line="240" w:lineRule="auto"/>
        <w:ind w:firstLine="709"/>
        <w:jc w:val="both"/>
        <w:rPr>
          <w:rFonts w:ascii="Times New Roman" w:eastAsia="Times New Roman" w:hAnsi="Times New Roman" w:cs="Times New Roman"/>
          <w:bCs/>
          <w:sz w:val="28"/>
          <w:szCs w:val="28"/>
          <w:lang w:eastAsia="ru-RU"/>
        </w:rPr>
      </w:pPr>
      <w:r w:rsidRPr="000A7689">
        <w:rPr>
          <w:rFonts w:ascii="Times New Roman" w:eastAsia="Times New Roman" w:hAnsi="Times New Roman" w:cs="Times New Roman"/>
          <w:bCs/>
          <w:sz w:val="28"/>
          <w:szCs w:val="28"/>
          <w:lang w:eastAsia="ru-RU"/>
        </w:rPr>
        <w:t>Конечный результат: В=(28,41±0,24) %</w:t>
      </w:r>
    </w:p>
    <w:p w14:paraId="437B04FE" w14:textId="282DEE31" w:rsidR="00467B4D" w:rsidRPr="000A7689" w:rsidRDefault="00467B4D" w:rsidP="000A7689">
      <w:pPr>
        <w:spacing w:after="0" w:line="240" w:lineRule="auto"/>
        <w:ind w:firstLine="709"/>
        <w:jc w:val="both"/>
        <w:rPr>
          <w:rFonts w:ascii="Times New Roman" w:eastAsia="Calibri" w:hAnsi="Times New Roman" w:cs="Times New Roman"/>
          <w:bCs/>
          <w:sz w:val="28"/>
          <w:szCs w:val="28"/>
        </w:rPr>
      </w:pPr>
      <w:r w:rsidRPr="000A7689">
        <w:rPr>
          <w:rFonts w:ascii="Times New Roman" w:eastAsia="Calibri" w:hAnsi="Times New Roman" w:cs="Times New Roman"/>
          <w:bCs/>
          <w:sz w:val="28"/>
          <w:szCs w:val="28"/>
        </w:rPr>
        <w:t>Определение</w:t>
      </w:r>
      <w:r w:rsidRPr="000A7689">
        <w:rPr>
          <w:rFonts w:ascii="Times New Roman" w:eastAsia="Calibri" w:hAnsi="Times New Roman" w:cs="Times New Roman"/>
          <w:b/>
          <w:bCs/>
          <w:sz w:val="28"/>
          <w:szCs w:val="28"/>
        </w:rPr>
        <w:t xml:space="preserve"> </w:t>
      </w:r>
      <w:r w:rsidRPr="00C979C6">
        <w:rPr>
          <w:rFonts w:ascii="Times New Roman" w:eastAsia="Calibri" w:hAnsi="Times New Roman" w:cs="Times New Roman"/>
          <w:bCs/>
          <w:i/>
          <w:sz w:val="28"/>
          <w:szCs w:val="28"/>
        </w:rPr>
        <w:t>сохранности формы</w:t>
      </w:r>
      <w:r w:rsidRPr="000A7689">
        <w:rPr>
          <w:rFonts w:ascii="Times New Roman" w:eastAsia="Calibri" w:hAnsi="Times New Roman" w:cs="Times New Roman"/>
          <w:b/>
          <w:bCs/>
          <w:sz w:val="28"/>
          <w:szCs w:val="28"/>
        </w:rPr>
        <w:t xml:space="preserve"> </w:t>
      </w:r>
      <w:r w:rsidRPr="000A7689">
        <w:rPr>
          <w:rFonts w:ascii="Times New Roman" w:eastAsia="Calibri" w:hAnsi="Times New Roman" w:cs="Times New Roman"/>
          <w:bCs/>
          <w:sz w:val="28"/>
          <w:szCs w:val="28"/>
        </w:rPr>
        <w:t xml:space="preserve">макаронных изделий осуществлялись на приборе текстуроанализатор Структурометр СТ-2, диапазон измерения от минус 5000 г до 5000 г, относительная погрешность δ=±1,0%, цена деления </w:t>
      </w:r>
      <w:r w:rsidRPr="000A7689">
        <w:rPr>
          <w:rFonts w:ascii="Times New Roman" w:eastAsia="Calibri" w:hAnsi="Times New Roman" w:cs="Times New Roman"/>
          <w:bCs/>
          <w:sz w:val="28"/>
          <w:szCs w:val="28"/>
          <w:lang w:val="en-US"/>
        </w:rPr>
        <w:t>d</w:t>
      </w:r>
      <w:r w:rsidRPr="000A7689">
        <w:rPr>
          <w:rFonts w:ascii="Times New Roman" w:eastAsia="Calibri" w:hAnsi="Times New Roman" w:cs="Times New Roman"/>
          <w:bCs/>
          <w:sz w:val="28"/>
          <w:szCs w:val="28"/>
        </w:rPr>
        <w:t>=1</w:t>
      </w:r>
      <w:r w:rsidR="00C979C6">
        <w:rPr>
          <w:rFonts w:ascii="Times New Roman" w:eastAsia="Calibri" w:hAnsi="Times New Roman" w:cs="Times New Roman"/>
          <w:bCs/>
          <w:sz w:val="28"/>
          <w:szCs w:val="28"/>
        </w:rPr>
        <w:t> </w:t>
      </w:r>
      <w:r w:rsidRPr="000A7689">
        <w:rPr>
          <w:rFonts w:ascii="Times New Roman" w:eastAsia="Calibri" w:hAnsi="Times New Roman" w:cs="Times New Roman"/>
          <w:bCs/>
          <w:sz w:val="28"/>
          <w:szCs w:val="28"/>
        </w:rPr>
        <w:t>г.</w:t>
      </w:r>
    </w:p>
    <w:p w14:paraId="617B611C" w14:textId="77777777" w:rsidR="00467B4D" w:rsidRPr="000A7689" w:rsidRDefault="00467B4D" w:rsidP="000A7689">
      <w:pPr>
        <w:spacing w:after="0" w:line="240" w:lineRule="auto"/>
        <w:ind w:firstLine="709"/>
        <w:jc w:val="both"/>
        <w:rPr>
          <w:rFonts w:ascii="Times New Roman" w:eastAsia="Calibri" w:hAnsi="Times New Roman" w:cs="Times New Roman"/>
          <w:bCs/>
          <w:sz w:val="28"/>
          <w:szCs w:val="28"/>
        </w:rPr>
      </w:pPr>
      <w:r w:rsidRPr="000A7689">
        <w:rPr>
          <w:rFonts w:ascii="Times New Roman" w:eastAsia="Calibri" w:hAnsi="Times New Roman" w:cs="Times New Roman"/>
          <w:bCs/>
          <w:sz w:val="28"/>
          <w:szCs w:val="28"/>
        </w:rPr>
        <w:t>Результаты были получены в Ньютонах, для упрощения расчета результаты будет переведены в грамм, то есть 1 г равен 0,01 Н.</w:t>
      </w:r>
    </w:p>
    <w:p w14:paraId="55494B08" w14:textId="1CD02761" w:rsidR="00467B4D" w:rsidRDefault="00467B4D" w:rsidP="000A7689">
      <w:pPr>
        <w:spacing w:after="0" w:line="240" w:lineRule="auto"/>
        <w:ind w:firstLine="709"/>
        <w:jc w:val="both"/>
        <w:rPr>
          <w:rFonts w:ascii="Times New Roman" w:eastAsia="Calibri" w:hAnsi="Times New Roman" w:cs="Times New Roman"/>
          <w:bCs/>
          <w:sz w:val="28"/>
          <w:szCs w:val="28"/>
        </w:rPr>
      </w:pPr>
      <w:r w:rsidRPr="000A7689">
        <w:rPr>
          <w:rFonts w:ascii="Times New Roman" w:eastAsia="Calibri" w:hAnsi="Times New Roman" w:cs="Times New Roman"/>
          <w:bCs/>
          <w:sz w:val="28"/>
          <w:szCs w:val="28"/>
        </w:rPr>
        <w:t>Определение</w:t>
      </w:r>
      <w:r w:rsidRPr="000A7689">
        <w:rPr>
          <w:rFonts w:ascii="Times New Roman" w:eastAsia="Calibri" w:hAnsi="Times New Roman" w:cs="Times New Roman"/>
          <w:b/>
          <w:bCs/>
          <w:sz w:val="28"/>
          <w:szCs w:val="28"/>
        </w:rPr>
        <w:t xml:space="preserve"> </w:t>
      </w:r>
      <w:r w:rsidRPr="001B7EF2">
        <w:rPr>
          <w:rFonts w:ascii="Times New Roman" w:eastAsia="Calibri" w:hAnsi="Times New Roman" w:cs="Times New Roman"/>
          <w:bCs/>
          <w:i/>
          <w:sz w:val="28"/>
          <w:szCs w:val="28"/>
        </w:rPr>
        <w:t>сохранности формы</w:t>
      </w:r>
      <w:r w:rsidRPr="000A7689">
        <w:rPr>
          <w:rFonts w:ascii="Times New Roman" w:eastAsia="Calibri" w:hAnsi="Times New Roman" w:cs="Times New Roman"/>
          <w:b/>
          <w:bCs/>
          <w:sz w:val="28"/>
          <w:szCs w:val="28"/>
        </w:rPr>
        <w:t xml:space="preserve"> </w:t>
      </w:r>
      <w:r w:rsidRPr="000A7689">
        <w:rPr>
          <w:rFonts w:ascii="Times New Roman" w:eastAsia="Calibri" w:hAnsi="Times New Roman" w:cs="Times New Roman"/>
          <w:bCs/>
          <w:sz w:val="28"/>
          <w:szCs w:val="28"/>
        </w:rPr>
        <w:t>макаронных изделий проводилась в пятих разных партиях с десятой образцами: пшеничная мука (контроль), макаронные изделия с добавлением пшенной муки 3,8%, макаронные изделия с добавлением пшенной муки 7,7%, макаронные изделия с добавлением пшенной муки 15,5%, макаронные изделия с добавлением пшенной муки 23,3%. Результаты измере</w:t>
      </w:r>
      <w:r w:rsidR="00DE6533" w:rsidRPr="000A7689">
        <w:rPr>
          <w:rFonts w:ascii="Times New Roman" w:eastAsia="Calibri" w:hAnsi="Times New Roman" w:cs="Times New Roman"/>
          <w:bCs/>
          <w:sz w:val="28"/>
          <w:szCs w:val="28"/>
        </w:rPr>
        <w:t>ния представлены в таблиц</w:t>
      </w:r>
      <w:r w:rsidR="00F24443">
        <w:rPr>
          <w:rFonts w:ascii="Times New Roman" w:eastAsia="Calibri" w:hAnsi="Times New Roman" w:cs="Times New Roman"/>
          <w:bCs/>
          <w:sz w:val="28"/>
          <w:szCs w:val="28"/>
        </w:rPr>
        <w:t>ах</w:t>
      </w:r>
      <w:r w:rsidR="00DE6533" w:rsidRPr="000A7689">
        <w:rPr>
          <w:rFonts w:ascii="Times New Roman" w:eastAsia="Calibri" w:hAnsi="Times New Roman" w:cs="Times New Roman"/>
          <w:bCs/>
          <w:sz w:val="28"/>
          <w:szCs w:val="28"/>
        </w:rPr>
        <w:t xml:space="preserve"> 6</w:t>
      </w:r>
      <w:r w:rsidR="009157CC" w:rsidRPr="000A7689">
        <w:rPr>
          <w:rFonts w:ascii="Times New Roman" w:eastAsia="Calibri" w:hAnsi="Times New Roman" w:cs="Times New Roman"/>
          <w:bCs/>
          <w:sz w:val="28"/>
          <w:szCs w:val="28"/>
        </w:rPr>
        <w:t>5</w:t>
      </w:r>
      <w:r w:rsidR="00F24443">
        <w:rPr>
          <w:rFonts w:ascii="Times New Roman" w:eastAsia="Calibri" w:hAnsi="Times New Roman" w:cs="Times New Roman"/>
          <w:bCs/>
          <w:sz w:val="28"/>
          <w:szCs w:val="28"/>
        </w:rPr>
        <w:t>, 66</w:t>
      </w:r>
      <w:r w:rsidRPr="000A7689">
        <w:rPr>
          <w:rFonts w:ascii="Times New Roman" w:eastAsia="Calibri" w:hAnsi="Times New Roman" w:cs="Times New Roman"/>
          <w:bCs/>
          <w:sz w:val="28"/>
          <w:szCs w:val="28"/>
        </w:rPr>
        <w:t>.</w:t>
      </w:r>
    </w:p>
    <w:p w14:paraId="5C18578A" w14:textId="77777777" w:rsidR="001B7EF2" w:rsidRDefault="001B7EF2" w:rsidP="000A7689">
      <w:pPr>
        <w:spacing w:after="0" w:line="240" w:lineRule="auto"/>
        <w:ind w:firstLine="709"/>
        <w:jc w:val="both"/>
        <w:rPr>
          <w:rFonts w:ascii="Times New Roman" w:eastAsia="Calibri" w:hAnsi="Times New Roman" w:cs="Times New Roman"/>
          <w:bCs/>
          <w:sz w:val="28"/>
          <w:szCs w:val="28"/>
        </w:rPr>
      </w:pPr>
    </w:p>
    <w:p w14:paraId="66AF2E7E" w14:textId="15F73167" w:rsidR="00536ADC" w:rsidRDefault="00A34DB0" w:rsidP="00536ADC">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Таблица 6</w:t>
      </w:r>
      <w:r w:rsidR="009157CC">
        <w:rPr>
          <w:rFonts w:ascii="Times New Roman" w:eastAsia="Calibri" w:hAnsi="Times New Roman" w:cs="Times New Roman"/>
          <w:bCs/>
          <w:sz w:val="28"/>
          <w:szCs w:val="28"/>
        </w:rPr>
        <w:t>5</w:t>
      </w:r>
      <w:r w:rsidR="00536ADC">
        <w:rPr>
          <w:rFonts w:ascii="Times New Roman" w:eastAsia="Calibri" w:hAnsi="Times New Roman" w:cs="Times New Roman"/>
          <w:bCs/>
          <w:sz w:val="28"/>
          <w:szCs w:val="28"/>
        </w:rPr>
        <w:t xml:space="preserve"> </w:t>
      </w:r>
      <w:r w:rsidR="001B7EF2">
        <w:rPr>
          <w:rFonts w:ascii="Times New Roman" w:eastAsia="Calibri" w:hAnsi="Times New Roman" w:cs="Times New Roman"/>
          <w:bCs/>
          <w:sz w:val="28"/>
          <w:szCs w:val="28"/>
        </w:rPr>
        <w:t>–</w:t>
      </w:r>
      <w:r w:rsidR="00536ADC">
        <w:rPr>
          <w:rFonts w:ascii="Times New Roman" w:eastAsia="Calibri" w:hAnsi="Times New Roman" w:cs="Times New Roman"/>
          <w:bCs/>
          <w:sz w:val="28"/>
          <w:szCs w:val="28"/>
        </w:rPr>
        <w:t xml:space="preserve"> Результаты измерения</w:t>
      </w:r>
    </w:p>
    <w:p w14:paraId="20B5FCA6" w14:textId="77777777" w:rsidR="001B7EF2" w:rsidRPr="001B7EF2" w:rsidRDefault="001B7EF2" w:rsidP="00082670">
      <w:pPr>
        <w:spacing w:after="0" w:line="240" w:lineRule="auto"/>
        <w:jc w:val="right"/>
        <w:rPr>
          <w:rFonts w:ascii="Times New Roman" w:eastAsia="Calibri" w:hAnsi="Times New Roman" w:cs="Times New Roman"/>
          <w:bCs/>
          <w:sz w:val="16"/>
          <w:szCs w:val="16"/>
        </w:rPr>
      </w:pPr>
    </w:p>
    <w:tbl>
      <w:tblPr>
        <w:tblStyle w:val="a3"/>
        <w:tblW w:w="0" w:type="auto"/>
        <w:tblInd w:w="178" w:type="dxa"/>
        <w:tblLook w:val="04A0" w:firstRow="1" w:lastRow="0" w:firstColumn="1" w:lastColumn="0" w:noHBand="0" w:noVBand="1"/>
      </w:tblPr>
      <w:tblGrid>
        <w:gridCol w:w="1669"/>
        <w:gridCol w:w="1552"/>
        <w:gridCol w:w="1550"/>
        <w:gridCol w:w="1571"/>
        <w:gridCol w:w="1566"/>
        <w:gridCol w:w="1542"/>
      </w:tblGrid>
      <w:tr w:rsidR="00467B4D" w:rsidRPr="002754A4" w14:paraId="3A2F285C" w14:textId="77777777" w:rsidTr="00082670">
        <w:tc>
          <w:tcPr>
            <w:tcW w:w="1491" w:type="dxa"/>
            <w:vAlign w:val="center"/>
          </w:tcPr>
          <w:p w14:paraId="77D06644" w14:textId="6A677F0D" w:rsidR="00467B4D" w:rsidRPr="002754A4" w:rsidRDefault="00EA48B8" w:rsidP="00A270AA">
            <w:pPr>
              <w:spacing w:line="228" w:lineRule="auto"/>
              <w:jc w:val="center"/>
              <w:rPr>
                <w:rFonts w:ascii="Times New Roman" w:eastAsia="Calibri" w:hAnsi="Times New Roman" w:cs="Times New Roman"/>
                <w:bCs/>
                <w:sz w:val="24"/>
                <w:szCs w:val="24"/>
              </w:rPr>
            </w:pPr>
            <w:r>
              <w:rPr>
                <w:rFonts w:ascii="Times New Roman" w:eastAsia="Times New Roman" w:hAnsi="Times New Roman" w:cs="Times New Roman"/>
                <w:bCs/>
                <w:sz w:val="24"/>
                <w:szCs w:val="24"/>
                <w:lang w:eastAsia="ru-RU"/>
              </w:rPr>
              <w:t xml:space="preserve">№ </w:t>
            </w:r>
            <w:r w:rsidR="002D113C">
              <w:rPr>
                <w:rFonts w:ascii="Times New Roman" w:eastAsia="Times New Roman" w:hAnsi="Times New Roman" w:cs="Times New Roman"/>
                <w:bCs/>
                <w:sz w:val="24"/>
                <w:szCs w:val="24"/>
                <w:lang w:eastAsia="ru-RU"/>
              </w:rPr>
              <w:t>макарон</w:t>
            </w:r>
          </w:p>
        </w:tc>
        <w:tc>
          <w:tcPr>
            <w:tcW w:w="1607" w:type="dxa"/>
            <w:vAlign w:val="center"/>
          </w:tcPr>
          <w:p w14:paraId="10F04248" w14:textId="77777777" w:rsidR="00467B4D" w:rsidRPr="002754A4" w:rsidRDefault="00467B4D" w:rsidP="00A270AA">
            <w:pPr>
              <w:spacing w:line="228"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Пшеничная мука</w:t>
            </w:r>
            <w:r w:rsidRPr="002754A4">
              <w:rPr>
                <w:rFonts w:ascii="Times New Roman" w:eastAsia="Calibri" w:hAnsi="Times New Roman" w:cs="Times New Roman"/>
                <w:bCs/>
                <w:sz w:val="24"/>
                <w:szCs w:val="24"/>
              </w:rPr>
              <w:t xml:space="preserve"> (контроль)</w:t>
            </w:r>
            <w:r>
              <w:rPr>
                <w:rFonts w:ascii="Times New Roman" w:eastAsia="Calibri" w:hAnsi="Times New Roman" w:cs="Times New Roman"/>
                <w:bCs/>
                <w:sz w:val="24"/>
                <w:szCs w:val="24"/>
              </w:rPr>
              <w:t>, Н</w:t>
            </w:r>
          </w:p>
        </w:tc>
        <w:tc>
          <w:tcPr>
            <w:tcW w:w="1582" w:type="dxa"/>
            <w:vAlign w:val="center"/>
          </w:tcPr>
          <w:p w14:paraId="6C2B7622" w14:textId="736AC713" w:rsidR="00467B4D" w:rsidRPr="002754A4" w:rsidRDefault="00467B4D" w:rsidP="00A270AA">
            <w:pPr>
              <w:spacing w:line="228" w:lineRule="auto"/>
              <w:ind w:left="-80"/>
              <w:jc w:val="center"/>
              <w:rPr>
                <w:rFonts w:ascii="Times New Roman" w:eastAsia="Calibri" w:hAnsi="Times New Roman" w:cs="Times New Roman"/>
                <w:bCs/>
                <w:sz w:val="24"/>
                <w:szCs w:val="24"/>
              </w:rPr>
            </w:pPr>
            <w:r w:rsidRPr="002754A4">
              <w:rPr>
                <w:rFonts w:ascii="Times New Roman" w:eastAsia="Calibri" w:hAnsi="Times New Roman" w:cs="Times New Roman"/>
                <w:bCs/>
                <w:sz w:val="24"/>
                <w:szCs w:val="24"/>
              </w:rPr>
              <w:t xml:space="preserve">Макаронные изделия с добавлением </w:t>
            </w:r>
            <w:r>
              <w:rPr>
                <w:rFonts w:ascii="Times New Roman" w:eastAsia="Calibri" w:hAnsi="Times New Roman" w:cs="Times New Roman"/>
                <w:bCs/>
                <w:sz w:val="24"/>
                <w:szCs w:val="24"/>
              </w:rPr>
              <w:t>пшенной муки</w:t>
            </w:r>
            <w:r w:rsidRPr="002754A4">
              <w:rPr>
                <w:rFonts w:ascii="Times New Roman" w:eastAsia="Calibri" w:hAnsi="Times New Roman" w:cs="Times New Roman"/>
                <w:bCs/>
                <w:sz w:val="24"/>
                <w:szCs w:val="24"/>
              </w:rPr>
              <w:t xml:space="preserve"> 3,8%</w:t>
            </w:r>
            <w:r>
              <w:rPr>
                <w:rFonts w:ascii="Times New Roman" w:eastAsia="Calibri" w:hAnsi="Times New Roman" w:cs="Times New Roman"/>
                <w:bCs/>
                <w:sz w:val="24"/>
                <w:szCs w:val="24"/>
              </w:rPr>
              <w:t>, Н</w:t>
            </w:r>
          </w:p>
        </w:tc>
        <w:tc>
          <w:tcPr>
            <w:tcW w:w="1582" w:type="dxa"/>
            <w:vAlign w:val="center"/>
          </w:tcPr>
          <w:p w14:paraId="5A5FD61C" w14:textId="62641006" w:rsidR="00467B4D" w:rsidRPr="002754A4" w:rsidRDefault="00467B4D" w:rsidP="00A270AA">
            <w:pPr>
              <w:spacing w:line="228" w:lineRule="auto"/>
              <w:jc w:val="center"/>
              <w:rPr>
                <w:rFonts w:ascii="Times New Roman" w:eastAsia="Calibri" w:hAnsi="Times New Roman" w:cs="Times New Roman"/>
                <w:bCs/>
                <w:sz w:val="24"/>
                <w:szCs w:val="24"/>
              </w:rPr>
            </w:pPr>
            <w:r w:rsidRPr="002754A4">
              <w:rPr>
                <w:rFonts w:ascii="Times New Roman" w:eastAsia="Calibri" w:hAnsi="Times New Roman" w:cs="Times New Roman"/>
                <w:bCs/>
                <w:sz w:val="24"/>
                <w:szCs w:val="24"/>
              </w:rPr>
              <w:t xml:space="preserve">Макаронные изделия с добавлением </w:t>
            </w:r>
            <w:r>
              <w:rPr>
                <w:rFonts w:ascii="Times New Roman" w:eastAsia="Calibri" w:hAnsi="Times New Roman" w:cs="Times New Roman"/>
                <w:bCs/>
                <w:sz w:val="24"/>
                <w:szCs w:val="24"/>
              </w:rPr>
              <w:t>пшенной муки</w:t>
            </w:r>
            <w:r w:rsidRPr="002754A4">
              <w:rPr>
                <w:rFonts w:ascii="Times New Roman" w:eastAsia="Calibri" w:hAnsi="Times New Roman" w:cs="Times New Roman"/>
                <w:bCs/>
                <w:sz w:val="24"/>
                <w:szCs w:val="24"/>
              </w:rPr>
              <w:t xml:space="preserve"> 7,7%</w:t>
            </w:r>
            <w:r>
              <w:rPr>
                <w:rFonts w:ascii="Times New Roman" w:eastAsia="Calibri" w:hAnsi="Times New Roman" w:cs="Times New Roman"/>
                <w:bCs/>
                <w:sz w:val="24"/>
                <w:szCs w:val="24"/>
              </w:rPr>
              <w:t>, Н</w:t>
            </w:r>
          </w:p>
        </w:tc>
        <w:tc>
          <w:tcPr>
            <w:tcW w:w="1582" w:type="dxa"/>
            <w:vAlign w:val="center"/>
          </w:tcPr>
          <w:p w14:paraId="29A5CF68" w14:textId="33C79437" w:rsidR="00467B4D" w:rsidRPr="002754A4" w:rsidRDefault="00467B4D" w:rsidP="00A270AA">
            <w:pPr>
              <w:spacing w:line="228" w:lineRule="auto"/>
              <w:ind w:left="-81" w:right="-107" w:firstLine="81"/>
              <w:jc w:val="center"/>
              <w:rPr>
                <w:rFonts w:ascii="Times New Roman" w:eastAsia="Calibri" w:hAnsi="Times New Roman" w:cs="Times New Roman"/>
                <w:bCs/>
                <w:sz w:val="24"/>
                <w:szCs w:val="24"/>
              </w:rPr>
            </w:pPr>
            <w:r w:rsidRPr="002754A4">
              <w:rPr>
                <w:rFonts w:ascii="Times New Roman" w:eastAsia="Calibri" w:hAnsi="Times New Roman" w:cs="Times New Roman"/>
                <w:bCs/>
                <w:sz w:val="24"/>
                <w:szCs w:val="24"/>
              </w:rPr>
              <w:t xml:space="preserve">Макаронные изделия с добавлением </w:t>
            </w:r>
            <w:r>
              <w:rPr>
                <w:rFonts w:ascii="Times New Roman" w:eastAsia="Calibri" w:hAnsi="Times New Roman" w:cs="Times New Roman"/>
                <w:bCs/>
                <w:sz w:val="24"/>
                <w:szCs w:val="24"/>
              </w:rPr>
              <w:t>пшенной муки</w:t>
            </w:r>
            <w:r w:rsidRPr="002754A4">
              <w:rPr>
                <w:rFonts w:ascii="Times New Roman" w:eastAsia="Calibri" w:hAnsi="Times New Roman" w:cs="Times New Roman"/>
                <w:bCs/>
                <w:sz w:val="24"/>
                <w:szCs w:val="24"/>
              </w:rPr>
              <w:t xml:space="preserve"> 15,5%</w:t>
            </w:r>
            <w:r>
              <w:rPr>
                <w:rFonts w:ascii="Times New Roman" w:eastAsia="Calibri" w:hAnsi="Times New Roman" w:cs="Times New Roman"/>
                <w:bCs/>
                <w:sz w:val="24"/>
                <w:szCs w:val="24"/>
              </w:rPr>
              <w:t>, Н</w:t>
            </w:r>
          </w:p>
        </w:tc>
        <w:tc>
          <w:tcPr>
            <w:tcW w:w="1542" w:type="dxa"/>
            <w:vAlign w:val="center"/>
          </w:tcPr>
          <w:p w14:paraId="59129D73" w14:textId="4BC87A87" w:rsidR="00467B4D" w:rsidRPr="002754A4" w:rsidRDefault="00467B4D" w:rsidP="00A270AA">
            <w:pPr>
              <w:spacing w:line="228" w:lineRule="auto"/>
              <w:jc w:val="center"/>
              <w:rPr>
                <w:rFonts w:ascii="Times New Roman" w:eastAsia="Calibri" w:hAnsi="Times New Roman" w:cs="Times New Roman"/>
                <w:bCs/>
                <w:sz w:val="24"/>
                <w:szCs w:val="24"/>
              </w:rPr>
            </w:pPr>
            <w:r w:rsidRPr="00593736">
              <w:rPr>
                <w:rFonts w:ascii="Times New Roman" w:eastAsia="Calibri" w:hAnsi="Times New Roman" w:cs="Times New Roman"/>
                <w:bCs/>
                <w:sz w:val="24"/>
                <w:szCs w:val="24"/>
              </w:rPr>
              <w:t xml:space="preserve">Макаронные изделия с добавлением пшенной муки </w:t>
            </w:r>
            <w:r>
              <w:rPr>
                <w:rFonts w:ascii="Times New Roman" w:eastAsia="Calibri" w:hAnsi="Times New Roman" w:cs="Times New Roman"/>
                <w:bCs/>
                <w:sz w:val="24"/>
                <w:szCs w:val="24"/>
              </w:rPr>
              <w:t>23,3</w:t>
            </w:r>
            <w:r w:rsidRPr="00593736">
              <w:rPr>
                <w:rFonts w:ascii="Times New Roman" w:eastAsia="Calibri" w:hAnsi="Times New Roman" w:cs="Times New Roman"/>
                <w:bCs/>
                <w:sz w:val="24"/>
                <w:szCs w:val="24"/>
              </w:rPr>
              <w:t>%, Н</w:t>
            </w:r>
          </w:p>
        </w:tc>
      </w:tr>
      <w:tr w:rsidR="00467B4D" w:rsidRPr="002754A4" w14:paraId="6536425E" w14:textId="77777777" w:rsidTr="00082670">
        <w:tc>
          <w:tcPr>
            <w:tcW w:w="1491" w:type="dxa"/>
            <w:vAlign w:val="bottom"/>
          </w:tcPr>
          <w:p w14:paraId="3E2C1442" w14:textId="77777777" w:rsidR="00467B4D" w:rsidRPr="002754A4" w:rsidRDefault="00467B4D" w:rsidP="00A270AA">
            <w:pPr>
              <w:spacing w:line="228" w:lineRule="auto"/>
              <w:jc w:val="center"/>
              <w:rPr>
                <w:rFonts w:ascii="Times New Roman" w:hAnsi="Times New Roman" w:cs="Times New Roman"/>
                <w:color w:val="000000"/>
                <w:sz w:val="24"/>
                <w:szCs w:val="24"/>
              </w:rPr>
            </w:pPr>
            <w:r w:rsidRPr="002754A4">
              <w:rPr>
                <w:rFonts w:ascii="Times New Roman" w:hAnsi="Times New Roman" w:cs="Times New Roman"/>
                <w:color w:val="000000"/>
                <w:sz w:val="24"/>
                <w:szCs w:val="24"/>
              </w:rPr>
              <w:t>1</w:t>
            </w:r>
          </w:p>
        </w:tc>
        <w:tc>
          <w:tcPr>
            <w:tcW w:w="1607" w:type="dxa"/>
            <w:vAlign w:val="bottom"/>
          </w:tcPr>
          <w:p w14:paraId="3C1202B7"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66</w:t>
            </w:r>
          </w:p>
        </w:tc>
        <w:tc>
          <w:tcPr>
            <w:tcW w:w="1582" w:type="dxa"/>
            <w:vAlign w:val="bottom"/>
          </w:tcPr>
          <w:p w14:paraId="19FEFF0C"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38</w:t>
            </w:r>
          </w:p>
        </w:tc>
        <w:tc>
          <w:tcPr>
            <w:tcW w:w="1582" w:type="dxa"/>
            <w:vAlign w:val="bottom"/>
          </w:tcPr>
          <w:p w14:paraId="668B3DA8"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50</w:t>
            </w:r>
          </w:p>
        </w:tc>
        <w:tc>
          <w:tcPr>
            <w:tcW w:w="1582" w:type="dxa"/>
            <w:vAlign w:val="bottom"/>
          </w:tcPr>
          <w:p w14:paraId="06C94F1F"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46</w:t>
            </w:r>
          </w:p>
        </w:tc>
        <w:tc>
          <w:tcPr>
            <w:tcW w:w="1542" w:type="dxa"/>
          </w:tcPr>
          <w:p w14:paraId="73ECF9C0" w14:textId="77777777" w:rsidR="00467B4D"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89</w:t>
            </w:r>
          </w:p>
        </w:tc>
      </w:tr>
      <w:tr w:rsidR="00467B4D" w:rsidRPr="002754A4" w14:paraId="7C0F5DDA" w14:textId="77777777" w:rsidTr="00082670">
        <w:tc>
          <w:tcPr>
            <w:tcW w:w="1491" w:type="dxa"/>
            <w:vAlign w:val="bottom"/>
          </w:tcPr>
          <w:p w14:paraId="6D9D07A8" w14:textId="77777777" w:rsidR="00467B4D" w:rsidRPr="002754A4" w:rsidRDefault="00467B4D" w:rsidP="00A270AA">
            <w:pPr>
              <w:spacing w:line="228" w:lineRule="auto"/>
              <w:jc w:val="center"/>
              <w:rPr>
                <w:rFonts w:ascii="Times New Roman" w:hAnsi="Times New Roman" w:cs="Times New Roman"/>
                <w:color w:val="000000"/>
                <w:sz w:val="24"/>
                <w:szCs w:val="24"/>
              </w:rPr>
            </w:pPr>
            <w:r w:rsidRPr="002754A4">
              <w:rPr>
                <w:rFonts w:ascii="Times New Roman" w:hAnsi="Times New Roman" w:cs="Times New Roman"/>
                <w:color w:val="000000"/>
                <w:sz w:val="24"/>
                <w:szCs w:val="24"/>
              </w:rPr>
              <w:t>2</w:t>
            </w:r>
          </w:p>
        </w:tc>
        <w:tc>
          <w:tcPr>
            <w:tcW w:w="1607" w:type="dxa"/>
            <w:vAlign w:val="bottom"/>
          </w:tcPr>
          <w:p w14:paraId="3C3BAD5F"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56</w:t>
            </w:r>
          </w:p>
        </w:tc>
        <w:tc>
          <w:tcPr>
            <w:tcW w:w="1582" w:type="dxa"/>
            <w:vAlign w:val="bottom"/>
          </w:tcPr>
          <w:p w14:paraId="5876DA5F"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29</w:t>
            </w:r>
          </w:p>
        </w:tc>
        <w:tc>
          <w:tcPr>
            <w:tcW w:w="1582" w:type="dxa"/>
            <w:vAlign w:val="bottom"/>
          </w:tcPr>
          <w:p w14:paraId="62A44594"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52</w:t>
            </w:r>
          </w:p>
        </w:tc>
        <w:tc>
          <w:tcPr>
            <w:tcW w:w="1582" w:type="dxa"/>
            <w:vAlign w:val="bottom"/>
          </w:tcPr>
          <w:p w14:paraId="530E1B27"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61</w:t>
            </w:r>
          </w:p>
        </w:tc>
        <w:tc>
          <w:tcPr>
            <w:tcW w:w="1542" w:type="dxa"/>
          </w:tcPr>
          <w:p w14:paraId="5F347F95" w14:textId="77777777" w:rsidR="00467B4D"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82</w:t>
            </w:r>
          </w:p>
        </w:tc>
      </w:tr>
      <w:tr w:rsidR="00467B4D" w:rsidRPr="002754A4" w14:paraId="7B23E5B4" w14:textId="77777777" w:rsidTr="00082670">
        <w:tc>
          <w:tcPr>
            <w:tcW w:w="1491" w:type="dxa"/>
            <w:vAlign w:val="bottom"/>
          </w:tcPr>
          <w:p w14:paraId="74907585" w14:textId="77777777" w:rsidR="00467B4D" w:rsidRPr="002754A4" w:rsidRDefault="00467B4D" w:rsidP="00A270AA">
            <w:pPr>
              <w:spacing w:line="228" w:lineRule="auto"/>
              <w:jc w:val="center"/>
              <w:rPr>
                <w:rFonts w:ascii="Times New Roman" w:hAnsi="Times New Roman" w:cs="Times New Roman"/>
                <w:color w:val="000000"/>
                <w:sz w:val="24"/>
                <w:szCs w:val="24"/>
              </w:rPr>
            </w:pPr>
            <w:r w:rsidRPr="002754A4">
              <w:rPr>
                <w:rFonts w:ascii="Times New Roman" w:hAnsi="Times New Roman" w:cs="Times New Roman"/>
                <w:color w:val="000000"/>
                <w:sz w:val="24"/>
                <w:szCs w:val="24"/>
              </w:rPr>
              <w:t>3</w:t>
            </w:r>
          </w:p>
        </w:tc>
        <w:tc>
          <w:tcPr>
            <w:tcW w:w="1607" w:type="dxa"/>
            <w:vAlign w:val="bottom"/>
          </w:tcPr>
          <w:p w14:paraId="64F95CEF"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44</w:t>
            </w:r>
          </w:p>
        </w:tc>
        <w:tc>
          <w:tcPr>
            <w:tcW w:w="1582" w:type="dxa"/>
            <w:vAlign w:val="bottom"/>
          </w:tcPr>
          <w:p w14:paraId="4D6F3323"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49</w:t>
            </w:r>
          </w:p>
        </w:tc>
        <w:tc>
          <w:tcPr>
            <w:tcW w:w="1582" w:type="dxa"/>
            <w:vAlign w:val="bottom"/>
          </w:tcPr>
          <w:p w14:paraId="3E099849"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tc>
        <w:tc>
          <w:tcPr>
            <w:tcW w:w="1582" w:type="dxa"/>
            <w:vAlign w:val="bottom"/>
          </w:tcPr>
          <w:p w14:paraId="112408CE"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36</w:t>
            </w:r>
          </w:p>
        </w:tc>
        <w:tc>
          <w:tcPr>
            <w:tcW w:w="1542" w:type="dxa"/>
          </w:tcPr>
          <w:p w14:paraId="2E7289F9" w14:textId="77777777" w:rsidR="00467B4D"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46</w:t>
            </w:r>
          </w:p>
        </w:tc>
      </w:tr>
      <w:tr w:rsidR="00467B4D" w:rsidRPr="002754A4" w14:paraId="5A905C97" w14:textId="77777777" w:rsidTr="00082670">
        <w:tc>
          <w:tcPr>
            <w:tcW w:w="1491" w:type="dxa"/>
            <w:vAlign w:val="bottom"/>
          </w:tcPr>
          <w:p w14:paraId="2B3018D6" w14:textId="77777777" w:rsidR="00467B4D" w:rsidRPr="002754A4" w:rsidRDefault="00467B4D" w:rsidP="00A270AA">
            <w:pPr>
              <w:spacing w:line="228" w:lineRule="auto"/>
              <w:jc w:val="center"/>
              <w:rPr>
                <w:rFonts w:ascii="Times New Roman" w:hAnsi="Times New Roman" w:cs="Times New Roman"/>
                <w:color w:val="000000"/>
                <w:sz w:val="24"/>
                <w:szCs w:val="24"/>
              </w:rPr>
            </w:pPr>
            <w:r w:rsidRPr="002754A4">
              <w:rPr>
                <w:rFonts w:ascii="Times New Roman" w:hAnsi="Times New Roman" w:cs="Times New Roman"/>
                <w:color w:val="000000"/>
                <w:sz w:val="24"/>
                <w:szCs w:val="24"/>
              </w:rPr>
              <w:t>4</w:t>
            </w:r>
          </w:p>
        </w:tc>
        <w:tc>
          <w:tcPr>
            <w:tcW w:w="1607" w:type="dxa"/>
            <w:vAlign w:val="bottom"/>
          </w:tcPr>
          <w:p w14:paraId="6F3599B0"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59</w:t>
            </w:r>
          </w:p>
        </w:tc>
        <w:tc>
          <w:tcPr>
            <w:tcW w:w="1582" w:type="dxa"/>
            <w:vAlign w:val="bottom"/>
          </w:tcPr>
          <w:p w14:paraId="7655EDDE"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65</w:t>
            </w:r>
          </w:p>
        </w:tc>
        <w:tc>
          <w:tcPr>
            <w:tcW w:w="1582" w:type="dxa"/>
            <w:vAlign w:val="bottom"/>
          </w:tcPr>
          <w:p w14:paraId="59936471"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36</w:t>
            </w:r>
          </w:p>
        </w:tc>
        <w:tc>
          <w:tcPr>
            <w:tcW w:w="1582" w:type="dxa"/>
            <w:vAlign w:val="bottom"/>
          </w:tcPr>
          <w:p w14:paraId="06813A91"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27</w:t>
            </w:r>
          </w:p>
        </w:tc>
        <w:tc>
          <w:tcPr>
            <w:tcW w:w="1542" w:type="dxa"/>
          </w:tcPr>
          <w:p w14:paraId="26B0754A" w14:textId="77777777" w:rsidR="00467B4D"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43</w:t>
            </w:r>
          </w:p>
        </w:tc>
      </w:tr>
      <w:tr w:rsidR="00467B4D" w:rsidRPr="002754A4" w14:paraId="2FBDF3A3" w14:textId="77777777" w:rsidTr="00082670">
        <w:tc>
          <w:tcPr>
            <w:tcW w:w="1491" w:type="dxa"/>
            <w:vAlign w:val="bottom"/>
          </w:tcPr>
          <w:p w14:paraId="6F3CFC59" w14:textId="77777777" w:rsidR="00467B4D" w:rsidRPr="002754A4" w:rsidRDefault="00467B4D" w:rsidP="00A270AA">
            <w:pPr>
              <w:spacing w:line="228" w:lineRule="auto"/>
              <w:jc w:val="center"/>
              <w:rPr>
                <w:rFonts w:ascii="Times New Roman" w:hAnsi="Times New Roman" w:cs="Times New Roman"/>
                <w:color w:val="000000"/>
                <w:sz w:val="24"/>
                <w:szCs w:val="24"/>
              </w:rPr>
            </w:pPr>
            <w:r w:rsidRPr="002754A4">
              <w:rPr>
                <w:rFonts w:ascii="Times New Roman" w:hAnsi="Times New Roman" w:cs="Times New Roman"/>
                <w:color w:val="000000"/>
                <w:sz w:val="24"/>
                <w:szCs w:val="24"/>
              </w:rPr>
              <w:t>5</w:t>
            </w:r>
          </w:p>
        </w:tc>
        <w:tc>
          <w:tcPr>
            <w:tcW w:w="1607" w:type="dxa"/>
            <w:vAlign w:val="bottom"/>
          </w:tcPr>
          <w:p w14:paraId="11A9C6F7"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73</w:t>
            </w:r>
          </w:p>
        </w:tc>
        <w:tc>
          <w:tcPr>
            <w:tcW w:w="1582" w:type="dxa"/>
            <w:vAlign w:val="bottom"/>
          </w:tcPr>
          <w:p w14:paraId="3942A31C"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71</w:t>
            </w:r>
          </w:p>
        </w:tc>
        <w:tc>
          <w:tcPr>
            <w:tcW w:w="1582" w:type="dxa"/>
            <w:vAlign w:val="bottom"/>
          </w:tcPr>
          <w:p w14:paraId="4C78378C"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52</w:t>
            </w:r>
          </w:p>
        </w:tc>
        <w:tc>
          <w:tcPr>
            <w:tcW w:w="1582" w:type="dxa"/>
            <w:vAlign w:val="bottom"/>
          </w:tcPr>
          <w:p w14:paraId="3AF7CF8D"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45</w:t>
            </w:r>
          </w:p>
        </w:tc>
        <w:tc>
          <w:tcPr>
            <w:tcW w:w="1542" w:type="dxa"/>
          </w:tcPr>
          <w:p w14:paraId="4FE217F5" w14:textId="77777777" w:rsidR="00467B4D"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42</w:t>
            </w:r>
          </w:p>
        </w:tc>
      </w:tr>
      <w:tr w:rsidR="00467B4D" w:rsidRPr="002754A4" w14:paraId="50F0D804" w14:textId="77777777" w:rsidTr="00082670">
        <w:tc>
          <w:tcPr>
            <w:tcW w:w="1491" w:type="dxa"/>
            <w:vAlign w:val="bottom"/>
          </w:tcPr>
          <w:p w14:paraId="253881B1" w14:textId="77777777" w:rsidR="00467B4D" w:rsidRPr="002754A4" w:rsidRDefault="00467B4D" w:rsidP="00A270AA">
            <w:pPr>
              <w:spacing w:line="228" w:lineRule="auto"/>
              <w:jc w:val="center"/>
              <w:rPr>
                <w:rFonts w:ascii="Times New Roman" w:hAnsi="Times New Roman" w:cs="Times New Roman"/>
                <w:color w:val="000000"/>
                <w:sz w:val="24"/>
                <w:szCs w:val="24"/>
              </w:rPr>
            </w:pPr>
            <w:r w:rsidRPr="002754A4">
              <w:rPr>
                <w:rFonts w:ascii="Times New Roman" w:hAnsi="Times New Roman" w:cs="Times New Roman"/>
                <w:color w:val="000000"/>
                <w:sz w:val="24"/>
                <w:szCs w:val="24"/>
              </w:rPr>
              <w:t>6</w:t>
            </w:r>
          </w:p>
        </w:tc>
        <w:tc>
          <w:tcPr>
            <w:tcW w:w="1607" w:type="dxa"/>
            <w:vAlign w:val="bottom"/>
          </w:tcPr>
          <w:p w14:paraId="03D4361A"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50</w:t>
            </w:r>
          </w:p>
        </w:tc>
        <w:tc>
          <w:tcPr>
            <w:tcW w:w="1582" w:type="dxa"/>
            <w:vAlign w:val="bottom"/>
          </w:tcPr>
          <w:p w14:paraId="7F2C2BE7"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43</w:t>
            </w:r>
          </w:p>
        </w:tc>
        <w:tc>
          <w:tcPr>
            <w:tcW w:w="1582" w:type="dxa"/>
            <w:vAlign w:val="bottom"/>
          </w:tcPr>
          <w:p w14:paraId="5C9D406A"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45</w:t>
            </w:r>
          </w:p>
        </w:tc>
        <w:tc>
          <w:tcPr>
            <w:tcW w:w="1582" w:type="dxa"/>
            <w:vAlign w:val="bottom"/>
          </w:tcPr>
          <w:p w14:paraId="17BD1A52"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58</w:t>
            </w:r>
          </w:p>
        </w:tc>
        <w:tc>
          <w:tcPr>
            <w:tcW w:w="1542" w:type="dxa"/>
          </w:tcPr>
          <w:p w14:paraId="4CA78046" w14:textId="77777777" w:rsidR="00467B4D"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31</w:t>
            </w:r>
          </w:p>
        </w:tc>
      </w:tr>
      <w:tr w:rsidR="00467B4D" w:rsidRPr="002754A4" w14:paraId="74D582B3" w14:textId="77777777" w:rsidTr="00082670">
        <w:tc>
          <w:tcPr>
            <w:tcW w:w="1491" w:type="dxa"/>
            <w:vAlign w:val="bottom"/>
          </w:tcPr>
          <w:p w14:paraId="429C0272" w14:textId="77777777" w:rsidR="00467B4D" w:rsidRPr="002754A4" w:rsidRDefault="00467B4D" w:rsidP="00A270AA">
            <w:pPr>
              <w:spacing w:line="228" w:lineRule="auto"/>
              <w:jc w:val="center"/>
              <w:rPr>
                <w:rFonts w:ascii="Times New Roman" w:hAnsi="Times New Roman" w:cs="Times New Roman"/>
                <w:color w:val="000000"/>
                <w:sz w:val="24"/>
                <w:szCs w:val="24"/>
              </w:rPr>
            </w:pPr>
            <w:r w:rsidRPr="002754A4">
              <w:rPr>
                <w:rFonts w:ascii="Times New Roman" w:hAnsi="Times New Roman" w:cs="Times New Roman"/>
                <w:color w:val="000000"/>
                <w:sz w:val="24"/>
                <w:szCs w:val="24"/>
              </w:rPr>
              <w:t>7</w:t>
            </w:r>
          </w:p>
        </w:tc>
        <w:tc>
          <w:tcPr>
            <w:tcW w:w="1607" w:type="dxa"/>
            <w:vAlign w:val="bottom"/>
          </w:tcPr>
          <w:p w14:paraId="7616A5F4"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50</w:t>
            </w:r>
          </w:p>
        </w:tc>
        <w:tc>
          <w:tcPr>
            <w:tcW w:w="1582" w:type="dxa"/>
            <w:vAlign w:val="bottom"/>
          </w:tcPr>
          <w:p w14:paraId="5DE979F9"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58</w:t>
            </w:r>
          </w:p>
        </w:tc>
        <w:tc>
          <w:tcPr>
            <w:tcW w:w="1582" w:type="dxa"/>
            <w:vAlign w:val="bottom"/>
          </w:tcPr>
          <w:p w14:paraId="60F93ADE"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tc>
        <w:tc>
          <w:tcPr>
            <w:tcW w:w="1582" w:type="dxa"/>
            <w:vAlign w:val="bottom"/>
          </w:tcPr>
          <w:p w14:paraId="545448B0"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44</w:t>
            </w:r>
          </w:p>
        </w:tc>
        <w:tc>
          <w:tcPr>
            <w:tcW w:w="1542" w:type="dxa"/>
          </w:tcPr>
          <w:p w14:paraId="4075734F" w14:textId="77777777" w:rsidR="00467B4D"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58</w:t>
            </w:r>
          </w:p>
        </w:tc>
      </w:tr>
      <w:tr w:rsidR="00467B4D" w:rsidRPr="002754A4" w14:paraId="26DC7A2D" w14:textId="77777777" w:rsidTr="00082670">
        <w:tc>
          <w:tcPr>
            <w:tcW w:w="1491" w:type="dxa"/>
            <w:vAlign w:val="bottom"/>
          </w:tcPr>
          <w:p w14:paraId="3E040789" w14:textId="77777777" w:rsidR="00467B4D" w:rsidRPr="002754A4" w:rsidRDefault="00467B4D" w:rsidP="00A270AA">
            <w:pPr>
              <w:spacing w:line="228" w:lineRule="auto"/>
              <w:jc w:val="center"/>
              <w:rPr>
                <w:rFonts w:ascii="Times New Roman" w:hAnsi="Times New Roman" w:cs="Times New Roman"/>
                <w:color w:val="000000"/>
                <w:sz w:val="24"/>
                <w:szCs w:val="24"/>
              </w:rPr>
            </w:pPr>
            <w:r w:rsidRPr="002754A4">
              <w:rPr>
                <w:rFonts w:ascii="Times New Roman" w:hAnsi="Times New Roman" w:cs="Times New Roman"/>
                <w:color w:val="000000"/>
                <w:sz w:val="24"/>
                <w:szCs w:val="24"/>
              </w:rPr>
              <w:t>8</w:t>
            </w:r>
          </w:p>
        </w:tc>
        <w:tc>
          <w:tcPr>
            <w:tcW w:w="1607" w:type="dxa"/>
            <w:vAlign w:val="bottom"/>
          </w:tcPr>
          <w:p w14:paraId="3BA1EC02"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58</w:t>
            </w:r>
          </w:p>
        </w:tc>
        <w:tc>
          <w:tcPr>
            <w:tcW w:w="1582" w:type="dxa"/>
            <w:vAlign w:val="bottom"/>
          </w:tcPr>
          <w:p w14:paraId="4DE7EF61"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60</w:t>
            </w:r>
          </w:p>
        </w:tc>
        <w:tc>
          <w:tcPr>
            <w:tcW w:w="1582" w:type="dxa"/>
            <w:vAlign w:val="bottom"/>
          </w:tcPr>
          <w:p w14:paraId="55D7303B"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43</w:t>
            </w:r>
          </w:p>
        </w:tc>
        <w:tc>
          <w:tcPr>
            <w:tcW w:w="1582" w:type="dxa"/>
            <w:vAlign w:val="bottom"/>
          </w:tcPr>
          <w:p w14:paraId="3B623907"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w:t>
            </w:r>
          </w:p>
        </w:tc>
        <w:tc>
          <w:tcPr>
            <w:tcW w:w="1542" w:type="dxa"/>
          </w:tcPr>
          <w:p w14:paraId="4232831B" w14:textId="77777777" w:rsidR="00467B4D" w:rsidRDefault="00467B4D" w:rsidP="00A270AA">
            <w:pPr>
              <w:spacing w:line="228" w:lineRule="auto"/>
              <w:jc w:val="center"/>
              <w:rPr>
                <w:rFonts w:ascii="Times New Roman" w:hAnsi="Times New Roman" w:cs="Times New Roman"/>
                <w:color w:val="000000"/>
                <w:sz w:val="24"/>
                <w:szCs w:val="24"/>
              </w:rPr>
            </w:pPr>
          </w:p>
        </w:tc>
      </w:tr>
      <w:tr w:rsidR="00467B4D" w:rsidRPr="002754A4" w14:paraId="2D052A58" w14:textId="77777777" w:rsidTr="00082670">
        <w:tc>
          <w:tcPr>
            <w:tcW w:w="1491" w:type="dxa"/>
            <w:vAlign w:val="bottom"/>
          </w:tcPr>
          <w:p w14:paraId="7347E23E" w14:textId="77777777" w:rsidR="00467B4D" w:rsidRPr="002754A4" w:rsidRDefault="00467B4D" w:rsidP="00A270AA">
            <w:pPr>
              <w:spacing w:line="228" w:lineRule="auto"/>
              <w:jc w:val="center"/>
              <w:rPr>
                <w:rFonts w:ascii="Times New Roman" w:hAnsi="Times New Roman" w:cs="Times New Roman"/>
                <w:color w:val="000000"/>
                <w:sz w:val="24"/>
                <w:szCs w:val="24"/>
              </w:rPr>
            </w:pPr>
            <w:r w:rsidRPr="002754A4">
              <w:rPr>
                <w:rFonts w:ascii="Times New Roman" w:hAnsi="Times New Roman" w:cs="Times New Roman"/>
                <w:color w:val="000000"/>
                <w:sz w:val="24"/>
                <w:szCs w:val="24"/>
              </w:rPr>
              <w:t>9</w:t>
            </w:r>
          </w:p>
        </w:tc>
        <w:tc>
          <w:tcPr>
            <w:tcW w:w="1607" w:type="dxa"/>
            <w:vAlign w:val="bottom"/>
          </w:tcPr>
          <w:p w14:paraId="27BF52D2"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37</w:t>
            </w:r>
          </w:p>
        </w:tc>
        <w:tc>
          <w:tcPr>
            <w:tcW w:w="1582" w:type="dxa"/>
            <w:vAlign w:val="bottom"/>
          </w:tcPr>
          <w:p w14:paraId="71D90426"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46</w:t>
            </w:r>
          </w:p>
        </w:tc>
        <w:tc>
          <w:tcPr>
            <w:tcW w:w="1582" w:type="dxa"/>
            <w:vAlign w:val="bottom"/>
          </w:tcPr>
          <w:p w14:paraId="2D81190C"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62</w:t>
            </w:r>
          </w:p>
        </w:tc>
        <w:tc>
          <w:tcPr>
            <w:tcW w:w="1582" w:type="dxa"/>
            <w:vAlign w:val="bottom"/>
          </w:tcPr>
          <w:p w14:paraId="4CAAA2EC"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tc>
        <w:tc>
          <w:tcPr>
            <w:tcW w:w="1542" w:type="dxa"/>
          </w:tcPr>
          <w:p w14:paraId="49390F1A" w14:textId="77777777" w:rsidR="00467B4D" w:rsidRDefault="00467B4D" w:rsidP="00A270AA">
            <w:pPr>
              <w:spacing w:line="228" w:lineRule="auto"/>
              <w:jc w:val="center"/>
              <w:rPr>
                <w:rFonts w:ascii="Times New Roman" w:hAnsi="Times New Roman" w:cs="Times New Roman"/>
                <w:color w:val="000000"/>
                <w:sz w:val="24"/>
                <w:szCs w:val="24"/>
              </w:rPr>
            </w:pPr>
          </w:p>
        </w:tc>
      </w:tr>
      <w:tr w:rsidR="00467B4D" w:rsidRPr="002754A4" w14:paraId="66E43A8B" w14:textId="77777777" w:rsidTr="00082670">
        <w:tc>
          <w:tcPr>
            <w:tcW w:w="1491" w:type="dxa"/>
            <w:vAlign w:val="bottom"/>
          </w:tcPr>
          <w:p w14:paraId="3A3639E7" w14:textId="77777777" w:rsidR="00467B4D" w:rsidRPr="002754A4" w:rsidRDefault="00467B4D" w:rsidP="00A270AA">
            <w:pPr>
              <w:spacing w:line="228" w:lineRule="auto"/>
              <w:jc w:val="center"/>
              <w:rPr>
                <w:rFonts w:ascii="Times New Roman" w:hAnsi="Times New Roman" w:cs="Times New Roman"/>
                <w:color w:val="000000"/>
                <w:sz w:val="24"/>
                <w:szCs w:val="24"/>
              </w:rPr>
            </w:pPr>
            <w:r w:rsidRPr="002754A4">
              <w:rPr>
                <w:rFonts w:ascii="Times New Roman" w:hAnsi="Times New Roman" w:cs="Times New Roman"/>
                <w:color w:val="000000"/>
                <w:sz w:val="24"/>
                <w:szCs w:val="24"/>
              </w:rPr>
              <w:t>10</w:t>
            </w:r>
          </w:p>
        </w:tc>
        <w:tc>
          <w:tcPr>
            <w:tcW w:w="1607" w:type="dxa"/>
            <w:vAlign w:val="bottom"/>
          </w:tcPr>
          <w:p w14:paraId="4D5814C8"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53</w:t>
            </w:r>
          </w:p>
        </w:tc>
        <w:tc>
          <w:tcPr>
            <w:tcW w:w="1582" w:type="dxa"/>
            <w:vAlign w:val="bottom"/>
          </w:tcPr>
          <w:p w14:paraId="47220988"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149</w:t>
            </w:r>
          </w:p>
        </w:tc>
        <w:tc>
          <w:tcPr>
            <w:tcW w:w="1582" w:type="dxa"/>
            <w:vAlign w:val="bottom"/>
          </w:tcPr>
          <w:p w14:paraId="7FD48E2E"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46</w:t>
            </w:r>
          </w:p>
        </w:tc>
        <w:tc>
          <w:tcPr>
            <w:tcW w:w="1582" w:type="dxa"/>
            <w:vAlign w:val="bottom"/>
          </w:tcPr>
          <w:p w14:paraId="185F6A82" w14:textId="77777777" w:rsidR="00467B4D" w:rsidRPr="002754A4" w:rsidRDefault="00467B4D" w:rsidP="00A270AA">
            <w:pPr>
              <w:spacing w:line="228"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44</w:t>
            </w:r>
          </w:p>
        </w:tc>
        <w:tc>
          <w:tcPr>
            <w:tcW w:w="1542" w:type="dxa"/>
          </w:tcPr>
          <w:p w14:paraId="1F85B101" w14:textId="77777777" w:rsidR="00467B4D" w:rsidRDefault="00467B4D" w:rsidP="00A270AA">
            <w:pPr>
              <w:spacing w:line="228" w:lineRule="auto"/>
              <w:jc w:val="center"/>
              <w:rPr>
                <w:rFonts w:ascii="Times New Roman" w:hAnsi="Times New Roman" w:cs="Times New Roman"/>
                <w:color w:val="000000"/>
                <w:sz w:val="24"/>
                <w:szCs w:val="24"/>
              </w:rPr>
            </w:pPr>
          </w:p>
        </w:tc>
      </w:tr>
      <w:tr w:rsidR="00467B4D" w:rsidRPr="002754A4" w14:paraId="2A3E5CD2" w14:textId="77777777" w:rsidTr="00082670">
        <w:tc>
          <w:tcPr>
            <w:tcW w:w="1491" w:type="dxa"/>
            <w:vAlign w:val="bottom"/>
          </w:tcPr>
          <w:p w14:paraId="5CA6D5C3" w14:textId="089794D3" w:rsidR="00467B4D" w:rsidRPr="001B7EF2" w:rsidRDefault="00467B4D" w:rsidP="00A270AA">
            <w:pPr>
              <w:spacing w:line="228" w:lineRule="auto"/>
              <w:jc w:val="center"/>
              <w:rPr>
                <w:rFonts w:ascii="Times New Roman" w:hAnsi="Times New Roman" w:cs="Times New Roman"/>
                <w:i/>
                <w:color w:val="000000"/>
                <w:sz w:val="24"/>
                <w:szCs w:val="24"/>
              </w:rPr>
            </w:pPr>
            <w:r w:rsidRPr="001B7EF2">
              <w:rPr>
                <w:rFonts w:ascii="Times New Roman" w:hAnsi="Times New Roman" w:cs="Times New Roman"/>
                <w:i/>
                <w:color w:val="000000"/>
                <w:sz w:val="24"/>
                <w:szCs w:val="24"/>
              </w:rPr>
              <w:t xml:space="preserve">Среднее значение, </w:t>
            </w:r>
            <m:oMath>
              <m:acc>
                <m:accPr>
                  <m:chr m:val="̅"/>
                  <m:ctrlPr>
                    <w:rPr>
                      <w:rFonts w:ascii="Cambria Math" w:eastAsia="Calibri" w:hAnsi="Cambria Math" w:cs="Times New Roman"/>
                      <w:bCs/>
                      <w:i/>
                      <w:sz w:val="24"/>
                      <w:szCs w:val="24"/>
                      <w:lang w:val="en-US"/>
                    </w:rPr>
                  </m:ctrlPr>
                </m:accPr>
                <m:e>
                  <m:r>
                    <w:rPr>
                      <w:rFonts w:ascii="Cambria Math" w:eastAsia="Calibri" w:hAnsi="Cambria Math" w:cs="Times New Roman"/>
                      <w:sz w:val="24"/>
                      <w:szCs w:val="24"/>
                      <w:lang w:val="en-US"/>
                    </w:rPr>
                    <m:t>m</m:t>
                  </m:r>
                </m:e>
              </m:acc>
            </m:oMath>
          </w:p>
        </w:tc>
        <w:tc>
          <w:tcPr>
            <w:tcW w:w="1607" w:type="dxa"/>
            <w:vAlign w:val="center"/>
          </w:tcPr>
          <w:p w14:paraId="07638FEE" w14:textId="77777777" w:rsidR="00467B4D" w:rsidRPr="00593736" w:rsidRDefault="00467B4D" w:rsidP="00A270AA">
            <w:pPr>
              <w:spacing w:line="228" w:lineRule="auto"/>
              <w:jc w:val="center"/>
              <w:rPr>
                <w:rFonts w:ascii="Times New Roman" w:hAnsi="Times New Roman" w:cs="Times New Roman"/>
                <w:color w:val="000000"/>
                <w:sz w:val="24"/>
              </w:rPr>
            </w:pPr>
            <w:r w:rsidRPr="00593736">
              <w:rPr>
                <w:rFonts w:ascii="Times New Roman" w:hAnsi="Times New Roman" w:cs="Times New Roman"/>
                <w:color w:val="000000"/>
                <w:sz w:val="24"/>
              </w:rPr>
              <w:t>54,6</w:t>
            </w:r>
          </w:p>
        </w:tc>
        <w:tc>
          <w:tcPr>
            <w:tcW w:w="1582" w:type="dxa"/>
            <w:vAlign w:val="center"/>
          </w:tcPr>
          <w:p w14:paraId="11955B21" w14:textId="77777777" w:rsidR="00467B4D" w:rsidRPr="00593736" w:rsidRDefault="00467B4D" w:rsidP="00A270AA">
            <w:pPr>
              <w:spacing w:line="228" w:lineRule="auto"/>
              <w:jc w:val="center"/>
              <w:rPr>
                <w:rFonts w:ascii="Times New Roman" w:hAnsi="Times New Roman" w:cs="Times New Roman"/>
                <w:color w:val="000000"/>
                <w:sz w:val="24"/>
              </w:rPr>
            </w:pPr>
            <w:r w:rsidRPr="00593736">
              <w:rPr>
                <w:rFonts w:ascii="Times New Roman" w:hAnsi="Times New Roman" w:cs="Times New Roman"/>
                <w:color w:val="000000"/>
                <w:sz w:val="24"/>
              </w:rPr>
              <w:t>60,8</w:t>
            </w:r>
          </w:p>
        </w:tc>
        <w:tc>
          <w:tcPr>
            <w:tcW w:w="1582" w:type="dxa"/>
            <w:vAlign w:val="center"/>
          </w:tcPr>
          <w:p w14:paraId="29D5C746" w14:textId="77777777" w:rsidR="00467B4D" w:rsidRPr="00593736" w:rsidRDefault="00467B4D" w:rsidP="00A270AA">
            <w:pPr>
              <w:spacing w:line="228" w:lineRule="auto"/>
              <w:jc w:val="center"/>
              <w:rPr>
                <w:rFonts w:ascii="Times New Roman" w:hAnsi="Times New Roman" w:cs="Times New Roman"/>
                <w:color w:val="000000"/>
                <w:sz w:val="24"/>
              </w:rPr>
            </w:pPr>
            <w:r w:rsidRPr="00593736">
              <w:rPr>
                <w:rFonts w:ascii="Times New Roman" w:hAnsi="Times New Roman" w:cs="Times New Roman"/>
                <w:color w:val="000000"/>
                <w:sz w:val="24"/>
              </w:rPr>
              <w:t>46,6</w:t>
            </w:r>
          </w:p>
        </w:tc>
        <w:tc>
          <w:tcPr>
            <w:tcW w:w="1582" w:type="dxa"/>
            <w:vAlign w:val="center"/>
          </w:tcPr>
          <w:p w14:paraId="094A8A72" w14:textId="77777777" w:rsidR="00467B4D" w:rsidRPr="00593736" w:rsidRDefault="00467B4D" w:rsidP="00A270AA">
            <w:pPr>
              <w:spacing w:line="228" w:lineRule="auto"/>
              <w:jc w:val="center"/>
              <w:rPr>
                <w:rFonts w:ascii="Times New Roman" w:hAnsi="Times New Roman" w:cs="Times New Roman"/>
                <w:color w:val="000000"/>
                <w:sz w:val="24"/>
              </w:rPr>
            </w:pPr>
            <w:r w:rsidRPr="00593736">
              <w:rPr>
                <w:rFonts w:ascii="Times New Roman" w:hAnsi="Times New Roman" w:cs="Times New Roman"/>
                <w:color w:val="000000"/>
                <w:sz w:val="24"/>
              </w:rPr>
              <w:t>45,6</w:t>
            </w:r>
          </w:p>
        </w:tc>
        <w:tc>
          <w:tcPr>
            <w:tcW w:w="1542" w:type="dxa"/>
            <w:vAlign w:val="center"/>
          </w:tcPr>
          <w:p w14:paraId="0BADEBDE" w14:textId="77777777" w:rsidR="00467B4D" w:rsidRPr="00593736" w:rsidRDefault="00467B4D" w:rsidP="00A270AA">
            <w:pPr>
              <w:spacing w:line="228" w:lineRule="auto"/>
              <w:jc w:val="center"/>
              <w:rPr>
                <w:rFonts w:ascii="Times New Roman" w:hAnsi="Times New Roman" w:cs="Times New Roman"/>
                <w:color w:val="000000"/>
                <w:sz w:val="24"/>
              </w:rPr>
            </w:pPr>
            <w:r w:rsidRPr="00593736">
              <w:rPr>
                <w:rFonts w:ascii="Times New Roman" w:hAnsi="Times New Roman" w:cs="Times New Roman"/>
                <w:color w:val="000000"/>
                <w:sz w:val="24"/>
              </w:rPr>
              <w:t>55,9</w:t>
            </w:r>
          </w:p>
        </w:tc>
      </w:tr>
      <w:tr w:rsidR="00467B4D" w:rsidRPr="002754A4" w14:paraId="06978931" w14:textId="77777777" w:rsidTr="00082670">
        <w:tc>
          <w:tcPr>
            <w:tcW w:w="1491" w:type="dxa"/>
            <w:vAlign w:val="bottom"/>
          </w:tcPr>
          <w:p w14:paraId="357BAE78" w14:textId="77777777" w:rsidR="00467B4D" w:rsidRPr="001B7EF2" w:rsidRDefault="00467B4D" w:rsidP="00A270AA">
            <w:pPr>
              <w:spacing w:line="228" w:lineRule="auto"/>
              <w:jc w:val="center"/>
              <w:rPr>
                <w:rFonts w:ascii="Times New Roman" w:hAnsi="Times New Roman" w:cs="Times New Roman"/>
                <w:i/>
                <w:color w:val="000000"/>
                <w:sz w:val="24"/>
                <w:szCs w:val="24"/>
                <w:lang w:val="en-US"/>
              </w:rPr>
            </w:pPr>
            <w:r w:rsidRPr="001B7EF2">
              <w:rPr>
                <w:rFonts w:ascii="Times New Roman" w:hAnsi="Times New Roman" w:cs="Times New Roman"/>
                <w:i/>
                <w:color w:val="000000"/>
                <w:sz w:val="24"/>
                <w:szCs w:val="24"/>
              </w:rPr>
              <w:t xml:space="preserve">Стандартное отклонение, </w:t>
            </w:r>
            <w:r w:rsidRPr="001B7EF2">
              <w:rPr>
                <w:rFonts w:ascii="Times New Roman" w:hAnsi="Times New Roman" w:cs="Times New Roman"/>
                <w:i/>
                <w:color w:val="000000"/>
                <w:sz w:val="24"/>
                <w:szCs w:val="24"/>
                <w:lang w:val="en-US"/>
              </w:rPr>
              <w:t>s</w:t>
            </w:r>
          </w:p>
        </w:tc>
        <w:tc>
          <w:tcPr>
            <w:tcW w:w="1607" w:type="dxa"/>
            <w:vAlign w:val="center"/>
          </w:tcPr>
          <w:p w14:paraId="64E104B0" w14:textId="77777777" w:rsidR="00467B4D" w:rsidRPr="00593736" w:rsidRDefault="00467B4D" w:rsidP="00A270AA">
            <w:pPr>
              <w:spacing w:line="228" w:lineRule="auto"/>
              <w:jc w:val="center"/>
              <w:rPr>
                <w:rFonts w:ascii="Times New Roman" w:hAnsi="Times New Roman" w:cs="Times New Roman"/>
                <w:color w:val="000000"/>
                <w:sz w:val="24"/>
              </w:rPr>
            </w:pPr>
            <w:r w:rsidRPr="00593736">
              <w:rPr>
                <w:rFonts w:ascii="Times New Roman" w:hAnsi="Times New Roman" w:cs="Times New Roman"/>
                <w:color w:val="000000"/>
                <w:sz w:val="24"/>
              </w:rPr>
              <w:t>10,4</w:t>
            </w:r>
          </w:p>
        </w:tc>
        <w:tc>
          <w:tcPr>
            <w:tcW w:w="1582" w:type="dxa"/>
            <w:vAlign w:val="center"/>
          </w:tcPr>
          <w:p w14:paraId="277DBEA3" w14:textId="77777777" w:rsidR="00467B4D" w:rsidRPr="00593736" w:rsidRDefault="00467B4D" w:rsidP="00A270AA">
            <w:pPr>
              <w:spacing w:line="228" w:lineRule="auto"/>
              <w:jc w:val="center"/>
              <w:rPr>
                <w:rFonts w:ascii="Times New Roman" w:hAnsi="Times New Roman" w:cs="Times New Roman"/>
                <w:color w:val="000000"/>
                <w:sz w:val="24"/>
              </w:rPr>
            </w:pPr>
            <w:r w:rsidRPr="00593736">
              <w:rPr>
                <w:rFonts w:ascii="Times New Roman" w:hAnsi="Times New Roman" w:cs="Times New Roman"/>
                <w:color w:val="000000"/>
                <w:sz w:val="24"/>
              </w:rPr>
              <w:t>33,5</w:t>
            </w:r>
          </w:p>
        </w:tc>
        <w:tc>
          <w:tcPr>
            <w:tcW w:w="1582" w:type="dxa"/>
            <w:vAlign w:val="center"/>
          </w:tcPr>
          <w:p w14:paraId="1E073FDE" w14:textId="77777777" w:rsidR="00467B4D" w:rsidRPr="00593736" w:rsidRDefault="00467B4D" w:rsidP="00A270AA">
            <w:pPr>
              <w:spacing w:line="228" w:lineRule="auto"/>
              <w:jc w:val="center"/>
              <w:rPr>
                <w:rFonts w:ascii="Times New Roman" w:hAnsi="Times New Roman" w:cs="Times New Roman"/>
                <w:color w:val="000000"/>
                <w:sz w:val="24"/>
              </w:rPr>
            </w:pPr>
            <w:r w:rsidRPr="00593736">
              <w:rPr>
                <w:rFonts w:ascii="Times New Roman" w:hAnsi="Times New Roman" w:cs="Times New Roman"/>
                <w:color w:val="000000"/>
                <w:sz w:val="24"/>
              </w:rPr>
              <w:t>7,6</w:t>
            </w:r>
          </w:p>
        </w:tc>
        <w:tc>
          <w:tcPr>
            <w:tcW w:w="1582" w:type="dxa"/>
            <w:vAlign w:val="center"/>
          </w:tcPr>
          <w:p w14:paraId="1729FA86" w14:textId="77777777" w:rsidR="00467B4D" w:rsidRPr="00593736" w:rsidRDefault="00467B4D" w:rsidP="00A270AA">
            <w:pPr>
              <w:spacing w:line="228" w:lineRule="auto"/>
              <w:jc w:val="center"/>
              <w:rPr>
                <w:rFonts w:ascii="Times New Roman" w:hAnsi="Times New Roman" w:cs="Times New Roman"/>
                <w:color w:val="000000"/>
                <w:sz w:val="24"/>
              </w:rPr>
            </w:pPr>
            <w:r w:rsidRPr="00593736">
              <w:rPr>
                <w:rFonts w:ascii="Times New Roman" w:hAnsi="Times New Roman" w:cs="Times New Roman"/>
                <w:color w:val="000000"/>
                <w:sz w:val="24"/>
              </w:rPr>
              <w:t>10,3</w:t>
            </w:r>
          </w:p>
        </w:tc>
        <w:tc>
          <w:tcPr>
            <w:tcW w:w="1542" w:type="dxa"/>
            <w:vAlign w:val="center"/>
          </w:tcPr>
          <w:p w14:paraId="407C961C" w14:textId="77777777" w:rsidR="00467B4D" w:rsidRPr="00593736" w:rsidRDefault="00467B4D" w:rsidP="00A270AA">
            <w:pPr>
              <w:spacing w:line="228" w:lineRule="auto"/>
              <w:jc w:val="center"/>
              <w:rPr>
                <w:rFonts w:ascii="Times New Roman" w:hAnsi="Times New Roman" w:cs="Times New Roman"/>
                <w:color w:val="000000"/>
                <w:sz w:val="24"/>
              </w:rPr>
            </w:pPr>
            <w:r w:rsidRPr="00593736">
              <w:rPr>
                <w:rFonts w:ascii="Times New Roman" w:hAnsi="Times New Roman" w:cs="Times New Roman"/>
                <w:color w:val="000000"/>
                <w:sz w:val="24"/>
              </w:rPr>
              <w:t>21,8</w:t>
            </w:r>
          </w:p>
        </w:tc>
      </w:tr>
    </w:tbl>
    <w:p w14:paraId="7E76C82E" w14:textId="77777777" w:rsidR="00467B4D" w:rsidRDefault="00467B4D" w:rsidP="001B7EF2">
      <w:pPr>
        <w:spacing w:after="0" w:line="240" w:lineRule="auto"/>
        <w:ind w:firstLine="709"/>
        <w:jc w:val="both"/>
        <w:rPr>
          <w:rFonts w:ascii="Times New Roman" w:eastAsia="Calibri" w:hAnsi="Times New Roman" w:cs="Times New Roman"/>
          <w:bCs/>
          <w:sz w:val="24"/>
          <w:szCs w:val="24"/>
        </w:rPr>
      </w:pPr>
    </w:p>
    <w:p w14:paraId="231EEFFD" w14:textId="77777777" w:rsidR="001B7EF2" w:rsidRDefault="00467B4D" w:rsidP="000A7689">
      <w:pPr>
        <w:spacing w:after="0" w:line="240" w:lineRule="auto"/>
        <w:ind w:firstLine="709"/>
        <w:jc w:val="both"/>
        <w:rPr>
          <w:rFonts w:ascii="Times New Roman" w:eastAsia="Calibri" w:hAnsi="Times New Roman" w:cs="Times New Roman"/>
          <w:bCs/>
          <w:sz w:val="28"/>
          <w:szCs w:val="28"/>
        </w:rPr>
      </w:pPr>
      <w:r w:rsidRPr="001B7EF2">
        <w:rPr>
          <w:rFonts w:ascii="Times New Roman" w:eastAsia="Calibri" w:hAnsi="Times New Roman" w:cs="Times New Roman"/>
          <w:bCs/>
          <w:i/>
          <w:sz w:val="28"/>
          <w:szCs w:val="28"/>
        </w:rPr>
        <w:t>Модель измерения</w:t>
      </w:r>
      <w:r w:rsidRPr="001B7EF2">
        <w:rPr>
          <w:rFonts w:ascii="Times New Roman" w:eastAsia="Calibri" w:hAnsi="Times New Roman" w:cs="Times New Roman"/>
          <w:bCs/>
          <w:sz w:val="28"/>
          <w:szCs w:val="28"/>
        </w:rPr>
        <w:t>:</w:t>
      </w:r>
    </w:p>
    <w:p w14:paraId="3E354D59" w14:textId="77777777" w:rsidR="001B7EF2" w:rsidRDefault="001B7EF2" w:rsidP="000A7689">
      <w:pPr>
        <w:spacing w:after="0" w:line="240" w:lineRule="auto"/>
        <w:ind w:firstLine="709"/>
        <w:jc w:val="both"/>
        <w:rPr>
          <w:rFonts w:ascii="Times New Roman" w:eastAsia="Calibri" w:hAnsi="Times New Roman" w:cs="Times New Roman"/>
          <w:bCs/>
          <w:sz w:val="28"/>
          <w:szCs w:val="28"/>
        </w:rPr>
      </w:pPr>
    </w:p>
    <w:p w14:paraId="2DEA936F" w14:textId="1DE523EE" w:rsidR="00467B4D" w:rsidRDefault="00467B4D" w:rsidP="001B7EF2">
      <w:pPr>
        <w:spacing w:after="0" w:line="240" w:lineRule="auto"/>
        <w:ind w:firstLine="709"/>
        <w:jc w:val="center"/>
        <w:rPr>
          <w:rFonts w:ascii="Times New Roman" w:eastAsia="Calibri" w:hAnsi="Times New Roman" w:cs="Times New Roman"/>
          <w:bCs/>
          <w:sz w:val="28"/>
          <w:szCs w:val="28"/>
          <w:vertAlign w:val="subscript"/>
        </w:rPr>
      </w:pPr>
      <w:r w:rsidRPr="00467B4D">
        <w:rPr>
          <w:rFonts w:ascii="Times New Roman" w:eastAsia="Calibri" w:hAnsi="Times New Roman" w:cs="Times New Roman"/>
          <w:bCs/>
          <w:sz w:val="28"/>
          <w:szCs w:val="28"/>
          <w:lang w:val="en-US"/>
        </w:rPr>
        <w:t>m</w:t>
      </w:r>
      <w:r w:rsidRPr="00467B4D">
        <w:rPr>
          <w:rFonts w:ascii="Times New Roman" w:eastAsia="Calibri" w:hAnsi="Times New Roman" w:cs="Times New Roman"/>
          <w:bCs/>
          <w:sz w:val="28"/>
          <w:szCs w:val="28"/>
        </w:rPr>
        <w:t>=</w:t>
      </w:r>
      <m:oMath>
        <m:acc>
          <m:accPr>
            <m:chr m:val="̅"/>
            <m:ctrlPr>
              <w:rPr>
                <w:rFonts w:ascii="Cambria Math" w:eastAsia="Calibri" w:hAnsi="Cambria Math" w:cs="Times New Roman"/>
                <w:bCs/>
                <w:i/>
                <w:sz w:val="28"/>
                <w:szCs w:val="28"/>
                <w:lang w:val="en-US"/>
              </w:rPr>
            </m:ctrlPr>
          </m:accPr>
          <m:e>
            <m:r>
              <w:rPr>
                <w:rFonts w:ascii="Cambria Math" w:eastAsia="Calibri" w:hAnsi="Cambria Math" w:cs="Times New Roman"/>
                <w:sz w:val="28"/>
                <w:szCs w:val="28"/>
                <w:lang w:val="en-US"/>
              </w:rPr>
              <m:t>m</m:t>
            </m:r>
          </m:e>
        </m:acc>
      </m:oMath>
      <w:r w:rsidRPr="00467B4D">
        <w:rPr>
          <w:rFonts w:ascii="Times New Roman" w:eastAsia="Calibri" w:hAnsi="Times New Roman" w:cs="Times New Roman"/>
          <w:bCs/>
          <w:sz w:val="28"/>
          <w:szCs w:val="28"/>
        </w:rPr>
        <w:t>+δ</w:t>
      </w:r>
      <w:r w:rsidRPr="00467B4D">
        <w:rPr>
          <w:rFonts w:ascii="Times New Roman" w:eastAsia="Calibri" w:hAnsi="Times New Roman" w:cs="Times New Roman"/>
          <w:bCs/>
          <w:sz w:val="28"/>
          <w:szCs w:val="28"/>
          <w:lang w:val="en-US"/>
        </w:rPr>
        <w:t>m</w:t>
      </w:r>
      <w:r w:rsidRPr="00467B4D">
        <w:rPr>
          <w:rFonts w:ascii="Times New Roman" w:eastAsia="Calibri" w:hAnsi="Times New Roman" w:cs="Times New Roman"/>
          <w:bCs/>
          <w:sz w:val="28"/>
          <w:szCs w:val="28"/>
          <w:vertAlign w:val="subscript"/>
        </w:rPr>
        <w:t>∆</w:t>
      </w:r>
      <w:r w:rsidRPr="00467B4D">
        <w:rPr>
          <w:rFonts w:ascii="Times New Roman" w:eastAsia="Calibri" w:hAnsi="Times New Roman" w:cs="Times New Roman"/>
          <w:bCs/>
          <w:sz w:val="28"/>
          <w:szCs w:val="28"/>
        </w:rPr>
        <w:t>+δ</w:t>
      </w:r>
      <w:r w:rsidRPr="00467B4D">
        <w:rPr>
          <w:rFonts w:ascii="Times New Roman" w:eastAsia="Calibri" w:hAnsi="Times New Roman" w:cs="Times New Roman"/>
          <w:bCs/>
          <w:sz w:val="28"/>
          <w:szCs w:val="28"/>
          <w:lang w:val="en-US"/>
        </w:rPr>
        <w:t>m</w:t>
      </w:r>
      <w:r w:rsidRPr="00467B4D">
        <w:rPr>
          <w:rFonts w:ascii="Times New Roman" w:eastAsia="Calibri" w:hAnsi="Times New Roman" w:cs="Times New Roman"/>
          <w:bCs/>
          <w:sz w:val="28"/>
          <w:szCs w:val="28"/>
          <w:vertAlign w:val="subscript"/>
          <w:lang w:val="en-US"/>
        </w:rPr>
        <w:t>d</w:t>
      </w:r>
      <w:r w:rsidRPr="00467B4D">
        <w:rPr>
          <w:rFonts w:ascii="Times New Roman" w:eastAsia="Calibri" w:hAnsi="Times New Roman" w:cs="Times New Roman"/>
          <w:bCs/>
          <w:sz w:val="28"/>
          <w:szCs w:val="28"/>
        </w:rPr>
        <w:t>+δ</w:t>
      </w:r>
      <w:r w:rsidRPr="00467B4D">
        <w:rPr>
          <w:rFonts w:ascii="Times New Roman" w:eastAsia="Calibri" w:hAnsi="Times New Roman" w:cs="Times New Roman"/>
          <w:bCs/>
          <w:sz w:val="28"/>
          <w:szCs w:val="28"/>
          <w:lang w:val="en-US"/>
        </w:rPr>
        <w:t>m</w:t>
      </w:r>
      <w:r w:rsidRPr="00467B4D">
        <w:rPr>
          <w:rFonts w:ascii="Times New Roman" w:eastAsia="Calibri" w:hAnsi="Times New Roman" w:cs="Times New Roman"/>
          <w:bCs/>
          <w:sz w:val="28"/>
          <w:szCs w:val="28"/>
          <w:vertAlign w:val="subscript"/>
          <w:lang w:val="en-US"/>
        </w:rPr>
        <w:t>p</w:t>
      </w:r>
    </w:p>
    <w:p w14:paraId="7AA017B5" w14:textId="77777777" w:rsidR="001B7EF2" w:rsidRDefault="001B7EF2" w:rsidP="000A7689">
      <w:pPr>
        <w:spacing w:after="0" w:line="240" w:lineRule="auto"/>
        <w:ind w:firstLine="709"/>
        <w:jc w:val="both"/>
        <w:rPr>
          <w:rFonts w:ascii="Times New Roman" w:eastAsia="Calibri" w:hAnsi="Times New Roman" w:cs="Times New Roman"/>
          <w:bCs/>
          <w:sz w:val="28"/>
          <w:szCs w:val="28"/>
        </w:rPr>
      </w:pPr>
    </w:p>
    <w:p w14:paraId="1B26D395" w14:textId="76546608" w:rsidR="00467B4D" w:rsidRPr="00467B4D" w:rsidRDefault="001B7EF2" w:rsidP="001B7EF2">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где </w:t>
      </w:r>
      <m:oMath>
        <m:acc>
          <m:accPr>
            <m:chr m:val="̅"/>
            <m:ctrlPr>
              <w:rPr>
                <w:rFonts w:ascii="Cambria Math" w:eastAsia="Calibri" w:hAnsi="Cambria Math" w:cs="Times New Roman"/>
                <w:bCs/>
                <w:i/>
                <w:sz w:val="28"/>
                <w:szCs w:val="28"/>
                <w:lang w:val="en-US"/>
              </w:rPr>
            </m:ctrlPr>
          </m:accPr>
          <m:e>
            <m:r>
              <w:rPr>
                <w:rFonts w:ascii="Cambria Math" w:eastAsia="Calibri" w:hAnsi="Cambria Math" w:cs="Times New Roman"/>
                <w:sz w:val="28"/>
                <w:szCs w:val="28"/>
                <w:lang w:val="en-US"/>
              </w:rPr>
              <m:t>m</m:t>
            </m:r>
          </m:e>
        </m:acc>
        <m:r>
          <w:rPr>
            <w:rFonts w:ascii="Cambria Math" w:eastAsia="Calibri" w:hAnsi="Cambria Math" w:cs="Times New Roman"/>
            <w:sz w:val="28"/>
            <w:szCs w:val="28"/>
          </w:rPr>
          <m:t xml:space="preserve"> </m:t>
        </m:r>
      </m:oMath>
      <w:r>
        <w:rPr>
          <w:rFonts w:ascii="Times New Roman" w:eastAsia="Calibri" w:hAnsi="Times New Roman" w:cs="Times New Roman"/>
          <w:bCs/>
          <w:sz w:val="28"/>
          <w:szCs w:val="28"/>
        </w:rPr>
        <w:t>–</w:t>
      </w:r>
      <w:r w:rsidR="00467B4D" w:rsidRPr="00467B4D">
        <w:rPr>
          <w:rFonts w:ascii="Times New Roman" w:eastAsia="Calibri" w:hAnsi="Times New Roman" w:cs="Times New Roman"/>
          <w:bCs/>
          <w:sz w:val="28"/>
          <w:szCs w:val="28"/>
        </w:rPr>
        <w:t xml:space="preserve"> средний результат измерения, г;</w:t>
      </w:r>
    </w:p>
    <w:p w14:paraId="3B8FAED4" w14:textId="61523976" w:rsidR="00467B4D" w:rsidRPr="00467B4D" w:rsidRDefault="00467B4D" w:rsidP="001B7EF2">
      <w:pPr>
        <w:spacing w:after="0" w:line="240" w:lineRule="auto"/>
        <w:ind w:firstLine="462"/>
        <w:jc w:val="both"/>
        <w:rPr>
          <w:rFonts w:ascii="Times New Roman" w:eastAsia="Calibri" w:hAnsi="Times New Roman" w:cs="Times New Roman"/>
          <w:bCs/>
          <w:sz w:val="28"/>
          <w:szCs w:val="28"/>
        </w:rPr>
      </w:pPr>
      <w:r w:rsidRPr="00467B4D">
        <w:rPr>
          <w:rFonts w:ascii="Times New Roman" w:eastAsia="Calibri" w:hAnsi="Times New Roman" w:cs="Times New Roman"/>
          <w:bCs/>
          <w:sz w:val="28"/>
          <w:szCs w:val="28"/>
          <w:lang w:val="en-US"/>
        </w:rPr>
        <w:t>δm</w:t>
      </w:r>
      <w:r w:rsidRPr="00467B4D">
        <w:rPr>
          <w:rFonts w:ascii="Times New Roman" w:eastAsia="Calibri" w:hAnsi="Times New Roman" w:cs="Times New Roman"/>
          <w:bCs/>
          <w:sz w:val="28"/>
          <w:szCs w:val="28"/>
          <w:vertAlign w:val="subscript"/>
        </w:rPr>
        <w:t>∆</w:t>
      </w:r>
      <w:r w:rsidR="001B7EF2">
        <w:rPr>
          <w:rFonts w:ascii="Times New Roman" w:eastAsia="Calibri" w:hAnsi="Times New Roman" w:cs="Times New Roman"/>
          <w:bCs/>
          <w:sz w:val="28"/>
          <w:szCs w:val="28"/>
          <w:vertAlign w:val="subscript"/>
        </w:rPr>
        <w:t xml:space="preserve"> </w:t>
      </w:r>
      <w:r w:rsidR="001B7EF2">
        <w:rPr>
          <w:rFonts w:ascii="Times New Roman" w:eastAsia="Calibri" w:hAnsi="Times New Roman" w:cs="Times New Roman"/>
          <w:bCs/>
          <w:sz w:val="28"/>
          <w:szCs w:val="28"/>
        </w:rPr>
        <w:t>–</w:t>
      </w:r>
      <w:r w:rsidRPr="00467B4D">
        <w:rPr>
          <w:rFonts w:ascii="Times New Roman" w:eastAsia="Calibri" w:hAnsi="Times New Roman" w:cs="Times New Roman"/>
          <w:bCs/>
          <w:sz w:val="28"/>
          <w:szCs w:val="28"/>
        </w:rPr>
        <w:t xml:space="preserve"> погрешность</w:t>
      </w:r>
      <w:r w:rsidR="001B7EF2">
        <w:rPr>
          <w:rFonts w:ascii="Times New Roman" w:eastAsia="Calibri" w:hAnsi="Times New Roman" w:cs="Times New Roman"/>
          <w:bCs/>
          <w:sz w:val="28"/>
          <w:szCs w:val="28"/>
        </w:rPr>
        <w:t xml:space="preserve"> показаний структурометра, г; </w:t>
      </w:r>
    </w:p>
    <w:p w14:paraId="1232E198" w14:textId="3DEF25DA" w:rsidR="00467B4D" w:rsidRPr="00467B4D" w:rsidRDefault="00467B4D" w:rsidP="001B7EF2">
      <w:pPr>
        <w:spacing w:after="0" w:line="240" w:lineRule="auto"/>
        <w:ind w:firstLine="462"/>
        <w:jc w:val="both"/>
        <w:rPr>
          <w:rFonts w:ascii="Times New Roman" w:eastAsia="Calibri" w:hAnsi="Times New Roman" w:cs="Times New Roman"/>
          <w:bCs/>
          <w:sz w:val="28"/>
          <w:szCs w:val="28"/>
        </w:rPr>
      </w:pPr>
      <w:r w:rsidRPr="00467B4D">
        <w:rPr>
          <w:rFonts w:ascii="Times New Roman" w:eastAsia="Calibri" w:hAnsi="Times New Roman" w:cs="Times New Roman"/>
          <w:bCs/>
          <w:sz w:val="28"/>
          <w:szCs w:val="28"/>
        </w:rPr>
        <w:t>δ</w:t>
      </w:r>
      <w:r w:rsidRPr="00467B4D">
        <w:rPr>
          <w:rFonts w:ascii="Times New Roman" w:eastAsia="Calibri" w:hAnsi="Times New Roman" w:cs="Times New Roman"/>
          <w:bCs/>
          <w:sz w:val="28"/>
          <w:szCs w:val="28"/>
          <w:lang w:val="en-US"/>
        </w:rPr>
        <w:t>m</w:t>
      </w:r>
      <w:r w:rsidRPr="00467B4D">
        <w:rPr>
          <w:rFonts w:ascii="Times New Roman" w:eastAsia="Calibri" w:hAnsi="Times New Roman" w:cs="Times New Roman"/>
          <w:bCs/>
          <w:sz w:val="28"/>
          <w:szCs w:val="28"/>
          <w:vertAlign w:val="subscript"/>
          <w:lang w:val="en-US"/>
        </w:rPr>
        <w:t>d</w:t>
      </w:r>
      <w:r w:rsidR="001B7EF2">
        <w:rPr>
          <w:rFonts w:ascii="Times New Roman" w:eastAsia="Calibri" w:hAnsi="Times New Roman" w:cs="Times New Roman"/>
          <w:bCs/>
          <w:sz w:val="28"/>
          <w:szCs w:val="28"/>
          <w:vertAlign w:val="subscript"/>
        </w:rPr>
        <w:t xml:space="preserve"> </w:t>
      </w:r>
      <w:r w:rsidR="001B7EF2">
        <w:rPr>
          <w:rFonts w:ascii="Times New Roman" w:eastAsia="Calibri" w:hAnsi="Times New Roman" w:cs="Times New Roman"/>
          <w:bCs/>
          <w:sz w:val="28"/>
          <w:szCs w:val="28"/>
        </w:rPr>
        <w:t>–</w:t>
      </w:r>
      <w:r w:rsidRPr="00467B4D">
        <w:rPr>
          <w:rFonts w:ascii="Times New Roman" w:eastAsia="Calibri" w:hAnsi="Times New Roman" w:cs="Times New Roman"/>
          <w:bCs/>
          <w:sz w:val="28"/>
          <w:szCs w:val="28"/>
        </w:rPr>
        <w:t xml:space="preserve"> дискретность показаний структурометра, г;</w:t>
      </w:r>
    </w:p>
    <w:p w14:paraId="4505513F" w14:textId="77777777" w:rsidR="00467B4D" w:rsidRPr="00467B4D" w:rsidRDefault="00467B4D" w:rsidP="001B7EF2">
      <w:pPr>
        <w:spacing w:after="0" w:line="240" w:lineRule="auto"/>
        <w:ind w:firstLine="462"/>
        <w:jc w:val="both"/>
        <w:rPr>
          <w:rFonts w:ascii="Times New Roman" w:eastAsia="Calibri" w:hAnsi="Times New Roman" w:cs="Times New Roman"/>
          <w:bCs/>
          <w:sz w:val="28"/>
          <w:szCs w:val="28"/>
        </w:rPr>
      </w:pPr>
      <w:r w:rsidRPr="00467B4D">
        <w:rPr>
          <w:rFonts w:ascii="Times New Roman" w:eastAsia="Calibri" w:hAnsi="Times New Roman" w:cs="Times New Roman"/>
          <w:bCs/>
          <w:sz w:val="28"/>
          <w:szCs w:val="28"/>
        </w:rPr>
        <w:t>δ</w:t>
      </w:r>
      <w:r w:rsidRPr="00467B4D">
        <w:rPr>
          <w:rFonts w:ascii="Times New Roman" w:eastAsia="Calibri" w:hAnsi="Times New Roman" w:cs="Times New Roman"/>
          <w:bCs/>
          <w:sz w:val="28"/>
          <w:szCs w:val="28"/>
          <w:lang w:val="en-US"/>
        </w:rPr>
        <w:t>m</w:t>
      </w:r>
      <w:r w:rsidRPr="00467B4D">
        <w:rPr>
          <w:rFonts w:ascii="Times New Roman" w:eastAsia="Calibri" w:hAnsi="Times New Roman" w:cs="Times New Roman"/>
          <w:bCs/>
          <w:sz w:val="28"/>
          <w:szCs w:val="28"/>
          <w:vertAlign w:val="subscript"/>
          <w:lang w:val="en-US"/>
        </w:rPr>
        <w:t>p</w:t>
      </w:r>
      <w:r w:rsidRPr="00467B4D">
        <w:rPr>
          <w:rFonts w:ascii="Times New Roman" w:eastAsia="Calibri" w:hAnsi="Times New Roman" w:cs="Times New Roman"/>
          <w:bCs/>
          <w:sz w:val="28"/>
          <w:szCs w:val="28"/>
        </w:rPr>
        <w:t xml:space="preserve"> – прецизионность результатов измерений, г;</w:t>
      </w:r>
    </w:p>
    <w:p w14:paraId="4CA4BE59" w14:textId="77777777" w:rsidR="00467B4D" w:rsidRDefault="00467B4D" w:rsidP="000A7689">
      <w:pPr>
        <w:spacing w:after="0" w:line="240" w:lineRule="auto"/>
        <w:ind w:firstLine="709"/>
        <w:jc w:val="both"/>
        <w:rPr>
          <w:rFonts w:ascii="Times New Roman" w:eastAsia="Times New Roman" w:hAnsi="Times New Roman" w:cs="Times New Roman"/>
          <w:bCs/>
          <w:sz w:val="28"/>
          <w:szCs w:val="28"/>
          <w:lang w:eastAsia="ru-RU"/>
        </w:rPr>
      </w:pPr>
      <w:r w:rsidRPr="00467B4D">
        <w:rPr>
          <w:rFonts w:ascii="Times New Roman" w:eastAsia="Times New Roman" w:hAnsi="Times New Roman" w:cs="Times New Roman"/>
          <w:bCs/>
          <w:sz w:val="28"/>
          <w:szCs w:val="28"/>
          <w:lang w:eastAsia="ru-RU"/>
        </w:rPr>
        <w:t>Определения стандартной неопределенности:</w:t>
      </w:r>
    </w:p>
    <w:p w14:paraId="2A734CEB" w14:textId="77777777" w:rsidR="001B7EF2" w:rsidRPr="00467B4D" w:rsidRDefault="001B7EF2" w:rsidP="000A7689">
      <w:pPr>
        <w:spacing w:after="0" w:line="240" w:lineRule="auto"/>
        <w:ind w:firstLine="709"/>
        <w:jc w:val="both"/>
        <w:rPr>
          <w:rFonts w:ascii="Times New Roman" w:eastAsia="Times New Roman" w:hAnsi="Times New Roman" w:cs="Times New Roman"/>
          <w:bCs/>
          <w:sz w:val="28"/>
          <w:szCs w:val="28"/>
          <w:lang w:eastAsia="ru-RU"/>
        </w:rPr>
      </w:pPr>
    </w:p>
    <w:p w14:paraId="6727375E" w14:textId="77777777" w:rsidR="00467B4D" w:rsidRPr="009149AC" w:rsidRDefault="00467B4D" w:rsidP="000A7689">
      <w:pPr>
        <w:spacing w:after="0" w:line="240" w:lineRule="auto"/>
        <w:ind w:firstLine="709"/>
        <w:jc w:val="both"/>
        <w:rPr>
          <w:rFonts w:ascii="Times New Roman" w:eastAsia="Times New Roman" w:hAnsi="Times New Roman" w:cs="Times New Roman"/>
          <w:bCs/>
          <w:sz w:val="28"/>
          <w:szCs w:val="28"/>
          <w:lang w:eastAsia="ru-RU"/>
        </w:rPr>
      </w:pPr>
      <w:r w:rsidRPr="00467B4D">
        <w:rPr>
          <w:rFonts w:ascii="Times New Roman" w:eastAsia="Times New Roman" w:hAnsi="Times New Roman" w:cs="Times New Roman"/>
          <w:bCs/>
          <w:sz w:val="28"/>
          <w:szCs w:val="28"/>
          <w:lang w:val="en-US" w:eastAsia="ru-RU"/>
        </w:rPr>
        <w:t>u</w:t>
      </w:r>
      <w:r w:rsidRPr="00467B4D">
        <w:rPr>
          <w:rFonts w:ascii="Times New Roman" w:eastAsia="Times New Roman" w:hAnsi="Times New Roman" w:cs="Times New Roman"/>
          <w:bCs/>
          <w:sz w:val="28"/>
          <w:szCs w:val="28"/>
          <w:vertAlign w:val="subscript"/>
          <w:lang w:val="en-US" w:eastAsia="ru-RU"/>
        </w:rPr>
        <w:t>A</w:t>
      </w:r>
      <w:r w:rsidRPr="009149AC">
        <w:rPr>
          <w:rFonts w:ascii="Times New Roman" w:eastAsia="Times New Roman" w:hAnsi="Times New Roman" w:cs="Times New Roman"/>
          <w:bCs/>
          <w:sz w:val="28"/>
          <w:szCs w:val="28"/>
          <w:vertAlign w:val="subscript"/>
          <w:lang w:eastAsia="ru-RU"/>
        </w:rPr>
        <w:t>=</w:t>
      </w:r>
      <w:r w:rsidRPr="00467B4D">
        <w:rPr>
          <w:rFonts w:ascii="Times New Roman" w:eastAsia="Times New Roman" w:hAnsi="Times New Roman" w:cs="Times New Roman"/>
          <w:bCs/>
          <w:sz w:val="28"/>
          <w:szCs w:val="28"/>
          <w:lang w:val="en-US" w:eastAsia="ru-RU"/>
        </w:rPr>
        <w:t>u</w:t>
      </w:r>
      <w:r w:rsidRPr="009149AC">
        <w:rPr>
          <w:rFonts w:ascii="Times New Roman" w:eastAsia="Times New Roman" w:hAnsi="Times New Roman" w:cs="Times New Roman"/>
          <w:bCs/>
          <w:sz w:val="28"/>
          <w:szCs w:val="28"/>
          <w:lang w:eastAsia="ru-RU"/>
        </w:rPr>
        <w:t>(</w:t>
      </w:r>
      <w:r w:rsidRPr="00467B4D">
        <w:rPr>
          <w:rFonts w:ascii="Times New Roman" w:eastAsia="Calibri" w:hAnsi="Times New Roman" w:cs="Times New Roman"/>
          <w:bCs/>
          <w:sz w:val="28"/>
          <w:szCs w:val="28"/>
        </w:rPr>
        <w:t>δ</w:t>
      </w:r>
      <w:r w:rsidRPr="00467B4D">
        <w:rPr>
          <w:rFonts w:ascii="Times New Roman" w:eastAsia="Calibri" w:hAnsi="Times New Roman" w:cs="Times New Roman"/>
          <w:bCs/>
          <w:sz w:val="28"/>
          <w:szCs w:val="28"/>
          <w:lang w:val="en-US"/>
        </w:rPr>
        <w:t>m</w:t>
      </w:r>
      <w:r w:rsidRPr="00467B4D">
        <w:rPr>
          <w:rFonts w:ascii="Times New Roman" w:eastAsia="Calibri" w:hAnsi="Times New Roman" w:cs="Times New Roman"/>
          <w:bCs/>
          <w:sz w:val="28"/>
          <w:szCs w:val="28"/>
          <w:vertAlign w:val="subscript"/>
          <w:lang w:val="en-US"/>
        </w:rPr>
        <w:t>p</w:t>
      </w:r>
      <w:r w:rsidRPr="009149AC">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val="en-US" w:eastAsia="ru-RU"/>
              </w:rPr>
            </m:ctrlPr>
          </m:radPr>
          <m:deg/>
          <m:e>
            <m:f>
              <m:fPr>
                <m:ctrlPr>
                  <w:rPr>
                    <w:rFonts w:ascii="Cambria Math" w:eastAsia="Times New Roman" w:hAnsi="Cambria Math" w:cs="Times New Roman"/>
                    <w:bCs/>
                    <w:i/>
                    <w:sz w:val="28"/>
                    <w:szCs w:val="28"/>
                    <w:lang w:val="en-US" w:eastAsia="ru-RU"/>
                  </w:rPr>
                </m:ctrlPr>
              </m:fPr>
              <m:num>
                <m:nary>
                  <m:naryPr>
                    <m:chr m:val="∑"/>
                    <m:limLoc m:val="undOvr"/>
                    <m:ctrlPr>
                      <w:rPr>
                        <w:rFonts w:ascii="Cambria Math" w:eastAsia="Times New Roman" w:hAnsi="Cambria Math" w:cs="Times New Roman"/>
                        <w:bCs/>
                        <w:i/>
                        <w:sz w:val="28"/>
                        <w:szCs w:val="28"/>
                        <w:lang w:val="en-US" w:eastAsia="ru-RU"/>
                      </w:rPr>
                    </m:ctrlPr>
                  </m:naryPr>
                  <m:sub>
                    <m:r>
                      <w:rPr>
                        <w:rFonts w:ascii="Cambria Math" w:eastAsia="Times New Roman" w:hAnsi="Cambria Math" w:cs="Times New Roman"/>
                        <w:sz w:val="28"/>
                        <w:szCs w:val="28"/>
                        <w:lang w:val="en-US" w:eastAsia="ru-RU"/>
                      </w:rPr>
                      <m:t>i</m:t>
                    </m:r>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val="en-US" w:eastAsia="ru-RU"/>
                      </w:rPr>
                      <m:t>n</m:t>
                    </m:r>
                  </m:sup>
                  <m:e>
                    <m:sSup>
                      <m:sSupPr>
                        <m:ctrlPr>
                          <w:rPr>
                            <w:rFonts w:ascii="Cambria Math" w:eastAsia="Times New Roman" w:hAnsi="Cambria Math" w:cs="Times New Roman"/>
                            <w:bCs/>
                            <w:i/>
                            <w:sz w:val="28"/>
                            <w:szCs w:val="28"/>
                            <w:lang w:val="en-US" w:eastAsia="ru-RU"/>
                          </w:rPr>
                        </m:ctrlPr>
                      </m:sSupPr>
                      <m:e>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m</m:t>
                        </m:r>
                        <m:r>
                          <w:rPr>
                            <w:rFonts w:ascii="Cambria Math" w:eastAsia="Times New Roman" w:hAnsi="Cambria Math" w:cs="Times New Roman"/>
                            <w:sz w:val="28"/>
                            <w:szCs w:val="28"/>
                            <w:lang w:eastAsia="ru-RU"/>
                          </w:rPr>
                          <m:t>-</m:t>
                        </m:r>
                        <m:acc>
                          <m:accPr>
                            <m:chr m:val="̅"/>
                            <m:ctrlPr>
                              <w:rPr>
                                <w:rFonts w:ascii="Cambria Math" w:eastAsia="Times New Roman" w:hAnsi="Cambria Math" w:cs="Times New Roman"/>
                                <w:bCs/>
                                <w:i/>
                                <w:sz w:val="28"/>
                                <w:szCs w:val="28"/>
                                <w:lang w:val="en-US" w:eastAsia="ru-RU"/>
                              </w:rPr>
                            </m:ctrlPr>
                          </m:accPr>
                          <m:e>
                            <m:r>
                              <w:rPr>
                                <w:rFonts w:ascii="Cambria Math" w:eastAsia="Times New Roman" w:hAnsi="Cambria Math" w:cs="Times New Roman"/>
                                <w:sz w:val="28"/>
                                <w:szCs w:val="28"/>
                                <w:lang w:val="en-US" w:eastAsia="ru-RU"/>
                              </w:rPr>
                              <m:t>m</m:t>
                            </m:r>
                          </m:e>
                        </m:acc>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num>
              <m:den>
                <m:r>
                  <w:rPr>
                    <w:rFonts w:ascii="Cambria Math" w:eastAsia="Times New Roman" w:hAnsi="Cambria Math" w:cs="Times New Roman"/>
                    <w:sz w:val="28"/>
                    <w:szCs w:val="28"/>
                    <w:lang w:val="en-US" w:eastAsia="ru-RU"/>
                  </w:rPr>
                  <m:t>n</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n</m:t>
                </m:r>
                <m:r>
                  <w:rPr>
                    <w:rFonts w:ascii="Cambria Math" w:eastAsia="Times New Roman" w:hAnsi="Cambria Math" w:cs="Times New Roman"/>
                    <w:sz w:val="28"/>
                    <w:szCs w:val="28"/>
                    <w:lang w:eastAsia="ru-RU"/>
                  </w:rPr>
                  <m:t>-1)</m:t>
                </m:r>
              </m:den>
            </m:f>
          </m:e>
        </m:rad>
      </m:oMath>
      <w:r w:rsidRPr="009149AC">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val="en-US" w:eastAsia="ru-RU"/>
              </w:rPr>
              <m:t>s</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val="en-US" w:eastAsia="ru-RU"/>
                  </w:rPr>
                  <m:t>n</m:t>
                </m:r>
              </m:e>
            </m:rad>
          </m:den>
        </m:f>
      </m:oMath>
    </w:p>
    <w:p w14:paraId="245AA02D" w14:textId="77777777" w:rsidR="001B7EF2" w:rsidRPr="009149AC" w:rsidRDefault="001B7EF2" w:rsidP="000A7689">
      <w:pPr>
        <w:spacing w:after="0" w:line="240" w:lineRule="auto"/>
        <w:ind w:firstLine="709"/>
        <w:jc w:val="both"/>
        <w:rPr>
          <w:rFonts w:ascii="Times New Roman" w:eastAsia="Times New Roman" w:hAnsi="Times New Roman" w:cs="Times New Roman"/>
          <w:bCs/>
          <w:sz w:val="28"/>
          <w:szCs w:val="28"/>
          <w:lang w:eastAsia="ru-RU"/>
        </w:rPr>
      </w:pPr>
    </w:p>
    <w:p w14:paraId="7B72EE1A" w14:textId="77777777" w:rsidR="001B7EF2" w:rsidRDefault="001B7EF2" w:rsidP="001B7EF2">
      <w:pPr>
        <w:spacing w:after="0" w:line="240" w:lineRule="auto"/>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eastAsia="ru-RU"/>
        </w:rPr>
        <w:t xml:space="preserve">где </w:t>
      </w:r>
      <w:r w:rsidR="00467B4D" w:rsidRPr="00467B4D">
        <w:rPr>
          <w:rFonts w:ascii="Times New Roman" w:eastAsia="Times New Roman" w:hAnsi="Times New Roman" w:cs="Times New Roman"/>
          <w:bCs/>
          <w:sz w:val="28"/>
          <w:szCs w:val="28"/>
          <w:lang w:val="en-US" w:eastAsia="ru-RU"/>
        </w:rPr>
        <w:t>n</w:t>
      </w:r>
      <w:r w:rsidR="00DE6533" w:rsidRPr="00DE6533">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w:t>
      </w:r>
      <w:r w:rsidR="00467B4D" w:rsidRPr="00467B4D">
        <w:rPr>
          <w:rFonts w:ascii="Times New Roman" w:eastAsia="Times New Roman" w:hAnsi="Times New Roman" w:cs="Times New Roman"/>
          <w:bCs/>
          <w:sz w:val="28"/>
          <w:szCs w:val="28"/>
          <w:lang w:val="kk-KZ" w:eastAsia="ru-RU"/>
        </w:rPr>
        <w:t xml:space="preserve"> количества измерения</w:t>
      </w:r>
      <w:r>
        <w:rPr>
          <w:rFonts w:ascii="Times New Roman" w:eastAsia="Times New Roman" w:hAnsi="Times New Roman" w:cs="Times New Roman"/>
          <w:bCs/>
          <w:sz w:val="28"/>
          <w:szCs w:val="28"/>
          <w:lang w:val="kk-KZ" w:eastAsia="ru-RU"/>
        </w:rPr>
        <w:t>;</w:t>
      </w:r>
    </w:p>
    <w:p w14:paraId="66840596" w14:textId="0A964F94" w:rsidR="00467B4D" w:rsidRDefault="00467B4D" w:rsidP="001B7EF2">
      <w:pPr>
        <w:spacing w:after="0" w:line="240" w:lineRule="auto"/>
        <w:ind w:firstLine="476"/>
        <w:jc w:val="both"/>
        <w:rPr>
          <w:rFonts w:ascii="Times New Roman" w:eastAsia="Times New Roman" w:hAnsi="Times New Roman" w:cs="Times New Roman"/>
          <w:bCs/>
          <w:sz w:val="28"/>
          <w:szCs w:val="28"/>
          <w:lang w:eastAsia="ru-RU"/>
        </w:rPr>
      </w:pPr>
      <w:r w:rsidRPr="00467B4D">
        <w:rPr>
          <w:rFonts w:ascii="Times New Roman" w:eastAsia="Times New Roman" w:hAnsi="Times New Roman" w:cs="Times New Roman"/>
          <w:bCs/>
          <w:sz w:val="28"/>
          <w:szCs w:val="28"/>
          <w:lang w:val="en-US" w:eastAsia="ru-RU"/>
        </w:rPr>
        <w:t>s</w:t>
      </w:r>
      <w:r w:rsidR="001B7EF2">
        <w:rPr>
          <w:rFonts w:ascii="Times New Roman" w:eastAsia="Times New Roman" w:hAnsi="Times New Roman" w:cs="Times New Roman"/>
          <w:bCs/>
          <w:sz w:val="28"/>
          <w:szCs w:val="28"/>
          <w:lang w:eastAsia="ru-RU"/>
        </w:rPr>
        <w:t xml:space="preserve"> –</w:t>
      </w:r>
      <w:r w:rsidRPr="00467B4D">
        <w:rPr>
          <w:rFonts w:ascii="Times New Roman" w:eastAsia="Times New Roman" w:hAnsi="Times New Roman" w:cs="Times New Roman"/>
          <w:bCs/>
          <w:sz w:val="28"/>
          <w:szCs w:val="28"/>
          <w:lang w:eastAsia="ru-RU"/>
        </w:rPr>
        <w:t xml:space="preserve"> стандартное отклонение.</w:t>
      </w:r>
    </w:p>
    <w:p w14:paraId="1F820272" w14:textId="77777777" w:rsidR="002D113C" w:rsidRDefault="002D113C" w:rsidP="001B7EF2">
      <w:pPr>
        <w:spacing w:after="0" w:line="240" w:lineRule="auto"/>
        <w:ind w:firstLine="476"/>
        <w:jc w:val="both"/>
        <w:rPr>
          <w:rFonts w:ascii="Times New Roman" w:eastAsia="Times New Roman" w:hAnsi="Times New Roman" w:cs="Times New Roman"/>
          <w:bCs/>
          <w:sz w:val="28"/>
          <w:szCs w:val="28"/>
          <w:lang w:eastAsia="ru-RU"/>
        </w:rPr>
      </w:pPr>
    </w:p>
    <w:p w14:paraId="5F21F272" w14:textId="0F4E82DF" w:rsidR="00536ADC" w:rsidRDefault="00A34DB0" w:rsidP="001B7EF2">
      <w:pPr>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Таблица 6</w:t>
      </w:r>
      <w:r w:rsidR="009157CC">
        <w:rPr>
          <w:rFonts w:ascii="Times New Roman" w:eastAsia="Times New Roman" w:hAnsi="Times New Roman" w:cs="Times New Roman"/>
          <w:bCs/>
          <w:sz w:val="28"/>
          <w:szCs w:val="28"/>
          <w:lang w:eastAsia="ru-RU"/>
        </w:rPr>
        <w:t>6</w:t>
      </w:r>
      <w:r w:rsidR="00536ADC">
        <w:rPr>
          <w:rFonts w:ascii="Times New Roman" w:eastAsia="Times New Roman" w:hAnsi="Times New Roman" w:cs="Times New Roman"/>
          <w:bCs/>
          <w:sz w:val="28"/>
          <w:szCs w:val="28"/>
          <w:lang w:eastAsia="ru-RU"/>
        </w:rPr>
        <w:t xml:space="preserve"> </w:t>
      </w:r>
      <w:r w:rsidR="001B7EF2">
        <w:rPr>
          <w:rFonts w:ascii="Times New Roman" w:eastAsia="Times New Roman" w:hAnsi="Times New Roman" w:cs="Times New Roman"/>
          <w:bCs/>
          <w:sz w:val="28"/>
          <w:szCs w:val="28"/>
          <w:lang w:eastAsia="ru-RU"/>
        </w:rPr>
        <w:t>–</w:t>
      </w:r>
      <w:r w:rsidR="00536ADC">
        <w:rPr>
          <w:rFonts w:ascii="Times New Roman" w:eastAsia="Times New Roman" w:hAnsi="Times New Roman" w:cs="Times New Roman"/>
          <w:bCs/>
          <w:sz w:val="28"/>
          <w:szCs w:val="28"/>
          <w:lang w:eastAsia="ru-RU"/>
        </w:rPr>
        <w:t xml:space="preserve"> Результаты измерений</w:t>
      </w:r>
    </w:p>
    <w:p w14:paraId="020E07BF" w14:textId="77777777" w:rsidR="001B7EF2" w:rsidRPr="001B7EF2" w:rsidRDefault="001B7EF2" w:rsidP="001B7EF2">
      <w:pPr>
        <w:spacing w:after="0" w:line="240" w:lineRule="auto"/>
        <w:jc w:val="right"/>
        <w:rPr>
          <w:rFonts w:ascii="Times New Roman" w:eastAsia="Times New Roman" w:hAnsi="Times New Roman" w:cs="Times New Roman"/>
          <w:bCs/>
          <w:sz w:val="16"/>
          <w:szCs w:val="16"/>
          <w:lang w:eastAsia="ru-RU"/>
        </w:rPr>
      </w:pPr>
    </w:p>
    <w:tbl>
      <w:tblPr>
        <w:tblStyle w:val="a3"/>
        <w:tblW w:w="0" w:type="auto"/>
        <w:jc w:val="center"/>
        <w:tblLook w:val="04A0" w:firstRow="1" w:lastRow="0" w:firstColumn="1" w:lastColumn="0" w:noHBand="0" w:noVBand="1"/>
      </w:tblPr>
      <w:tblGrid>
        <w:gridCol w:w="2133"/>
        <w:gridCol w:w="1907"/>
        <w:gridCol w:w="1907"/>
        <w:gridCol w:w="1908"/>
        <w:gridCol w:w="1740"/>
      </w:tblGrid>
      <w:tr w:rsidR="00467B4D" w14:paraId="3CDA01C9" w14:textId="77777777" w:rsidTr="00A270AA">
        <w:trPr>
          <w:trHeight w:val="1534"/>
          <w:jc w:val="center"/>
        </w:trPr>
        <w:tc>
          <w:tcPr>
            <w:tcW w:w="2133" w:type="dxa"/>
            <w:vAlign w:val="center"/>
          </w:tcPr>
          <w:p w14:paraId="71D72FAB" w14:textId="77777777" w:rsidR="00467B4D" w:rsidRPr="002754A4" w:rsidRDefault="00467B4D" w:rsidP="001B7EF2">
            <w:pPr>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Пшеничная мука</w:t>
            </w:r>
            <w:r w:rsidRPr="002754A4">
              <w:rPr>
                <w:rFonts w:ascii="Times New Roman" w:eastAsia="Calibri" w:hAnsi="Times New Roman" w:cs="Times New Roman"/>
                <w:bCs/>
                <w:sz w:val="24"/>
                <w:szCs w:val="24"/>
              </w:rPr>
              <w:t xml:space="preserve"> (контроль)</w:t>
            </w:r>
          </w:p>
        </w:tc>
        <w:tc>
          <w:tcPr>
            <w:tcW w:w="1907" w:type="dxa"/>
            <w:vAlign w:val="center"/>
          </w:tcPr>
          <w:p w14:paraId="674CADB4" w14:textId="180DB3A9" w:rsidR="00467B4D" w:rsidRPr="002754A4" w:rsidRDefault="00467B4D" w:rsidP="00A270AA">
            <w:pPr>
              <w:jc w:val="center"/>
              <w:rPr>
                <w:rFonts w:ascii="Times New Roman" w:eastAsia="Calibri" w:hAnsi="Times New Roman" w:cs="Times New Roman"/>
                <w:bCs/>
                <w:sz w:val="24"/>
                <w:szCs w:val="24"/>
              </w:rPr>
            </w:pPr>
            <w:r w:rsidRPr="002754A4">
              <w:rPr>
                <w:rFonts w:ascii="Times New Roman" w:eastAsia="Calibri" w:hAnsi="Times New Roman" w:cs="Times New Roman"/>
                <w:bCs/>
                <w:sz w:val="24"/>
                <w:szCs w:val="24"/>
              </w:rPr>
              <w:t xml:space="preserve">Макаронные изделия с добавлением </w:t>
            </w:r>
            <w:r>
              <w:rPr>
                <w:rFonts w:ascii="Times New Roman" w:eastAsia="Calibri" w:hAnsi="Times New Roman" w:cs="Times New Roman"/>
                <w:bCs/>
                <w:sz w:val="24"/>
                <w:szCs w:val="24"/>
              </w:rPr>
              <w:t>пшенной муки</w:t>
            </w:r>
            <w:r w:rsidRPr="002754A4">
              <w:rPr>
                <w:rFonts w:ascii="Times New Roman" w:eastAsia="Calibri" w:hAnsi="Times New Roman" w:cs="Times New Roman"/>
                <w:bCs/>
                <w:sz w:val="24"/>
                <w:szCs w:val="24"/>
              </w:rPr>
              <w:t xml:space="preserve"> 3,8%</w:t>
            </w:r>
          </w:p>
        </w:tc>
        <w:tc>
          <w:tcPr>
            <w:tcW w:w="1907" w:type="dxa"/>
            <w:vAlign w:val="center"/>
          </w:tcPr>
          <w:p w14:paraId="03B0B287" w14:textId="60B21DAE" w:rsidR="00467B4D" w:rsidRPr="002754A4" w:rsidRDefault="00467B4D" w:rsidP="00A270AA">
            <w:pPr>
              <w:jc w:val="center"/>
              <w:rPr>
                <w:rFonts w:ascii="Times New Roman" w:eastAsia="Calibri" w:hAnsi="Times New Roman" w:cs="Times New Roman"/>
                <w:bCs/>
                <w:sz w:val="24"/>
                <w:szCs w:val="24"/>
              </w:rPr>
            </w:pPr>
            <w:r w:rsidRPr="002754A4">
              <w:rPr>
                <w:rFonts w:ascii="Times New Roman" w:eastAsia="Calibri" w:hAnsi="Times New Roman" w:cs="Times New Roman"/>
                <w:bCs/>
                <w:sz w:val="24"/>
                <w:szCs w:val="24"/>
              </w:rPr>
              <w:t xml:space="preserve">Макаронные изделия с добавлением </w:t>
            </w:r>
            <w:r>
              <w:rPr>
                <w:rFonts w:ascii="Times New Roman" w:eastAsia="Calibri" w:hAnsi="Times New Roman" w:cs="Times New Roman"/>
                <w:bCs/>
                <w:sz w:val="24"/>
                <w:szCs w:val="24"/>
              </w:rPr>
              <w:t>пшенной муки</w:t>
            </w:r>
            <w:r w:rsidRPr="002754A4">
              <w:rPr>
                <w:rFonts w:ascii="Times New Roman" w:eastAsia="Calibri" w:hAnsi="Times New Roman" w:cs="Times New Roman"/>
                <w:bCs/>
                <w:sz w:val="24"/>
                <w:szCs w:val="24"/>
              </w:rPr>
              <w:t xml:space="preserve">  7,7%</w:t>
            </w:r>
          </w:p>
        </w:tc>
        <w:tc>
          <w:tcPr>
            <w:tcW w:w="1908" w:type="dxa"/>
            <w:vAlign w:val="center"/>
          </w:tcPr>
          <w:p w14:paraId="2CBD9A3E" w14:textId="2C297A66" w:rsidR="00467B4D" w:rsidRPr="002754A4" w:rsidRDefault="00467B4D" w:rsidP="00A270AA">
            <w:pPr>
              <w:jc w:val="center"/>
              <w:rPr>
                <w:rFonts w:ascii="Times New Roman" w:eastAsia="Calibri" w:hAnsi="Times New Roman" w:cs="Times New Roman"/>
                <w:bCs/>
                <w:sz w:val="24"/>
                <w:szCs w:val="24"/>
              </w:rPr>
            </w:pPr>
            <w:r w:rsidRPr="002754A4">
              <w:rPr>
                <w:rFonts w:ascii="Times New Roman" w:eastAsia="Calibri" w:hAnsi="Times New Roman" w:cs="Times New Roman"/>
                <w:bCs/>
                <w:sz w:val="24"/>
                <w:szCs w:val="24"/>
              </w:rPr>
              <w:t xml:space="preserve">Макаронные изделия с добавлением </w:t>
            </w:r>
            <w:r>
              <w:rPr>
                <w:rFonts w:ascii="Times New Roman" w:eastAsia="Calibri" w:hAnsi="Times New Roman" w:cs="Times New Roman"/>
                <w:bCs/>
                <w:sz w:val="24"/>
                <w:szCs w:val="24"/>
              </w:rPr>
              <w:t>пшенной муки</w:t>
            </w:r>
            <w:r w:rsidRPr="002754A4">
              <w:rPr>
                <w:rFonts w:ascii="Times New Roman" w:eastAsia="Calibri" w:hAnsi="Times New Roman" w:cs="Times New Roman"/>
                <w:bCs/>
                <w:sz w:val="24"/>
                <w:szCs w:val="24"/>
              </w:rPr>
              <w:t xml:space="preserve"> 15,5%</w:t>
            </w:r>
          </w:p>
        </w:tc>
        <w:tc>
          <w:tcPr>
            <w:tcW w:w="1740" w:type="dxa"/>
            <w:vAlign w:val="center"/>
          </w:tcPr>
          <w:p w14:paraId="00D31505" w14:textId="4E495AE5" w:rsidR="00467B4D" w:rsidRPr="002754A4" w:rsidRDefault="00467B4D" w:rsidP="00A270AA">
            <w:pPr>
              <w:jc w:val="center"/>
              <w:rPr>
                <w:rFonts w:ascii="Times New Roman" w:eastAsia="Calibri" w:hAnsi="Times New Roman" w:cs="Times New Roman"/>
                <w:bCs/>
                <w:sz w:val="24"/>
                <w:szCs w:val="24"/>
              </w:rPr>
            </w:pPr>
            <w:r w:rsidRPr="00593736">
              <w:rPr>
                <w:rFonts w:ascii="Times New Roman" w:eastAsia="Calibri" w:hAnsi="Times New Roman" w:cs="Times New Roman"/>
                <w:bCs/>
                <w:sz w:val="24"/>
                <w:szCs w:val="24"/>
              </w:rPr>
              <w:t xml:space="preserve">Макаронные изделия с добавлением пшенной муки </w:t>
            </w:r>
            <w:r>
              <w:rPr>
                <w:rFonts w:ascii="Times New Roman" w:eastAsia="Calibri" w:hAnsi="Times New Roman" w:cs="Times New Roman"/>
                <w:bCs/>
                <w:sz w:val="24"/>
                <w:szCs w:val="24"/>
              </w:rPr>
              <w:t>23,3%</w:t>
            </w:r>
          </w:p>
        </w:tc>
      </w:tr>
      <w:tr w:rsidR="00467B4D" w14:paraId="51B124BF" w14:textId="77777777" w:rsidTr="001B7EF2">
        <w:trPr>
          <w:jc w:val="center"/>
        </w:trPr>
        <w:tc>
          <w:tcPr>
            <w:tcW w:w="2133" w:type="dxa"/>
            <w:vAlign w:val="center"/>
          </w:tcPr>
          <w:p w14:paraId="128352DE" w14:textId="77777777" w:rsidR="00467B4D" w:rsidRPr="00D84FAA" w:rsidRDefault="00467B4D" w:rsidP="00864643">
            <w:pPr>
              <w:jc w:val="center"/>
              <w:rPr>
                <w:rFonts w:ascii="Times New Roman" w:hAnsi="Times New Roman" w:cs="Times New Roman"/>
                <w:color w:val="000000"/>
                <w:sz w:val="24"/>
              </w:rPr>
            </w:pPr>
            <w:r w:rsidRPr="00D84FAA">
              <w:rPr>
                <w:rFonts w:ascii="Times New Roman" w:hAnsi="Times New Roman" w:cs="Times New Roman"/>
                <w:color w:val="000000"/>
                <w:sz w:val="24"/>
              </w:rPr>
              <w:t>3,28</w:t>
            </w:r>
            <w:r>
              <w:rPr>
                <w:rFonts w:ascii="Times New Roman" w:hAnsi="Times New Roman" w:cs="Times New Roman"/>
                <w:color w:val="000000"/>
                <w:sz w:val="24"/>
              </w:rPr>
              <w:t xml:space="preserve"> Н</w:t>
            </w:r>
          </w:p>
        </w:tc>
        <w:tc>
          <w:tcPr>
            <w:tcW w:w="1907" w:type="dxa"/>
            <w:vAlign w:val="center"/>
          </w:tcPr>
          <w:p w14:paraId="530EBB3B" w14:textId="77777777" w:rsidR="00467B4D" w:rsidRPr="00D84FAA" w:rsidRDefault="00467B4D" w:rsidP="00864643">
            <w:pPr>
              <w:jc w:val="center"/>
              <w:rPr>
                <w:rFonts w:ascii="Times New Roman" w:hAnsi="Times New Roman" w:cs="Times New Roman"/>
                <w:color w:val="000000"/>
                <w:sz w:val="24"/>
              </w:rPr>
            </w:pPr>
            <w:r w:rsidRPr="00D84FAA">
              <w:rPr>
                <w:rFonts w:ascii="Times New Roman" w:hAnsi="Times New Roman" w:cs="Times New Roman"/>
                <w:color w:val="000000"/>
                <w:sz w:val="24"/>
              </w:rPr>
              <w:t>10,60</w:t>
            </w:r>
            <w:r>
              <w:rPr>
                <w:rFonts w:ascii="Times New Roman" w:hAnsi="Times New Roman" w:cs="Times New Roman"/>
                <w:color w:val="000000"/>
                <w:sz w:val="24"/>
              </w:rPr>
              <w:t xml:space="preserve"> Н</w:t>
            </w:r>
          </w:p>
        </w:tc>
        <w:tc>
          <w:tcPr>
            <w:tcW w:w="1907" w:type="dxa"/>
            <w:vAlign w:val="center"/>
          </w:tcPr>
          <w:p w14:paraId="7731A331" w14:textId="77777777" w:rsidR="00467B4D" w:rsidRPr="00D84FAA" w:rsidRDefault="00467B4D" w:rsidP="00864643">
            <w:pPr>
              <w:jc w:val="center"/>
              <w:rPr>
                <w:rFonts w:ascii="Times New Roman" w:hAnsi="Times New Roman" w:cs="Times New Roman"/>
                <w:color w:val="000000"/>
                <w:sz w:val="24"/>
              </w:rPr>
            </w:pPr>
            <w:r w:rsidRPr="00D84FAA">
              <w:rPr>
                <w:rFonts w:ascii="Times New Roman" w:hAnsi="Times New Roman" w:cs="Times New Roman"/>
                <w:color w:val="000000"/>
                <w:sz w:val="24"/>
              </w:rPr>
              <w:t>2,41</w:t>
            </w:r>
            <w:r>
              <w:rPr>
                <w:rFonts w:ascii="Times New Roman" w:hAnsi="Times New Roman" w:cs="Times New Roman"/>
                <w:color w:val="000000"/>
                <w:sz w:val="24"/>
              </w:rPr>
              <w:t xml:space="preserve"> Н</w:t>
            </w:r>
          </w:p>
        </w:tc>
        <w:tc>
          <w:tcPr>
            <w:tcW w:w="1908" w:type="dxa"/>
            <w:vAlign w:val="center"/>
          </w:tcPr>
          <w:p w14:paraId="464E8A0F" w14:textId="77777777" w:rsidR="00467B4D" w:rsidRPr="00D84FAA" w:rsidRDefault="00467B4D" w:rsidP="00864643">
            <w:pPr>
              <w:jc w:val="center"/>
              <w:rPr>
                <w:rFonts w:ascii="Times New Roman" w:hAnsi="Times New Roman" w:cs="Times New Roman"/>
                <w:color w:val="000000"/>
                <w:sz w:val="24"/>
              </w:rPr>
            </w:pPr>
            <w:r w:rsidRPr="00D84FAA">
              <w:rPr>
                <w:rFonts w:ascii="Times New Roman" w:hAnsi="Times New Roman" w:cs="Times New Roman"/>
                <w:color w:val="000000"/>
                <w:sz w:val="24"/>
              </w:rPr>
              <w:t>3,26</w:t>
            </w:r>
            <w:r>
              <w:rPr>
                <w:rFonts w:ascii="Times New Roman" w:hAnsi="Times New Roman" w:cs="Times New Roman"/>
                <w:color w:val="000000"/>
                <w:sz w:val="24"/>
              </w:rPr>
              <w:t xml:space="preserve"> Н</w:t>
            </w:r>
          </w:p>
        </w:tc>
        <w:tc>
          <w:tcPr>
            <w:tcW w:w="1740" w:type="dxa"/>
            <w:vAlign w:val="center"/>
          </w:tcPr>
          <w:p w14:paraId="4E1333A5" w14:textId="77777777" w:rsidR="00467B4D" w:rsidRPr="00D84FAA" w:rsidRDefault="00467B4D" w:rsidP="00864643">
            <w:pPr>
              <w:jc w:val="center"/>
              <w:rPr>
                <w:rFonts w:ascii="Times New Roman" w:hAnsi="Times New Roman" w:cs="Times New Roman"/>
                <w:color w:val="000000"/>
                <w:sz w:val="24"/>
              </w:rPr>
            </w:pPr>
            <w:r w:rsidRPr="00D84FAA">
              <w:rPr>
                <w:rFonts w:ascii="Times New Roman" w:hAnsi="Times New Roman" w:cs="Times New Roman"/>
                <w:color w:val="000000"/>
                <w:sz w:val="24"/>
              </w:rPr>
              <w:t>8,25</w:t>
            </w:r>
            <w:r>
              <w:rPr>
                <w:rFonts w:ascii="Times New Roman" w:hAnsi="Times New Roman" w:cs="Times New Roman"/>
                <w:color w:val="000000"/>
                <w:sz w:val="24"/>
              </w:rPr>
              <w:t xml:space="preserve"> Н</w:t>
            </w:r>
          </w:p>
        </w:tc>
      </w:tr>
      <w:tr w:rsidR="00467B4D" w14:paraId="4790FA52" w14:textId="77777777" w:rsidTr="001B7EF2">
        <w:trPr>
          <w:jc w:val="center"/>
        </w:trPr>
        <w:tc>
          <w:tcPr>
            <w:tcW w:w="2133" w:type="dxa"/>
            <w:vAlign w:val="center"/>
          </w:tcPr>
          <w:p w14:paraId="13DB8B21" w14:textId="77777777" w:rsidR="00467B4D" w:rsidRPr="00D84FAA" w:rsidRDefault="00467B4D" w:rsidP="00864643">
            <w:pPr>
              <w:jc w:val="center"/>
              <w:rPr>
                <w:rFonts w:ascii="Times New Roman" w:hAnsi="Times New Roman" w:cs="Times New Roman"/>
                <w:color w:val="000000"/>
                <w:sz w:val="24"/>
              </w:rPr>
            </w:pPr>
            <w:r w:rsidRPr="00D84FAA">
              <w:rPr>
                <w:rFonts w:ascii="Times New Roman" w:hAnsi="Times New Roman" w:cs="Times New Roman"/>
                <w:color w:val="000000"/>
                <w:sz w:val="24"/>
              </w:rPr>
              <w:t>328</w:t>
            </w:r>
            <w:r>
              <w:rPr>
                <w:rFonts w:ascii="Times New Roman" w:hAnsi="Times New Roman" w:cs="Times New Roman"/>
                <w:color w:val="000000"/>
                <w:sz w:val="24"/>
              </w:rPr>
              <w:t xml:space="preserve"> г</w:t>
            </w:r>
          </w:p>
        </w:tc>
        <w:tc>
          <w:tcPr>
            <w:tcW w:w="1907" w:type="dxa"/>
            <w:vAlign w:val="center"/>
          </w:tcPr>
          <w:p w14:paraId="68753F5C" w14:textId="77777777" w:rsidR="00467B4D" w:rsidRPr="00D84FAA" w:rsidRDefault="00467B4D" w:rsidP="00864643">
            <w:pPr>
              <w:jc w:val="center"/>
              <w:rPr>
                <w:rFonts w:ascii="Times New Roman" w:hAnsi="Times New Roman" w:cs="Times New Roman"/>
                <w:color w:val="000000"/>
                <w:sz w:val="24"/>
              </w:rPr>
            </w:pPr>
            <w:r w:rsidRPr="00D84FAA">
              <w:rPr>
                <w:rFonts w:ascii="Times New Roman" w:hAnsi="Times New Roman" w:cs="Times New Roman"/>
                <w:color w:val="000000"/>
                <w:sz w:val="24"/>
              </w:rPr>
              <w:t>1060</w:t>
            </w:r>
            <w:r>
              <w:rPr>
                <w:rFonts w:ascii="Times New Roman" w:hAnsi="Times New Roman" w:cs="Times New Roman"/>
                <w:color w:val="000000"/>
                <w:sz w:val="24"/>
              </w:rPr>
              <w:t xml:space="preserve"> г</w:t>
            </w:r>
          </w:p>
        </w:tc>
        <w:tc>
          <w:tcPr>
            <w:tcW w:w="1907" w:type="dxa"/>
            <w:vAlign w:val="center"/>
          </w:tcPr>
          <w:p w14:paraId="750CAC79" w14:textId="77777777" w:rsidR="00467B4D" w:rsidRPr="00D84FAA" w:rsidRDefault="00467B4D" w:rsidP="00864643">
            <w:pPr>
              <w:jc w:val="center"/>
              <w:rPr>
                <w:rFonts w:ascii="Times New Roman" w:hAnsi="Times New Roman" w:cs="Times New Roman"/>
                <w:color w:val="000000"/>
                <w:sz w:val="24"/>
              </w:rPr>
            </w:pPr>
            <w:r w:rsidRPr="00D84FAA">
              <w:rPr>
                <w:rFonts w:ascii="Times New Roman" w:hAnsi="Times New Roman" w:cs="Times New Roman"/>
                <w:color w:val="000000"/>
                <w:sz w:val="24"/>
              </w:rPr>
              <w:t>241</w:t>
            </w:r>
            <w:r>
              <w:rPr>
                <w:rFonts w:ascii="Times New Roman" w:hAnsi="Times New Roman" w:cs="Times New Roman"/>
                <w:color w:val="000000"/>
                <w:sz w:val="24"/>
              </w:rPr>
              <w:t xml:space="preserve"> г</w:t>
            </w:r>
          </w:p>
        </w:tc>
        <w:tc>
          <w:tcPr>
            <w:tcW w:w="1908" w:type="dxa"/>
            <w:vAlign w:val="center"/>
          </w:tcPr>
          <w:p w14:paraId="0241880F" w14:textId="77777777" w:rsidR="00467B4D" w:rsidRPr="00D84FAA" w:rsidRDefault="00467B4D" w:rsidP="00864643">
            <w:pPr>
              <w:jc w:val="center"/>
              <w:rPr>
                <w:rFonts w:ascii="Times New Roman" w:hAnsi="Times New Roman" w:cs="Times New Roman"/>
                <w:color w:val="000000"/>
                <w:sz w:val="24"/>
              </w:rPr>
            </w:pPr>
            <w:r w:rsidRPr="00D84FAA">
              <w:rPr>
                <w:rFonts w:ascii="Times New Roman" w:hAnsi="Times New Roman" w:cs="Times New Roman"/>
                <w:color w:val="000000"/>
                <w:sz w:val="24"/>
              </w:rPr>
              <w:t>326</w:t>
            </w:r>
            <w:r>
              <w:rPr>
                <w:rFonts w:ascii="Times New Roman" w:hAnsi="Times New Roman" w:cs="Times New Roman"/>
                <w:color w:val="000000"/>
                <w:sz w:val="24"/>
              </w:rPr>
              <w:t xml:space="preserve"> г</w:t>
            </w:r>
          </w:p>
        </w:tc>
        <w:tc>
          <w:tcPr>
            <w:tcW w:w="1740" w:type="dxa"/>
            <w:vAlign w:val="center"/>
          </w:tcPr>
          <w:p w14:paraId="270D62B8" w14:textId="77777777" w:rsidR="00467B4D" w:rsidRPr="00D84FAA" w:rsidRDefault="00467B4D" w:rsidP="00864643">
            <w:pPr>
              <w:jc w:val="center"/>
              <w:rPr>
                <w:rFonts w:ascii="Times New Roman" w:hAnsi="Times New Roman" w:cs="Times New Roman"/>
                <w:color w:val="000000"/>
                <w:sz w:val="24"/>
              </w:rPr>
            </w:pPr>
            <w:r w:rsidRPr="00D84FAA">
              <w:rPr>
                <w:rFonts w:ascii="Times New Roman" w:hAnsi="Times New Roman" w:cs="Times New Roman"/>
                <w:color w:val="000000"/>
                <w:sz w:val="24"/>
              </w:rPr>
              <w:t>825</w:t>
            </w:r>
            <w:r>
              <w:rPr>
                <w:rFonts w:ascii="Times New Roman" w:hAnsi="Times New Roman" w:cs="Times New Roman"/>
                <w:color w:val="000000"/>
                <w:sz w:val="24"/>
              </w:rPr>
              <w:t xml:space="preserve"> г</w:t>
            </w:r>
          </w:p>
        </w:tc>
      </w:tr>
    </w:tbl>
    <w:p w14:paraId="05F80CBF" w14:textId="77777777" w:rsidR="00A270AA" w:rsidRDefault="00A270AA" w:rsidP="001B7EF2">
      <w:pPr>
        <w:spacing w:after="0" w:line="240" w:lineRule="auto"/>
        <w:ind w:firstLine="709"/>
        <w:jc w:val="both"/>
        <w:rPr>
          <w:rFonts w:ascii="Times New Roman" w:eastAsia="Times New Roman" w:hAnsi="Times New Roman" w:cs="Times New Roman"/>
          <w:bCs/>
          <w:sz w:val="28"/>
          <w:szCs w:val="28"/>
          <w:lang w:eastAsia="ru-RU"/>
        </w:rPr>
      </w:pPr>
    </w:p>
    <w:p w14:paraId="7043379C" w14:textId="77777777" w:rsidR="00467B4D" w:rsidRPr="00467B4D" w:rsidRDefault="00467B4D" w:rsidP="001B7EF2">
      <w:pPr>
        <w:spacing w:after="0" w:line="240" w:lineRule="auto"/>
        <w:ind w:firstLine="709"/>
        <w:jc w:val="both"/>
        <w:rPr>
          <w:rFonts w:ascii="Times New Roman" w:eastAsia="Times New Roman" w:hAnsi="Times New Roman" w:cs="Times New Roman"/>
          <w:bCs/>
          <w:sz w:val="28"/>
          <w:szCs w:val="28"/>
          <w:lang w:eastAsia="ru-RU"/>
        </w:rPr>
      </w:pPr>
      <w:r w:rsidRPr="00467B4D">
        <w:rPr>
          <w:rFonts w:ascii="Times New Roman" w:eastAsia="Times New Roman" w:hAnsi="Times New Roman" w:cs="Times New Roman"/>
          <w:bCs/>
          <w:sz w:val="28"/>
          <w:szCs w:val="28"/>
          <w:lang w:val="en-US" w:eastAsia="ru-RU"/>
        </w:rPr>
        <w:t>u</w:t>
      </w:r>
      <w:r w:rsidRPr="00467B4D">
        <w:rPr>
          <w:rFonts w:ascii="Times New Roman" w:eastAsia="Times New Roman" w:hAnsi="Times New Roman" w:cs="Times New Roman"/>
          <w:bCs/>
          <w:sz w:val="28"/>
          <w:szCs w:val="28"/>
          <w:lang w:eastAsia="ru-RU"/>
        </w:rPr>
        <w:t>(</w:t>
      </w:r>
      <w:r w:rsidRPr="00467B4D">
        <w:rPr>
          <w:rFonts w:ascii="Times New Roman" w:eastAsia="Calibri" w:hAnsi="Times New Roman" w:cs="Times New Roman"/>
          <w:bCs/>
          <w:sz w:val="28"/>
          <w:szCs w:val="28"/>
          <w:lang w:val="en-US"/>
        </w:rPr>
        <w:t>δm</w:t>
      </w:r>
      <w:r w:rsidRPr="00467B4D">
        <w:rPr>
          <w:rFonts w:ascii="Times New Roman" w:eastAsia="Calibri" w:hAnsi="Times New Roman" w:cs="Times New Roman"/>
          <w:bCs/>
          <w:sz w:val="28"/>
          <w:szCs w:val="28"/>
          <w:vertAlign w:val="subscript"/>
        </w:rPr>
        <w:t>∆</w:t>
      </w:r>
      <w:r w:rsidRPr="00467B4D">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467B4D">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53</m:t>
            </m:r>
          </m:num>
          <m:den>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467B4D">
        <w:rPr>
          <w:rFonts w:ascii="Times New Roman" w:eastAsia="Times New Roman" w:hAnsi="Times New Roman" w:cs="Times New Roman"/>
          <w:bCs/>
          <w:sz w:val="28"/>
          <w:szCs w:val="28"/>
          <w:lang w:eastAsia="ru-RU"/>
        </w:rPr>
        <w:t>=30,6  г</w:t>
      </w:r>
    </w:p>
    <w:p w14:paraId="5DB95FFE" w14:textId="77777777" w:rsidR="00467B4D" w:rsidRPr="00467B4D" w:rsidRDefault="00467B4D" w:rsidP="001B7EF2">
      <w:pPr>
        <w:spacing w:after="0" w:line="240" w:lineRule="auto"/>
        <w:ind w:firstLine="709"/>
        <w:jc w:val="both"/>
        <w:rPr>
          <w:rFonts w:ascii="Times New Roman" w:eastAsia="Times New Roman" w:hAnsi="Times New Roman" w:cs="Times New Roman"/>
          <w:bCs/>
          <w:sz w:val="28"/>
          <w:szCs w:val="28"/>
          <w:lang w:eastAsia="ru-RU"/>
        </w:rPr>
      </w:pPr>
      <w:r w:rsidRPr="00467B4D">
        <w:rPr>
          <w:rFonts w:ascii="Times New Roman" w:eastAsia="Times New Roman" w:hAnsi="Times New Roman" w:cs="Times New Roman"/>
          <w:bCs/>
          <w:sz w:val="28"/>
          <w:szCs w:val="28"/>
          <w:lang w:val="en-US" w:eastAsia="ru-RU"/>
        </w:rPr>
        <w:t>u</w:t>
      </w:r>
      <w:r w:rsidRPr="00467B4D">
        <w:rPr>
          <w:rFonts w:ascii="Times New Roman" w:eastAsia="Times New Roman" w:hAnsi="Times New Roman" w:cs="Times New Roman"/>
          <w:bCs/>
          <w:sz w:val="28"/>
          <w:szCs w:val="28"/>
          <w:lang w:eastAsia="ru-RU"/>
        </w:rPr>
        <w:t>(</w:t>
      </w:r>
      <w:r w:rsidRPr="00467B4D">
        <w:rPr>
          <w:rFonts w:ascii="Times New Roman" w:eastAsia="Calibri" w:hAnsi="Times New Roman" w:cs="Times New Roman"/>
          <w:bCs/>
          <w:sz w:val="28"/>
          <w:szCs w:val="28"/>
        </w:rPr>
        <w:t>δ</w:t>
      </w:r>
      <w:r w:rsidRPr="00467B4D">
        <w:rPr>
          <w:rFonts w:ascii="Times New Roman" w:eastAsia="Calibri" w:hAnsi="Times New Roman" w:cs="Times New Roman"/>
          <w:bCs/>
          <w:sz w:val="28"/>
          <w:szCs w:val="28"/>
          <w:lang w:val="en-US"/>
        </w:rPr>
        <w:t>m</w:t>
      </w:r>
      <w:r w:rsidRPr="00467B4D">
        <w:rPr>
          <w:rFonts w:ascii="Times New Roman" w:eastAsia="Calibri" w:hAnsi="Times New Roman" w:cs="Times New Roman"/>
          <w:bCs/>
          <w:sz w:val="28"/>
          <w:szCs w:val="28"/>
          <w:vertAlign w:val="subscript"/>
          <w:lang w:val="en-US"/>
        </w:rPr>
        <w:t>d</w:t>
      </w:r>
      <w:r w:rsidRPr="00467B4D">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val="en-US" w:eastAsia="ru-RU"/>
              </w:rPr>
              <m:t>d</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467B4D">
        <w:rPr>
          <w:rFonts w:ascii="Times New Roman" w:eastAsia="Times New Roman" w:hAnsi="Times New Roman" w:cs="Times New Roman"/>
          <w:bCs/>
          <w:sz w:val="28"/>
          <w:szCs w:val="28"/>
          <w:lang w:eastAsia="ru-RU"/>
        </w:rPr>
        <w:t>=</w:t>
      </w:r>
      <m:oMath>
        <m:f>
          <m:fPr>
            <m:ctrlPr>
              <w:rPr>
                <w:rFonts w:ascii="Cambria Math" w:eastAsia="Times New Roman" w:hAnsi="Cambria Math" w:cs="Times New Roman"/>
                <w:bCs/>
                <w:i/>
                <w:sz w:val="28"/>
                <w:szCs w:val="28"/>
                <w:lang w:val="en-US"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2</m:t>
            </m:r>
            <m:rad>
              <m:radPr>
                <m:degHide m:val="1"/>
                <m:ctrlPr>
                  <w:rPr>
                    <w:rFonts w:ascii="Cambria Math" w:eastAsia="Times New Roman" w:hAnsi="Cambria Math" w:cs="Times New Roman"/>
                    <w:bCs/>
                    <w:i/>
                    <w:sz w:val="28"/>
                    <w:szCs w:val="28"/>
                    <w:lang w:val="en-US" w:eastAsia="ru-RU"/>
                  </w:rPr>
                </m:ctrlPr>
              </m:radPr>
              <m:deg/>
              <m:e>
                <m:r>
                  <w:rPr>
                    <w:rFonts w:ascii="Cambria Math" w:eastAsia="Times New Roman" w:hAnsi="Cambria Math" w:cs="Times New Roman"/>
                    <w:sz w:val="28"/>
                    <w:szCs w:val="28"/>
                    <w:lang w:eastAsia="ru-RU"/>
                  </w:rPr>
                  <m:t>3</m:t>
                </m:r>
              </m:e>
            </m:rad>
          </m:den>
        </m:f>
      </m:oMath>
      <w:r w:rsidRPr="00467B4D">
        <w:rPr>
          <w:rFonts w:ascii="Times New Roman" w:eastAsia="Times New Roman" w:hAnsi="Times New Roman" w:cs="Times New Roman"/>
          <w:bCs/>
          <w:sz w:val="28"/>
          <w:szCs w:val="28"/>
          <w:lang w:eastAsia="ru-RU"/>
        </w:rPr>
        <w:t>=0,29 г</w:t>
      </w:r>
    </w:p>
    <w:p w14:paraId="6EE3FDB8" w14:textId="77777777" w:rsidR="001B7EF2" w:rsidRDefault="001B7EF2" w:rsidP="001B7EF2">
      <w:pPr>
        <w:spacing w:after="0" w:line="240" w:lineRule="auto"/>
        <w:ind w:firstLine="709"/>
        <w:jc w:val="both"/>
        <w:rPr>
          <w:rFonts w:ascii="Times New Roman" w:eastAsia="Times New Roman" w:hAnsi="Times New Roman" w:cs="Times New Roman"/>
          <w:bCs/>
          <w:i/>
          <w:sz w:val="28"/>
          <w:szCs w:val="28"/>
          <w:lang w:eastAsia="ru-RU"/>
        </w:rPr>
      </w:pPr>
    </w:p>
    <w:p w14:paraId="2BA48B16" w14:textId="78836E74" w:rsidR="00467B4D" w:rsidRPr="00467B4D" w:rsidRDefault="00467B4D" w:rsidP="001B7EF2">
      <w:pPr>
        <w:spacing w:after="0" w:line="240" w:lineRule="auto"/>
        <w:ind w:firstLine="709"/>
        <w:jc w:val="both"/>
        <w:rPr>
          <w:rFonts w:ascii="Times New Roman" w:eastAsia="Times New Roman" w:hAnsi="Times New Roman" w:cs="Times New Roman"/>
          <w:bCs/>
          <w:sz w:val="28"/>
          <w:szCs w:val="28"/>
          <w:lang w:eastAsia="ru-RU"/>
        </w:rPr>
      </w:pPr>
      <w:r w:rsidRPr="001B7EF2">
        <w:rPr>
          <w:rFonts w:ascii="Times New Roman" w:eastAsia="Times New Roman" w:hAnsi="Times New Roman" w:cs="Times New Roman"/>
          <w:bCs/>
          <w:i/>
          <w:sz w:val="28"/>
          <w:szCs w:val="28"/>
          <w:lang w:eastAsia="ru-RU"/>
        </w:rPr>
        <w:t>Коэффициент чувствительности.</w:t>
      </w:r>
      <w:r w:rsidRPr="00467B4D">
        <w:rPr>
          <w:rFonts w:ascii="Times New Roman" w:eastAsia="Times New Roman" w:hAnsi="Times New Roman" w:cs="Times New Roman"/>
          <w:bCs/>
          <w:sz w:val="28"/>
          <w:szCs w:val="28"/>
          <w:lang w:eastAsia="ru-RU"/>
        </w:rPr>
        <w:t xml:space="preserve"> Измерение является прямым измерением, что способствует коэффициенту чувствительности равен 1</w:t>
      </w:r>
      <w:r w:rsidR="00F24443">
        <w:rPr>
          <w:rFonts w:ascii="Times New Roman" w:eastAsia="Times New Roman" w:hAnsi="Times New Roman" w:cs="Times New Roman"/>
          <w:bCs/>
          <w:sz w:val="28"/>
          <w:szCs w:val="28"/>
          <w:lang w:eastAsia="ru-RU"/>
        </w:rPr>
        <w:t xml:space="preserve"> (таблицы 67, 68, 69, 70, 71)</w:t>
      </w:r>
      <w:r w:rsidRPr="00467B4D">
        <w:rPr>
          <w:rFonts w:ascii="Times New Roman" w:eastAsia="Times New Roman" w:hAnsi="Times New Roman" w:cs="Times New Roman"/>
          <w:bCs/>
          <w:sz w:val="28"/>
          <w:szCs w:val="28"/>
          <w:lang w:eastAsia="ru-RU"/>
        </w:rPr>
        <w:t>.</w:t>
      </w:r>
    </w:p>
    <w:p w14:paraId="62788F7A" w14:textId="77777777" w:rsidR="00467B4D" w:rsidRDefault="00467B4D" w:rsidP="001B7EF2">
      <w:pPr>
        <w:spacing w:after="0" w:line="240" w:lineRule="auto"/>
        <w:ind w:firstLine="709"/>
        <w:jc w:val="both"/>
        <w:rPr>
          <w:rFonts w:ascii="Times New Roman" w:eastAsia="Times New Roman" w:hAnsi="Times New Roman" w:cs="Times New Roman"/>
          <w:bCs/>
          <w:sz w:val="28"/>
          <w:szCs w:val="28"/>
          <w:lang w:eastAsia="ru-RU"/>
        </w:rPr>
      </w:pPr>
      <w:r w:rsidRPr="00467B4D">
        <w:rPr>
          <w:rFonts w:ascii="Times New Roman" w:eastAsia="Times New Roman" w:hAnsi="Times New Roman" w:cs="Times New Roman"/>
          <w:bCs/>
          <w:sz w:val="28"/>
          <w:szCs w:val="28"/>
          <w:lang w:eastAsia="ru-RU"/>
        </w:rPr>
        <w:t>Расчет суммарной стандартной неопределенности:</w:t>
      </w:r>
    </w:p>
    <w:p w14:paraId="3B896139" w14:textId="77777777" w:rsidR="001B7EF2" w:rsidRPr="00467B4D" w:rsidRDefault="001B7EF2" w:rsidP="001B7EF2">
      <w:pPr>
        <w:spacing w:after="0" w:line="240" w:lineRule="auto"/>
        <w:ind w:firstLine="709"/>
        <w:jc w:val="both"/>
        <w:rPr>
          <w:rFonts w:ascii="Times New Roman" w:eastAsia="Times New Roman" w:hAnsi="Times New Roman" w:cs="Times New Roman"/>
          <w:bCs/>
          <w:sz w:val="28"/>
          <w:szCs w:val="28"/>
          <w:lang w:eastAsia="ru-RU"/>
        </w:rPr>
      </w:pPr>
    </w:p>
    <w:p w14:paraId="462515E9" w14:textId="77777777" w:rsidR="00467B4D" w:rsidRPr="00467B4D" w:rsidRDefault="00467B4D" w:rsidP="001B7EF2">
      <w:pPr>
        <w:spacing w:after="0" w:line="240" w:lineRule="auto"/>
        <w:ind w:firstLine="709"/>
        <w:jc w:val="both"/>
        <w:rPr>
          <w:rFonts w:ascii="Times New Roman" w:eastAsia="Times New Roman" w:hAnsi="Times New Roman" w:cs="Times New Roman"/>
          <w:bCs/>
          <w:sz w:val="28"/>
          <w:szCs w:val="28"/>
          <w:lang w:eastAsia="ru-RU"/>
        </w:rPr>
      </w:pPr>
      <w:r w:rsidRPr="00467B4D">
        <w:rPr>
          <w:rFonts w:ascii="Times New Roman" w:eastAsia="Times New Roman" w:hAnsi="Times New Roman" w:cs="Times New Roman"/>
          <w:bCs/>
          <w:sz w:val="28"/>
          <w:szCs w:val="28"/>
          <w:lang w:val="en-US" w:eastAsia="ru-RU"/>
        </w:rPr>
        <w:t>u</w:t>
      </w:r>
      <w:r w:rsidRPr="00467B4D">
        <w:rPr>
          <w:rFonts w:ascii="Times New Roman" w:eastAsia="Times New Roman" w:hAnsi="Times New Roman" w:cs="Times New Roman"/>
          <w:bCs/>
          <w:sz w:val="28"/>
          <w:szCs w:val="28"/>
          <w:vertAlign w:val="subscript"/>
          <w:lang w:eastAsia="ru-RU"/>
        </w:rPr>
        <w:t>с</w:t>
      </w:r>
      <w:r w:rsidRPr="00467B4D">
        <w:rPr>
          <w:rFonts w:ascii="Times New Roman" w:eastAsia="Times New Roman" w:hAnsi="Times New Roman" w:cs="Times New Roman"/>
          <w:bCs/>
          <w:sz w:val="28"/>
          <w:szCs w:val="28"/>
          <w:lang w:eastAsia="ru-RU"/>
        </w:rPr>
        <w:t>=</w:t>
      </w:r>
      <m:oMath>
        <m:rad>
          <m:radPr>
            <m:degHide m:val="1"/>
            <m:ctrlPr>
              <w:rPr>
                <w:rFonts w:ascii="Cambria Math" w:eastAsia="Times New Roman" w:hAnsi="Cambria Math" w:cs="Times New Roman"/>
                <w:bCs/>
                <w:i/>
                <w:sz w:val="28"/>
                <w:szCs w:val="28"/>
                <w:lang w:eastAsia="ru-RU"/>
              </w:rPr>
            </m:ctrlPr>
          </m:radPr>
          <m:deg/>
          <m:e>
            <m:sSubSup>
              <m:sSubSupPr>
                <m:ctrlPr>
                  <w:rPr>
                    <w:rFonts w:ascii="Cambria Math" w:eastAsia="Times New Roman" w:hAnsi="Cambria Math" w:cs="Times New Roman"/>
                    <w:bCs/>
                    <w:i/>
                    <w:sz w:val="28"/>
                    <w:szCs w:val="28"/>
                    <w:lang w:eastAsia="ru-RU"/>
                  </w:rPr>
                </m:ctrlPr>
              </m:sSubSupPr>
              <m:e>
                <m:r>
                  <w:rPr>
                    <w:rFonts w:ascii="Cambria Math" w:eastAsia="Times New Roman" w:hAnsi="Cambria Math" w:cs="Times New Roman"/>
                    <w:sz w:val="28"/>
                    <w:szCs w:val="28"/>
                    <w:lang w:val="en-US" w:eastAsia="ru-RU"/>
                  </w:rPr>
                  <m:t>u</m:t>
                </m:r>
              </m:e>
              <m:sub>
                <m:r>
                  <w:rPr>
                    <w:rFonts w:ascii="Cambria Math" w:eastAsia="Times New Roman" w:hAnsi="Cambria Math" w:cs="Times New Roman"/>
                    <w:sz w:val="28"/>
                    <w:szCs w:val="28"/>
                    <w:lang w:eastAsia="ru-RU"/>
                  </w:rPr>
                  <m:t>A</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p>
              <m:sSupPr>
                <m:ctrlPr>
                  <w:rPr>
                    <w:rFonts w:ascii="Cambria Math" w:eastAsia="Times New Roman" w:hAnsi="Cambria Math" w:cs="Times New Roman"/>
                    <w:bCs/>
                    <w:i/>
                    <w:sz w:val="28"/>
                    <w:szCs w:val="28"/>
                    <w:lang w:eastAsia="ru-RU"/>
                  </w:rPr>
                </m:ctrlPr>
              </m:sSupPr>
              <m:e>
                <m:r>
                  <m:rPr>
                    <m:sty m:val="p"/>
                  </m:rPr>
                  <w:rPr>
                    <w:rFonts w:ascii="Cambria Math" w:eastAsia="Times New Roman" w:hAnsi="Cambria Math" w:cs="Times New Roman"/>
                    <w:sz w:val="28"/>
                    <w:szCs w:val="28"/>
                    <w:lang w:val="en-US" w:eastAsia="ru-RU"/>
                  </w:rPr>
                  <m:t>u</m:t>
                </m:r>
                <m:r>
                  <m:rPr>
                    <m:sty m:val="p"/>
                  </m:rPr>
                  <w:rPr>
                    <w:rFonts w:ascii="Cambria Math" w:eastAsia="Times New Roman" w:hAnsi="Cambria Math" w:cs="Times New Roman"/>
                    <w:sz w:val="28"/>
                    <w:szCs w:val="28"/>
                    <w:lang w:eastAsia="ru-RU"/>
                  </w:rPr>
                  <m:t>(</m:t>
                </m:r>
                <m:r>
                  <m:rPr>
                    <m:sty m:val="p"/>
                  </m:rPr>
                  <w:rPr>
                    <w:rFonts w:ascii="Cambria Math" w:eastAsia="Calibri" w:hAnsi="Cambria Math" w:cs="Times New Roman"/>
                    <w:sz w:val="28"/>
                    <w:szCs w:val="28"/>
                    <w:lang w:val="en-US"/>
                  </w:rPr>
                  <m:t>δm</m:t>
                </m:r>
                <m:r>
                  <m:rPr>
                    <m:sty m:val="p"/>
                  </m:rPr>
                  <w:rPr>
                    <w:rFonts w:ascii="Cambria Math" w:eastAsia="Calibri" w:hAnsi="Cambria Math" w:cs="Times New Roman"/>
                    <w:sz w:val="28"/>
                    <w:szCs w:val="28"/>
                    <w:vertAlign w:val="subscript"/>
                  </w:rPr>
                  <m:t>∆</m:t>
                </m:r>
                <m:r>
                  <m:rPr>
                    <m:sty m:val="p"/>
                  </m:rP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m:t>
            </m:r>
            <m:sSup>
              <m:sSupPr>
                <m:ctrlPr>
                  <w:rPr>
                    <w:rFonts w:ascii="Cambria Math" w:eastAsia="Times New Roman" w:hAnsi="Cambria Math" w:cs="Times New Roman"/>
                    <w:bCs/>
                    <w:i/>
                    <w:sz w:val="28"/>
                    <w:szCs w:val="28"/>
                    <w:lang w:eastAsia="ru-RU"/>
                  </w:rPr>
                </m:ctrlPr>
              </m:sSupPr>
              <m:e>
                <m:r>
                  <m:rPr>
                    <m:sty m:val="p"/>
                  </m:rPr>
                  <w:rPr>
                    <w:rFonts w:ascii="Cambria Math" w:eastAsia="Times New Roman" w:hAnsi="Cambria Math" w:cs="Times New Roman"/>
                    <w:sz w:val="28"/>
                    <w:szCs w:val="28"/>
                    <w:lang w:val="en-US" w:eastAsia="ru-RU"/>
                  </w:rPr>
                  <m:t>u</m:t>
                </m:r>
                <m:r>
                  <m:rPr>
                    <m:sty m:val="p"/>
                  </m:rPr>
                  <w:rPr>
                    <w:rFonts w:ascii="Cambria Math" w:eastAsia="Times New Roman" w:hAnsi="Cambria Math" w:cs="Times New Roman"/>
                    <w:sz w:val="28"/>
                    <w:szCs w:val="28"/>
                    <w:lang w:eastAsia="ru-RU"/>
                  </w:rPr>
                  <m:t>(</m:t>
                </m:r>
                <m:r>
                  <m:rPr>
                    <m:sty m:val="p"/>
                  </m:rPr>
                  <w:rPr>
                    <w:rFonts w:ascii="Cambria Math" w:eastAsia="Calibri" w:hAnsi="Cambria Math" w:cs="Times New Roman"/>
                    <w:sz w:val="28"/>
                    <w:szCs w:val="28"/>
                  </w:rPr>
                  <m:t>δ</m:t>
                </m:r>
                <m:r>
                  <m:rPr>
                    <m:sty m:val="p"/>
                  </m:rPr>
                  <w:rPr>
                    <w:rFonts w:ascii="Cambria Math" w:eastAsia="Calibri" w:hAnsi="Cambria Math" w:cs="Times New Roman"/>
                    <w:sz w:val="28"/>
                    <w:szCs w:val="28"/>
                    <w:lang w:val="en-US"/>
                  </w:rPr>
                  <m:t>m</m:t>
                </m:r>
                <m:r>
                  <m:rPr>
                    <m:sty m:val="p"/>
                  </m:rPr>
                  <w:rPr>
                    <w:rFonts w:ascii="Cambria Math" w:eastAsia="Calibri" w:hAnsi="Cambria Math" w:cs="Times New Roman"/>
                    <w:sz w:val="28"/>
                    <w:szCs w:val="28"/>
                    <w:vertAlign w:val="subscript"/>
                    <w:lang w:val="en-US"/>
                  </w:rPr>
                  <m:t>d</m:t>
                </m:r>
                <m:r>
                  <m:rPr>
                    <m:sty m:val="p"/>
                  </m:rP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rad>
      </m:oMath>
    </w:p>
    <w:p w14:paraId="20639868" w14:textId="77777777" w:rsidR="001B7EF2" w:rsidRDefault="001B7EF2" w:rsidP="001B7EF2">
      <w:pPr>
        <w:spacing w:after="0" w:line="240" w:lineRule="auto"/>
        <w:ind w:firstLine="709"/>
        <w:jc w:val="both"/>
        <w:rPr>
          <w:rFonts w:ascii="Times New Roman" w:eastAsia="Times New Roman" w:hAnsi="Times New Roman" w:cs="Times New Roman"/>
          <w:bCs/>
          <w:sz w:val="28"/>
          <w:szCs w:val="28"/>
          <w:lang w:val="kk-KZ" w:eastAsia="ru-RU"/>
        </w:rPr>
      </w:pPr>
    </w:p>
    <w:p w14:paraId="17C65647" w14:textId="77777777" w:rsidR="00467B4D" w:rsidRDefault="00467B4D" w:rsidP="001B7EF2">
      <w:pPr>
        <w:spacing w:after="0" w:line="240" w:lineRule="auto"/>
        <w:ind w:firstLine="709"/>
        <w:jc w:val="both"/>
        <w:rPr>
          <w:rFonts w:ascii="Times New Roman" w:eastAsia="Times New Roman" w:hAnsi="Times New Roman" w:cs="Times New Roman"/>
          <w:bCs/>
          <w:sz w:val="28"/>
          <w:szCs w:val="28"/>
          <w:lang w:eastAsia="ru-RU"/>
        </w:rPr>
      </w:pPr>
      <w:r w:rsidRPr="00467B4D">
        <w:rPr>
          <w:rFonts w:ascii="Times New Roman" w:eastAsia="Times New Roman" w:hAnsi="Times New Roman" w:cs="Times New Roman"/>
          <w:bCs/>
          <w:sz w:val="28"/>
          <w:szCs w:val="28"/>
          <w:lang w:val="kk-KZ" w:eastAsia="ru-RU"/>
        </w:rPr>
        <w:t xml:space="preserve">Расширенная неопределенность: </w:t>
      </w:r>
      <w:r w:rsidRPr="00467B4D">
        <w:rPr>
          <w:rFonts w:ascii="Times New Roman" w:eastAsia="Times New Roman" w:hAnsi="Times New Roman" w:cs="Times New Roman"/>
          <w:bCs/>
          <w:sz w:val="28"/>
          <w:szCs w:val="28"/>
          <w:lang w:val="en-US" w:eastAsia="ru-RU"/>
        </w:rPr>
        <w:t>U</w:t>
      </w:r>
      <w:r w:rsidRPr="00467B4D">
        <w:rPr>
          <w:rFonts w:ascii="Times New Roman" w:eastAsia="Times New Roman" w:hAnsi="Times New Roman" w:cs="Times New Roman"/>
          <w:bCs/>
          <w:sz w:val="28"/>
          <w:szCs w:val="28"/>
          <w:lang w:eastAsia="ru-RU"/>
        </w:rPr>
        <w:t>=2×</w:t>
      </w:r>
      <w:r w:rsidRPr="00467B4D">
        <w:rPr>
          <w:rFonts w:ascii="Times New Roman" w:eastAsia="Times New Roman" w:hAnsi="Times New Roman" w:cs="Times New Roman"/>
          <w:bCs/>
          <w:sz w:val="28"/>
          <w:szCs w:val="28"/>
          <w:lang w:val="en-US" w:eastAsia="ru-RU"/>
        </w:rPr>
        <w:t>u</w:t>
      </w:r>
      <w:r w:rsidRPr="00467B4D">
        <w:rPr>
          <w:rFonts w:ascii="Times New Roman" w:eastAsia="Times New Roman" w:hAnsi="Times New Roman" w:cs="Times New Roman"/>
          <w:bCs/>
          <w:sz w:val="28"/>
          <w:szCs w:val="28"/>
          <w:vertAlign w:val="subscript"/>
          <w:lang w:eastAsia="ru-RU"/>
        </w:rPr>
        <w:t xml:space="preserve">с </w:t>
      </w:r>
      <w:r w:rsidRPr="00467B4D">
        <w:rPr>
          <w:rFonts w:ascii="Times New Roman" w:eastAsia="Times New Roman" w:hAnsi="Times New Roman" w:cs="Times New Roman"/>
          <w:bCs/>
          <w:sz w:val="28"/>
          <w:szCs w:val="28"/>
          <w:lang w:eastAsia="ru-RU"/>
        </w:rPr>
        <w:t xml:space="preserve">(при вероятности </w:t>
      </w:r>
      <w:r w:rsidRPr="00467B4D">
        <w:rPr>
          <w:rFonts w:ascii="Times New Roman" w:eastAsia="Times New Roman" w:hAnsi="Times New Roman" w:cs="Times New Roman"/>
          <w:bCs/>
          <w:sz w:val="28"/>
          <w:szCs w:val="28"/>
          <w:lang w:val="en-US" w:eastAsia="ru-RU"/>
        </w:rPr>
        <w:t>p</w:t>
      </w:r>
      <w:r w:rsidRPr="00467B4D">
        <w:rPr>
          <w:rFonts w:ascii="Times New Roman" w:eastAsia="Times New Roman" w:hAnsi="Times New Roman" w:cs="Times New Roman"/>
          <w:bCs/>
          <w:sz w:val="28"/>
          <w:szCs w:val="28"/>
          <w:lang w:eastAsia="ru-RU"/>
        </w:rPr>
        <w:t>=0,95)</w:t>
      </w:r>
    </w:p>
    <w:p w14:paraId="27DA9950" w14:textId="77777777" w:rsidR="001B7EF2" w:rsidRPr="00467B4D" w:rsidRDefault="001B7EF2" w:rsidP="001B7EF2">
      <w:pPr>
        <w:spacing w:after="0" w:line="240" w:lineRule="auto"/>
        <w:ind w:firstLine="709"/>
        <w:jc w:val="both"/>
        <w:rPr>
          <w:rFonts w:ascii="Times New Roman" w:eastAsia="Times New Roman" w:hAnsi="Times New Roman" w:cs="Times New Roman"/>
          <w:bCs/>
          <w:sz w:val="28"/>
          <w:szCs w:val="28"/>
          <w:lang w:eastAsia="ru-RU"/>
        </w:rPr>
      </w:pPr>
    </w:p>
    <w:p w14:paraId="2B34CF6E" w14:textId="725A8A98" w:rsidR="00467B4D" w:rsidRDefault="00A34DB0" w:rsidP="001B7EF2">
      <w:pPr>
        <w:spacing w:after="0" w:line="240" w:lineRule="auto"/>
        <w:jc w:val="both"/>
        <w:rPr>
          <w:rFonts w:ascii="Times New Roman" w:eastAsia="Calibri" w:hAnsi="Times New Roman" w:cs="Times New Roman"/>
          <w:bCs/>
          <w:sz w:val="28"/>
          <w:szCs w:val="28"/>
        </w:rPr>
      </w:pPr>
      <w:r>
        <w:rPr>
          <w:rFonts w:ascii="Times New Roman" w:eastAsia="Times New Roman" w:hAnsi="Times New Roman" w:cs="Times New Roman"/>
          <w:bCs/>
          <w:sz w:val="28"/>
          <w:szCs w:val="28"/>
          <w:lang w:eastAsia="ru-RU"/>
        </w:rPr>
        <w:t>Таблица 6</w:t>
      </w:r>
      <w:r w:rsidR="009157CC">
        <w:rPr>
          <w:rFonts w:ascii="Times New Roman" w:eastAsia="Times New Roman" w:hAnsi="Times New Roman" w:cs="Times New Roman"/>
          <w:bCs/>
          <w:sz w:val="28"/>
          <w:szCs w:val="28"/>
          <w:lang w:eastAsia="ru-RU"/>
        </w:rPr>
        <w:t>7</w:t>
      </w:r>
      <w:r w:rsidR="00536ADC" w:rsidRPr="00536ADC">
        <w:rPr>
          <w:rFonts w:ascii="Times New Roman" w:eastAsia="Times New Roman" w:hAnsi="Times New Roman" w:cs="Times New Roman"/>
          <w:bCs/>
          <w:sz w:val="28"/>
          <w:szCs w:val="28"/>
          <w:lang w:eastAsia="ru-RU"/>
        </w:rPr>
        <w:t xml:space="preserve"> </w:t>
      </w:r>
      <w:r w:rsidR="001B7EF2">
        <w:rPr>
          <w:rFonts w:ascii="Times New Roman" w:eastAsia="Times New Roman" w:hAnsi="Times New Roman" w:cs="Times New Roman"/>
          <w:bCs/>
          <w:sz w:val="28"/>
          <w:szCs w:val="28"/>
          <w:lang w:eastAsia="ru-RU"/>
        </w:rPr>
        <w:t>–</w:t>
      </w:r>
      <w:r w:rsidR="00536ADC" w:rsidRPr="00536ADC">
        <w:rPr>
          <w:rFonts w:ascii="Times New Roman" w:eastAsia="Times New Roman" w:hAnsi="Times New Roman" w:cs="Times New Roman"/>
          <w:bCs/>
          <w:sz w:val="28"/>
          <w:szCs w:val="28"/>
          <w:lang w:eastAsia="ru-RU"/>
        </w:rPr>
        <w:t xml:space="preserve"> </w:t>
      </w:r>
      <w:r w:rsidR="00467B4D" w:rsidRPr="00536ADC">
        <w:rPr>
          <w:rFonts w:ascii="Times New Roman" w:eastAsia="Times New Roman" w:hAnsi="Times New Roman" w:cs="Times New Roman"/>
          <w:bCs/>
          <w:sz w:val="28"/>
          <w:szCs w:val="28"/>
          <w:lang w:eastAsia="ru-RU"/>
        </w:rPr>
        <w:t>Бюджет неопределенности</w:t>
      </w:r>
      <w:r w:rsidR="00467B4D" w:rsidRPr="00467B4D">
        <w:rPr>
          <w:rFonts w:ascii="Times New Roman" w:eastAsia="Times New Roman" w:hAnsi="Times New Roman" w:cs="Times New Roman"/>
          <w:b/>
          <w:bCs/>
          <w:sz w:val="28"/>
          <w:szCs w:val="28"/>
          <w:lang w:eastAsia="ru-RU"/>
        </w:rPr>
        <w:t xml:space="preserve"> </w:t>
      </w:r>
      <w:r w:rsidR="00467B4D" w:rsidRPr="00467B4D">
        <w:rPr>
          <w:rFonts w:ascii="Times New Roman" w:eastAsia="Times New Roman" w:hAnsi="Times New Roman" w:cs="Times New Roman"/>
          <w:bCs/>
          <w:sz w:val="28"/>
          <w:szCs w:val="28"/>
          <w:lang w:eastAsia="ru-RU"/>
        </w:rPr>
        <w:t>(</w:t>
      </w:r>
      <w:r w:rsidR="00467B4D" w:rsidRPr="00467B4D">
        <w:rPr>
          <w:rFonts w:ascii="Times New Roman" w:eastAsia="Calibri" w:hAnsi="Times New Roman" w:cs="Times New Roman"/>
          <w:bCs/>
          <w:sz w:val="28"/>
          <w:szCs w:val="28"/>
        </w:rPr>
        <w:t>Пшеничная мука (контроль)</w:t>
      </w:r>
    </w:p>
    <w:p w14:paraId="1683E2FB" w14:textId="77777777" w:rsidR="001B7EF2" w:rsidRPr="001B7EF2" w:rsidRDefault="001B7EF2" w:rsidP="00DF5DE4">
      <w:pPr>
        <w:spacing w:after="0" w:line="240" w:lineRule="auto"/>
        <w:jc w:val="right"/>
        <w:rPr>
          <w:rFonts w:ascii="Times New Roman" w:eastAsia="Times New Roman" w:hAnsi="Times New Roman" w:cs="Times New Roman"/>
          <w:b/>
          <w:bCs/>
          <w:sz w:val="16"/>
          <w:szCs w:val="16"/>
          <w:lang w:eastAsia="ru-RU"/>
        </w:rPr>
      </w:pPr>
    </w:p>
    <w:tbl>
      <w:tblPr>
        <w:tblStyle w:val="a3"/>
        <w:tblW w:w="0" w:type="auto"/>
        <w:jc w:val="center"/>
        <w:tblLayout w:type="fixed"/>
        <w:tblLook w:val="04A0" w:firstRow="1" w:lastRow="0" w:firstColumn="1" w:lastColumn="0" w:noHBand="0" w:noVBand="1"/>
      </w:tblPr>
      <w:tblGrid>
        <w:gridCol w:w="850"/>
        <w:gridCol w:w="720"/>
        <w:gridCol w:w="1648"/>
        <w:gridCol w:w="1261"/>
        <w:gridCol w:w="1899"/>
        <w:gridCol w:w="1413"/>
        <w:gridCol w:w="1700"/>
      </w:tblGrid>
      <w:tr w:rsidR="00467B4D" w14:paraId="16DDB6DF" w14:textId="77777777" w:rsidTr="00A270AA">
        <w:trPr>
          <w:trHeight w:val="1400"/>
          <w:jc w:val="center"/>
        </w:trPr>
        <w:tc>
          <w:tcPr>
            <w:tcW w:w="850" w:type="dxa"/>
            <w:vAlign w:val="center"/>
          </w:tcPr>
          <w:p w14:paraId="24067DDD" w14:textId="77777777" w:rsidR="00467B4D" w:rsidRPr="000A7689" w:rsidRDefault="00467B4D" w:rsidP="001B7EF2">
            <w:pPr>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eastAsia="ru-RU"/>
              </w:rPr>
              <w:t xml:space="preserve">Величина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720" w:type="dxa"/>
            <w:vAlign w:val="center"/>
          </w:tcPr>
          <w:p w14:paraId="28174507" w14:textId="77777777" w:rsidR="00467B4D" w:rsidRPr="000A7689" w:rsidRDefault="00467B4D" w:rsidP="00E9731A">
            <w:pPr>
              <w:ind w:left="-65"/>
              <w:jc w:val="center"/>
              <w:rPr>
                <w:rFonts w:ascii="Times New Roman" w:eastAsia="Times New Roman" w:hAnsi="Times New Roman" w:cs="Times New Roman"/>
                <w:bCs/>
                <w:sz w:val="24"/>
                <w:szCs w:val="24"/>
                <w:lang w:val="kk-KZ" w:eastAsia="ru-RU"/>
              </w:rPr>
            </w:pPr>
            <w:r w:rsidRPr="000A7689">
              <w:rPr>
                <w:rFonts w:ascii="Times New Roman" w:eastAsia="Times New Roman" w:hAnsi="Times New Roman" w:cs="Times New Roman"/>
                <w:bCs/>
                <w:sz w:val="24"/>
                <w:szCs w:val="24"/>
                <w:lang w:val="kk-KZ" w:eastAsia="ru-RU"/>
              </w:rPr>
              <w:t>Оценка</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1648" w:type="dxa"/>
            <w:vAlign w:val="center"/>
          </w:tcPr>
          <w:p w14:paraId="1FBFEACC" w14:textId="77777777" w:rsidR="00467B4D" w:rsidRPr="000A7689" w:rsidRDefault="00467B4D" w:rsidP="001B7EF2">
            <w:pPr>
              <w:jc w:val="center"/>
              <w:rPr>
                <w:rFonts w:ascii="Times New Roman" w:eastAsia="Times New Roman" w:hAnsi="Times New Roman" w:cs="Times New Roman"/>
                <w:bCs/>
                <w:sz w:val="24"/>
                <w:szCs w:val="24"/>
                <w:lang w:val="en-US" w:eastAsia="ru-RU"/>
              </w:rPr>
            </w:pPr>
            <w:r w:rsidRPr="000A7689">
              <w:rPr>
                <w:rFonts w:ascii="Times New Roman" w:eastAsia="Times New Roman" w:hAnsi="Times New Roman" w:cs="Times New Roman"/>
                <w:bCs/>
                <w:sz w:val="24"/>
                <w:szCs w:val="24"/>
                <w:lang w:val="kk-KZ" w:eastAsia="ru-RU"/>
              </w:rPr>
              <w:t xml:space="preserve">Стандартная неопределенность </w:t>
            </w:r>
            <w:r w:rsidRPr="000A7689">
              <w:rPr>
                <w:rFonts w:ascii="Times New Roman" w:eastAsia="Times New Roman" w:hAnsi="Times New Roman" w:cs="Times New Roman"/>
                <w:bCs/>
                <w:sz w:val="24"/>
                <w:szCs w:val="24"/>
                <w:lang w:val="en-US" w:eastAsia="ru-RU"/>
              </w:rPr>
              <w:t>u(x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val="en-US" w:eastAsia="ru-RU"/>
              </w:rPr>
              <w:t>)</w:t>
            </w:r>
          </w:p>
        </w:tc>
        <w:tc>
          <w:tcPr>
            <w:tcW w:w="1261" w:type="dxa"/>
            <w:vAlign w:val="center"/>
          </w:tcPr>
          <w:p w14:paraId="209F5201" w14:textId="33C2BD00" w:rsidR="00467B4D" w:rsidRPr="000A7689" w:rsidRDefault="00467B4D" w:rsidP="001B7EF2">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Тип неопределенности</w:t>
            </w:r>
          </w:p>
        </w:tc>
        <w:tc>
          <w:tcPr>
            <w:tcW w:w="1899" w:type="dxa"/>
            <w:vAlign w:val="center"/>
          </w:tcPr>
          <w:p w14:paraId="1B19A531" w14:textId="6F30D3BD" w:rsidR="00467B4D" w:rsidRPr="000A7689" w:rsidRDefault="00467B4D" w:rsidP="001B7EF2">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Распределение неопределен</w:t>
            </w:r>
            <w:r w:rsidR="00A270AA">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ности</w:t>
            </w:r>
          </w:p>
        </w:tc>
        <w:tc>
          <w:tcPr>
            <w:tcW w:w="1413" w:type="dxa"/>
            <w:vAlign w:val="center"/>
          </w:tcPr>
          <w:p w14:paraId="41E2FE73" w14:textId="3F37DD9D" w:rsidR="00467B4D" w:rsidRPr="00A270AA" w:rsidRDefault="00467B4D" w:rsidP="001B7EF2">
            <w:pPr>
              <w:jc w:val="center"/>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Коэффи</w:t>
            </w:r>
            <w:r w:rsidR="00AE5885"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eastAsia="ru-RU"/>
              </w:rPr>
              <w:t>циент неопреде</w:t>
            </w:r>
            <w:r w:rsidR="00A270AA">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ленности </w:t>
            </w: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p>
        </w:tc>
        <w:tc>
          <w:tcPr>
            <w:tcW w:w="1700" w:type="dxa"/>
            <w:vAlign w:val="center"/>
          </w:tcPr>
          <w:p w14:paraId="3C485DB7" w14:textId="5C94BB67" w:rsidR="00467B4D" w:rsidRPr="000A7689" w:rsidRDefault="00467B4D" w:rsidP="001B7EF2">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 xml:space="preserve">Вклад неопределенности,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y</w:t>
            </w:r>
            <w:r w:rsidRPr="000A7689">
              <w:rPr>
                <w:rFonts w:ascii="Times New Roman" w:eastAsia="Times New Roman" w:hAnsi="Times New Roman" w:cs="Times New Roman"/>
                <w:bCs/>
                <w:sz w:val="24"/>
                <w:szCs w:val="24"/>
                <w:lang w:eastAsia="ru-RU"/>
              </w:rPr>
              <w:t>)=</w:t>
            </w:r>
          </w:p>
          <w:p w14:paraId="3F400A73" w14:textId="50E6496A" w:rsidR="00467B4D" w:rsidRPr="000A7689" w:rsidRDefault="00467B4D" w:rsidP="001B7EF2">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p>
        </w:tc>
      </w:tr>
      <w:tr w:rsidR="00467B4D" w14:paraId="66B874AF" w14:textId="77777777" w:rsidTr="00DF5DE4">
        <w:trPr>
          <w:trHeight w:hRule="exact" w:val="340"/>
          <w:jc w:val="center"/>
        </w:trPr>
        <w:tc>
          <w:tcPr>
            <w:tcW w:w="850" w:type="dxa"/>
          </w:tcPr>
          <w:p w14:paraId="52BD3B5D" w14:textId="77777777" w:rsidR="00467B4D" w:rsidRDefault="003E66C3" w:rsidP="001B7EF2">
            <w:pPr>
              <w:ind w:firstLine="709"/>
              <w:jc w:val="both"/>
              <w:rPr>
                <w:rFonts w:ascii="Times New Roman" w:eastAsia="Times New Roman" w:hAnsi="Times New Roman" w:cs="Times New Roman"/>
                <w:b/>
                <w:bCs/>
                <w:sz w:val="24"/>
                <w:szCs w:val="24"/>
                <w:lang w:eastAsia="ru-RU"/>
              </w:rPr>
            </w:pPr>
            <m:oMathPara>
              <m:oMath>
                <m:acc>
                  <m:accPr>
                    <m:chr m:val="̅"/>
                    <m:ctrlPr>
                      <w:rPr>
                        <w:rFonts w:ascii="Cambria Math" w:eastAsia="Calibri" w:hAnsi="Cambria Math" w:cs="Times New Roman"/>
                        <w:bCs/>
                        <w:i/>
                        <w:sz w:val="24"/>
                        <w:szCs w:val="24"/>
                        <w:lang w:val="en-US"/>
                      </w:rPr>
                    </m:ctrlPr>
                  </m:accPr>
                  <m:e>
                    <m:r>
                      <w:rPr>
                        <w:rFonts w:ascii="Cambria Math" w:eastAsia="Calibri" w:hAnsi="Cambria Math" w:cs="Times New Roman"/>
                        <w:sz w:val="24"/>
                        <w:szCs w:val="24"/>
                        <w:lang w:val="en-US"/>
                      </w:rPr>
                      <m:t>m</m:t>
                    </m:r>
                  </m:e>
                </m:acc>
              </m:oMath>
            </m:oMathPara>
          </w:p>
        </w:tc>
        <w:tc>
          <w:tcPr>
            <w:tcW w:w="720" w:type="dxa"/>
            <w:vAlign w:val="center"/>
          </w:tcPr>
          <w:p w14:paraId="409B3B06" w14:textId="40D4DF83" w:rsidR="00467B4D" w:rsidRPr="00320C51" w:rsidRDefault="00467B4D" w:rsidP="001B7EF2">
            <w:pPr>
              <w:ind w:left="-104" w:right="-120"/>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54,6Н</w:t>
            </w:r>
          </w:p>
        </w:tc>
        <w:tc>
          <w:tcPr>
            <w:tcW w:w="1648" w:type="dxa"/>
            <w:vAlign w:val="center"/>
          </w:tcPr>
          <w:p w14:paraId="1E341FA9"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c>
          <w:tcPr>
            <w:tcW w:w="1261" w:type="dxa"/>
            <w:vAlign w:val="center"/>
          </w:tcPr>
          <w:p w14:paraId="50AF5F00"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c>
          <w:tcPr>
            <w:tcW w:w="1899" w:type="dxa"/>
            <w:vAlign w:val="center"/>
          </w:tcPr>
          <w:p w14:paraId="72DC5D36"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c>
          <w:tcPr>
            <w:tcW w:w="1413" w:type="dxa"/>
            <w:vAlign w:val="center"/>
          </w:tcPr>
          <w:p w14:paraId="0AF0D522"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c>
          <w:tcPr>
            <w:tcW w:w="1700" w:type="dxa"/>
            <w:vAlign w:val="center"/>
          </w:tcPr>
          <w:p w14:paraId="542D3E36"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r>
      <w:tr w:rsidR="00467B4D" w14:paraId="60B106E4" w14:textId="77777777" w:rsidTr="00DF5DE4">
        <w:trPr>
          <w:trHeight w:hRule="exact" w:val="340"/>
          <w:jc w:val="center"/>
        </w:trPr>
        <w:tc>
          <w:tcPr>
            <w:tcW w:w="850" w:type="dxa"/>
            <w:tcBorders>
              <w:bottom w:val="single" w:sz="4" w:space="0" w:color="auto"/>
            </w:tcBorders>
          </w:tcPr>
          <w:p w14:paraId="4D6139F6" w14:textId="77777777" w:rsidR="00467B4D" w:rsidRDefault="00467B4D" w:rsidP="001B7EF2">
            <w:pPr>
              <w:jc w:val="both"/>
              <w:rPr>
                <w:rFonts w:ascii="Times New Roman" w:eastAsia="Times New Roman" w:hAnsi="Times New Roman" w:cs="Times New Roman"/>
                <w:b/>
                <w:bCs/>
                <w:sz w:val="24"/>
                <w:szCs w:val="24"/>
                <w:lang w:eastAsia="ru-RU"/>
              </w:rPr>
            </w:pPr>
            <w:r>
              <w:rPr>
                <w:rFonts w:ascii="Times New Roman" w:eastAsia="Calibri" w:hAnsi="Times New Roman" w:cs="Times New Roman"/>
                <w:bCs/>
                <w:sz w:val="24"/>
                <w:szCs w:val="24"/>
                <w:lang w:val="en-US"/>
              </w:rPr>
              <w:t>δm</w:t>
            </w:r>
            <w:r w:rsidRPr="00CF1248">
              <w:rPr>
                <w:rFonts w:ascii="Times New Roman" w:eastAsia="Calibri" w:hAnsi="Times New Roman" w:cs="Times New Roman"/>
                <w:bCs/>
                <w:sz w:val="24"/>
                <w:szCs w:val="24"/>
                <w:vertAlign w:val="subscript"/>
              </w:rPr>
              <w:t>∆</w:t>
            </w:r>
          </w:p>
        </w:tc>
        <w:tc>
          <w:tcPr>
            <w:tcW w:w="720" w:type="dxa"/>
            <w:tcBorders>
              <w:bottom w:val="single" w:sz="4" w:space="0" w:color="auto"/>
            </w:tcBorders>
          </w:tcPr>
          <w:p w14:paraId="25F96AC9"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0</w:t>
            </w:r>
          </w:p>
        </w:tc>
        <w:tc>
          <w:tcPr>
            <w:tcW w:w="1648" w:type="dxa"/>
            <w:tcBorders>
              <w:bottom w:val="single" w:sz="4" w:space="0" w:color="auto"/>
            </w:tcBorders>
          </w:tcPr>
          <w:p w14:paraId="6C826161" w14:textId="77777777" w:rsidR="00467B4D" w:rsidRPr="00320C51"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30,6 г</w:t>
            </w:r>
          </w:p>
        </w:tc>
        <w:tc>
          <w:tcPr>
            <w:tcW w:w="1261" w:type="dxa"/>
            <w:tcBorders>
              <w:bottom w:val="single" w:sz="4" w:space="0" w:color="auto"/>
            </w:tcBorders>
          </w:tcPr>
          <w:p w14:paraId="60DEC790"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В</w:t>
            </w:r>
          </w:p>
        </w:tc>
        <w:tc>
          <w:tcPr>
            <w:tcW w:w="1899" w:type="dxa"/>
            <w:tcBorders>
              <w:bottom w:val="single" w:sz="4" w:space="0" w:color="auto"/>
            </w:tcBorders>
          </w:tcPr>
          <w:p w14:paraId="5D9ACCEE"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прямоугольное</w:t>
            </w:r>
          </w:p>
        </w:tc>
        <w:tc>
          <w:tcPr>
            <w:tcW w:w="1413" w:type="dxa"/>
            <w:tcBorders>
              <w:bottom w:val="single" w:sz="4" w:space="0" w:color="auto"/>
            </w:tcBorders>
          </w:tcPr>
          <w:p w14:paraId="16B4BCB3"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1</w:t>
            </w:r>
          </w:p>
        </w:tc>
        <w:tc>
          <w:tcPr>
            <w:tcW w:w="1700" w:type="dxa"/>
            <w:tcBorders>
              <w:bottom w:val="single" w:sz="4" w:space="0" w:color="auto"/>
            </w:tcBorders>
          </w:tcPr>
          <w:p w14:paraId="2EB7EAA2" w14:textId="77777777" w:rsidR="00467B4D" w:rsidRPr="00320C51"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30,6</w:t>
            </w:r>
          </w:p>
        </w:tc>
      </w:tr>
      <w:tr w:rsidR="00467B4D" w14:paraId="573A6936" w14:textId="77777777" w:rsidTr="00DF5DE4">
        <w:trPr>
          <w:trHeight w:hRule="exact" w:val="340"/>
          <w:jc w:val="center"/>
        </w:trPr>
        <w:tc>
          <w:tcPr>
            <w:tcW w:w="850" w:type="dxa"/>
            <w:tcBorders>
              <w:bottom w:val="single" w:sz="4" w:space="0" w:color="auto"/>
            </w:tcBorders>
          </w:tcPr>
          <w:p w14:paraId="026241F5" w14:textId="77777777" w:rsidR="00467B4D" w:rsidRPr="00320C51" w:rsidRDefault="00467B4D" w:rsidP="001B7EF2">
            <w:pPr>
              <w:jc w:val="both"/>
              <w:rPr>
                <w:rFonts w:ascii="Times New Roman" w:eastAsia="Calibri" w:hAnsi="Times New Roman" w:cs="Times New Roman"/>
                <w:bCs/>
                <w:sz w:val="24"/>
                <w:szCs w:val="24"/>
              </w:rPr>
            </w:pPr>
            <w:r>
              <w:rPr>
                <w:rFonts w:ascii="Times New Roman" w:eastAsia="Calibri" w:hAnsi="Times New Roman" w:cs="Times New Roman"/>
                <w:bCs/>
                <w:sz w:val="24"/>
                <w:szCs w:val="24"/>
              </w:rPr>
              <w:t>δ</w:t>
            </w:r>
            <w:r>
              <w:rPr>
                <w:rFonts w:ascii="Times New Roman" w:eastAsia="Calibri" w:hAnsi="Times New Roman" w:cs="Times New Roman"/>
                <w:bCs/>
                <w:sz w:val="24"/>
                <w:szCs w:val="24"/>
                <w:lang w:val="en-US"/>
              </w:rPr>
              <w:t>m</w:t>
            </w:r>
            <w:r>
              <w:rPr>
                <w:rFonts w:ascii="Times New Roman" w:eastAsia="Calibri" w:hAnsi="Times New Roman" w:cs="Times New Roman"/>
                <w:bCs/>
                <w:sz w:val="24"/>
                <w:szCs w:val="24"/>
                <w:vertAlign w:val="subscript"/>
                <w:lang w:val="en-US"/>
              </w:rPr>
              <w:t>d</w:t>
            </w:r>
          </w:p>
        </w:tc>
        <w:tc>
          <w:tcPr>
            <w:tcW w:w="720" w:type="dxa"/>
            <w:tcBorders>
              <w:bottom w:val="single" w:sz="4" w:space="0" w:color="auto"/>
            </w:tcBorders>
          </w:tcPr>
          <w:p w14:paraId="0E89016A"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0</w:t>
            </w:r>
          </w:p>
        </w:tc>
        <w:tc>
          <w:tcPr>
            <w:tcW w:w="1648" w:type="dxa"/>
            <w:tcBorders>
              <w:bottom w:val="single" w:sz="4" w:space="0" w:color="auto"/>
            </w:tcBorders>
          </w:tcPr>
          <w:p w14:paraId="3907F5D5" w14:textId="77777777" w:rsidR="00467B4D" w:rsidRPr="00320C51"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0,29 г</w:t>
            </w:r>
          </w:p>
        </w:tc>
        <w:tc>
          <w:tcPr>
            <w:tcW w:w="1261" w:type="dxa"/>
            <w:tcBorders>
              <w:bottom w:val="single" w:sz="4" w:space="0" w:color="auto"/>
            </w:tcBorders>
          </w:tcPr>
          <w:p w14:paraId="016ED150"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В</w:t>
            </w:r>
          </w:p>
        </w:tc>
        <w:tc>
          <w:tcPr>
            <w:tcW w:w="1899" w:type="dxa"/>
            <w:tcBorders>
              <w:bottom w:val="single" w:sz="4" w:space="0" w:color="auto"/>
            </w:tcBorders>
          </w:tcPr>
          <w:p w14:paraId="136090E1"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прямоугольное</w:t>
            </w:r>
          </w:p>
        </w:tc>
        <w:tc>
          <w:tcPr>
            <w:tcW w:w="1413" w:type="dxa"/>
            <w:tcBorders>
              <w:bottom w:val="single" w:sz="4" w:space="0" w:color="auto"/>
            </w:tcBorders>
          </w:tcPr>
          <w:p w14:paraId="7AA2BEA9"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1</w:t>
            </w:r>
          </w:p>
        </w:tc>
        <w:tc>
          <w:tcPr>
            <w:tcW w:w="1700" w:type="dxa"/>
            <w:tcBorders>
              <w:bottom w:val="single" w:sz="4" w:space="0" w:color="auto"/>
            </w:tcBorders>
          </w:tcPr>
          <w:p w14:paraId="50794434"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0,29</w:t>
            </w:r>
          </w:p>
        </w:tc>
      </w:tr>
      <w:tr w:rsidR="00467B4D" w14:paraId="291F8280" w14:textId="77777777" w:rsidTr="00DF5DE4">
        <w:trPr>
          <w:trHeight w:hRule="exact" w:val="340"/>
          <w:jc w:val="center"/>
        </w:trPr>
        <w:tc>
          <w:tcPr>
            <w:tcW w:w="850" w:type="dxa"/>
            <w:tcBorders>
              <w:top w:val="single" w:sz="4" w:space="0" w:color="auto"/>
            </w:tcBorders>
          </w:tcPr>
          <w:p w14:paraId="76E33327" w14:textId="77777777" w:rsidR="00467B4D" w:rsidRDefault="00467B4D" w:rsidP="001B7EF2">
            <w:pPr>
              <w:jc w:val="both"/>
              <w:rPr>
                <w:rFonts w:ascii="Times New Roman" w:eastAsia="Times New Roman" w:hAnsi="Times New Roman" w:cs="Times New Roman"/>
                <w:b/>
                <w:bCs/>
                <w:sz w:val="24"/>
                <w:szCs w:val="24"/>
                <w:lang w:eastAsia="ru-RU"/>
              </w:rPr>
            </w:pPr>
            <w:r>
              <w:rPr>
                <w:rFonts w:ascii="Times New Roman" w:eastAsia="Calibri" w:hAnsi="Times New Roman" w:cs="Times New Roman"/>
                <w:bCs/>
                <w:sz w:val="24"/>
                <w:szCs w:val="24"/>
              </w:rPr>
              <w:t>δ</w:t>
            </w:r>
            <w:r>
              <w:rPr>
                <w:rFonts w:ascii="Times New Roman" w:eastAsia="Calibri" w:hAnsi="Times New Roman" w:cs="Times New Roman"/>
                <w:bCs/>
                <w:sz w:val="24"/>
                <w:szCs w:val="24"/>
                <w:lang w:val="en-US"/>
              </w:rPr>
              <w:t>m</w:t>
            </w:r>
            <w:r>
              <w:rPr>
                <w:rFonts w:ascii="Times New Roman" w:eastAsia="Calibri" w:hAnsi="Times New Roman" w:cs="Times New Roman"/>
                <w:bCs/>
                <w:sz w:val="24"/>
                <w:szCs w:val="24"/>
                <w:vertAlign w:val="subscript"/>
                <w:lang w:val="en-US"/>
              </w:rPr>
              <w:t>p</w:t>
            </w:r>
          </w:p>
        </w:tc>
        <w:tc>
          <w:tcPr>
            <w:tcW w:w="720" w:type="dxa"/>
            <w:tcBorders>
              <w:top w:val="single" w:sz="4" w:space="0" w:color="auto"/>
            </w:tcBorders>
          </w:tcPr>
          <w:p w14:paraId="052E46A6"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0</w:t>
            </w:r>
          </w:p>
        </w:tc>
        <w:tc>
          <w:tcPr>
            <w:tcW w:w="1648" w:type="dxa"/>
            <w:tcBorders>
              <w:top w:val="single" w:sz="4" w:space="0" w:color="auto"/>
            </w:tcBorders>
          </w:tcPr>
          <w:p w14:paraId="5B58FBEF" w14:textId="77777777" w:rsidR="00467B4D" w:rsidRPr="00320C51"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328 г</w:t>
            </w:r>
          </w:p>
        </w:tc>
        <w:tc>
          <w:tcPr>
            <w:tcW w:w="1261" w:type="dxa"/>
            <w:tcBorders>
              <w:top w:val="single" w:sz="4" w:space="0" w:color="auto"/>
            </w:tcBorders>
          </w:tcPr>
          <w:p w14:paraId="7FC5F169"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А</w:t>
            </w:r>
          </w:p>
        </w:tc>
        <w:tc>
          <w:tcPr>
            <w:tcW w:w="1899" w:type="dxa"/>
            <w:tcBorders>
              <w:top w:val="single" w:sz="4" w:space="0" w:color="auto"/>
            </w:tcBorders>
          </w:tcPr>
          <w:p w14:paraId="67CB576E"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нормальное</w:t>
            </w:r>
          </w:p>
        </w:tc>
        <w:tc>
          <w:tcPr>
            <w:tcW w:w="1413" w:type="dxa"/>
            <w:tcBorders>
              <w:top w:val="single" w:sz="4" w:space="0" w:color="auto"/>
            </w:tcBorders>
          </w:tcPr>
          <w:p w14:paraId="7EE614C3"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1</w:t>
            </w:r>
          </w:p>
        </w:tc>
        <w:tc>
          <w:tcPr>
            <w:tcW w:w="1700" w:type="dxa"/>
            <w:tcBorders>
              <w:top w:val="single" w:sz="4" w:space="0" w:color="auto"/>
            </w:tcBorders>
          </w:tcPr>
          <w:p w14:paraId="5BB77C11" w14:textId="77777777" w:rsidR="00467B4D" w:rsidRPr="00320C51"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328</w:t>
            </w:r>
          </w:p>
        </w:tc>
      </w:tr>
      <w:tr w:rsidR="00467B4D" w14:paraId="33BE824A" w14:textId="77777777" w:rsidTr="00DF5DE4">
        <w:trPr>
          <w:trHeight w:hRule="exact" w:val="340"/>
          <w:jc w:val="center"/>
        </w:trPr>
        <w:tc>
          <w:tcPr>
            <w:tcW w:w="7791" w:type="dxa"/>
            <w:gridSpan w:val="6"/>
          </w:tcPr>
          <w:p w14:paraId="38DE38AD" w14:textId="77777777" w:rsidR="00467B4D" w:rsidRPr="008D1DB5" w:rsidRDefault="00467B4D" w:rsidP="001B7EF2">
            <w:pPr>
              <w:jc w:val="both"/>
              <w:rPr>
                <w:rFonts w:ascii="Times New Roman" w:eastAsia="Times New Roman" w:hAnsi="Times New Roman" w:cs="Times New Roman"/>
                <w:bCs/>
                <w:i/>
                <w:sz w:val="24"/>
                <w:szCs w:val="24"/>
                <w:lang w:eastAsia="ru-RU"/>
              </w:rPr>
            </w:pPr>
            <w:r w:rsidRPr="008D1DB5">
              <w:rPr>
                <w:rFonts w:ascii="Times New Roman" w:eastAsia="Times New Roman" w:hAnsi="Times New Roman" w:cs="Times New Roman"/>
                <w:bCs/>
                <w:i/>
                <w:sz w:val="24"/>
                <w:szCs w:val="24"/>
                <w:lang w:eastAsia="ru-RU"/>
              </w:rPr>
              <w:t>Суммарная неопределенность, г</w:t>
            </w:r>
          </w:p>
        </w:tc>
        <w:tc>
          <w:tcPr>
            <w:tcW w:w="1700" w:type="dxa"/>
          </w:tcPr>
          <w:p w14:paraId="403105F6" w14:textId="77777777" w:rsidR="00467B4D" w:rsidRPr="00A46432"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val="en-US" w:eastAsia="ru-RU"/>
              </w:rPr>
              <w:t>329</w:t>
            </w:r>
          </w:p>
        </w:tc>
      </w:tr>
      <w:tr w:rsidR="00467B4D" w14:paraId="6E718C9D" w14:textId="77777777" w:rsidTr="00DF5DE4">
        <w:trPr>
          <w:trHeight w:hRule="exact" w:val="340"/>
          <w:jc w:val="center"/>
        </w:trPr>
        <w:tc>
          <w:tcPr>
            <w:tcW w:w="7791" w:type="dxa"/>
            <w:gridSpan w:val="6"/>
          </w:tcPr>
          <w:p w14:paraId="2E991525" w14:textId="77777777" w:rsidR="00467B4D" w:rsidRPr="008D1DB5" w:rsidRDefault="00467B4D" w:rsidP="001B7EF2">
            <w:pPr>
              <w:jc w:val="both"/>
              <w:rPr>
                <w:rFonts w:ascii="Times New Roman" w:eastAsia="Times New Roman" w:hAnsi="Times New Roman" w:cs="Times New Roman"/>
                <w:bCs/>
                <w:i/>
                <w:sz w:val="24"/>
                <w:szCs w:val="24"/>
                <w:lang w:eastAsia="ru-RU"/>
              </w:rPr>
            </w:pPr>
            <w:r w:rsidRPr="008D1DB5">
              <w:rPr>
                <w:rFonts w:ascii="Times New Roman" w:eastAsia="Times New Roman" w:hAnsi="Times New Roman" w:cs="Times New Roman"/>
                <w:bCs/>
                <w:i/>
                <w:sz w:val="24"/>
                <w:szCs w:val="24"/>
                <w:lang w:eastAsia="ru-RU"/>
              </w:rPr>
              <w:t>Расширенная неопределенность, г</w:t>
            </w:r>
          </w:p>
        </w:tc>
        <w:tc>
          <w:tcPr>
            <w:tcW w:w="1700" w:type="dxa"/>
          </w:tcPr>
          <w:p w14:paraId="41CCF220" w14:textId="77777777" w:rsidR="00467B4D" w:rsidRPr="00A46432"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658</w:t>
            </w:r>
          </w:p>
        </w:tc>
      </w:tr>
    </w:tbl>
    <w:p w14:paraId="152C5ED2" w14:textId="19767552" w:rsidR="00467B4D" w:rsidRDefault="00467B4D" w:rsidP="001B7EF2">
      <w:pPr>
        <w:spacing w:after="0" w:line="240" w:lineRule="auto"/>
        <w:ind w:firstLine="709"/>
        <w:jc w:val="both"/>
        <w:rPr>
          <w:rFonts w:ascii="Times New Roman" w:eastAsia="Times New Roman" w:hAnsi="Times New Roman" w:cs="Times New Roman"/>
          <w:b/>
          <w:bCs/>
          <w:sz w:val="28"/>
          <w:szCs w:val="28"/>
          <w:lang w:eastAsia="ru-RU"/>
        </w:rPr>
      </w:pPr>
    </w:p>
    <w:p w14:paraId="707F96EA" w14:textId="31E81A98" w:rsidR="0038249B" w:rsidRDefault="0038249B" w:rsidP="001B7EF2">
      <w:pPr>
        <w:spacing w:after="0" w:line="240" w:lineRule="auto"/>
        <w:ind w:firstLine="709"/>
        <w:jc w:val="both"/>
        <w:rPr>
          <w:rFonts w:ascii="Times New Roman" w:eastAsia="Times New Roman" w:hAnsi="Times New Roman" w:cs="Times New Roman"/>
          <w:b/>
          <w:bCs/>
          <w:sz w:val="28"/>
          <w:szCs w:val="28"/>
          <w:lang w:eastAsia="ru-RU"/>
        </w:rPr>
      </w:pPr>
    </w:p>
    <w:p w14:paraId="30511921" w14:textId="03EE1569" w:rsidR="0038249B" w:rsidRDefault="0038249B" w:rsidP="001B7EF2">
      <w:pPr>
        <w:spacing w:after="0" w:line="240" w:lineRule="auto"/>
        <w:ind w:firstLine="709"/>
        <w:jc w:val="both"/>
        <w:rPr>
          <w:rFonts w:ascii="Times New Roman" w:eastAsia="Times New Roman" w:hAnsi="Times New Roman" w:cs="Times New Roman"/>
          <w:b/>
          <w:bCs/>
          <w:sz w:val="28"/>
          <w:szCs w:val="28"/>
          <w:lang w:eastAsia="ru-RU"/>
        </w:rPr>
      </w:pPr>
    </w:p>
    <w:p w14:paraId="5FB81E7B" w14:textId="05FE923A" w:rsidR="0038249B" w:rsidRDefault="0038249B" w:rsidP="001B7EF2">
      <w:pPr>
        <w:spacing w:after="0" w:line="240" w:lineRule="auto"/>
        <w:ind w:firstLine="709"/>
        <w:jc w:val="both"/>
        <w:rPr>
          <w:rFonts w:ascii="Times New Roman" w:eastAsia="Times New Roman" w:hAnsi="Times New Roman" w:cs="Times New Roman"/>
          <w:b/>
          <w:bCs/>
          <w:sz w:val="28"/>
          <w:szCs w:val="28"/>
          <w:lang w:eastAsia="ru-RU"/>
        </w:rPr>
      </w:pPr>
    </w:p>
    <w:p w14:paraId="123C7106" w14:textId="5400ABF8" w:rsidR="0038249B" w:rsidRDefault="0038249B" w:rsidP="001B7EF2">
      <w:pPr>
        <w:spacing w:after="0" w:line="240" w:lineRule="auto"/>
        <w:ind w:firstLine="709"/>
        <w:jc w:val="both"/>
        <w:rPr>
          <w:rFonts w:ascii="Times New Roman" w:eastAsia="Times New Roman" w:hAnsi="Times New Roman" w:cs="Times New Roman"/>
          <w:b/>
          <w:bCs/>
          <w:sz w:val="28"/>
          <w:szCs w:val="28"/>
          <w:lang w:eastAsia="ru-RU"/>
        </w:rPr>
      </w:pPr>
    </w:p>
    <w:p w14:paraId="38D23418" w14:textId="77777777" w:rsidR="0038249B" w:rsidRPr="00DF5DE4" w:rsidRDefault="0038249B" w:rsidP="001B7EF2">
      <w:pPr>
        <w:spacing w:after="0" w:line="240" w:lineRule="auto"/>
        <w:ind w:firstLine="709"/>
        <w:jc w:val="both"/>
        <w:rPr>
          <w:rFonts w:ascii="Times New Roman" w:eastAsia="Times New Roman" w:hAnsi="Times New Roman" w:cs="Times New Roman"/>
          <w:b/>
          <w:bCs/>
          <w:sz w:val="28"/>
          <w:szCs w:val="28"/>
          <w:lang w:eastAsia="ru-RU"/>
        </w:rPr>
      </w:pPr>
    </w:p>
    <w:p w14:paraId="623E5476" w14:textId="16245BAF" w:rsidR="00467B4D" w:rsidRDefault="00536ADC" w:rsidP="001B7EF2">
      <w:pPr>
        <w:spacing w:after="0" w:line="240" w:lineRule="auto"/>
        <w:jc w:val="both"/>
        <w:rPr>
          <w:rFonts w:ascii="Times New Roman" w:eastAsia="Calibri" w:hAnsi="Times New Roman" w:cs="Times New Roman"/>
          <w:bCs/>
          <w:sz w:val="28"/>
          <w:szCs w:val="28"/>
        </w:rPr>
      </w:pPr>
      <w:r w:rsidRPr="00536ADC">
        <w:rPr>
          <w:rFonts w:ascii="Times New Roman" w:eastAsia="Times New Roman" w:hAnsi="Times New Roman" w:cs="Times New Roman"/>
          <w:bCs/>
          <w:sz w:val="28"/>
          <w:szCs w:val="28"/>
          <w:lang w:eastAsia="ru-RU"/>
        </w:rPr>
        <w:t>Таб</w:t>
      </w:r>
      <w:r w:rsidR="00A34DB0">
        <w:rPr>
          <w:rFonts w:ascii="Times New Roman" w:eastAsia="Times New Roman" w:hAnsi="Times New Roman" w:cs="Times New Roman"/>
          <w:bCs/>
          <w:sz w:val="28"/>
          <w:szCs w:val="28"/>
          <w:lang w:eastAsia="ru-RU"/>
        </w:rPr>
        <w:t>лица 6</w:t>
      </w:r>
      <w:r w:rsidR="009157CC">
        <w:rPr>
          <w:rFonts w:ascii="Times New Roman" w:eastAsia="Times New Roman" w:hAnsi="Times New Roman" w:cs="Times New Roman"/>
          <w:bCs/>
          <w:sz w:val="28"/>
          <w:szCs w:val="28"/>
          <w:lang w:eastAsia="ru-RU"/>
        </w:rPr>
        <w:t>8</w:t>
      </w:r>
      <w:r w:rsidRPr="00536ADC">
        <w:rPr>
          <w:rFonts w:ascii="Times New Roman" w:eastAsia="Times New Roman" w:hAnsi="Times New Roman" w:cs="Times New Roman"/>
          <w:bCs/>
          <w:sz w:val="28"/>
          <w:szCs w:val="28"/>
          <w:lang w:eastAsia="ru-RU"/>
        </w:rPr>
        <w:t xml:space="preserve"> </w:t>
      </w:r>
      <w:r w:rsidR="001B7EF2">
        <w:rPr>
          <w:rFonts w:ascii="Times New Roman" w:eastAsia="Times New Roman" w:hAnsi="Times New Roman" w:cs="Times New Roman"/>
          <w:bCs/>
          <w:sz w:val="28"/>
          <w:szCs w:val="28"/>
          <w:lang w:eastAsia="ru-RU"/>
        </w:rPr>
        <w:t>–</w:t>
      </w:r>
      <w:r w:rsidRPr="00536ADC">
        <w:rPr>
          <w:rFonts w:ascii="Times New Roman" w:eastAsia="Times New Roman" w:hAnsi="Times New Roman" w:cs="Times New Roman"/>
          <w:bCs/>
          <w:sz w:val="28"/>
          <w:szCs w:val="28"/>
          <w:lang w:eastAsia="ru-RU"/>
        </w:rPr>
        <w:t xml:space="preserve"> </w:t>
      </w:r>
      <w:r w:rsidR="00467B4D" w:rsidRPr="00536ADC">
        <w:rPr>
          <w:rFonts w:ascii="Times New Roman" w:eastAsia="Times New Roman" w:hAnsi="Times New Roman" w:cs="Times New Roman"/>
          <w:bCs/>
          <w:sz w:val="28"/>
          <w:szCs w:val="28"/>
          <w:lang w:eastAsia="ru-RU"/>
        </w:rPr>
        <w:t>Бюджет неопределенности</w:t>
      </w:r>
      <w:r w:rsidR="00467B4D" w:rsidRPr="00467B4D">
        <w:rPr>
          <w:rFonts w:ascii="Times New Roman" w:eastAsia="Times New Roman" w:hAnsi="Times New Roman" w:cs="Times New Roman"/>
          <w:b/>
          <w:bCs/>
          <w:sz w:val="28"/>
          <w:szCs w:val="28"/>
          <w:lang w:eastAsia="ru-RU"/>
        </w:rPr>
        <w:t xml:space="preserve"> </w:t>
      </w:r>
      <w:r w:rsidR="00467B4D" w:rsidRPr="00467B4D">
        <w:rPr>
          <w:rFonts w:ascii="Times New Roman" w:eastAsia="Times New Roman" w:hAnsi="Times New Roman" w:cs="Times New Roman"/>
          <w:bCs/>
          <w:sz w:val="28"/>
          <w:szCs w:val="28"/>
          <w:lang w:eastAsia="ru-RU"/>
        </w:rPr>
        <w:t>(</w:t>
      </w:r>
      <w:r w:rsidR="00467B4D" w:rsidRPr="00467B4D">
        <w:rPr>
          <w:rFonts w:ascii="Times New Roman" w:eastAsia="Calibri" w:hAnsi="Times New Roman" w:cs="Times New Roman"/>
          <w:bCs/>
          <w:sz w:val="28"/>
          <w:szCs w:val="28"/>
        </w:rPr>
        <w:t>Макаронные изде</w:t>
      </w:r>
      <w:r w:rsidR="00467B4D" w:rsidRPr="00467B4D">
        <w:rPr>
          <w:rFonts w:ascii="Times New Roman" w:eastAsia="Calibri" w:hAnsi="Times New Roman" w:cs="Times New Roman"/>
          <w:bCs/>
          <w:sz w:val="28"/>
          <w:szCs w:val="28"/>
        </w:rPr>
        <w:softHyphen/>
        <w:t>лия с добавлением пшенной муки 3,8%)</w:t>
      </w:r>
    </w:p>
    <w:p w14:paraId="0BDE0A11" w14:textId="77777777" w:rsidR="001B7EF2" w:rsidRPr="001B7EF2" w:rsidRDefault="001B7EF2" w:rsidP="001B7EF2">
      <w:pPr>
        <w:spacing w:after="0" w:line="240" w:lineRule="auto"/>
        <w:jc w:val="both"/>
        <w:rPr>
          <w:rFonts w:ascii="Times New Roman" w:eastAsia="Times New Roman" w:hAnsi="Times New Roman" w:cs="Times New Roman"/>
          <w:b/>
          <w:bCs/>
          <w:sz w:val="16"/>
          <w:szCs w:val="16"/>
          <w:lang w:eastAsia="ru-RU"/>
        </w:rPr>
      </w:pPr>
    </w:p>
    <w:tbl>
      <w:tblPr>
        <w:tblStyle w:val="a3"/>
        <w:tblW w:w="0" w:type="auto"/>
        <w:jc w:val="center"/>
        <w:tblLayout w:type="fixed"/>
        <w:tblLook w:val="04A0" w:firstRow="1" w:lastRow="0" w:firstColumn="1" w:lastColumn="0" w:noHBand="0" w:noVBand="1"/>
      </w:tblPr>
      <w:tblGrid>
        <w:gridCol w:w="906"/>
        <w:gridCol w:w="720"/>
        <w:gridCol w:w="1648"/>
        <w:gridCol w:w="1261"/>
        <w:gridCol w:w="1901"/>
        <w:gridCol w:w="1411"/>
        <w:gridCol w:w="1700"/>
      </w:tblGrid>
      <w:tr w:rsidR="00467B4D" w:rsidRPr="000A7689" w14:paraId="330E39DD" w14:textId="77777777" w:rsidTr="00A270AA">
        <w:trPr>
          <w:trHeight w:val="1421"/>
          <w:jc w:val="center"/>
        </w:trPr>
        <w:tc>
          <w:tcPr>
            <w:tcW w:w="906" w:type="dxa"/>
            <w:vAlign w:val="center"/>
          </w:tcPr>
          <w:p w14:paraId="0C3B1939" w14:textId="5CD07FB0" w:rsidR="00467B4D" w:rsidRPr="000A7689" w:rsidRDefault="00467B4D" w:rsidP="001B7EF2">
            <w:pPr>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eastAsia="ru-RU"/>
              </w:rPr>
              <w:t>Вели</w:t>
            </w:r>
            <w:r w:rsidR="00E9731A">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чина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720" w:type="dxa"/>
            <w:vAlign w:val="center"/>
          </w:tcPr>
          <w:p w14:paraId="524357D4" w14:textId="77777777" w:rsidR="00467B4D" w:rsidRPr="000A7689" w:rsidRDefault="00467B4D" w:rsidP="00E9731A">
            <w:pPr>
              <w:ind w:left="-65"/>
              <w:jc w:val="center"/>
              <w:rPr>
                <w:rFonts w:ascii="Times New Roman" w:eastAsia="Times New Roman" w:hAnsi="Times New Roman" w:cs="Times New Roman"/>
                <w:bCs/>
                <w:sz w:val="24"/>
                <w:szCs w:val="24"/>
                <w:lang w:val="kk-KZ" w:eastAsia="ru-RU"/>
              </w:rPr>
            </w:pPr>
            <w:r w:rsidRPr="000A7689">
              <w:rPr>
                <w:rFonts w:ascii="Times New Roman" w:eastAsia="Times New Roman" w:hAnsi="Times New Roman" w:cs="Times New Roman"/>
                <w:bCs/>
                <w:sz w:val="24"/>
                <w:szCs w:val="24"/>
                <w:lang w:val="kk-KZ" w:eastAsia="ru-RU"/>
              </w:rPr>
              <w:t>Оценка</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1648" w:type="dxa"/>
            <w:vAlign w:val="center"/>
          </w:tcPr>
          <w:p w14:paraId="7C8D3BB9" w14:textId="77777777" w:rsidR="00467B4D" w:rsidRPr="000A7689" w:rsidRDefault="00467B4D" w:rsidP="001B7EF2">
            <w:pPr>
              <w:jc w:val="center"/>
              <w:rPr>
                <w:rFonts w:ascii="Times New Roman" w:eastAsia="Times New Roman" w:hAnsi="Times New Roman" w:cs="Times New Roman"/>
                <w:bCs/>
                <w:sz w:val="24"/>
                <w:szCs w:val="24"/>
                <w:lang w:val="en-US" w:eastAsia="ru-RU"/>
              </w:rPr>
            </w:pPr>
            <w:r w:rsidRPr="000A7689">
              <w:rPr>
                <w:rFonts w:ascii="Times New Roman" w:eastAsia="Times New Roman" w:hAnsi="Times New Roman" w:cs="Times New Roman"/>
                <w:bCs/>
                <w:sz w:val="24"/>
                <w:szCs w:val="24"/>
                <w:lang w:val="kk-KZ" w:eastAsia="ru-RU"/>
              </w:rPr>
              <w:t xml:space="preserve">Стандартная неопределенность </w:t>
            </w:r>
            <w:r w:rsidRPr="000A7689">
              <w:rPr>
                <w:rFonts w:ascii="Times New Roman" w:eastAsia="Times New Roman" w:hAnsi="Times New Roman" w:cs="Times New Roman"/>
                <w:bCs/>
                <w:sz w:val="24"/>
                <w:szCs w:val="24"/>
                <w:lang w:val="en-US" w:eastAsia="ru-RU"/>
              </w:rPr>
              <w:t>u(x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val="en-US" w:eastAsia="ru-RU"/>
              </w:rPr>
              <w:t>)</w:t>
            </w:r>
          </w:p>
        </w:tc>
        <w:tc>
          <w:tcPr>
            <w:tcW w:w="1261" w:type="dxa"/>
            <w:vAlign w:val="center"/>
          </w:tcPr>
          <w:p w14:paraId="513934FF" w14:textId="2471908A" w:rsidR="00467B4D" w:rsidRPr="000A7689" w:rsidRDefault="00467B4D" w:rsidP="001B7EF2">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Тип неопределенности</w:t>
            </w:r>
          </w:p>
        </w:tc>
        <w:tc>
          <w:tcPr>
            <w:tcW w:w="1901" w:type="dxa"/>
            <w:vAlign w:val="center"/>
          </w:tcPr>
          <w:p w14:paraId="1AB3002B" w14:textId="23AD6B19" w:rsidR="00467B4D" w:rsidRPr="000A7689" w:rsidRDefault="00467B4D" w:rsidP="00DF5DE4">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Распределение неопределен</w:t>
            </w:r>
            <w:r w:rsidR="001B7EF2">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ности</w:t>
            </w:r>
          </w:p>
        </w:tc>
        <w:tc>
          <w:tcPr>
            <w:tcW w:w="1411" w:type="dxa"/>
            <w:vAlign w:val="center"/>
          </w:tcPr>
          <w:p w14:paraId="601A29D1" w14:textId="78F49535" w:rsidR="00467B4D" w:rsidRPr="001B7EF2" w:rsidRDefault="00467B4D" w:rsidP="001B7EF2">
            <w:pPr>
              <w:jc w:val="center"/>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Коэф</w:t>
            </w:r>
            <w:r w:rsidR="001B7EF2">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фициент неопреде</w:t>
            </w:r>
            <w:r w:rsidR="001B7EF2">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ленности </w:t>
            </w: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p>
        </w:tc>
        <w:tc>
          <w:tcPr>
            <w:tcW w:w="1700" w:type="dxa"/>
            <w:vAlign w:val="center"/>
          </w:tcPr>
          <w:p w14:paraId="66C3199B" w14:textId="5A0D0019" w:rsidR="00467B4D" w:rsidRPr="000A7689" w:rsidRDefault="00467B4D" w:rsidP="001B7EF2">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Вклад неопределен</w:t>
            </w:r>
            <w:r w:rsidR="001B7EF2">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ности,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y</w:t>
            </w:r>
            <w:r w:rsidRPr="000A7689">
              <w:rPr>
                <w:rFonts w:ascii="Times New Roman" w:eastAsia="Times New Roman" w:hAnsi="Times New Roman" w:cs="Times New Roman"/>
                <w:bCs/>
                <w:sz w:val="24"/>
                <w:szCs w:val="24"/>
                <w:lang w:eastAsia="ru-RU"/>
              </w:rPr>
              <w:t>)=</w:t>
            </w:r>
          </w:p>
          <w:p w14:paraId="65BA319D" w14:textId="268EBD2C" w:rsidR="00467B4D" w:rsidRPr="000A7689" w:rsidRDefault="00467B4D" w:rsidP="001B7EF2">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p>
        </w:tc>
      </w:tr>
      <w:tr w:rsidR="00467B4D" w14:paraId="4D9A3DF4" w14:textId="77777777" w:rsidTr="001B7EF2">
        <w:trPr>
          <w:trHeight w:hRule="exact" w:val="340"/>
          <w:jc w:val="center"/>
        </w:trPr>
        <w:tc>
          <w:tcPr>
            <w:tcW w:w="906" w:type="dxa"/>
          </w:tcPr>
          <w:p w14:paraId="43CEA75B" w14:textId="77777777" w:rsidR="00467B4D" w:rsidRDefault="003E66C3" w:rsidP="001B7EF2">
            <w:pPr>
              <w:ind w:firstLine="709"/>
              <w:jc w:val="both"/>
              <w:rPr>
                <w:rFonts w:ascii="Times New Roman" w:eastAsia="Times New Roman" w:hAnsi="Times New Roman" w:cs="Times New Roman"/>
                <w:b/>
                <w:bCs/>
                <w:sz w:val="24"/>
                <w:szCs w:val="24"/>
                <w:lang w:eastAsia="ru-RU"/>
              </w:rPr>
            </w:pPr>
            <m:oMathPara>
              <m:oMath>
                <m:acc>
                  <m:accPr>
                    <m:chr m:val="̅"/>
                    <m:ctrlPr>
                      <w:rPr>
                        <w:rFonts w:ascii="Cambria Math" w:eastAsia="Calibri" w:hAnsi="Cambria Math" w:cs="Times New Roman"/>
                        <w:bCs/>
                        <w:i/>
                        <w:sz w:val="24"/>
                        <w:szCs w:val="24"/>
                        <w:lang w:val="en-US"/>
                      </w:rPr>
                    </m:ctrlPr>
                  </m:accPr>
                  <m:e>
                    <m:r>
                      <w:rPr>
                        <w:rFonts w:ascii="Cambria Math" w:eastAsia="Calibri" w:hAnsi="Cambria Math" w:cs="Times New Roman"/>
                        <w:sz w:val="24"/>
                        <w:szCs w:val="24"/>
                        <w:lang w:val="en-US"/>
                      </w:rPr>
                      <m:t>m</m:t>
                    </m:r>
                  </m:e>
                </m:acc>
              </m:oMath>
            </m:oMathPara>
          </w:p>
        </w:tc>
        <w:tc>
          <w:tcPr>
            <w:tcW w:w="720" w:type="dxa"/>
            <w:vAlign w:val="center"/>
          </w:tcPr>
          <w:p w14:paraId="69F72041" w14:textId="418F7D15" w:rsidR="00467B4D" w:rsidRPr="00320C51" w:rsidRDefault="00467B4D" w:rsidP="001B7EF2">
            <w:pPr>
              <w:ind w:left="-93"/>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60,8Н</w:t>
            </w:r>
          </w:p>
        </w:tc>
        <w:tc>
          <w:tcPr>
            <w:tcW w:w="1648" w:type="dxa"/>
            <w:vAlign w:val="center"/>
          </w:tcPr>
          <w:p w14:paraId="489D416B"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c>
          <w:tcPr>
            <w:tcW w:w="1261" w:type="dxa"/>
            <w:vAlign w:val="center"/>
          </w:tcPr>
          <w:p w14:paraId="53E37D9C"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c>
          <w:tcPr>
            <w:tcW w:w="1901" w:type="dxa"/>
            <w:vAlign w:val="center"/>
          </w:tcPr>
          <w:p w14:paraId="5956BE69"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c>
          <w:tcPr>
            <w:tcW w:w="1411" w:type="dxa"/>
            <w:vAlign w:val="center"/>
          </w:tcPr>
          <w:p w14:paraId="6FD39BD5"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c>
          <w:tcPr>
            <w:tcW w:w="1700" w:type="dxa"/>
            <w:vAlign w:val="center"/>
          </w:tcPr>
          <w:p w14:paraId="240E247B"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r>
      <w:tr w:rsidR="00467B4D" w14:paraId="0AB7C730" w14:textId="77777777" w:rsidTr="001B7EF2">
        <w:trPr>
          <w:trHeight w:hRule="exact" w:val="340"/>
          <w:jc w:val="center"/>
        </w:trPr>
        <w:tc>
          <w:tcPr>
            <w:tcW w:w="906" w:type="dxa"/>
          </w:tcPr>
          <w:p w14:paraId="3147871E" w14:textId="77777777" w:rsidR="00467B4D" w:rsidRDefault="00467B4D" w:rsidP="001B7EF2">
            <w:pPr>
              <w:jc w:val="both"/>
              <w:rPr>
                <w:rFonts w:ascii="Times New Roman" w:eastAsia="Times New Roman" w:hAnsi="Times New Roman" w:cs="Times New Roman"/>
                <w:b/>
                <w:bCs/>
                <w:sz w:val="24"/>
                <w:szCs w:val="24"/>
                <w:lang w:eastAsia="ru-RU"/>
              </w:rPr>
            </w:pPr>
            <w:r>
              <w:rPr>
                <w:rFonts w:ascii="Times New Roman" w:eastAsia="Calibri" w:hAnsi="Times New Roman" w:cs="Times New Roman"/>
                <w:bCs/>
                <w:sz w:val="24"/>
                <w:szCs w:val="24"/>
                <w:lang w:val="en-US"/>
              </w:rPr>
              <w:t>δm</w:t>
            </w:r>
            <w:r w:rsidRPr="00CF1248">
              <w:rPr>
                <w:rFonts w:ascii="Times New Roman" w:eastAsia="Calibri" w:hAnsi="Times New Roman" w:cs="Times New Roman"/>
                <w:bCs/>
                <w:sz w:val="24"/>
                <w:szCs w:val="24"/>
                <w:vertAlign w:val="subscript"/>
              </w:rPr>
              <w:t>∆</w:t>
            </w:r>
          </w:p>
        </w:tc>
        <w:tc>
          <w:tcPr>
            <w:tcW w:w="720" w:type="dxa"/>
            <w:vAlign w:val="center"/>
          </w:tcPr>
          <w:p w14:paraId="20175CB2"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0</w:t>
            </w:r>
          </w:p>
        </w:tc>
        <w:tc>
          <w:tcPr>
            <w:tcW w:w="1648" w:type="dxa"/>
            <w:vAlign w:val="center"/>
          </w:tcPr>
          <w:p w14:paraId="3B4BE77D" w14:textId="77777777" w:rsidR="00467B4D" w:rsidRPr="00320C51" w:rsidRDefault="00467B4D" w:rsidP="001B7EF2">
            <w:pPr>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30,6 г</w:t>
            </w:r>
          </w:p>
        </w:tc>
        <w:tc>
          <w:tcPr>
            <w:tcW w:w="1261" w:type="dxa"/>
            <w:vAlign w:val="center"/>
          </w:tcPr>
          <w:p w14:paraId="69FC838B"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В</w:t>
            </w:r>
          </w:p>
        </w:tc>
        <w:tc>
          <w:tcPr>
            <w:tcW w:w="1901" w:type="dxa"/>
            <w:vAlign w:val="center"/>
          </w:tcPr>
          <w:p w14:paraId="174F633C"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прямоугольное</w:t>
            </w:r>
          </w:p>
        </w:tc>
        <w:tc>
          <w:tcPr>
            <w:tcW w:w="1411" w:type="dxa"/>
            <w:vAlign w:val="center"/>
          </w:tcPr>
          <w:p w14:paraId="5B9EB250"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1</w:t>
            </w:r>
          </w:p>
        </w:tc>
        <w:tc>
          <w:tcPr>
            <w:tcW w:w="1700" w:type="dxa"/>
            <w:vAlign w:val="center"/>
          </w:tcPr>
          <w:p w14:paraId="722B85C5" w14:textId="77777777" w:rsidR="00467B4D" w:rsidRPr="00320C51" w:rsidRDefault="00467B4D" w:rsidP="001B7EF2">
            <w:pPr>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30,6</w:t>
            </w:r>
          </w:p>
        </w:tc>
      </w:tr>
      <w:tr w:rsidR="00467B4D" w14:paraId="5494BC88" w14:textId="77777777" w:rsidTr="001B7EF2">
        <w:trPr>
          <w:trHeight w:hRule="exact" w:val="340"/>
          <w:jc w:val="center"/>
        </w:trPr>
        <w:tc>
          <w:tcPr>
            <w:tcW w:w="906" w:type="dxa"/>
          </w:tcPr>
          <w:p w14:paraId="47613036" w14:textId="77777777" w:rsidR="00467B4D" w:rsidRPr="00320C51" w:rsidRDefault="00467B4D" w:rsidP="001B7EF2">
            <w:pPr>
              <w:jc w:val="both"/>
              <w:rPr>
                <w:rFonts w:ascii="Times New Roman" w:eastAsia="Calibri" w:hAnsi="Times New Roman" w:cs="Times New Roman"/>
                <w:bCs/>
                <w:sz w:val="24"/>
                <w:szCs w:val="24"/>
              </w:rPr>
            </w:pPr>
            <w:r>
              <w:rPr>
                <w:rFonts w:ascii="Times New Roman" w:eastAsia="Calibri" w:hAnsi="Times New Roman" w:cs="Times New Roman"/>
                <w:bCs/>
                <w:sz w:val="24"/>
                <w:szCs w:val="24"/>
              </w:rPr>
              <w:t>δ</w:t>
            </w:r>
            <w:r>
              <w:rPr>
                <w:rFonts w:ascii="Times New Roman" w:eastAsia="Calibri" w:hAnsi="Times New Roman" w:cs="Times New Roman"/>
                <w:bCs/>
                <w:sz w:val="24"/>
                <w:szCs w:val="24"/>
                <w:lang w:val="en-US"/>
              </w:rPr>
              <w:t>m</w:t>
            </w:r>
            <w:r>
              <w:rPr>
                <w:rFonts w:ascii="Times New Roman" w:eastAsia="Calibri" w:hAnsi="Times New Roman" w:cs="Times New Roman"/>
                <w:bCs/>
                <w:sz w:val="24"/>
                <w:szCs w:val="24"/>
                <w:vertAlign w:val="subscript"/>
                <w:lang w:val="en-US"/>
              </w:rPr>
              <w:t>d</w:t>
            </w:r>
          </w:p>
        </w:tc>
        <w:tc>
          <w:tcPr>
            <w:tcW w:w="720" w:type="dxa"/>
            <w:vAlign w:val="center"/>
          </w:tcPr>
          <w:p w14:paraId="76837529"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0</w:t>
            </w:r>
          </w:p>
        </w:tc>
        <w:tc>
          <w:tcPr>
            <w:tcW w:w="1648" w:type="dxa"/>
            <w:vAlign w:val="center"/>
          </w:tcPr>
          <w:p w14:paraId="2C32952A" w14:textId="77777777" w:rsidR="00467B4D" w:rsidRPr="00320C51" w:rsidRDefault="00467B4D" w:rsidP="001B7EF2">
            <w:pPr>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0,29 г</w:t>
            </w:r>
          </w:p>
        </w:tc>
        <w:tc>
          <w:tcPr>
            <w:tcW w:w="1261" w:type="dxa"/>
            <w:vAlign w:val="center"/>
          </w:tcPr>
          <w:p w14:paraId="2B913C0F"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В</w:t>
            </w:r>
          </w:p>
        </w:tc>
        <w:tc>
          <w:tcPr>
            <w:tcW w:w="1901" w:type="dxa"/>
            <w:vAlign w:val="center"/>
          </w:tcPr>
          <w:p w14:paraId="7DB9D015"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прямоугольное</w:t>
            </w:r>
          </w:p>
        </w:tc>
        <w:tc>
          <w:tcPr>
            <w:tcW w:w="1411" w:type="dxa"/>
            <w:vAlign w:val="center"/>
          </w:tcPr>
          <w:p w14:paraId="5C709E27"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1</w:t>
            </w:r>
          </w:p>
        </w:tc>
        <w:tc>
          <w:tcPr>
            <w:tcW w:w="1700" w:type="dxa"/>
            <w:vAlign w:val="center"/>
          </w:tcPr>
          <w:p w14:paraId="677026FE" w14:textId="77777777" w:rsidR="00467B4D" w:rsidRPr="00320C51" w:rsidRDefault="00467B4D" w:rsidP="001B7EF2">
            <w:pPr>
              <w:jc w:val="center"/>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0,29</w:t>
            </w:r>
          </w:p>
        </w:tc>
      </w:tr>
      <w:tr w:rsidR="00467B4D" w14:paraId="3D68FCBC" w14:textId="77777777" w:rsidTr="001B7EF2">
        <w:trPr>
          <w:trHeight w:hRule="exact" w:val="340"/>
          <w:jc w:val="center"/>
        </w:trPr>
        <w:tc>
          <w:tcPr>
            <w:tcW w:w="906" w:type="dxa"/>
          </w:tcPr>
          <w:p w14:paraId="69119A93" w14:textId="77777777" w:rsidR="00467B4D" w:rsidRDefault="00467B4D" w:rsidP="001B7EF2">
            <w:pPr>
              <w:jc w:val="both"/>
              <w:rPr>
                <w:rFonts w:ascii="Times New Roman" w:eastAsia="Times New Roman" w:hAnsi="Times New Roman" w:cs="Times New Roman"/>
                <w:b/>
                <w:bCs/>
                <w:sz w:val="24"/>
                <w:szCs w:val="24"/>
                <w:lang w:eastAsia="ru-RU"/>
              </w:rPr>
            </w:pPr>
            <w:r>
              <w:rPr>
                <w:rFonts w:ascii="Times New Roman" w:eastAsia="Calibri" w:hAnsi="Times New Roman" w:cs="Times New Roman"/>
                <w:bCs/>
                <w:sz w:val="24"/>
                <w:szCs w:val="24"/>
              </w:rPr>
              <w:t>δ</w:t>
            </w:r>
            <w:r>
              <w:rPr>
                <w:rFonts w:ascii="Times New Roman" w:eastAsia="Calibri" w:hAnsi="Times New Roman" w:cs="Times New Roman"/>
                <w:bCs/>
                <w:sz w:val="24"/>
                <w:szCs w:val="24"/>
                <w:lang w:val="en-US"/>
              </w:rPr>
              <w:t>m</w:t>
            </w:r>
            <w:r>
              <w:rPr>
                <w:rFonts w:ascii="Times New Roman" w:eastAsia="Calibri" w:hAnsi="Times New Roman" w:cs="Times New Roman"/>
                <w:bCs/>
                <w:sz w:val="24"/>
                <w:szCs w:val="24"/>
                <w:vertAlign w:val="subscript"/>
                <w:lang w:val="en-US"/>
              </w:rPr>
              <w:t>p</w:t>
            </w:r>
          </w:p>
        </w:tc>
        <w:tc>
          <w:tcPr>
            <w:tcW w:w="720" w:type="dxa"/>
          </w:tcPr>
          <w:p w14:paraId="6363EC31"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0</w:t>
            </w:r>
          </w:p>
        </w:tc>
        <w:tc>
          <w:tcPr>
            <w:tcW w:w="1648" w:type="dxa"/>
          </w:tcPr>
          <w:p w14:paraId="0B68F822" w14:textId="77777777" w:rsidR="00467B4D" w:rsidRPr="00320C51"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1060 г</w:t>
            </w:r>
          </w:p>
        </w:tc>
        <w:tc>
          <w:tcPr>
            <w:tcW w:w="1261" w:type="dxa"/>
          </w:tcPr>
          <w:p w14:paraId="5503EC25"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А</w:t>
            </w:r>
          </w:p>
        </w:tc>
        <w:tc>
          <w:tcPr>
            <w:tcW w:w="1901" w:type="dxa"/>
          </w:tcPr>
          <w:p w14:paraId="12871F56"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нормальное</w:t>
            </w:r>
          </w:p>
        </w:tc>
        <w:tc>
          <w:tcPr>
            <w:tcW w:w="1411" w:type="dxa"/>
          </w:tcPr>
          <w:p w14:paraId="64C9DC30"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1</w:t>
            </w:r>
          </w:p>
        </w:tc>
        <w:tc>
          <w:tcPr>
            <w:tcW w:w="1700" w:type="dxa"/>
          </w:tcPr>
          <w:p w14:paraId="2F111540" w14:textId="77777777" w:rsidR="00467B4D" w:rsidRPr="00320C51"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1060</w:t>
            </w:r>
          </w:p>
        </w:tc>
      </w:tr>
      <w:tr w:rsidR="00467B4D" w14:paraId="705C4442" w14:textId="77777777" w:rsidTr="000A2A08">
        <w:trPr>
          <w:trHeight w:val="310"/>
          <w:jc w:val="center"/>
        </w:trPr>
        <w:tc>
          <w:tcPr>
            <w:tcW w:w="7847" w:type="dxa"/>
            <w:gridSpan w:val="6"/>
          </w:tcPr>
          <w:p w14:paraId="7FB492E2" w14:textId="77777777" w:rsidR="00467B4D" w:rsidRPr="008D1DB5" w:rsidRDefault="00467B4D" w:rsidP="001B7EF2">
            <w:pPr>
              <w:jc w:val="both"/>
              <w:rPr>
                <w:rFonts w:ascii="Times New Roman" w:eastAsia="Times New Roman" w:hAnsi="Times New Roman" w:cs="Times New Roman"/>
                <w:bCs/>
                <w:i/>
                <w:sz w:val="24"/>
                <w:szCs w:val="24"/>
                <w:lang w:eastAsia="ru-RU"/>
              </w:rPr>
            </w:pPr>
            <w:r w:rsidRPr="008D1DB5">
              <w:rPr>
                <w:rFonts w:ascii="Times New Roman" w:eastAsia="Times New Roman" w:hAnsi="Times New Roman" w:cs="Times New Roman"/>
                <w:bCs/>
                <w:i/>
                <w:sz w:val="24"/>
                <w:szCs w:val="24"/>
                <w:lang w:eastAsia="ru-RU"/>
              </w:rPr>
              <w:t>Суммарная неопределенность, г</w:t>
            </w:r>
          </w:p>
        </w:tc>
        <w:tc>
          <w:tcPr>
            <w:tcW w:w="1700" w:type="dxa"/>
          </w:tcPr>
          <w:p w14:paraId="4D73D918" w14:textId="77777777" w:rsidR="00467B4D" w:rsidRPr="00A46432"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val="en-US" w:eastAsia="ru-RU"/>
              </w:rPr>
              <w:t>1060</w:t>
            </w:r>
          </w:p>
        </w:tc>
      </w:tr>
      <w:tr w:rsidR="00467B4D" w14:paraId="3DA75037" w14:textId="77777777" w:rsidTr="001B7EF2">
        <w:trPr>
          <w:trHeight w:hRule="exact" w:val="340"/>
          <w:jc w:val="center"/>
        </w:trPr>
        <w:tc>
          <w:tcPr>
            <w:tcW w:w="7847" w:type="dxa"/>
            <w:gridSpan w:val="6"/>
          </w:tcPr>
          <w:p w14:paraId="1EB39050" w14:textId="77777777" w:rsidR="00467B4D" w:rsidRPr="008D1DB5" w:rsidRDefault="00467B4D" w:rsidP="001B7EF2">
            <w:pPr>
              <w:jc w:val="both"/>
              <w:rPr>
                <w:rFonts w:ascii="Times New Roman" w:eastAsia="Times New Roman" w:hAnsi="Times New Roman" w:cs="Times New Roman"/>
                <w:bCs/>
                <w:i/>
                <w:sz w:val="24"/>
                <w:szCs w:val="24"/>
                <w:lang w:eastAsia="ru-RU"/>
              </w:rPr>
            </w:pPr>
            <w:r w:rsidRPr="008D1DB5">
              <w:rPr>
                <w:rFonts w:ascii="Times New Roman" w:eastAsia="Times New Roman" w:hAnsi="Times New Roman" w:cs="Times New Roman"/>
                <w:bCs/>
                <w:i/>
                <w:sz w:val="24"/>
                <w:szCs w:val="24"/>
                <w:lang w:eastAsia="ru-RU"/>
              </w:rPr>
              <w:t>Расширенная неопределенность, г</w:t>
            </w:r>
          </w:p>
        </w:tc>
        <w:tc>
          <w:tcPr>
            <w:tcW w:w="1700" w:type="dxa"/>
          </w:tcPr>
          <w:p w14:paraId="69B41C1C" w14:textId="77777777" w:rsidR="00467B4D" w:rsidRPr="00A46432"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2120</w:t>
            </w:r>
          </w:p>
        </w:tc>
      </w:tr>
    </w:tbl>
    <w:p w14:paraId="148337F6" w14:textId="77777777" w:rsidR="001B7EF2" w:rsidRDefault="001B7EF2" w:rsidP="001B7EF2">
      <w:pPr>
        <w:spacing w:after="0" w:line="240" w:lineRule="auto"/>
        <w:ind w:firstLine="709"/>
        <w:jc w:val="both"/>
        <w:rPr>
          <w:rFonts w:ascii="Times New Roman" w:eastAsia="Times New Roman" w:hAnsi="Times New Roman" w:cs="Times New Roman"/>
          <w:b/>
          <w:bCs/>
          <w:sz w:val="24"/>
          <w:szCs w:val="24"/>
          <w:lang w:eastAsia="ru-RU"/>
        </w:rPr>
      </w:pPr>
    </w:p>
    <w:p w14:paraId="2E8E58EA" w14:textId="50D96BAF" w:rsidR="00467B4D" w:rsidRDefault="009157CC" w:rsidP="001B7EF2">
      <w:pPr>
        <w:spacing w:after="0" w:line="240" w:lineRule="auto"/>
        <w:jc w:val="both"/>
        <w:rPr>
          <w:rFonts w:ascii="Times New Roman" w:eastAsia="Calibri" w:hAnsi="Times New Roman" w:cs="Times New Roman"/>
          <w:bCs/>
          <w:sz w:val="28"/>
          <w:szCs w:val="28"/>
        </w:rPr>
      </w:pPr>
      <w:r>
        <w:rPr>
          <w:rFonts w:ascii="Times New Roman" w:eastAsia="Times New Roman" w:hAnsi="Times New Roman" w:cs="Times New Roman"/>
          <w:bCs/>
          <w:sz w:val="28"/>
          <w:szCs w:val="28"/>
          <w:lang w:eastAsia="ru-RU"/>
        </w:rPr>
        <w:t>Таблица 69</w:t>
      </w:r>
      <w:r w:rsidR="00536ADC" w:rsidRPr="00536ADC">
        <w:rPr>
          <w:rFonts w:ascii="Times New Roman" w:eastAsia="Times New Roman" w:hAnsi="Times New Roman" w:cs="Times New Roman"/>
          <w:bCs/>
          <w:sz w:val="28"/>
          <w:szCs w:val="28"/>
          <w:lang w:eastAsia="ru-RU"/>
        </w:rPr>
        <w:t xml:space="preserve"> </w:t>
      </w:r>
      <w:r w:rsidR="001B7EF2">
        <w:rPr>
          <w:rFonts w:ascii="Times New Roman" w:eastAsia="Times New Roman" w:hAnsi="Times New Roman" w:cs="Times New Roman"/>
          <w:bCs/>
          <w:sz w:val="28"/>
          <w:szCs w:val="28"/>
          <w:lang w:eastAsia="ru-RU"/>
        </w:rPr>
        <w:t>–</w:t>
      </w:r>
      <w:r w:rsidR="00536ADC" w:rsidRPr="00536ADC">
        <w:rPr>
          <w:rFonts w:ascii="Times New Roman" w:eastAsia="Times New Roman" w:hAnsi="Times New Roman" w:cs="Times New Roman"/>
          <w:bCs/>
          <w:sz w:val="28"/>
          <w:szCs w:val="28"/>
          <w:lang w:eastAsia="ru-RU"/>
        </w:rPr>
        <w:t xml:space="preserve"> </w:t>
      </w:r>
      <w:r w:rsidR="00467B4D" w:rsidRPr="00536ADC">
        <w:rPr>
          <w:rFonts w:ascii="Times New Roman" w:eastAsia="Times New Roman" w:hAnsi="Times New Roman" w:cs="Times New Roman"/>
          <w:bCs/>
          <w:sz w:val="28"/>
          <w:szCs w:val="28"/>
          <w:lang w:eastAsia="ru-RU"/>
        </w:rPr>
        <w:t>Бюджет неопределенности</w:t>
      </w:r>
      <w:r w:rsidR="00467B4D" w:rsidRPr="00467B4D">
        <w:rPr>
          <w:rFonts w:ascii="Times New Roman" w:eastAsia="Times New Roman" w:hAnsi="Times New Roman" w:cs="Times New Roman"/>
          <w:b/>
          <w:bCs/>
          <w:sz w:val="28"/>
          <w:szCs w:val="28"/>
          <w:lang w:eastAsia="ru-RU"/>
        </w:rPr>
        <w:t xml:space="preserve"> </w:t>
      </w:r>
      <w:r w:rsidR="00467B4D" w:rsidRPr="00467B4D">
        <w:rPr>
          <w:rFonts w:ascii="Times New Roman" w:eastAsia="Times New Roman" w:hAnsi="Times New Roman" w:cs="Times New Roman"/>
          <w:bCs/>
          <w:sz w:val="28"/>
          <w:szCs w:val="28"/>
          <w:lang w:eastAsia="ru-RU"/>
        </w:rPr>
        <w:t>(</w:t>
      </w:r>
      <w:r w:rsidR="00467B4D" w:rsidRPr="00467B4D">
        <w:rPr>
          <w:rFonts w:ascii="Times New Roman" w:eastAsia="Calibri" w:hAnsi="Times New Roman" w:cs="Times New Roman"/>
          <w:bCs/>
          <w:sz w:val="28"/>
          <w:szCs w:val="28"/>
        </w:rPr>
        <w:t>Макаронные изделия с добавлением пшенной муки 7,7%)</w:t>
      </w:r>
    </w:p>
    <w:p w14:paraId="1E05FFD5" w14:textId="77777777" w:rsidR="001B7EF2" w:rsidRPr="001B7EF2" w:rsidRDefault="001B7EF2" w:rsidP="001B7EF2">
      <w:pPr>
        <w:spacing w:after="0" w:line="240" w:lineRule="auto"/>
        <w:jc w:val="both"/>
        <w:rPr>
          <w:rFonts w:ascii="Times New Roman" w:eastAsia="Times New Roman" w:hAnsi="Times New Roman" w:cs="Times New Roman"/>
          <w:b/>
          <w:bCs/>
          <w:sz w:val="16"/>
          <w:szCs w:val="16"/>
          <w:lang w:eastAsia="ru-RU"/>
        </w:rPr>
      </w:pPr>
    </w:p>
    <w:tbl>
      <w:tblPr>
        <w:tblStyle w:val="a3"/>
        <w:tblW w:w="0" w:type="auto"/>
        <w:jc w:val="center"/>
        <w:tblLayout w:type="fixed"/>
        <w:tblLook w:val="04A0" w:firstRow="1" w:lastRow="0" w:firstColumn="1" w:lastColumn="0" w:noHBand="0" w:noVBand="1"/>
      </w:tblPr>
      <w:tblGrid>
        <w:gridCol w:w="919"/>
        <w:gridCol w:w="910"/>
        <w:gridCol w:w="1554"/>
        <w:gridCol w:w="1176"/>
        <w:gridCol w:w="1791"/>
        <w:gridCol w:w="1638"/>
        <w:gridCol w:w="1723"/>
      </w:tblGrid>
      <w:tr w:rsidR="00467B4D" w:rsidRPr="00DF5DE4" w14:paraId="2DF24E43" w14:textId="77777777" w:rsidTr="00DF5DE4">
        <w:trPr>
          <w:jc w:val="center"/>
        </w:trPr>
        <w:tc>
          <w:tcPr>
            <w:tcW w:w="919" w:type="dxa"/>
            <w:vAlign w:val="center"/>
          </w:tcPr>
          <w:p w14:paraId="25F5DD27" w14:textId="77777777" w:rsidR="00467B4D" w:rsidRPr="00DF5DE4" w:rsidRDefault="00467B4D" w:rsidP="001B7EF2">
            <w:pPr>
              <w:jc w:val="center"/>
              <w:rPr>
                <w:rFonts w:ascii="Times New Roman" w:eastAsia="Times New Roman" w:hAnsi="Times New Roman" w:cs="Times New Roman"/>
                <w:bCs/>
                <w:sz w:val="24"/>
                <w:szCs w:val="24"/>
                <w:vertAlign w:val="subscript"/>
                <w:lang w:val="en-US" w:eastAsia="ru-RU"/>
              </w:rPr>
            </w:pPr>
            <w:r w:rsidRPr="00DF5DE4">
              <w:rPr>
                <w:rFonts w:ascii="Times New Roman" w:eastAsia="Times New Roman" w:hAnsi="Times New Roman" w:cs="Times New Roman"/>
                <w:bCs/>
                <w:sz w:val="24"/>
                <w:szCs w:val="24"/>
                <w:lang w:eastAsia="ru-RU"/>
              </w:rPr>
              <w:t xml:space="preserve">Величина </w:t>
            </w:r>
            <w:r w:rsidRPr="00DF5DE4">
              <w:rPr>
                <w:rFonts w:ascii="Times New Roman" w:eastAsia="Times New Roman" w:hAnsi="Times New Roman" w:cs="Times New Roman"/>
                <w:bCs/>
                <w:sz w:val="24"/>
                <w:szCs w:val="24"/>
                <w:lang w:val="en-US" w:eastAsia="ru-RU"/>
              </w:rPr>
              <w:t>X</w:t>
            </w:r>
            <w:r w:rsidRPr="00DF5DE4">
              <w:rPr>
                <w:rFonts w:ascii="Times New Roman" w:eastAsia="Times New Roman" w:hAnsi="Times New Roman" w:cs="Times New Roman"/>
                <w:bCs/>
                <w:sz w:val="24"/>
                <w:szCs w:val="24"/>
                <w:vertAlign w:val="subscript"/>
                <w:lang w:val="en-US" w:eastAsia="ru-RU"/>
              </w:rPr>
              <w:t>i</w:t>
            </w:r>
          </w:p>
        </w:tc>
        <w:tc>
          <w:tcPr>
            <w:tcW w:w="910" w:type="dxa"/>
            <w:vAlign w:val="center"/>
          </w:tcPr>
          <w:p w14:paraId="6431FA55" w14:textId="77777777" w:rsidR="00467B4D" w:rsidRPr="00DF5DE4" w:rsidRDefault="00467B4D" w:rsidP="00DF5DE4">
            <w:pPr>
              <w:ind w:left="-80"/>
              <w:jc w:val="center"/>
              <w:rPr>
                <w:rFonts w:ascii="Times New Roman" w:eastAsia="Times New Roman" w:hAnsi="Times New Roman" w:cs="Times New Roman"/>
                <w:bCs/>
                <w:sz w:val="24"/>
                <w:szCs w:val="24"/>
                <w:lang w:val="kk-KZ" w:eastAsia="ru-RU"/>
              </w:rPr>
            </w:pPr>
            <w:r w:rsidRPr="00DF5DE4">
              <w:rPr>
                <w:rFonts w:ascii="Times New Roman" w:eastAsia="Times New Roman" w:hAnsi="Times New Roman" w:cs="Times New Roman"/>
                <w:bCs/>
                <w:sz w:val="24"/>
                <w:szCs w:val="24"/>
                <w:lang w:val="kk-KZ" w:eastAsia="ru-RU"/>
              </w:rPr>
              <w:t>Оценка</w:t>
            </w:r>
            <w:r w:rsidRPr="00DF5DE4">
              <w:rPr>
                <w:rFonts w:ascii="Times New Roman" w:eastAsia="Times New Roman" w:hAnsi="Times New Roman" w:cs="Times New Roman"/>
                <w:bCs/>
                <w:sz w:val="24"/>
                <w:szCs w:val="24"/>
                <w:lang w:eastAsia="ru-RU"/>
              </w:rPr>
              <w:t xml:space="preserve"> </w:t>
            </w:r>
            <w:r w:rsidRPr="00DF5DE4">
              <w:rPr>
                <w:rFonts w:ascii="Times New Roman" w:eastAsia="Times New Roman" w:hAnsi="Times New Roman" w:cs="Times New Roman"/>
                <w:bCs/>
                <w:sz w:val="24"/>
                <w:szCs w:val="24"/>
                <w:lang w:val="en-US" w:eastAsia="ru-RU"/>
              </w:rPr>
              <w:t>X</w:t>
            </w:r>
            <w:r w:rsidRPr="00DF5DE4">
              <w:rPr>
                <w:rFonts w:ascii="Times New Roman" w:eastAsia="Times New Roman" w:hAnsi="Times New Roman" w:cs="Times New Roman"/>
                <w:bCs/>
                <w:sz w:val="24"/>
                <w:szCs w:val="24"/>
                <w:vertAlign w:val="subscript"/>
                <w:lang w:val="en-US" w:eastAsia="ru-RU"/>
              </w:rPr>
              <w:t>i</w:t>
            </w:r>
          </w:p>
        </w:tc>
        <w:tc>
          <w:tcPr>
            <w:tcW w:w="1554" w:type="dxa"/>
            <w:vAlign w:val="center"/>
          </w:tcPr>
          <w:p w14:paraId="6C5D6E8F" w14:textId="77777777" w:rsidR="00467B4D" w:rsidRPr="00DF5DE4" w:rsidRDefault="00467B4D" w:rsidP="001B7EF2">
            <w:pPr>
              <w:jc w:val="center"/>
              <w:rPr>
                <w:rFonts w:ascii="Times New Roman" w:eastAsia="Times New Roman" w:hAnsi="Times New Roman" w:cs="Times New Roman"/>
                <w:bCs/>
                <w:sz w:val="24"/>
                <w:szCs w:val="24"/>
                <w:lang w:val="en-US" w:eastAsia="ru-RU"/>
              </w:rPr>
            </w:pPr>
            <w:r w:rsidRPr="00DF5DE4">
              <w:rPr>
                <w:rFonts w:ascii="Times New Roman" w:eastAsia="Times New Roman" w:hAnsi="Times New Roman" w:cs="Times New Roman"/>
                <w:bCs/>
                <w:sz w:val="24"/>
                <w:szCs w:val="24"/>
                <w:lang w:val="kk-KZ" w:eastAsia="ru-RU"/>
              </w:rPr>
              <w:t xml:space="preserve">Стандартная неопределенность </w:t>
            </w:r>
            <w:r w:rsidRPr="00DF5DE4">
              <w:rPr>
                <w:rFonts w:ascii="Times New Roman" w:eastAsia="Times New Roman" w:hAnsi="Times New Roman" w:cs="Times New Roman"/>
                <w:bCs/>
                <w:sz w:val="24"/>
                <w:szCs w:val="24"/>
                <w:lang w:val="en-US" w:eastAsia="ru-RU"/>
              </w:rPr>
              <w:t>u(x</w:t>
            </w:r>
            <w:r w:rsidRPr="00DF5DE4">
              <w:rPr>
                <w:rFonts w:ascii="Times New Roman" w:eastAsia="Times New Roman" w:hAnsi="Times New Roman" w:cs="Times New Roman"/>
                <w:bCs/>
                <w:sz w:val="24"/>
                <w:szCs w:val="24"/>
                <w:vertAlign w:val="subscript"/>
                <w:lang w:val="en-US" w:eastAsia="ru-RU"/>
              </w:rPr>
              <w:t>i</w:t>
            </w:r>
            <w:r w:rsidRPr="00DF5DE4">
              <w:rPr>
                <w:rFonts w:ascii="Times New Roman" w:eastAsia="Times New Roman" w:hAnsi="Times New Roman" w:cs="Times New Roman"/>
                <w:bCs/>
                <w:sz w:val="24"/>
                <w:szCs w:val="24"/>
                <w:lang w:val="en-US" w:eastAsia="ru-RU"/>
              </w:rPr>
              <w:t>)</w:t>
            </w:r>
          </w:p>
        </w:tc>
        <w:tc>
          <w:tcPr>
            <w:tcW w:w="1176" w:type="dxa"/>
            <w:vAlign w:val="center"/>
          </w:tcPr>
          <w:p w14:paraId="5767626D" w14:textId="109F55D1" w:rsidR="00467B4D" w:rsidRPr="00DF5DE4" w:rsidRDefault="00467B4D" w:rsidP="001B7EF2">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Тип неопределенности</w:t>
            </w:r>
          </w:p>
        </w:tc>
        <w:tc>
          <w:tcPr>
            <w:tcW w:w="1791" w:type="dxa"/>
            <w:vAlign w:val="center"/>
          </w:tcPr>
          <w:p w14:paraId="3437E0D1" w14:textId="77777777" w:rsidR="00467B4D" w:rsidRPr="00DF5DE4" w:rsidRDefault="00467B4D" w:rsidP="001B7EF2">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Распределение неопределенности</w:t>
            </w:r>
          </w:p>
        </w:tc>
        <w:tc>
          <w:tcPr>
            <w:tcW w:w="1638" w:type="dxa"/>
            <w:vAlign w:val="center"/>
          </w:tcPr>
          <w:p w14:paraId="5EB87702" w14:textId="16EAB9F6" w:rsidR="00467B4D" w:rsidRPr="00DF5DE4" w:rsidRDefault="00467B4D" w:rsidP="001B7EF2">
            <w:pPr>
              <w:jc w:val="center"/>
              <w:rPr>
                <w:rFonts w:ascii="Times New Roman" w:eastAsia="Times New Roman" w:hAnsi="Times New Roman" w:cs="Times New Roman"/>
                <w:bCs/>
                <w:sz w:val="24"/>
                <w:szCs w:val="24"/>
                <w:vertAlign w:val="subscript"/>
                <w:lang w:val="en-US" w:eastAsia="ru-RU"/>
              </w:rPr>
            </w:pPr>
            <w:r w:rsidRPr="00DF5DE4">
              <w:rPr>
                <w:rFonts w:ascii="Times New Roman" w:eastAsia="Times New Roman" w:hAnsi="Times New Roman" w:cs="Times New Roman"/>
                <w:bCs/>
                <w:sz w:val="24"/>
                <w:szCs w:val="24"/>
                <w:lang w:eastAsia="ru-RU"/>
              </w:rPr>
              <w:t>Коэффициент неопределен</w:t>
            </w:r>
            <w:r w:rsidR="00DF5DE4">
              <w:rPr>
                <w:rFonts w:ascii="Times New Roman" w:eastAsia="Times New Roman" w:hAnsi="Times New Roman" w:cs="Times New Roman"/>
                <w:bCs/>
                <w:sz w:val="24"/>
                <w:szCs w:val="24"/>
                <w:lang w:eastAsia="ru-RU"/>
              </w:rPr>
              <w:t xml:space="preserve"> </w:t>
            </w:r>
            <w:r w:rsidRPr="00DF5DE4">
              <w:rPr>
                <w:rFonts w:ascii="Times New Roman" w:eastAsia="Times New Roman" w:hAnsi="Times New Roman" w:cs="Times New Roman"/>
                <w:bCs/>
                <w:sz w:val="24"/>
                <w:szCs w:val="24"/>
                <w:lang w:eastAsia="ru-RU"/>
              </w:rPr>
              <w:t xml:space="preserve">ности </w:t>
            </w:r>
            <w:r w:rsidRPr="00DF5DE4">
              <w:rPr>
                <w:rFonts w:ascii="Times New Roman" w:eastAsia="Times New Roman" w:hAnsi="Times New Roman" w:cs="Times New Roman"/>
                <w:bCs/>
                <w:sz w:val="24"/>
                <w:szCs w:val="24"/>
                <w:lang w:val="en-US" w:eastAsia="ru-RU"/>
              </w:rPr>
              <w:t>c</w:t>
            </w:r>
            <w:r w:rsidRPr="00DF5DE4">
              <w:rPr>
                <w:rFonts w:ascii="Times New Roman" w:eastAsia="Times New Roman" w:hAnsi="Times New Roman" w:cs="Times New Roman"/>
                <w:bCs/>
                <w:sz w:val="24"/>
                <w:szCs w:val="24"/>
                <w:vertAlign w:val="subscript"/>
                <w:lang w:val="en-US" w:eastAsia="ru-RU"/>
              </w:rPr>
              <w:t>i</w:t>
            </w:r>
          </w:p>
        </w:tc>
        <w:tc>
          <w:tcPr>
            <w:tcW w:w="1723" w:type="dxa"/>
            <w:vAlign w:val="center"/>
          </w:tcPr>
          <w:p w14:paraId="65BA73B2" w14:textId="2831BB49" w:rsidR="00467B4D" w:rsidRPr="00DF5DE4" w:rsidRDefault="00467B4D" w:rsidP="001B7EF2">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Вклад неопределен</w:t>
            </w:r>
            <w:r w:rsidR="00DF5DE4">
              <w:rPr>
                <w:rFonts w:ascii="Times New Roman" w:eastAsia="Times New Roman" w:hAnsi="Times New Roman" w:cs="Times New Roman"/>
                <w:bCs/>
                <w:sz w:val="24"/>
                <w:szCs w:val="24"/>
                <w:lang w:eastAsia="ru-RU"/>
              </w:rPr>
              <w:t xml:space="preserve"> </w:t>
            </w:r>
            <w:r w:rsidRPr="00DF5DE4">
              <w:rPr>
                <w:rFonts w:ascii="Times New Roman" w:eastAsia="Times New Roman" w:hAnsi="Times New Roman" w:cs="Times New Roman"/>
                <w:bCs/>
                <w:sz w:val="24"/>
                <w:szCs w:val="24"/>
                <w:lang w:eastAsia="ru-RU"/>
              </w:rPr>
              <w:t xml:space="preserve">ности, </w:t>
            </w:r>
            <w:r w:rsidRPr="00DF5DE4">
              <w:rPr>
                <w:rFonts w:ascii="Times New Roman" w:eastAsia="Times New Roman" w:hAnsi="Times New Roman" w:cs="Times New Roman"/>
                <w:bCs/>
                <w:sz w:val="24"/>
                <w:szCs w:val="24"/>
                <w:lang w:val="en-US" w:eastAsia="ru-RU"/>
              </w:rPr>
              <w:t>u</w:t>
            </w:r>
            <w:r w:rsidRPr="00DF5DE4">
              <w:rPr>
                <w:rFonts w:ascii="Times New Roman" w:eastAsia="Times New Roman" w:hAnsi="Times New Roman" w:cs="Times New Roman"/>
                <w:bCs/>
                <w:sz w:val="24"/>
                <w:szCs w:val="24"/>
                <w:vertAlign w:val="subscript"/>
                <w:lang w:val="en-US" w:eastAsia="ru-RU"/>
              </w:rPr>
              <w:t>i</w:t>
            </w:r>
            <w:r w:rsidRPr="00DF5DE4">
              <w:rPr>
                <w:rFonts w:ascii="Times New Roman" w:eastAsia="Times New Roman" w:hAnsi="Times New Roman" w:cs="Times New Roman"/>
                <w:bCs/>
                <w:sz w:val="24"/>
                <w:szCs w:val="24"/>
                <w:lang w:eastAsia="ru-RU"/>
              </w:rPr>
              <w:t>(</w:t>
            </w:r>
            <w:r w:rsidRPr="00DF5DE4">
              <w:rPr>
                <w:rFonts w:ascii="Times New Roman" w:eastAsia="Times New Roman" w:hAnsi="Times New Roman" w:cs="Times New Roman"/>
                <w:bCs/>
                <w:sz w:val="24"/>
                <w:szCs w:val="24"/>
                <w:lang w:val="en-US" w:eastAsia="ru-RU"/>
              </w:rPr>
              <w:t>y</w:t>
            </w:r>
            <w:r w:rsidRPr="00DF5DE4">
              <w:rPr>
                <w:rFonts w:ascii="Times New Roman" w:eastAsia="Times New Roman" w:hAnsi="Times New Roman" w:cs="Times New Roman"/>
                <w:bCs/>
                <w:sz w:val="24"/>
                <w:szCs w:val="24"/>
                <w:lang w:eastAsia="ru-RU"/>
              </w:rPr>
              <w:t>)=</w:t>
            </w:r>
          </w:p>
          <w:p w14:paraId="3CF56A0D" w14:textId="59403E35" w:rsidR="00467B4D" w:rsidRPr="00DF5DE4" w:rsidRDefault="00467B4D" w:rsidP="001B7EF2">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val="en-US" w:eastAsia="ru-RU"/>
              </w:rPr>
              <w:t>c</w:t>
            </w:r>
            <w:r w:rsidRPr="00DF5DE4">
              <w:rPr>
                <w:rFonts w:ascii="Times New Roman" w:eastAsia="Times New Roman" w:hAnsi="Times New Roman" w:cs="Times New Roman"/>
                <w:bCs/>
                <w:sz w:val="24"/>
                <w:szCs w:val="24"/>
                <w:vertAlign w:val="subscript"/>
                <w:lang w:val="en-US" w:eastAsia="ru-RU"/>
              </w:rPr>
              <w:t>i</w:t>
            </w:r>
            <w:r w:rsidRPr="00DF5DE4">
              <w:rPr>
                <w:rFonts w:ascii="Times New Roman" w:eastAsia="Times New Roman" w:hAnsi="Times New Roman" w:cs="Times New Roman"/>
                <w:bCs/>
                <w:sz w:val="24"/>
                <w:szCs w:val="24"/>
                <w:lang w:eastAsia="ru-RU"/>
              </w:rPr>
              <w:t xml:space="preserve"> </w:t>
            </w:r>
            <w:r w:rsidRPr="00DF5DE4">
              <w:rPr>
                <w:rFonts w:ascii="Times New Roman" w:eastAsia="Times New Roman" w:hAnsi="Times New Roman" w:cs="Times New Roman"/>
                <w:bCs/>
                <w:sz w:val="24"/>
                <w:szCs w:val="24"/>
                <w:lang w:val="en-US" w:eastAsia="ru-RU"/>
              </w:rPr>
              <w:t>u</w:t>
            </w:r>
            <w:r w:rsidRPr="00DF5DE4">
              <w:rPr>
                <w:rFonts w:ascii="Times New Roman" w:eastAsia="Times New Roman" w:hAnsi="Times New Roman" w:cs="Times New Roman"/>
                <w:bCs/>
                <w:sz w:val="24"/>
                <w:szCs w:val="24"/>
                <w:lang w:eastAsia="ru-RU"/>
              </w:rPr>
              <w:t>(</w:t>
            </w:r>
            <w:r w:rsidRPr="00DF5DE4">
              <w:rPr>
                <w:rFonts w:ascii="Times New Roman" w:eastAsia="Times New Roman" w:hAnsi="Times New Roman" w:cs="Times New Roman"/>
                <w:bCs/>
                <w:sz w:val="24"/>
                <w:szCs w:val="24"/>
                <w:lang w:val="en-US" w:eastAsia="ru-RU"/>
              </w:rPr>
              <w:t>x</w:t>
            </w:r>
            <w:r w:rsidRPr="00DF5DE4">
              <w:rPr>
                <w:rFonts w:ascii="Times New Roman" w:eastAsia="Times New Roman" w:hAnsi="Times New Roman" w:cs="Times New Roman"/>
                <w:bCs/>
                <w:sz w:val="24"/>
                <w:szCs w:val="24"/>
                <w:vertAlign w:val="subscript"/>
                <w:lang w:val="en-US" w:eastAsia="ru-RU"/>
              </w:rPr>
              <w:t>i</w:t>
            </w:r>
            <w:r w:rsidRPr="00DF5DE4">
              <w:rPr>
                <w:rFonts w:ascii="Times New Roman" w:eastAsia="Times New Roman" w:hAnsi="Times New Roman" w:cs="Times New Roman"/>
                <w:bCs/>
                <w:sz w:val="24"/>
                <w:szCs w:val="24"/>
                <w:lang w:eastAsia="ru-RU"/>
              </w:rPr>
              <w:t>)</w:t>
            </w:r>
          </w:p>
        </w:tc>
      </w:tr>
      <w:tr w:rsidR="00467B4D" w:rsidRPr="00DF5DE4" w14:paraId="2388A53A" w14:textId="77777777" w:rsidTr="00DF5DE4">
        <w:trPr>
          <w:jc w:val="center"/>
        </w:trPr>
        <w:tc>
          <w:tcPr>
            <w:tcW w:w="919" w:type="dxa"/>
          </w:tcPr>
          <w:p w14:paraId="43B13C80" w14:textId="77777777" w:rsidR="00467B4D" w:rsidRPr="00DF5DE4" w:rsidRDefault="003E66C3" w:rsidP="001B7EF2">
            <w:pPr>
              <w:ind w:firstLine="709"/>
              <w:jc w:val="center"/>
              <w:rPr>
                <w:rFonts w:ascii="Times New Roman" w:eastAsia="Times New Roman" w:hAnsi="Times New Roman" w:cs="Times New Roman"/>
                <w:b/>
                <w:bCs/>
                <w:sz w:val="24"/>
                <w:szCs w:val="24"/>
                <w:lang w:eastAsia="ru-RU"/>
              </w:rPr>
            </w:pPr>
            <m:oMathPara>
              <m:oMath>
                <m:acc>
                  <m:accPr>
                    <m:chr m:val="̅"/>
                    <m:ctrlPr>
                      <w:rPr>
                        <w:rFonts w:ascii="Cambria Math" w:eastAsia="Calibri" w:hAnsi="Cambria Math" w:cs="Times New Roman"/>
                        <w:bCs/>
                        <w:i/>
                        <w:sz w:val="24"/>
                        <w:szCs w:val="24"/>
                        <w:lang w:val="en-US"/>
                      </w:rPr>
                    </m:ctrlPr>
                  </m:accPr>
                  <m:e>
                    <m:r>
                      <w:rPr>
                        <w:rFonts w:ascii="Cambria Math" w:eastAsia="Calibri" w:hAnsi="Cambria Math" w:cs="Times New Roman"/>
                        <w:sz w:val="24"/>
                        <w:szCs w:val="24"/>
                        <w:lang w:val="en-US"/>
                      </w:rPr>
                      <m:t>m</m:t>
                    </m:r>
                  </m:e>
                </m:acc>
              </m:oMath>
            </m:oMathPara>
          </w:p>
        </w:tc>
        <w:tc>
          <w:tcPr>
            <w:tcW w:w="910" w:type="dxa"/>
            <w:vAlign w:val="center"/>
          </w:tcPr>
          <w:p w14:paraId="016AE461"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46,6 Н</w:t>
            </w:r>
          </w:p>
        </w:tc>
        <w:tc>
          <w:tcPr>
            <w:tcW w:w="1554" w:type="dxa"/>
            <w:vAlign w:val="center"/>
          </w:tcPr>
          <w:p w14:paraId="7CC80399"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w:t>
            </w:r>
          </w:p>
        </w:tc>
        <w:tc>
          <w:tcPr>
            <w:tcW w:w="1176" w:type="dxa"/>
            <w:vAlign w:val="center"/>
          </w:tcPr>
          <w:p w14:paraId="203F04CA"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w:t>
            </w:r>
          </w:p>
        </w:tc>
        <w:tc>
          <w:tcPr>
            <w:tcW w:w="1791" w:type="dxa"/>
            <w:vAlign w:val="center"/>
          </w:tcPr>
          <w:p w14:paraId="2CA7704F"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w:t>
            </w:r>
          </w:p>
        </w:tc>
        <w:tc>
          <w:tcPr>
            <w:tcW w:w="1638" w:type="dxa"/>
            <w:vAlign w:val="center"/>
          </w:tcPr>
          <w:p w14:paraId="2E8C3FA5"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w:t>
            </w:r>
          </w:p>
        </w:tc>
        <w:tc>
          <w:tcPr>
            <w:tcW w:w="1723" w:type="dxa"/>
            <w:vAlign w:val="center"/>
          </w:tcPr>
          <w:p w14:paraId="55727894"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w:t>
            </w:r>
          </w:p>
        </w:tc>
      </w:tr>
      <w:tr w:rsidR="00467B4D" w:rsidRPr="00DF5DE4" w14:paraId="72BC3FBD" w14:textId="77777777" w:rsidTr="00DF5DE4">
        <w:trPr>
          <w:jc w:val="center"/>
        </w:trPr>
        <w:tc>
          <w:tcPr>
            <w:tcW w:w="919" w:type="dxa"/>
          </w:tcPr>
          <w:p w14:paraId="4C376548" w14:textId="77777777" w:rsidR="00467B4D" w:rsidRPr="00DF5DE4" w:rsidRDefault="00467B4D" w:rsidP="001B7EF2">
            <w:pPr>
              <w:jc w:val="center"/>
              <w:rPr>
                <w:rFonts w:ascii="Times New Roman" w:eastAsia="Times New Roman" w:hAnsi="Times New Roman" w:cs="Times New Roman"/>
                <w:b/>
                <w:bCs/>
                <w:sz w:val="24"/>
                <w:szCs w:val="24"/>
                <w:lang w:eastAsia="ru-RU"/>
              </w:rPr>
            </w:pPr>
            <w:r w:rsidRPr="00DF5DE4">
              <w:rPr>
                <w:rFonts w:ascii="Times New Roman" w:eastAsia="Calibri" w:hAnsi="Times New Roman" w:cs="Times New Roman"/>
                <w:bCs/>
                <w:sz w:val="24"/>
                <w:szCs w:val="24"/>
                <w:lang w:val="en-US"/>
              </w:rPr>
              <w:t>δm</w:t>
            </w:r>
            <w:r w:rsidRPr="00DF5DE4">
              <w:rPr>
                <w:rFonts w:ascii="Times New Roman" w:eastAsia="Calibri" w:hAnsi="Times New Roman" w:cs="Times New Roman"/>
                <w:bCs/>
                <w:sz w:val="24"/>
                <w:szCs w:val="24"/>
                <w:vertAlign w:val="subscript"/>
              </w:rPr>
              <w:t>∆</w:t>
            </w:r>
          </w:p>
        </w:tc>
        <w:tc>
          <w:tcPr>
            <w:tcW w:w="910" w:type="dxa"/>
            <w:vAlign w:val="center"/>
          </w:tcPr>
          <w:p w14:paraId="04355260"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0</w:t>
            </w:r>
          </w:p>
        </w:tc>
        <w:tc>
          <w:tcPr>
            <w:tcW w:w="1554" w:type="dxa"/>
            <w:vAlign w:val="center"/>
          </w:tcPr>
          <w:p w14:paraId="0CA5F0D7"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30,6 г</w:t>
            </w:r>
          </w:p>
        </w:tc>
        <w:tc>
          <w:tcPr>
            <w:tcW w:w="1176" w:type="dxa"/>
            <w:vAlign w:val="center"/>
          </w:tcPr>
          <w:p w14:paraId="551511EA"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В</w:t>
            </w:r>
          </w:p>
        </w:tc>
        <w:tc>
          <w:tcPr>
            <w:tcW w:w="1791" w:type="dxa"/>
            <w:vAlign w:val="center"/>
          </w:tcPr>
          <w:p w14:paraId="245D257C"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прямоугольное</w:t>
            </w:r>
          </w:p>
        </w:tc>
        <w:tc>
          <w:tcPr>
            <w:tcW w:w="1638" w:type="dxa"/>
            <w:vAlign w:val="center"/>
          </w:tcPr>
          <w:p w14:paraId="2473D9F8"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1</w:t>
            </w:r>
          </w:p>
        </w:tc>
        <w:tc>
          <w:tcPr>
            <w:tcW w:w="1723" w:type="dxa"/>
            <w:vAlign w:val="center"/>
          </w:tcPr>
          <w:p w14:paraId="0B7DC35B"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30,6</w:t>
            </w:r>
          </w:p>
        </w:tc>
      </w:tr>
      <w:tr w:rsidR="00467B4D" w:rsidRPr="00DF5DE4" w14:paraId="63B2E09C" w14:textId="77777777" w:rsidTr="00DF5DE4">
        <w:trPr>
          <w:jc w:val="center"/>
        </w:trPr>
        <w:tc>
          <w:tcPr>
            <w:tcW w:w="919" w:type="dxa"/>
          </w:tcPr>
          <w:p w14:paraId="3AE63304" w14:textId="77777777" w:rsidR="00467B4D" w:rsidRPr="00DF5DE4" w:rsidRDefault="00467B4D" w:rsidP="001B7EF2">
            <w:pPr>
              <w:jc w:val="center"/>
              <w:rPr>
                <w:rFonts w:ascii="Times New Roman" w:eastAsia="Calibri" w:hAnsi="Times New Roman" w:cs="Times New Roman"/>
                <w:bCs/>
                <w:sz w:val="24"/>
                <w:szCs w:val="24"/>
              </w:rPr>
            </w:pPr>
            <w:r w:rsidRPr="00DF5DE4">
              <w:rPr>
                <w:rFonts w:ascii="Times New Roman" w:eastAsia="Calibri" w:hAnsi="Times New Roman" w:cs="Times New Roman"/>
                <w:bCs/>
                <w:sz w:val="24"/>
                <w:szCs w:val="24"/>
              </w:rPr>
              <w:t>δ</w:t>
            </w:r>
            <w:r w:rsidRPr="00DF5DE4">
              <w:rPr>
                <w:rFonts w:ascii="Times New Roman" w:eastAsia="Calibri" w:hAnsi="Times New Roman" w:cs="Times New Roman"/>
                <w:bCs/>
                <w:sz w:val="24"/>
                <w:szCs w:val="24"/>
                <w:lang w:val="en-US"/>
              </w:rPr>
              <w:t>m</w:t>
            </w:r>
            <w:r w:rsidRPr="00DF5DE4">
              <w:rPr>
                <w:rFonts w:ascii="Times New Roman" w:eastAsia="Calibri" w:hAnsi="Times New Roman" w:cs="Times New Roman"/>
                <w:bCs/>
                <w:sz w:val="24"/>
                <w:szCs w:val="24"/>
                <w:vertAlign w:val="subscript"/>
                <w:lang w:val="en-US"/>
              </w:rPr>
              <w:t>d</w:t>
            </w:r>
          </w:p>
        </w:tc>
        <w:tc>
          <w:tcPr>
            <w:tcW w:w="910" w:type="dxa"/>
            <w:vAlign w:val="center"/>
          </w:tcPr>
          <w:p w14:paraId="2C3FF5F3"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0</w:t>
            </w:r>
          </w:p>
        </w:tc>
        <w:tc>
          <w:tcPr>
            <w:tcW w:w="1554" w:type="dxa"/>
            <w:vAlign w:val="center"/>
          </w:tcPr>
          <w:p w14:paraId="2CCB286C"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0,29 г</w:t>
            </w:r>
          </w:p>
        </w:tc>
        <w:tc>
          <w:tcPr>
            <w:tcW w:w="1176" w:type="dxa"/>
            <w:vAlign w:val="center"/>
          </w:tcPr>
          <w:p w14:paraId="08DA731B"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В</w:t>
            </w:r>
          </w:p>
        </w:tc>
        <w:tc>
          <w:tcPr>
            <w:tcW w:w="1791" w:type="dxa"/>
            <w:vAlign w:val="center"/>
          </w:tcPr>
          <w:p w14:paraId="3F7E8B4E"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прямоугольное</w:t>
            </w:r>
          </w:p>
        </w:tc>
        <w:tc>
          <w:tcPr>
            <w:tcW w:w="1638" w:type="dxa"/>
            <w:vAlign w:val="center"/>
          </w:tcPr>
          <w:p w14:paraId="74B30786"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1</w:t>
            </w:r>
          </w:p>
        </w:tc>
        <w:tc>
          <w:tcPr>
            <w:tcW w:w="1723" w:type="dxa"/>
            <w:vAlign w:val="center"/>
          </w:tcPr>
          <w:p w14:paraId="133497DE"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0,29</w:t>
            </w:r>
          </w:p>
        </w:tc>
      </w:tr>
      <w:tr w:rsidR="00467B4D" w:rsidRPr="00DF5DE4" w14:paraId="6B161F28" w14:textId="77777777" w:rsidTr="00DF5DE4">
        <w:trPr>
          <w:jc w:val="center"/>
        </w:trPr>
        <w:tc>
          <w:tcPr>
            <w:tcW w:w="919" w:type="dxa"/>
          </w:tcPr>
          <w:p w14:paraId="605FAD04" w14:textId="77777777" w:rsidR="00467B4D" w:rsidRPr="00DF5DE4" w:rsidRDefault="00467B4D" w:rsidP="001B7EF2">
            <w:pPr>
              <w:jc w:val="center"/>
              <w:rPr>
                <w:rFonts w:ascii="Times New Roman" w:eastAsia="Times New Roman" w:hAnsi="Times New Roman" w:cs="Times New Roman"/>
                <w:b/>
                <w:bCs/>
                <w:sz w:val="24"/>
                <w:szCs w:val="24"/>
                <w:lang w:eastAsia="ru-RU"/>
              </w:rPr>
            </w:pPr>
            <w:r w:rsidRPr="00DF5DE4">
              <w:rPr>
                <w:rFonts w:ascii="Times New Roman" w:eastAsia="Calibri" w:hAnsi="Times New Roman" w:cs="Times New Roman"/>
                <w:bCs/>
                <w:sz w:val="24"/>
                <w:szCs w:val="24"/>
              </w:rPr>
              <w:t>δ</w:t>
            </w:r>
            <w:r w:rsidRPr="00DF5DE4">
              <w:rPr>
                <w:rFonts w:ascii="Times New Roman" w:eastAsia="Calibri" w:hAnsi="Times New Roman" w:cs="Times New Roman"/>
                <w:bCs/>
                <w:sz w:val="24"/>
                <w:szCs w:val="24"/>
                <w:lang w:val="en-US"/>
              </w:rPr>
              <w:t>m</w:t>
            </w:r>
            <w:r w:rsidRPr="00DF5DE4">
              <w:rPr>
                <w:rFonts w:ascii="Times New Roman" w:eastAsia="Calibri" w:hAnsi="Times New Roman" w:cs="Times New Roman"/>
                <w:bCs/>
                <w:sz w:val="24"/>
                <w:szCs w:val="24"/>
                <w:vertAlign w:val="subscript"/>
                <w:lang w:val="en-US"/>
              </w:rPr>
              <w:t>p</w:t>
            </w:r>
          </w:p>
        </w:tc>
        <w:tc>
          <w:tcPr>
            <w:tcW w:w="910" w:type="dxa"/>
            <w:vAlign w:val="center"/>
          </w:tcPr>
          <w:p w14:paraId="517D6551"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0</w:t>
            </w:r>
          </w:p>
        </w:tc>
        <w:tc>
          <w:tcPr>
            <w:tcW w:w="1554" w:type="dxa"/>
            <w:vAlign w:val="center"/>
          </w:tcPr>
          <w:p w14:paraId="52A4BFB9"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241 г</w:t>
            </w:r>
          </w:p>
        </w:tc>
        <w:tc>
          <w:tcPr>
            <w:tcW w:w="1176" w:type="dxa"/>
            <w:vAlign w:val="center"/>
          </w:tcPr>
          <w:p w14:paraId="155BFA3F"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А</w:t>
            </w:r>
          </w:p>
        </w:tc>
        <w:tc>
          <w:tcPr>
            <w:tcW w:w="1791" w:type="dxa"/>
            <w:vAlign w:val="center"/>
          </w:tcPr>
          <w:p w14:paraId="049BF4CB"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нормальное</w:t>
            </w:r>
          </w:p>
        </w:tc>
        <w:tc>
          <w:tcPr>
            <w:tcW w:w="1638" w:type="dxa"/>
            <w:vAlign w:val="center"/>
          </w:tcPr>
          <w:p w14:paraId="6E0AC22C"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1</w:t>
            </w:r>
          </w:p>
        </w:tc>
        <w:tc>
          <w:tcPr>
            <w:tcW w:w="1723" w:type="dxa"/>
            <w:vAlign w:val="center"/>
          </w:tcPr>
          <w:p w14:paraId="2DC7F531" w14:textId="77777777" w:rsidR="00467B4D" w:rsidRPr="00DF5DE4" w:rsidRDefault="00467B4D" w:rsidP="00DF5DE4">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241</w:t>
            </w:r>
          </w:p>
        </w:tc>
      </w:tr>
      <w:tr w:rsidR="00467B4D" w:rsidRPr="00DF5DE4" w14:paraId="58DCA3D3" w14:textId="77777777" w:rsidTr="00DF5DE4">
        <w:trPr>
          <w:jc w:val="center"/>
        </w:trPr>
        <w:tc>
          <w:tcPr>
            <w:tcW w:w="7988" w:type="dxa"/>
            <w:gridSpan w:val="6"/>
          </w:tcPr>
          <w:p w14:paraId="4AB630E0" w14:textId="77777777" w:rsidR="00467B4D" w:rsidRPr="00DF5DE4" w:rsidRDefault="00467B4D" w:rsidP="00DF5DE4">
            <w:pPr>
              <w:rPr>
                <w:rFonts w:ascii="Times New Roman" w:eastAsia="Times New Roman" w:hAnsi="Times New Roman" w:cs="Times New Roman"/>
                <w:bCs/>
                <w:i/>
                <w:sz w:val="24"/>
                <w:szCs w:val="24"/>
                <w:lang w:eastAsia="ru-RU"/>
              </w:rPr>
            </w:pPr>
            <w:r w:rsidRPr="00DF5DE4">
              <w:rPr>
                <w:rFonts w:ascii="Times New Roman" w:eastAsia="Times New Roman" w:hAnsi="Times New Roman" w:cs="Times New Roman"/>
                <w:bCs/>
                <w:i/>
                <w:sz w:val="24"/>
                <w:szCs w:val="24"/>
                <w:lang w:eastAsia="ru-RU"/>
              </w:rPr>
              <w:t>Суммарная неопределенность, г</w:t>
            </w:r>
          </w:p>
        </w:tc>
        <w:tc>
          <w:tcPr>
            <w:tcW w:w="1723" w:type="dxa"/>
          </w:tcPr>
          <w:p w14:paraId="4A7DD837" w14:textId="77777777" w:rsidR="00467B4D" w:rsidRPr="00DF5DE4" w:rsidRDefault="00467B4D" w:rsidP="001B7EF2">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242</w:t>
            </w:r>
          </w:p>
        </w:tc>
      </w:tr>
      <w:tr w:rsidR="00467B4D" w:rsidRPr="00DF5DE4" w14:paraId="3585C0D7" w14:textId="77777777" w:rsidTr="00DF5DE4">
        <w:trPr>
          <w:jc w:val="center"/>
        </w:trPr>
        <w:tc>
          <w:tcPr>
            <w:tcW w:w="7988" w:type="dxa"/>
            <w:gridSpan w:val="6"/>
          </w:tcPr>
          <w:p w14:paraId="2385BA6F" w14:textId="77777777" w:rsidR="00467B4D" w:rsidRPr="00DF5DE4" w:rsidRDefault="00467B4D" w:rsidP="00DF5DE4">
            <w:pPr>
              <w:rPr>
                <w:rFonts w:ascii="Times New Roman" w:eastAsia="Times New Roman" w:hAnsi="Times New Roman" w:cs="Times New Roman"/>
                <w:bCs/>
                <w:i/>
                <w:sz w:val="24"/>
                <w:szCs w:val="24"/>
                <w:lang w:eastAsia="ru-RU"/>
              </w:rPr>
            </w:pPr>
            <w:r w:rsidRPr="00DF5DE4">
              <w:rPr>
                <w:rFonts w:ascii="Times New Roman" w:eastAsia="Times New Roman" w:hAnsi="Times New Roman" w:cs="Times New Roman"/>
                <w:bCs/>
                <w:i/>
                <w:sz w:val="24"/>
                <w:szCs w:val="24"/>
                <w:lang w:eastAsia="ru-RU"/>
              </w:rPr>
              <w:t>Расширенная неопределенность, г</w:t>
            </w:r>
          </w:p>
        </w:tc>
        <w:tc>
          <w:tcPr>
            <w:tcW w:w="1723" w:type="dxa"/>
          </w:tcPr>
          <w:p w14:paraId="5C4DF390" w14:textId="77777777" w:rsidR="00467B4D" w:rsidRPr="00DF5DE4" w:rsidRDefault="00467B4D" w:rsidP="001B7EF2">
            <w:pPr>
              <w:jc w:val="center"/>
              <w:rPr>
                <w:rFonts w:ascii="Times New Roman" w:eastAsia="Times New Roman" w:hAnsi="Times New Roman" w:cs="Times New Roman"/>
                <w:bCs/>
                <w:sz w:val="24"/>
                <w:szCs w:val="24"/>
                <w:lang w:eastAsia="ru-RU"/>
              </w:rPr>
            </w:pPr>
            <w:r w:rsidRPr="00DF5DE4">
              <w:rPr>
                <w:rFonts w:ascii="Times New Roman" w:eastAsia="Times New Roman" w:hAnsi="Times New Roman" w:cs="Times New Roman"/>
                <w:bCs/>
                <w:sz w:val="24"/>
                <w:szCs w:val="24"/>
                <w:lang w:eastAsia="ru-RU"/>
              </w:rPr>
              <w:t>484</w:t>
            </w:r>
          </w:p>
        </w:tc>
      </w:tr>
    </w:tbl>
    <w:p w14:paraId="6743D6AA" w14:textId="77777777" w:rsidR="00467B4D" w:rsidRPr="00DF5DE4" w:rsidRDefault="00467B4D" w:rsidP="001B7EF2">
      <w:pPr>
        <w:spacing w:after="0" w:line="240" w:lineRule="auto"/>
        <w:ind w:firstLine="709"/>
        <w:jc w:val="both"/>
        <w:rPr>
          <w:rFonts w:ascii="Times New Roman" w:eastAsia="Times New Roman" w:hAnsi="Times New Roman" w:cs="Times New Roman"/>
          <w:b/>
          <w:bCs/>
          <w:sz w:val="28"/>
          <w:szCs w:val="28"/>
          <w:lang w:eastAsia="ru-RU"/>
        </w:rPr>
      </w:pPr>
    </w:p>
    <w:p w14:paraId="308F1A71" w14:textId="46C2C3BD" w:rsidR="00467B4D" w:rsidRDefault="009157CC" w:rsidP="001B7EF2">
      <w:pPr>
        <w:spacing w:after="0" w:line="240" w:lineRule="auto"/>
        <w:jc w:val="both"/>
        <w:rPr>
          <w:rFonts w:ascii="Times New Roman" w:eastAsia="Calibri" w:hAnsi="Times New Roman" w:cs="Times New Roman"/>
          <w:bCs/>
          <w:sz w:val="28"/>
          <w:szCs w:val="28"/>
        </w:rPr>
      </w:pPr>
      <w:r>
        <w:rPr>
          <w:rFonts w:ascii="Times New Roman" w:eastAsia="Times New Roman" w:hAnsi="Times New Roman" w:cs="Times New Roman"/>
          <w:bCs/>
          <w:sz w:val="28"/>
          <w:szCs w:val="28"/>
          <w:lang w:eastAsia="ru-RU"/>
        </w:rPr>
        <w:t>Таблица 70</w:t>
      </w:r>
      <w:r w:rsidR="00536ADC" w:rsidRPr="00536ADC">
        <w:rPr>
          <w:rFonts w:ascii="Times New Roman" w:eastAsia="Times New Roman" w:hAnsi="Times New Roman" w:cs="Times New Roman"/>
          <w:bCs/>
          <w:sz w:val="28"/>
          <w:szCs w:val="28"/>
          <w:lang w:eastAsia="ru-RU"/>
        </w:rPr>
        <w:t xml:space="preserve"> </w:t>
      </w:r>
      <w:r w:rsidR="001B7EF2">
        <w:rPr>
          <w:rFonts w:ascii="Times New Roman" w:eastAsia="Times New Roman" w:hAnsi="Times New Roman" w:cs="Times New Roman"/>
          <w:bCs/>
          <w:sz w:val="28"/>
          <w:szCs w:val="28"/>
          <w:lang w:eastAsia="ru-RU"/>
        </w:rPr>
        <w:t>–</w:t>
      </w:r>
      <w:r w:rsidR="00536ADC" w:rsidRPr="00536ADC">
        <w:rPr>
          <w:rFonts w:ascii="Times New Roman" w:eastAsia="Times New Roman" w:hAnsi="Times New Roman" w:cs="Times New Roman"/>
          <w:bCs/>
          <w:sz w:val="28"/>
          <w:szCs w:val="28"/>
          <w:lang w:eastAsia="ru-RU"/>
        </w:rPr>
        <w:t xml:space="preserve"> </w:t>
      </w:r>
      <w:r w:rsidR="00467B4D" w:rsidRPr="00536ADC">
        <w:rPr>
          <w:rFonts w:ascii="Times New Roman" w:eastAsia="Times New Roman" w:hAnsi="Times New Roman" w:cs="Times New Roman"/>
          <w:bCs/>
          <w:sz w:val="28"/>
          <w:szCs w:val="28"/>
          <w:lang w:eastAsia="ru-RU"/>
        </w:rPr>
        <w:t>Бюджет неопределенности</w:t>
      </w:r>
      <w:r w:rsidR="00467B4D" w:rsidRPr="00467B4D">
        <w:rPr>
          <w:rFonts w:ascii="Times New Roman" w:eastAsia="Times New Roman" w:hAnsi="Times New Roman" w:cs="Times New Roman"/>
          <w:b/>
          <w:bCs/>
          <w:sz w:val="28"/>
          <w:szCs w:val="28"/>
          <w:lang w:eastAsia="ru-RU"/>
        </w:rPr>
        <w:t xml:space="preserve"> </w:t>
      </w:r>
      <w:r w:rsidR="00467B4D" w:rsidRPr="00467B4D">
        <w:rPr>
          <w:rFonts w:ascii="Times New Roman" w:eastAsia="Times New Roman" w:hAnsi="Times New Roman" w:cs="Times New Roman"/>
          <w:bCs/>
          <w:sz w:val="28"/>
          <w:szCs w:val="28"/>
          <w:lang w:eastAsia="ru-RU"/>
        </w:rPr>
        <w:t>(</w:t>
      </w:r>
      <w:r w:rsidR="00467B4D" w:rsidRPr="00467B4D">
        <w:rPr>
          <w:rFonts w:ascii="Times New Roman" w:eastAsia="Calibri" w:hAnsi="Times New Roman" w:cs="Times New Roman"/>
          <w:bCs/>
          <w:sz w:val="28"/>
          <w:szCs w:val="28"/>
        </w:rPr>
        <w:t>Макаронные изде</w:t>
      </w:r>
      <w:r w:rsidR="00467B4D" w:rsidRPr="00467B4D">
        <w:rPr>
          <w:rFonts w:ascii="Times New Roman" w:eastAsia="Calibri" w:hAnsi="Times New Roman" w:cs="Times New Roman"/>
          <w:bCs/>
          <w:sz w:val="28"/>
          <w:szCs w:val="28"/>
        </w:rPr>
        <w:softHyphen/>
        <w:t>лия с добавлением пшенной муки 15,5%)</w:t>
      </w:r>
    </w:p>
    <w:p w14:paraId="47E21F54" w14:textId="77777777" w:rsidR="001B7EF2" w:rsidRPr="001B7EF2" w:rsidRDefault="001B7EF2" w:rsidP="00DF5DE4">
      <w:pPr>
        <w:spacing w:after="0" w:line="240" w:lineRule="auto"/>
        <w:jc w:val="right"/>
        <w:rPr>
          <w:rFonts w:ascii="Times New Roman" w:eastAsia="Times New Roman" w:hAnsi="Times New Roman" w:cs="Times New Roman"/>
          <w:b/>
          <w:bCs/>
          <w:sz w:val="16"/>
          <w:szCs w:val="16"/>
          <w:lang w:eastAsia="ru-RU"/>
        </w:rPr>
      </w:pPr>
    </w:p>
    <w:tbl>
      <w:tblPr>
        <w:tblStyle w:val="a3"/>
        <w:tblW w:w="0" w:type="auto"/>
        <w:jc w:val="center"/>
        <w:tblLayout w:type="fixed"/>
        <w:tblLook w:val="04A0" w:firstRow="1" w:lastRow="0" w:firstColumn="1" w:lastColumn="0" w:noHBand="0" w:noVBand="1"/>
      </w:tblPr>
      <w:tblGrid>
        <w:gridCol w:w="892"/>
        <w:gridCol w:w="806"/>
        <w:gridCol w:w="1562"/>
        <w:gridCol w:w="1261"/>
        <w:gridCol w:w="1978"/>
        <w:gridCol w:w="1334"/>
        <w:gridCol w:w="1700"/>
      </w:tblGrid>
      <w:tr w:rsidR="00467B4D" w:rsidRPr="000A7689" w14:paraId="5E27A481" w14:textId="77777777" w:rsidTr="00DF5DE4">
        <w:trPr>
          <w:jc w:val="center"/>
        </w:trPr>
        <w:tc>
          <w:tcPr>
            <w:tcW w:w="892" w:type="dxa"/>
            <w:vAlign w:val="center"/>
          </w:tcPr>
          <w:p w14:paraId="7CF61CFD" w14:textId="14CBE378" w:rsidR="00467B4D" w:rsidRPr="000A7689" w:rsidRDefault="00467B4D" w:rsidP="001B7EF2">
            <w:pPr>
              <w:jc w:val="center"/>
              <w:rPr>
                <w:rFonts w:ascii="Times New Roman" w:eastAsia="Times New Roman" w:hAnsi="Times New Roman" w:cs="Times New Roman"/>
                <w:bCs/>
                <w:sz w:val="24"/>
                <w:szCs w:val="24"/>
                <w:vertAlign w:val="subscript"/>
                <w:lang w:val="en-US" w:eastAsia="ru-RU"/>
              </w:rPr>
            </w:pPr>
            <w:r w:rsidRPr="000A7689">
              <w:rPr>
                <w:rFonts w:ascii="Times New Roman" w:eastAsia="Times New Roman" w:hAnsi="Times New Roman" w:cs="Times New Roman"/>
                <w:bCs/>
                <w:sz w:val="24"/>
                <w:szCs w:val="24"/>
                <w:lang w:eastAsia="ru-RU"/>
              </w:rPr>
              <w:t>Вели</w:t>
            </w:r>
            <w:r w:rsidR="00DF5DE4">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чина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806" w:type="dxa"/>
            <w:vAlign w:val="center"/>
          </w:tcPr>
          <w:p w14:paraId="08C3221B" w14:textId="77777777" w:rsidR="00467B4D" w:rsidRPr="000A7689" w:rsidRDefault="00467B4D" w:rsidP="001B7EF2">
            <w:pPr>
              <w:jc w:val="center"/>
              <w:rPr>
                <w:rFonts w:ascii="Times New Roman" w:eastAsia="Times New Roman" w:hAnsi="Times New Roman" w:cs="Times New Roman"/>
                <w:bCs/>
                <w:sz w:val="24"/>
                <w:szCs w:val="24"/>
                <w:lang w:val="kk-KZ" w:eastAsia="ru-RU"/>
              </w:rPr>
            </w:pPr>
            <w:r w:rsidRPr="000A7689">
              <w:rPr>
                <w:rFonts w:ascii="Times New Roman" w:eastAsia="Times New Roman" w:hAnsi="Times New Roman" w:cs="Times New Roman"/>
                <w:bCs/>
                <w:sz w:val="24"/>
                <w:szCs w:val="24"/>
                <w:lang w:val="kk-KZ" w:eastAsia="ru-RU"/>
              </w:rPr>
              <w:t>Оценка</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p>
        </w:tc>
        <w:tc>
          <w:tcPr>
            <w:tcW w:w="1562" w:type="dxa"/>
            <w:vAlign w:val="center"/>
          </w:tcPr>
          <w:p w14:paraId="41001397" w14:textId="77777777" w:rsidR="00467B4D" w:rsidRPr="000A7689" w:rsidRDefault="00467B4D" w:rsidP="001B7EF2">
            <w:pPr>
              <w:jc w:val="center"/>
              <w:rPr>
                <w:rFonts w:ascii="Times New Roman" w:eastAsia="Times New Roman" w:hAnsi="Times New Roman" w:cs="Times New Roman"/>
                <w:bCs/>
                <w:sz w:val="24"/>
                <w:szCs w:val="24"/>
                <w:lang w:val="en-US" w:eastAsia="ru-RU"/>
              </w:rPr>
            </w:pPr>
            <w:r w:rsidRPr="000A7689">
              <w:rPr>
                <w:rFonts w:ascii="Times New Roman" w:eastAsia="Times New Roman" w:hAnsi="Times New Roman" w:cs="Times New Roman"/>
                <w:bCs/>
                <w:sz w:val="24"/>
                <w:szCs w:val="24"/>
                <w:lang w:val="kk-KZ" w:eastAsia="ru-RU"/>
              </w:rPr>
              <w:t xml:space="preserve">Стандартная неопределенность </w:t>
            </w:r>
            <w:r w:rsidRPr="000A7689">
              <w:rPr>
                <w:rFonts w:ascii="Times New Roman" w:eastAsia="Times New Roman" w:hAnsi="Times New Roman" w:cs="Times New Roman"/>
                <w:bCs/>
                <w:sz w:val="24"/>
                <w:szCs w:val="24"/>
                <w:lang w:val="en-US" w:eastAsia="ru-RU"/>
              </w:rPr>
              <w:t>u(x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val="en-US" w:eastAsia="ru-RU"/>
              </w:rPr>
              <w:t>)</w:t>
            </w:r>
          </w:p>
        </w:tc>
        <w:tc>
          <w:tcPr>
            <w:tcW w:w="1261" w:type="dxa"/>
            <w:vAlign w:val="center"/>
          </w:tcPr>
          <w:p w14:paraId="3AFC6105" w14:textId="77777777" w:rsidR="00467B4D" w:rsidRPr="000A7689" w:rsidRDefault="00467B4D" w:rsidP="001B7EF2">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Тип неопределен</w:t>
            </w:r>
            <w:r w:rsidRPr="000A7689">
              <w:rPr>
                <w:rFonts w:ascii="Times New Roman" w:eastAsia="Times New Roman" w:hAnsi="Times New Roman" w:cs="Times New Roman"/>
                <w:bCs/>
                <w:sz w:val="24"/>
                <w:szCs w:val="24"/>
                <w:lang w:eastAsia="ru-RU"/>
              </w:rPr>
              <w:softHyphen/>
              <w:t>ности</w:t>
            </w:r>
          </w:p>
        </w:tc>
        <w:tc>
          <w:tcPr>
            <w:tcW w:w="1978" w:type="dxa"/>
            <w:vAlign w:val="center"/>
          </w:tcPr>
          <w:p w14:paraId="7F22DC7F" w14:textId="28D0513C" w:rsidR="00467B4D" w:rsidRPr="000A7689" w:rsidRDefault="00467B4D" w:rsidP="001B7EF2">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Распределение неопределен</w:t>
            </w:r>
            <w:r w:rsidR="00DF5DE4">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ности</w:t>
            </w:r>
          </w:p>
        </w:tc>
        <w:tc>
          <w:tcPr>
            <w:tcW w:w="1334" w:type="dxa"/>
            <w:vAlign w:val="center"/>
          </w:tcPr>
          <w:p w14:paraId="7771F29D" w14:textId="751061C2" w:rsidR="00467B4D" w:rsidRPr="00DF5DE4" w:rsidRDefault="00467B4D" w:rsidP="00DF5DE4">
            <w:pPr>
              <w:ind w:left="-94" w:right="-104"/>
              <w:jc w:val="center"/>
              <w:rPr>
                <w:rFonts w:ascii="Times New Roman" w:eastAsia="Times New Roman" w:hAnsi="Times New Roman" w:cs="Times New Roman"/>
                <w:bCs/>
                <w:sz w:val="24"/>
                <w:szCs w:val="24"/>
                <w:vertAlign w:val="subscript"/>
                <w:lang w:eastAsia="ru-RU"/>
              </w:rPr>
            </w:pPr>
            <w:r w:rsidRPr="000A7689">
              <w:rPr>
                <w:rFonts w:ascii="Times New Roman" w:eastAsia="Times New Roman" w:hAnsi="Times New Roman" w:cs="Times New Roman"/>
                <w:bCs/>
                <w:sz w:val="24"/>
                <w:szCs w:val="24"/>
                <w:lang w:eastAsia="ru-RU"/>
              </w:rPr>
              <w:t>Коэф</w:t>
            </w:r>
            <w:r w:rsidR="00DF5DE4">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фициент неопреде</w:t>
            </w:r>
            <w:r w:rsidR="00DF5DE4">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ленности </w:t>
            </w: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p>
        </w:tc>
        <w:tc>
          <w:tcPr>
            <w:tcW w:w="1700" w:type="dxa"/>
            <w:vAlign w:val="center"/>
          </w:tcPr>
          <w:p w14:paraId="69756240" w14:textId="1083366E" w:rsidR="00467B4D" w:rsidRPr="000A7689" w:rsidRDefault="00467B4D" w:rsidP="001B7EF2">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Вклад неопределен</w:t>
            </w:r>
            <w:r w:rsidR="00DF5DE4">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eastAsia="ru-RU"/>
              </w:rPr>
              <w:t xml:space="preserve">ности,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y</w:t>
            </w:r>
            <w:r w:rsidRPr="000A7689">
              <w:rPr>
                <w:rFonts w:ascii="Times New Roman" w:eastAsia="Times New Roman" w:hAnsi="Times New Roman" w:cs="Times New Roman"/>
                <w:bCs/>
                <w:sz w:val="24"/>
                <w:szCs w:val="24"/>
                <w:lang w:eastAsia="ru-RU"/>
              </w:rPr>
              <w:t>)=</w:t>
            </w:r>
          </w:p>
          <w:p w14:paraId="57471CC5" w14:textId="34B6FDF8" w:rsidR="00467B4D" w:rsidRPr="000A7689" w:rsidRDefault="00467B4D" w:rsidP="001B7EF2">
            <w:pPr>
              <w:jc w:val="center"/>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val="en-US" w:eastAsia="ru-RU"/>
              </w:rPr>
              <w:t>c</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 xml:space="preserve"> </w:t>
            </w:r>
            <w:r w:rsidRPr="000A7689">
              <w:rPr>
                <w:rFonts w:ascii="Times New Roman" w:eastAsia="Times New Roman" w:hAnsi="Times New Roman" w:cs="Times New Roman"/>
                <w:bCs/>
                <w:sz w:val="24"/>
                <w:szCs w:val="24"/>
                <w:lang w:val="en-US" w:eastAsia="ru-RU"/>
              </w:rPr>
              <w:t>u</w:t>
            </w:r>
            <w:r w:rsidRPr="000A7689">
              <w:rPr>
                <w:rFonts w:ascii="Times New Roman" w:eastAsia="Times New Roman" w:hAnsi="Times New Roman" w:cs="Times New Roman"/>
                <w:bCs/>
                <w:sz w:val="24"/>
                <w:szCs w:val="24"/>
                <w:lang w:eastAsia="ru-RU"/>
              </w:rPr>
              <w:t>(</w:t>
            </w:r>
            <w:r w:rsidRPr="000A7689">
              <w:rPr>
                <w:rFonts w:ascii="Times New Roman" w:eastAsia="Times New Roman" w:hAnsi="Times New Roman" w:cs="Times New Roman"/>
                <w:bCs/>
                <w:sz w:val="24"/>
                <w:szCs w:val="24"/>
                <w:lang w:val="en-US" w:eastAsia="ru-RU"/>
              </w:rPr>
              <w:t>x</w:t>
            </w:r>
            <w:r w:rsidRPr="000A7689">
              <w:rPr>
                <w:rFonts w:ascii="Times New Roman" w:eastAsia="Times New Roman" w:hAnsi="Times New Roman" w:cs="Times New Roman"/>
                <w:bCs/>
                <w:sz w:val="24"/>
                <w:szCs w:val="24"/>
                <w:vertAlign w:val="subscript"/>
                <w:lang w:val="en-US" w:eastAsia="ru-RU"/>
              </w:rPr>
              <w:t>i</w:t>
            </w:r>
            <w:r w:rsidRPr="000A7689">
              <w:rPr>
                <w:rFonts w:ascii="Times New Roman" w:eastAsia="Times New Roman" w:hAnsi="Times New Roman" w:cs="Times New Roman"/>
                <w:bCs/>
                <w:sz w:val="24"/>
                <w:szCs w:val="24"/>
                <w:lang w:eastAsia="ru-RU"/>
              </w:rPr>
              <w:t>)</w:t>
            </w:r>
          </w:p>
        </w:tc>
      </w:tr>
      <w:tr w:rsidR="00467B4D" w:rsidRPr="000A7689" w14:paraId="618B30DD" w14:textId="77777777" w:rsidTr="00DF5DE4">
        <w:trPr>
          <w:jc w:val="center"/>
        </w:trPr>
        <w:tc>
          <w:tcPr>
            <w:tcW w:w="892" w:type="dxa"/>
            <w:tcBorders>
              <w:bottom w:val="single" w:sz="4" w:space="0" w:color="auto"/>
            </w:tcBorders>
          </w:tcPr>
          <w:p w14:paraId="31DEDB21" w14:textId="773F3DBB" w:rsidR="00467B4D" w:rsidRPr="000A7689" w:rsidRDefault="003E66C3" w:rsidP="001B7EF2">
            <w:pPr>
              <w:ind w:firstLine="709"/>
              <w:jc w:val="both"/>
              <w:rPr>
                <w:rFonts w:ascii="Times New Roman" w:eastAsia="Times New Roman" w:hAnsi="Times New Roman" w:cs="Times New Roman"/>
                <w:bCs/>
                <w:sz w:val="24"/>
                <w:szCs w:val="24"/>
                <w:lang w:eastAsia="ru-RU"/>
              </w:rPr>
            </w:pPr>
            <m:oMathPara>
              <m:oMath>
                <m:acc>
                  <m:accPr>
                    <m:chr m:val="̅"/>
                    <m:ctrlPr>
                      <w:rPr>
                        <w:rFonts w:ascii="Cambria Math" w:eastAsia="Calibri" w:hAnsi="Cambria Math" w:cs="Times New Roman"/>
                        <w:bCs/>
                        <w:i/>
                        <w:sz w:val="24"/>
                        <w:szCs w:val="24"/>
                        <w:lang w:val="en-US"/>
                      </w:rPr>
                    </m:ctrlPr>
                  </m:accPr>
                  <m:e>
                    <m:r>
                      <w:rPr>
                        <w:rFonts w:ascii="Cambria Math" w:eastAsia="Calibri" w:hAnsi="Cambria Math" w:cs="Times New Roman"/>
                        <w:sz w:val="24"/>
                        <w:szCs w:val="24"/>
                        <w:lang w:val="en-US"/>
                      </w:rPr>
                      <m:t>m</m:t>
                    </m:r>
                  </m:e>
                </m:acc>
              </m:oMath>
            </m:oMathPara>
          </w:p>
        </w:tc>
        <w:tc>
          <w:tcPr>
            <w:tcW w:w="806" w:type="dxa"/>
            <w:tcBorders>
              <w:bottom w:val="single" w:sz="4" w:space="0" w:color="auto"/>
            </w:tcBorders>
          </w:tcPr>
          <w:p w14:paraId="4D895AE7" w14:textId="45ECCF0F" w:rsidR="00467B4D" w:rsidRPr="000A7689" w:rsidRDefault="00467B4D" w:rsidP="00DF5DE4">
            <w:pPr>
              <w:ind w:right="-94"/>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45,6Н</w:t>
            </w:r>
          </w:p>
        </w:tc>
        <w:tc>
          <w:tcPr>
            <w:tcW w:w="1562" w:type="dxa"/>
            <w:tcBorders>
              <w:bottom w:val="single" w:sz="4" w:space="0" w:color="auto"/>
            </w:tcBorders>
          </w:tcPr>
          <w:p w14:paraId="2971288F"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261" w:type="dxa"/>
            <w:tcBorders>
              <w:bottom w:val="single" w:sz="4" w:space="0" w:color="auto"/>
            </w:tcBorders>
          </w:tcPr>
          <w:p w14:paraId="752DCB37"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978" w:type="dxa"/>
            <w:tcBorders>
              <w:bottom w:val="single" w:sz="4" w:space="0" w:color="auto"/>
            </w:tcBorders>
          </w:tcPr>
          <w:p w14:paraId="78D9F1F1"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334" w:type="dxa"/>
            <w:tcBorders>
              <w:bottom w:val="single" w:sz="4" w:space="0" w:color="auto"/>
            </w:tcBorders>
          </w:tcPr>
          <w:p w14:paraId="5C239938"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c>
          <w:tcPr>
            <w:tcW w:w="1700" w:type="dxa"/>
            <w:tcBorders>
              <w:bottom w:val="single" w:sz="4" w:space="0" w:color="auto"/>
            </w:tcBorders>
          </w:tcPr>
          <w:p w14:paraId="5CB9DE1F"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w:t>
            </w:r>
          </w:p>
        </w:tc>
      </w:tr>
      <w:tr w:rsidR="00467B4D" w:rsidRPr="000A7689" w14:paraId="317ECF68" w14:textId="77777777" w:rsidTr="00DF5DE4">
        <w:trPr>
          <w:jc w:val="center"/>
        </w:trPr>
        <w:tc>
          <w:tcPr>
            <w:tcW w:w="892" w:type="dxa"/>
            <w:tcBorders>
              <w:bottom w:val="single" w:sz="4" w:space="0" w:color="auto"/>
            </w:tcBorders>
          </w:tcPr>
          <w:p w14:paraId="33DE73D0"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Calibri" w:hAnsi="Times New Roman" w:cs="Times New Roman"/>
                <w:bCs/>
                <w:sz w:val="24"/>
                <w:szCs w:val="24"/>
                <w:lang w:val="en-US"/>
              </w:rPr>
              <w:t>δm</w:t>
            </w:r>
            <w:r w:rsidRPr="000A7689">
              <w:rPr>
                <w:rFonts w:ascii="Times New Roman" w:eastAsia="Calibri" w:hAnsi="Times New Roman" w:cs="Times New Roman"/>
                <w:bCs/>
                <w:sz w:val="24"/>
                <w:szCs w:val="24"/>
                <w:vertAlign w:val="subscript"/>
              </w:rPr>
              <w:t>∆</w:t>
            </w:r>
          </w:p>
        </w:tc>
        <w:tc>
          <w:tcPr>
            <w:tcW w:w="806" w:type="dxa"/>
            <w:tcBorders>
              <w:bottom w:val="single" w:sz="4" w:space="0" w:color="auto"/>
            </w:tcBorders>
          </w:tcPr>
          <w:p w14:paraId="780DD11E"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w:t>
            </w:r>
          </w:p>
        </w:tc>
        <w:tc>
          <w:tcPr>
            <w:tcW w:w="1562" w:type="dxa"/>
            <w:tcBorders>
              <w:bottom w:val="single" w:sz="4" w:space="0" w:color="auto"/>
            </w:tcBorders>
          </w:tcPr>
          <w:p w14:paraId="451C74F1"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30,6 г</w:t>
            </w:r>
          </w:p>
        </w:tc>
        <w:tc>
          <w:tcPr>
            <w:tcW w:w="1261" w:type="dxa"/>
            <w:tcBorders>
              <w:bottom w:val="single" w:sz="4" w:space="0" w:color="auto"/>
            </w:tcBorders>
          </w:tcPr>
          <w:p w14:paraId="6FBF23EE"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978" w:type="dxa"/>
            <w:tcBorders>
              <w:bottom w:val="single" w:sz="4" w:space="0" w:color="auto"/>
            </w:tcBorders>
          </w:tcPr>
          <w:p w14:paraId="12D24E43" w14:textId="4CBF9E35" w:rsidR="00467B4D" w:rsidRPr="000A7689" w:rsidRDefault="00FF51A6"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w:t>
            </w:r>
            <w:r w:rsidR="00467B4D" w:rsidRPr="000A7689">
              <w:rPr>
                <w:rFonts w:ascii="Times New Roman" w:eastAsia="Times New Roman" w:hAnsi="Times New Roman" w:cs="Times New Roman"/>
                <w:bCs/>
                <w:sz w:val="24"/>
                <w:szCs w:val="24"/>
                <w:lang w:eastAsia="ru-RU"/>
              </w:rPr>
              <w:t>рямоугольное</w:t>
            </w:r>
          </w:p>
        </w:tc>
        <w:tc>
          <w:tcPr>
            <w:tcW w:w="1334" w:type="dxa"/>
            <w:tcBorders>
              <w:bottom w:val="single" w:sz="4" w:space="0" w:color="auto"/>
            </w:tcBorders>
          </w:tcPr>
          <w:p w14:paraId="291109ED"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700" w:type="dxa"/>
            <w:tcBorders>
              <w:bottom w:val="single" w:sz="4" w:space="0" w:color="auto"/>
            </w:tcBorders>
          </w:tcPr>
          <w:p w14:paraId="0DB69BAC"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30,6</w:t>
            </w:r>
          </w:p>
        </w:tc>
      </w:tr>
      <w:tr w:rsidR="00467B4D" w:rsidRPr="000A7689" w14:paraId="5F11E9BF" w14:textId="77777777" w:rsidTr="00DF5DE4">
        <w:trPr>
          <w:jc w:val="center"/>
        </w:trPr>
        <w:tc>
          <w:tcPr>
            <w:tcW w:w="892" w:type="dxa"/>
            <w:tcBorders>
              <w:top w:val="single" w:sz="4" w:space="0" w:color="auto"/>
            </w:tcBorders>
          </w:tcPr>
          <w:p w14:paraId="68E78BEA" w14:textId="77777777" w:rsidR="00467B4D" w:rsidRPr="000A7689" w:rsidRDefault="00467B4D" w:rsidP="001B7EF2">
            <w:pPr>
              <w:jc w:val="both"/>
              <w:rPr>
                <w:rFonts w:ascii="Times New Roman" w:eastAsia="Calibri" w:hAnsi="Times New Roman" w:cs="Times New Roman"/>
                <w:bCs/>
                <w:sz w:val="24"/>
                <w:szCs w:val="24"/>
              </w:rPr>
            </w:pPr>
            <w:r w:rsidRPr="000A7689">
              <w:rPr>
                <w:rFonts w:ascii="Times New Roman" w:eastAsia="Calibri" w:hAnsi="Times New Roman" w:cs="Times New Roman"/>
                <w:bCs/>
                <w:sz w:val="24"/>
                <w:szCs w:val="24"/>
              </w:rPr>
              <w:t>δ</w:t>
            </w:r>
            <w:r w:rsidRPr="000A7689">
              <w:rPr>
                <w:rFonts w:ascii="Times New Roman" w:eastAsia="Calibri" w:hAnsi="Times New Roman" w:cs="Times New Roman"/>
                <w:bCs/>
                <w:sz w:val="24"/>
                <w:szCs w:val="24"/>
                <w:lang w:val="en-US"/>
              </w:rPr>
              <w:t>m</w:t>
            </w:r>
            <w:r w:rsidRPr="000A7689">
              <w:rPr>
                <w:rFonts w:ascii="Times New Roman" w:eastAsia="Calibri" w:hAnsi="Times New Roman" w:cs="Times New Roman"/>
                <w:bCs/>
                <w:sz w:val="24"/>
                <w:szCs w:val="24"/>
                <w:vertAlign w:val="subscript"/>
                <w:lang w:val="en-US"/>
              </w:rPr>
              <w:t>d</w:t>
            </w:r>
          </w:p>
        </w:tc>
        <w:tc>
          <w:tcPr>
            <w:tcW w:w="806" w:type="dxa"/>
            <w:tcBorders>
              <w:top w:val="single" w:sz="4" w:space="0" w:color="auto"/>
            </w:tcBorders>
          </w:tcPr>
          <w:p w14:paraId="15EF869F"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w:t>
            </w:r>
          </w:p>
        </w:tc>
        <w:tc>
          <w:tcPr>
            <w:tcW w:w="1562" w:type="dxa"/>
            <w:tcBorders>
              <w:top w:val="single" w:sz="4" w:space="0" w:color="auto"/>
            </w:tcBorders>
          </w:tcPr>
          <w:p w14:paraId="210C49D8"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0,29 г</w:t>
            </w:r>
          </w:p>
        </w:tc>
        <w:tc>
          <w:tcPr>
            <w:tcW w:w="1261" w:type="dxa"/>
            <w:tcBorders>
              <w:top w:val="single" w:sz="4" w:space="0" w:color="auto"/>
            </w:tcBorders>
          </w:tcPr>
          <w:p w14:paraId="6F79B344"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В</w:t>
            </w:r>
          </w:p>
        </w:tc>
        <w:tc>
          <w:tcPr>
            <w:tcW w:w="1978" w:type="dxa"/>
            <w:tcBorders>
              <w:top w:val="single" w:sz="4" w:space="0" w:color="auto"/>
            </w:tcBorders>
          </w:tcPr>
          <w:p w14:paraId="2ADF22B4" w14:textId="6E253510" w:rsidR="00467B4D" w:rsidRPr="000A7689" w:rsidRDefault="00FF51A6"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п</w:t>
            </w:r>
            <w:r w:rsidR="00467B4D" w:rsidRPr="000A7689">
              <w:rPr>
                <w:rFonts w:ascii="Times New Roman" w:eastAsia="Times New Roman" w:hAnsi="Times New Roman" w:cs="Times New Roman"/>
                <w:bCs/>
                <w:sz w:val="24"/>
                <w:szCs w:val="24"/>
                <w:lang w:eastAsia="ru-RU"/>
              </w:rPr>
              <w:t>рямоугольное</w:t>
            </w:r>
          </w:p>
        </w:tc>
        <w:tc>
          <w:tcPr>
            <w:tcW w:w="1334" w:type="dxa"/>
            <w:tcBorders>
              <w:top w:val="single" w:sz="4" w:space="0" w:color="auto"/>
            </w:tcBorders>
          </w:tcPr>
          <w:p w14:paraId="4D43158D"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700" w:type="dxa"/>
            <w:tcBorders>
              <w:top w:val="single" w:sz="4" w:space="0" w:color="auto"/>
            </w:tcBorders>
          </w:tcPr>
          <w:p w14:paraId="219EAAF9"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0,29</w:t>
            </w:r>
          </w:p>
        </w:tc>
      </w:tr>
      <w:tr w:rsidR="00467B4D" w:rsidRPr="000A7689" w14:paraId="75C5FB3E" w14:textId="77777777" w:rsidTr="00DF5DE4">
        <w:trPr>
          <w:jc w:val="center"/>
        </w:trPr>
        <w:tc>
          <w:tcPr>
            <w:tcW w:w="892" w:type="dxa"/>
          </w:tcPr>
          <w:p w14:paraId="4D4135AE"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Calibri" w:hAnsi="Times New Roman" w:cs="Times New Roman"/>
                <w:bCs/>
                <w:sz w:val="24"/>
                <w:szCs w:val="24"/>
              </w:rPr>
              <w:t>δ</w:t>
            </w:r>
            <w:r w:rsidRPr="000A7689">
              <w:rPr>
                <w:rFonts w:ascii="Times New Roman" w:eastAsia="Calibri" w:hAnsi="Times New Roman" w:cs="Times New Roman"/>
                <w:bCs/>
                <w:sz w:val="24"/>
                <w:szCs w:val="24"/>
                <w:lang w:val="en-US"/>
              </w:rPr>
              <w:t>m</w:t>
            </w:r>
            <w:r w:rsidRPr="000A7689">
              <w:rPr>
                <w:rFonts w:ascii="Times New Roman" w:eastAsia="Calibri" w:hAnsi="Times New Roman" w:cs="Times New Roman"/>
                <w:bCs/>
                <w:sz w:val="24"/>
                <w:szCs w:val="24"/>
                <w:vertAlign w:val="subscript"/>
                <w:lang w:val="en-US"/>
              </w:rPr>
              <w:t>p</w:t>
            </w:r>
          </w:p>
        </w:tc>
        <w:tc>
          <w:tcPr>
            <w:tcW w:w="806" w:type="dxa"/>
          </w:tcPr>
          <w:p w14:paraId="59B52043"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0</w:t>
            </w:r>
          </w:p>
        </w:tc>
        <w:tc>
          <w:tcPr>
            <w:tcW w:w="1562" w:type="dxa"/>
          </w:tcPr>
          <w:p w14:paraId="14A39232"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326 г</w:t>
            </w:r>
          </w:p>
        </w:tc>
        <w:tc>
          <w:tcPr>
            <w:tcW w:w="1261" w:type="dxa"/>
          </w:tcPr>
          <w:p w14:paraId="622C3232"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А</w:t>
            </w:r>
          </w:p>
        </w:tc>
        <w:tc>
          <w:tcPr>
            <w:tcW w:w="1978" w:type="dxa"/>
          </w:tcPr>
          <w:p w14:paraId="548EA48B"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нормальное</w:t>
            </w:r>
          </w:p>
        </w:tc>
        <w:tc>
          <w:tcPr>
            <w:tcW w:w="1334" w:type="dxa"/>
          </w:tcPr>
          <w:p w14:paraId="7F4B566A"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1</w:t>
            </w:r>
          </w:p>
        </w:tc>
        <w:tc>
          <w:tcPr>
            <w:tcW w:w="1700" w:type="dxa"/>
          </w:tcPr>
          <w:p w14:paraId="083F0C42"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326</w:t>
            </w:r>
          </w:p>
        </w:tc>
      </w:tr>
      <w:tr w:rsidR="00467B4D" w:rsidRPr="000A7689" w14:paraId="38DFF1B2" w14:textId="77777777" w:rsidTr="001B7EF2">
        <w:trPr>
          <w:jc w:val="center"/>
        </w:trPr>
        <w:tc>
          <w:tcPr>
            <w:tcW w:w="7833" w:type="dxa"/>
            <w:gridSpan w:val="6"/>
          </w:tcPr>
          <w:p w14:paraId="47446D5D"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Суммарная неопределенность, г</w:t>
            </w:r>
          </w:p>
        </w:tc>
        <w:tc>
          <w:tcPr>
            <w:tcW w:w="1700" w:type="dxa"/>
          </w:tcPr>
          <w:p w14:paraId="27245BBC"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327</w:t>
            </w:r>
          </w:p>
        </w:tc>
      </w:tr>
      <w:tr w:rsidR="00467B4D" w:rsidRPr="000A7689" w14:paraId="7AE9CD60" w14:textId="77777777" w:rsidTr="001B7EF2">
        <w:trPr>
          <w:jc w:val="center"/>
        </w:trPr>
        <w:tc>
          <w:tcPr>
            <w:tcW w:w="7833" w:type="dxa"/>
            <w:gridSpan w:val="6"/>
          </w:tcPr>
          <w:p w14:paraId="02480E90"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Расширенная неопределенность, г</w:t>
            </w:r>
          </w:p>
        </w:tc>
        <w:tc>
          <w:tcPr>
            <w:tcW w:w="1700" w:type="dxa"/>
          </w:tcPr>
          <w:p w14:paraId="21635613" w14:textId="77777777" w:rsidR="00467B4D" w:rsidRPr="000A7689" w:rsidRDefault="00467B4D" w:rsidP="001B7EF2">
            <w:pPr>
              <w:jc w:val="both"/>
              <w:rPr>
                <w:rFonts w:ascii="Times New Roman" w:eastAsia="Times New Roman" w:hAnsi="Times New Roman" w:cs="Times New Roman"/>
                <w:bCs/>
                <w:sz w:val="24"/>
                <w:szCs w:val="24"/>
                <w:lang w:eastAsia="ru-RU"/>
              </w:rPr>
            </w:pPr>
            <w:r w:rsidRPr="000A7689">
              <w:rPr>
                <w:rFonts w:ascii="Times New Roman" w:eastAsia="Times New Roman" w:hAnsi="Times New Roman" w:cs="Times New Roman"/>
                <w:bCs/>
                <w:sz w:val="24"/>
                <w:szCs w:val="24"/>
                <w:lang w:eastAsia="ru-RU"/>
              </w:rPr>
              <w:t>654</w:t>
            </w:r>
          </w:p>
        </w:tc>
      </w:tr>
    </w:tbl>
    <w:p w14:paraId="7678CEBD" w14:textId="77777777" w:rsidR="00467B4D" w:rsidRPr="00DF5DE4" w:rsidRDefault="00467B4D" w:rsidP="001B7EF2">
      <w:pPr>
        <w:spacing w:after="0" w:line="240" w:lineRule="auto"/>
        <w:ind w:firstLine="709"/>
        <w:jc w:val="both"/>
        <w:rPr>
          <w:rFonts w:ascii="Times New Roman" w:eastAsia="Times New Roman" w:hAnsi="Times New Roman" w:cs="Times New Roman"/>
          <w:b/>
          <w:bCs/>
          <w:sz w:val="28"/>
          <w:szCs w:val="28"/>
          <w:lang w:eastAsia="ru-RU"/>
        </w:rPr>
      </w:pPr>
    </w:p>
    <w:p w14:paraId="13A01409" w14:textId="1D8EBBD8" w:rsidR="00467B4D" w:rsidRDefault="00A34DB0" w:rsidP="001B7EF2">
      <w:pPr>
        <w:spacing w:after="0" w:line="240" w:lineRule="auto"/>
        <w:jc w:val="both"/>
        <w:rPr>
          <w:rFonts w:ascii="Times New Roman" w:eastAsia="Calibri" w:hAnsi="Times New Roman" w:cs="Times New Roman"/>
          <w:bCs/>
          <w:sz w:val="28"/>
          <w:szCs w:val="28"/>
        </w:rPr>
      </w:pPr>
      <w:r>
        <w:rPr>
          <w:rFonts w:ascii="Times New Roman" w:eastAsia="Times New Roman" w:hAnsi="Times New Roman" w:cs="Times New Roman"/>
          <w:bCs/>
          <w:sz w:val="28"/>
          <w:szCs w:val="28"/>
          <w:lang w:eastAsia="ru-RU"/>
        </w:rPr>
        <w:t>Таблица 7</w:t>
      </w:r>
      <w:r w:rsidR="009157CC">
        <w:rPr>
          <w:rFonts w:ascii="Times New Roman" w:eastAsia="Times New Roman" w:hAnsi="Times New Roman" w:cs="Times New Roman"/>
          <w:bCs/>
          <w:sz w:val="28"/>
          <w:szCs w:val="28"/>
          <w:lang w:eastAsia="ru-RU"/>
        </w:rPr>
        <w:t>1</w:t>
      </w:r>
      <w:r w:rsidR="00536ADC" w:rsidRPr="00536ADC">
        <w:rPr>
          <w:rFonts w:ascii="Times New Roman" w:eastAsia="Times New Roman" w:hAnsi="Times New Roman" w:cs="Times New Roman"/>
          <w:bCs/>
          <w:sz w:val="28"/>
          <w:szCs w:val="28"/>
          <w:lang w:eastAsia="ru-RU"/>
        </w:rPr>
        <w:t xml:space="preserve"> </w:t>
      </w:r>
      <w:r w:rsidR="001B7EF2">
        <w:rPr>
          <w:rFonts w:ascii="Times New Roman" w:eastAsia="Times New Roman" w:hAnsi="Times New Roman" w:cs="Times New Roman"/>
          <w:bCs/>
          <w:sz w:val="28"/>
          <w:szCs w:val="28"/>
          <w:lang w:eastAsia="ru-RU"/>
        </w:rPr>
        <w:t>–</w:t>
      </w:r>
      <w:r w:rsidR="00536ADC" w:rsidRPr="00536ADC">
        <w:rPr>
          <w:rFonts w:ascii="Times New Roman" w:eastAsia="Times New Roman" w:hAnsi="Times New Roman" w:cs="Times New Roman"/>
          <w:bCs/>
          <w:sz w:val="28"/>
          <w:szCs w:val="28"/>
          <w:lang w:eastAsia="ru-RU"/>
        </w:rPr>
        <w:t xml:space="preserve"> </w:t>
      </w:r>
      <w:r w:rsidR="00467B4D" w:rsidRPr="00536ADC">
        <w:rPr>
          <w:rFonts w:ascii="Times New Roman" w:eastAsia="Times New Roman" w:hAnsi="Times New Roman" w:cs="Times New Roman"/>
          <w:bCs/>
          <w:sz w:val="28"/>
          <w:szCs w:val="28"/>
          <w:lang w:eastAsia="ru-RU"/>
        </w:rPr>
        <w:t>Бюджет неопределенности</w:t>
      </w:r>
      <w:r w:rsidR="00467B4D" w:rsidRPr="00467B4D">
        <w:rPr>
          <w:rFonts w:ascii="Times New Roman" w:eastAsia="Times New Roman" w:hAnsi="Times New Roman" w:cs="Times New Roman"/>
          <w:b/>
          <w:bCs/>
          <w:sz w:val="28"/>
          <w:szCs w:val="28"/>
          <w:lang w:eastAsia="ru-RU"/>
        </w:rPr>
        <w:t xml:space="preserve"> </w:t>
      </w:r>
      <w:r w:rsidR="00467B4D" w:rsidRPr="00467B4D">
        <w:rPr>
          <w:rFonts w:ascii="Times New Roman" w:eastAsia="Times New Roman" w:hAnsi="Times New Roman" w:cs="Times New Roman"/>
          <w:bCs/>
          <w:sz w:val="28"/>
          <w:szCs w:val="28"/>
          <w:lang w:eastAsia="ru-RU"/>
        </w:rPr>
        <w:t>(</w:t>
      </w:r>
      <w:r w:rsidR="00467B4D" w:rsidRPr="00467B4D">
        <w:rPr>
          <w:rFonts w:ascii="Times New Roman" w:eastAsia="Calibri" w:hAnsi="Times New Roman" w:cs="Times New Roman"/>
          <w:bCs/>
          <w:sz w:val="28"/>
          <w:szCs w:val="28"/>
        </w:rPr>
        <w:t>Макаронные изде</w:t>
      </w:r>
      <w:r w:rsidR="00467B4D" w:rsidRPr="00467B4D">
        <w:rPr>
          <w:rFonts w:ascii="Times New Roman" w:eastAsia="Calibri" w:hAnsi="Times New Roman" w:cs="Times New Roman"/>
          <w:bCs/>
          <w:sz w:val="28"/>
          <w:szCs w:val="28"/>
        </w:rPr>
        <w:softHyphen/>
        <w:t>лия с добавлением пшенной муки 23,3%)</w:t>
      </w:r>
    </w:p>
    <w:p w14:paraId="5D2E7F58" w14:textId="77777777" w:rsidR="001B7EF2" w:rsidRPr="001B7EF2" w:rsidRDefault="001B7EF2" w:rsidP="001B7EF2">
      <w:pPr>
        <w:spacing w:after="0" w:line="240" w:lineRule="auto"/>
        <w:jc w:val="both"/>
        <w:rPr>
          <w:rFonts w:ascii="Times New Roman" w:eastAsia="Times New Roman" w:hAnsi="Times New Roman" w:cs="Times New Roman"/>
          <w:b/>
          <w:bCs/>
          <w:sz w:val="16"/>
          <w:szCs w:val="16"/>
          <w:lang w:eastAsia="ru-RU"/>
        </w:rPr>
      </w:pPr>
    </w:p>
    <w:tbl>
      <w:tblPr>
        <w:tblStyle w:val="a3"/>
        <w:tblW w:w="0" w:type="auto"/>
        <w:jc w:val="center"/>
        <w:tblLayout w:type="fixed"/>
        <w:tblLook w:val="04A0" w:firstRow="1" w:lastRow="0" w:firstColumn="1" w:lastColumn="0" w:noHBand="0" w:noVBand="1"/>
      </w:tblPr>
      <w:tblGrid>
        <w:gridCol w:w="864"/>
        <w:gridCol w:w="890"/>
        <w:gridCol w:w="1478"/>
        <w:gridCol w:w="1261"/>
        <w:gridCol w:w="1854"/>
        <w:gridCol w:w="1458"/>
        <w:gridCol w:w="1768"/>
      </w:tblGrid>
      <w:tr w:rsidR="00467B4D" w14:paraId="1F815A39" w14:textId="77777777" w:rsidTr="00DF5DE4">
        <w:trPr>
          <w:jc w:val="center"/>
        </w:trPr>
        <w:tc>
          <w:tcPr>
            <w:tcW w:w="864" w:type="dxa"/>
            <w:vAlign w:val="center"/>
          </w:tcPr>
          <w:p w14:paraId="7F2D5BFB" w14:textId="77777777" w:rsidR="00467B4D" w:rsidRPr="008D1DB5" w:rsidRDefault="00467B4D" w:rsidP="001B7EF2">
            <w:pPr>
              <w:jc w:val="center"/>
              <w:rPr>
                <w:rFonts w:ascii="Times New Roman" w:eastAsia="Times New Roman" w:hAnsi="Times New Roman" w:cs="Times New Roman"/>
                <w:bCs/>
                <w:sz w:val="24"/>
                <w:szCs w:val="24"/>
                <w:vertAlign w:val="subscript"/>
                <w:lang w:val="en-US" w:eastAsia="ru-RU"/>
              </w:rPr>
            </w:pPr>
            <w:r w:rsidRPr="008D1DB5">
              <w:rPr>
                <w:rFonts w:ascii="Times New Roman" w:eastAsia="Times New Roman" w:hAnsi="Times New Roman" w:cs="Times New Roman"/>
                <w:bCs/>
                <w:sz w:val="24"/>
                <w:szCs w:val="24"/>
                <w:lang w:eastAsia="ru-RU"/>
              </w:rPr>
              <w:t xml:space="preserve">Величина </w:t>
            </w:r>
            <w:r w:rsidRPr="008D1DB5">
              <w:rPr>
                <w:rFonts w:ascii="Times New Roman" w:eastAsia="Times New Roman" w:hAnsi="Times New Roman" w:cs="Times New Roman"/>
                <w:bCs/>
                <w:sz w:val="24"/>
                <w:szCs w:val="24"/>
                <w:lang w:val="en-US" w:eastAsia="ru-RU"/>
              </w:rPr>
              <w:t>X</w:t>
            </w:r>
            <w:r w:rsidRPr="008D1DB5">
              <w:rPr>
                <w:rFonts w:ascii="Times New Roman" w:eastAsia="Times New Roman" w:hAnsi="Times New Roman" w:cs="Times New Roman"/>
                <w:bCs/>
                <w:sz w:val="24"/>
                <w:szCs w:val="24"/>
                <w:vertAlign w:val="subscript"/>
                <w:lang w:val="en-US" w:eastAsia="ru-RU"/>
              </w:rPr>
              <w:t>i</w:t>
            </w:r>
          </w:p>
        </w:tc>
        <w:tc>
          <w:tcPr>
            <w:tcW w:w="890" w:type="dxa"/>
            <w:vAlign w:val="center"/>
          </w:tcPr>
          <w:p w14:paraId="0A2EADAA" w14:textId="77777777" w:rsidR="00467B4D" w:rsidRPr="008D1DB5" w:rsidRDefault="00467B4D" w:rsidP="00DF5DE4">
            <w:pPr>
              <w:ind w:left="-100"/>
              <w:jc w:val="center"/>
              <w:rPr>
                <w:rFonts w:ascii="Times New Roman" w:eastAsia="Times New Roman" w:hAnsi="Times New Roman" w:cs="Times New Roman"/>
                <w:bCs/>
                <w:sz w:val="24"/>
                <w:szCs w:val="24"/>
                <w:lang w:val="kk-KZ" w:eastAsia="ru-RU"/>
              </w:rPr>
            </w:pPr>
            <w:r w:rsidRPr="008D1DB5">
              <w:rPr>
                <w:rFonts w:ascii="Times New Roman" w:eastAsia="Times New Roman" w:hAnsi="Times New Roman" w:cs="Times New Roman"/>
                <w:bCs/>
                <w:sz w:val="24"/>
                <w:szCs w:val="24"/>
                <w:lang w:val="kk-KZ" w:eastAsia="ru-RU"/>
              </w:rPr>
              <w:t>Оценка</w:t>
            </w:r>
            <w:r w:rsidRPr="008D1DB5">
              <w:rPr>
                <w:rFonts w:ascii="Times New Roman" w:eastAsia="Times New Roman" w:hAnsi="Times New Roman" w:cs="Times New Roman"/>
                <w:bCs/>
                <w:sz w:val="24"/>
                <w:szCs w:val="24"/>
                <w:lang w:eastAsia="ru-RU"/>
              </w:rPr>
              <w:t xml:space="preserve"> </w:t>
            </w:r>
            <w:r w:rsidRPr="008D1DB5">
              <w:rPr>
                <w:rFonts w:ascii="Times New Roman" w:eastAsia="Times New Roman" w:hAnsi="Times New Roman" w:cs="Times New Roman"/>
                <w:bCs/>
                <w:sz w:val="24"/>
                <w:szCs w:val="24"/>
                <w:lang w:val="en-US" w:eastAsia="ru-RU"/>
              </w:rPr>
              <w:t>X</w:t>
            </w:r>
            <w:r w:rsidRPr="008D1DB5">
              <w:rPr>
                <w:rFonts w:ascii="Times New Roman" w:eastAsia="Times New Roman" w:hAnsi="Times New Roman" w:cs="Times New Roman"/>
                <w:bCs/>
                <w:sz w:val="24"/>
                <w:szCs w:val="24"/>
                <w:vertAlign w:val="subscript"/>
                <w:lang w:val="en-US" w:eastAsia="ru-RU"/>
              </w:rPr>
              <w:t>i</w:t>
            </w:r>
          </w:p>
        </w:tc>
        <w:tc>
          <w:tcPr>
            <w:tcW w:w="1478" w:type="dxa"/>
            <w:vAlign w:val="center"/>
          </w:tcPr>
          <w:p w14:paraId="3BC90170" w14:textId="77777777" w:rsidR="00467B4D" w:rsidRPr="008D1DB5" w:rsidRDefault="00467B4D" w:rsidP="00DF5DE4">
            <w:pPr>
              <w:ind w:left="-94"/>
              <w:jc w:val="center"/>
              <w:rPr>
                <w:rFonts w:ascii="Times New Roman" w:eastAsia="Times New Roman" w:hAnsi="Times New Roman" w:cs="Times New Roman"/>
                <w:bCs/>
                <w:sz w:val="24"/>
                <w:szCs w:val="24"/>
                <w:lang w:val="en-US" w:eastAsia="ru-RU"/>
              </w:rPr>
            </w:pPr>
            <w:r w:rsidRPr="008D1DB5">
              <w:rPr>
                <w:rFonts w:ascii="Times New Roman" w:eastAsia="Times New Roman" w:hAnsi="Times New Roman" w:cs="Times New Roman"/>
                <w:bCs/>
                <w:sz w:val="24"/>
                <w:szCs w:val="24"/>
                <w:lang w:val="kk-KZ" w:eastAsia="ru-RU"/>
              </w:rPr>
              <w:t xml:space="preserve">Стандартная неопределенность </w:t>
            </w:r>
            <w:r w:rsidRPr="008D1DB5">
              <w:rPr>
                <w:rFonts w:ascii="Times New Roman" w:eastAsia="Times New Roman" w:hAnsi="Times New Roman" w:cs="Times New Roman"/>
                <w:bCs/>
                <w:sz w:val="24"/>
                <w:szCs w:val="24"/>
                <w:lang w:val="en-US" w:eastAsia="ru-RU"/>
              </w:rPr>
              <w:t>u(x</w:t>
            </w:r>
            <w:r w:rsidRPr="008D1DB5">
              <w:rPr>
                <w:rFonts w:ascii="Times New Roman" w:eastAsia="Times New Roman" w:hAnsi="Times New Roman" w:cs="Times New Roman"/>
                <w:bCs/>
                <w:sz w:val="24"/>
                <w:szCs w:val="24"/>
                <w:vertAlign w:val="subscript"/>
                <w:lang w:val="en-US" w:eastAsia="ru-RU"/>
              </w:rPr>
              <w:t>i</w:t>
            </w:r>
            <w:r w:rsidRPr="008D1DB5">
              <w:rPr>
                <w:rFonts w:ascii="Times New Roman" w:eastAsia="Times New Roman" w:hAnsi="Times New Roman" w:cs="Times New Roman"/>
                <w:bCs/>
                <w:sz w:val="24"/>
                <w:szCs w:val="24"/>
                <w:lang w:val="en-US" w:eastAsia="ru-RU"/>
              </w:rPr>
              <w:t>)</w:t>
            </w:r>
          </w:p>
        </w:tc>
        <w:tc>
          <w:tcPr>
            <w:tcW w:w="1261" w:type="dxa"/>
            <w:vAlign w:val="center"/>
          </w:tcPr>
          <w:p w14:paraId="294905BF" w14:textId="539BDA7A" w:rsidR="00467B4D" w:rsidRPr="008D1DB5" w:rsidRDefault="00467B4D" w:rsidP="00DF5DE4">
            <w:pPr>
              <w:jc w:val="center"/>
              <w:rPr>
                <w:rFonts w:ascii="Times New Roman" w:eastAsia="Times New Roman" w:hAnsi="Times New Roman" w:cs="Times New Roman"/>
                <w:bCs/>
                <w:sz w:val="24"/>
                <w:szCs w:val="24"/>
                <w:lang w:eastAsia="ru-RU"/>
              </w:rPr>
            </w:pPr>
            <w:r w:rsidRPr="008D1DB5">
              <w:rPr>
                <w:rFonts w:ascii="Times New Roman" w:eastAsia="Times New Roman" w:hAnsi="Times New Roman" w:cs="Times New Roman"/>
                <w:bCs/>
                <w:sz w:val="24"/>
                <w:szCs w:val="24"/>
                <w:lang w:eastAsia="ru-RU"/>
              </w:rPr>
              <w:t>Тип неопределенности</w:t>
            </w:r>
          </w:p>
        </w:tc>
        <w:tc>
          <w:tcPr>
            <w:tcW w:w="1854" w:type="dxa"/>
            <w:vAlign w:val="center"/>
          </w:tcPr>
          <w:p w14:paraId="716E44FA" w14:textId="6EBEA613" w:rsidR="00467B4D" w:rsidRPr="008D1DB5" w:rsidRDefault="00467B4D" w:rsidP="001B7EF2">
            <w:pPr>
              <w:jc w:val="center"/>
              <w:rPr>
                <w:rFonts w:ascii="Times New Roman" w:eastAsia="Times New Roman" w:hAnsi="Times New Roman" w:cs="Times New Roman"/>
                <w:bCs/>
                <w:sz w:val="24"/>
                <w:szCs w:val="24"/>
                <w:lang w:eastAsia="ru-RU"/>
              </w:rPr>
            </w:pPr>
            <w:r w:rsidRPr="008D1DB5">
              <w:rPr>
                <w:rFonts w:ascii="Times New Roman" w:eastAsia="Times New Roman" w:hAnsi="Times New Roman" w:cs="Times New Roman"/>
                <w:bCs/>
                <w:sz w:val="24"/>
                <w:szCs w:val="24"/>
                <w:lang w:eastAsia="ru-RU"/>
              </w:rPr>
              <w:t>Распре</w:t>
            </w:r>
            <w:r w:rsidR="00DF5DE4">
              <w:rPr>
                <w:rFonts w:ascii="Times New Roman" w:eastAsia="Times New Roman" w:hAnsi="Times New Roman" w:cs="Times New Roman"/>
                <w:bCs/>
                <w:sz w:val="24"/>
                <w:szCs w:val="24"/>
                <w:lang w:eastAsia="ru-RU"/>
              </w:rPr>
              <w:t xml:space="preserve"> </w:t>
            </w:r>
            <w:r w:rsidRPr="008D1DB5">
              <w:rPr>
                <w:rFonts w:ascii="Times New Roman" w:eastAsia="Times New Roman" w:hAnsi="Times New Roman" w:cs="Times New Roman"/>
                <w:bCs/>
                <w:sz w:val="24"/>
                <w:szCs w:val="24"/>
                <w:lang w:eastAsia="ru-RU"/>
              </w:rPr>
              <w:t>деление неопределен</w:t>
            </w:r>
            <w:r w:rsidR="00DF5DE4">
              <w:rPr>
                <w:rFonts w:ascii="Times New Roman" w:eastAsia="Times New Roman" w:hAnsi="Times New Roman" w:cs="Times New Roman"/>
                <w:bCs/>
                <w:sz w:val="24"/>
                <w:szCs w:val="24"/>
                <w:lang w:eastAsia="ru-RU"/>
              </w:rPr>
              <w:t xml:space="preserve"> </w:t>
            </w:r>
            <w:r w:rsidRPr="008D1DB5">
              <w:rPr>
                <w:rFonts w:ascii="Times New Roman" w:eastAsia="Times New Roman" w:hAnsi="Times New Roman" w:cs="Times New Roman"/>
                <w:bCs/>
                <w:sz w:val="24"/>
                <w:szCs w:val="24"/>
                <w:lang w:eastAsia="ru-RU"/>
              </w:rPr>
              <w:t>ности</w:t>
            </w:r>
          </w:p>
        </w:tc>
        <w:tc>
          <w:tcPr>
            <w:tcW w:w="1458" w:type="dxa"/>
            <w:vAlign w:val="center"/>
          </w:tcPr>
          <w:p w14:paraId="2E592DCC" w14:textId="119AF30B" w:rsidR="00467B4D" w:rsidRPr="00DF5DE4" w:rsidRDefault="00467B4D" w:rsidP="001B7EF2">
            <w:pPr>
              <w:jc w:val="center"/>
              <w:rPr>
                <w:rFonts w:ascii="Times New Roman" w:eastAsia="Times New Roman" w:hAnsi="Times New Roman" w:cs="Times New Roman"/>
                <w:bCs/>
                <w:sz w:val="24"/>
                <w:szCs w:val="24"/>
                <w:vertAlign w:val="subscript"/>
                <w:lang w:eastAsia="ru-RU"/>
              </w:rPr>
            </w:pPr>
            <w:r w:rsidRPr="008D1DB5">
              <w:rPr>
                <w:rFonts w:ascii="Times New Roman" w:eastAsia="Times New Roman" w:hAnsi="Times New Roman" w:cs="Times New Roman"/>
                <w:bCs/>
                <w:sz w:val="24"/>
                <w:szCs w:val="24"/>
                <w:lang w:eastAsia="ru-RU"/>
              </w:rPr>
              <w:t>Коэф</w:t>
            </w:r>
            <w:r w:rsidR="00DF5DE4">
              <w:rPr>
                <w:rFonts w:ascii="Times New Roman" w:eastAsia="Times New Roman" w:hAnsi="Times New Roman" w:cs="Times New Roman"/>
                <w:bCs/>
                <w:sz w:val="24"/>
                <w:szCs w:val="24"/>
                <w:lang w:eastAsia="ru-RU"/>
              </w:rPr>
              <w:t xml:space="preserve"> </w:t>
            </w:r>
            <w:r w:rsidRPr="008D1DB5">
              <w:rPr>
                <w:rFonts w:ascii="Times New Roman" w:eastAsia="Times New Roman" w:hAnsi="Times New Roman" w:cs="Times New Roman"/>
                <w:bCs/>
                <w:sz w:val="24"/>
                <w:szCs w:val="24"/>
                <w:lang w:eastAsia="ru-RU"/>
              </w:rPr>
              <w:t>фициент неопределен</w:t>
            </w:r>
            <w:r w:rsidR="00DF5DE4">
              <w:rPr>
                <w:rFonts w:ascii="Times New Roman" w:eastAsia="Times New Roman" w:hAnsi="Times New Roman" w:cs="Times New Roman"/>
                <w:bCs/>
                <w:sz w:val="24"/>
                <w:szCs w:val="24"/>
                <w:lang w:eastAsia="ru-RU"/>
              </w:rPr>
              <w:t xml:space="preserve"> </w:t>
            </w:r>
            <w:r w:rsidRPr="008D1DB5">
              <w:rPr>
                <w:rFonts w:ascii="Times New Roman" w:eastAsia="Times New Roman" w:hAnsi="Times New Roman" w:cs="Times New Roman"/>
                <w:bCs/>
                <w:sz w:val="24"/>
                <w:szCs w:val="24"/>
                <w:lang w:eastAsia="ru-RU"/>
              </w:rPr>
              <w:t xml:space="preserve">ности </w:t>
            </w:r>
            <w:r w:rsidRPr="008D1DB5">
              <w:rPr>
                <w:rFonts w:ascii="Times New Roman" w:eastAsia="Times New Roman" w:hAnsi="Times New Roman" w:cs="Times New Roman"/>
                <w:bCs/>
                <w:sz w:val="24"/>
                <w:szCs w:val="24"/>
                <w:lang w:val="en-US" w:eastAsia="ru-RU"/>
              </w:rPr>
              <w:t>c</w:t>
            </w:r>
            <w:r w:rsidRPr="008D1DB5">
              <w:rPr>
                <w:rFonts w:ascii="Times New Roman" w:eastAsia="Times New Roman" w:hAnsi="Times New Roman" w:cs="Times New Roman"/>
                <w:bCs/>
                <w:sz w:val="24"/>
                <w:szCs w:val="24"/>
                <w:vertAlign w:val="subscript"/>
                <w:lang w:val="en-US" w:eastAsia="ru-RU"/>
              </w:rPr>
              <w:t>i</w:t>
            </w:r>
          </w:p>
        </w:tc>
        <w:tc>
          <w:tcPr>
            <w:tcW w:w="1768" w:type="dxa"/>
            <w:vAlign w:val="center"/>
          </w:tcPr>
          <w:p w14:paraId="2E3EB211" w14:textId="55AF065B" w:rsidR="00467B4D" w:rsidRPr="008D1DB5" w:rsidRDefault="00467B4D" w:rsidP="001B7EF2">
            <w:pPr>
              <w:jc w:val="center"/>
              <w:rPr>
                <w:rFonts w:ascii="Times New Roman" w:eastAsia="Times New Roman" w:hAnsi="Times New Roman" w:cs="Times New Roman"/>
                <w:bCs/>
                <w:sz w:val="24"/>
                <w:szCs w:val="24"/>
                <w:lang w:eastAsia="ru-RU"/>
              </w:rPr>
            </w:pPr>
            <w:r w:rsidRPr="008D1DB5">
              <w:rPr>
                <w:rFonts w:ascii="Times New Roman" w:eastAsia="Times New Roman" w:hAnsi="Times New Roman" w:cs="Times New Roman"/>
                <w:bCs/>
                <w:sz w:val="24"/>
                <w:szCs w:val="24"/>
                <w:lang w:eastAsia="ru-RU"/>
              </w:rPr>
              <w:t>Вклад неопределен</w:t>
            </w:r>
            <w:r w:rsidR="00DF5DE4">
              <w:rPr>
                <w:rFonts w:ascii="Times New Roman" w:eastAsia="Times New Roman" w:hAnsi="Times New Roman" w:cs="Times New Roman"/>
                <w:bCs/>
                <w:sz w:val="24"/>
                <w:szCs w:val="24"/>
                <w:lang w:eastAsia="ru-RU"/>
              </w:rPr>
              <w:t xml:space="preserve"> </w:t>
            </w:r>
            <w:r w:rsidRPr="008D1DB5">
              <w:rPr>
                <w:rFonts w:ascii="Times New Roman" w:eastAsia="Times New Roman" w:hAnsi="Times New Roman" w:cs="Times New Roman"/>
                <w:bCs/>
                <w:sz w:val="24"/>
                <w:szCs w:val="24"/>
                <w:lang w:eastAsia="ru-RU"/>
              </w:rPr>
              <w:t xml:space="preserve">ности, </w:t>
            </w:r>
            <w:r w:rsidRPr="008D1DB5">
              <w:rPr>
                <w:rFonts w:ascii="Times New Roman" w:eastAsia="Times New Roman" w:hAnsi="Times New Roman" w:cs="Times New Roman"/>
                <w:bCs/>
                <w:sz w:val="24"/>
                <w:szCs w:val="24"/>
                <w:lang w:val="en-US" w:eastAsia="ru-RU"/>
              </w:rPr>
              <w:t>u</w:t>
            </w:r>
            <w:r w:rsidRPr="008D1DB5">
              <w:rPr>
                <w:rFonts w:ascii="Times New Roman" w:eastAsia="Times New Roman" w:hAnsi="Times New Roman" w:cs="Times New Roman"/>
                <w:bCs/>
                <w:sz w:val="24"/>
                <w:szCs w:val="24"/>
                <w:vertAlign w:val="subscript"/>
                <w:lang w:val="en-US" w:eastAsia="ru-RU"/>
              </w:rPr>
              <w:t>i</w:t>
            </w:r>
            <w:r w:rsidRPr="008D1DB5">
              <w:rPr>
                <w:rFonts w:ascii="Times New Roman" w:eastAsia="Times New Roman" w:hAnsi="Times New Roman" w:cs="Times New Roman"/>
                <w:bCs/>
                <w:sz w:val="24"/>
                <w:szCs w:val="24"/>
                <w:lang w:eastAsia="ru-RU"/>
              </w:rPr>
              <w:t>(</w:t>
            </w:r>
            <w:r w:rsidRPr="008D1DB5">
              <w:rPr>
                <w:rFonts w:ascii="Times New Roman" w:eastAsia="Times New Roman" w:hAnsi="Times New Roman" w:cs="Times New Roman"/>
                <w:bCs/>
                <w:sz w:val="24"/>
                <w:szCs w:val="24"/>
                <w:lang w:val="en-US" w:eastAsia="ru-RU"/>
              </w:rPr>
              <w:t>y</w:t>
            </w:r>
            <w:r w:rsidRPr="008D1DB5">
              <w:rPr>
                <w:rFonts w:ascii="Times New Roman" w:eastAsia="Times New Roman" w:hAnsi="Times New Roman" w:cs="Times New Roman"/>
                <w:bCs/>
                <w:sz w:val="24"/>
                <w:szCs w:val="24"/>
                <w:lang w:eastAsia="ru-RU"/>
              </w:rPr>
              <w:t>)=</w:t>
            </w:r>
          </w:p>
          <w:p w14:paraId="3642108A" w14:textId="3BFE93CC" w:rsidR="00467B4D" w:rsidRPr="008D1DB5" w:rsidRDefault="00467B4D" w:rsidP="001B7EF2">
            <w:pPr>
              <w:jc w:val="center"/>
              <w:rPr>
                <w:rFonts w:ascii="Times New Roman" w:eastAsia="Times New Roman" w:hAnsi="Times New Roman" w:cs="Times New Roman"/>
                <w:bCs/>
                <w:sz w:val="24"/>
                <w:szCs w:val="24"/>
                <w:lang w:eastAsia="ru-RU"/>
              </w:rPr>
            </w:pPr>
            <w:r w:rsidRPr="008D1DB5">
              <w:rPr>
                <w:rFonts w:ascii="Times New Roman" w:eastAsia="Times New Roman" w:hAnsi="Times New Roman" w:cs="Times New Roman"/>
                <w:bCs/>
                <w:sz w:val="24"/>
                <w:szCs w:val="24"/>
                <w:lang w:val="en-US" w:eastAsia="ru-RU"/>
              </w:rPr>
              <w:t>c</w:t>
            </w:r>
            <w:r w:rsidRPr="008D1DB5">
              <w:rPr>
                <w:rFonts w:ascii="Times New Roman" w:eastAsia="Times New Roman" w:hAnsi="Times New Roman" w:cs="Times New Roman"/>
                <w:bCs/>
                <w:sz w:val="24"/>
                <w:szCs w:val="24"/>
                <w:vertAlign w:val="subscript"/>
                <w:lang w:val="en-US" w:eastAsia="ru-RU"/>
              </w:rPr>
              <w:t>i</w:t>
            </w:r>
            <w:r w:rsidRPr="008D1DB5">
              <w:rPr>
                <w:rFonts w:ascii="Times New Roman" w:eastAsia="Times New Roman" w:hAnsi="Times New Roman" w:cs="Times New Roman"/>
                <w:bCs/>
                <w:sz w:val="24"/>
                <w:szCs w:val="24"/>
                <w:lang w:eastAsia="ru-RU"/>
              </w:rPr>
              <w:t xml:space="preserve"> </w:t>
            </w:r>
            <w:r w:rsidRPr="008D1DB5">
              <w:rPr>
                <w:rFonts w:ascii="Times New Roman" w:eastAsia="Times New Roman" w:hAnsi="Times New Roman" w:cs="Times New Roman"/>
                <w:bCs/>
                <w:sz w:val="24"/>
                <w:szCs w:val="24"/>
                <w:lang w:val="en-US" w:eastAsia="ru-RU"/>
              </w:rPr>
              <w:t>u</w:t>
            </w:r>
            <w:r w:rsidRPr="008D1DB5">
              <w:rPr>
                <w:rFonts w:ascii="Times New Roman" w:eastAsia="Times New Roman" w:hAnsi="Times New Roman" w:cs="Times New Roman"/>
                <w:bCs/>
                <w:sz w:val="24"/>
                <w:szCs w:val="24"/>
                <w:lang w:eastAsia="ru-RU"/>
              </w:rPr>
              <w:t>(</w:t>
            </w:r>
            <w:r w:rsidRPr="008D1DB5">
              <w:rPr>
                <w:rFonts w:ascii="Times New Roman" w:eastAsia="Times New Roman" w:hAnsi="Times New Roman" w:cs="Times New Roman"/>
                <w:bCs/>
                <w:sz w:val="24"/>
                <w:szCs w:val="24"/>
                <w:lang w:val="en-US" w:eastAsia="ru-RU"/>
              </w:rPr>
              <w:t>x</w:t>
            </w:r>
            <w:r w:rsidRPr="008D1DB5">
              <w:rPr>
                <w:rFonts w:ascii="Times New Roman" w:eastAsia="Times New Roman" w:hAnsi="Times New Roman" w:cs="Times New Roman"/>
                <w:bCs/>
                <w:sz w:val="24"/>
                <w:szCs w:val="24"/>
                <w:vertAlign w:val="subscript"/>
                <w:lang w:val="en-US" w:eastAsia="ru-RU"/>
              </w:rPr>
              <w:t>i</w:t>
            </w:r>
            <w:r w:rsidRPr="008D1DB5">
              <w:rPr>
                <w:rFonts w:ascii="Times New Roman" w:eastAsia="Times New Roman" w:hAnsi="Times New Roman" w:cs="Times New Roman"/>
                <w:bCs/>
                <w:sz w:val="24"/>
                <w:szCs w:val="24"/>
                <w:lang w:eastAsia="ru-RU"/>
              </w:rPr>
              <w:t>)</w:t>
            </w:r>
          </w:p>
        </w:tc>
      </w:tr>
      <w:tr w:rsidR="00467B4D" w14:paraId="61DFA079" w14:textId="77777777" w:rsidTr="00DF5DE4">
        <w:trPr>
          <w:jc w:val="center"/>
        </w:trPr>
        <w:tc>
          <w:tcPr>
            <w:tcW w:w="864" w:type="dxa"/>
          </w:tcPr>
          <w:p w14:paraId="406EF940" w14:textId="77777777" w:rsidR="00467B4D" w:rsidRDefault="003E66C3" w:rsidP="001B7EF2">
            <w:pPr>
              <w:ind w:firstLine="709"/>
              <w:jc w:val="both"/>
              <w:rPr>
                <w:rFonts w:ascii="Times New Roman" w:eastAsia="Times New Roman" w:hAnsi="Times New Roman" w:cs="Times New Roman"/>
                <w:b/>
                <w:bCs/>
                <w:sz w:val="24"/>
                <w:szCs w:val="24"/>
                <w:lang w:eastAsia="ru-RU"/>
              </w:rPr>
            </w:pPr>
            <m:oMathPara>
              <m:oMath>
                <m:acc>
                  <m:accPr>
                    <m:chr m:val="̅"/>
                    <m:ctrlPr>
                      <w:rPr>
                        <w:rFonts w:ascii="Cambria Math" w:eastAsia="Calibri" w:hAnsi="Cambria Math" w:cs="Times New Roman"/>
                        <w:bCs/>
                        <w:i/>
                        <w:sz w:val="24"/>
                        <w:szCs w:val="24"/>
                        <w:lang w:val="en-US"/>
                      </w:rPr>
                    </m:ctrlPr>
                  </m:accPr>
                  <m:e>
                    <m:r>
                      <w:rPr>
                        <w:rFonts w:ascii="Cambria Math" w:eastAsia="Calibri" w:hAnsi="Cambria Math" w:cs="Times New Roman"/>
                        <w:sz w:val="24"/>
                        <w:szCs w:val="24"/>
                        <w:lang w:val="en-US"/>
                      </w:rPr>
                      <m:t>m</m:t>
                    </m:r>
                  </m:e>
                </m:acc>
              </m:oMath>
            </m:oMathPara>
          </w:p>
        </w:tc>
        <w:tc>
          <w:tcPr>
            <w:tcW w:w="890" w:type="dxa"/>
          </w:tcPr>
          <w:p w14:paraId="7C5CDD18" w14:textId="77777777" w:rsidR="00467B4D" w:rsidRPr="00320C51"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55,9 Н</w:t>
            </w:r>
          </w:p>
        </w:tc>
        <w:tc>
          <w:tcPr>
            <w:tcW w:w="1478" w:type="dxa"/>
          </w:tcPr>
          <w:p w14:paraId="119AE18D"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c>
          <w:tcPr>
            <w:tcW w:w="1261" w:type="dxa"/>
          </w:tcPr>
          <w:p w14:paraId="7DCB8D33"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c>
          <w:tcPr>
            <w:tcW w:w="1854" w:type="dxa"/>
          </w:tcPr>
          <w:p w14:paraId="04F4D976"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c>
          <w:tcPr>
            <w:tcW w:w="1458" w:type="dxa"/>
          </w:tcPr>
          <w:p w14:paraId="40474821"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c>
          <w:tcPr>
            <w:tcW w:w="1768" w:type="dxa"/>
          </w:tcPr>
          <w:p w14:paraId="09A6DFAD"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w:t>
            </w:r>
          </w:p>
        </w:tc>
      </w:tr>
      <w:tr w:rsidR="00467B4D" w14:paraId="67DBB782" w14:textId="77777777" w:rsidTr="00DF5DE4">
        <w:trPr>
          <w:jc w:val="center"/>
        </w:trPr>
        <w:tc>
          <w:tcPr>
            <w:tcW w:w="864" w:type="dxa"/>
          </w:tcPr>
          <w:p w14:paraId="5B1C3DBD" w14:textId="77777777" w:rsidR="00467B4D" w:rsidRDefault="00467B4D" w:rsidP="001B7EF2">
            <w:pPr>
              <w:jc w:val="both"/>
              <w:rPr>
                <w:rFonts w:ascii="Times New Roman" w:eastAsia="Times New Roman" w:hAnsi="Times New Roman" w:cs="Times New Roman"/>
                <w:b/>
                <w:bCs/>
                <w:sz w:val="24"/>
                <w:szCs w:val="24"/>
                <w:lang w:eastAsia="ru-RU"/>
              </w:rPr>
            </w:pPr>
            <w:r>
              <w:rPr>
                <w:rFonts w:ascii="Times New Roman" w:eastAsia="Calibri" w:hAnsi="Times New Roman" w:cs="Times New Roman"/>
                <w:bCs/>
                <w:sz w:val="24"/>
                <w:szCs w:val="24"/>
                <w:lang w:val="en-US"/>
              </w:rPr>
              <w:t>δm</w:t>
            </w:r>
            <w:r w:rsidRPr="00CF1248">
              <w:rPr>
                <w:rFonts w:ascii="Times New Roman" w:eastAsia="Calibri" w:hAnsi="Times New Roman" w:cs="Times New Roman"/>
                <w:bCs/>
                <w:sz w:val="24"/>
                <w:szCs w:val="24"/>
                <w:vertAlign w:val="subscript"/>
              </w:rPr>
              <w:t>∆</w:t>
            </w:r>
          </w:p>
        </w:tc>
        <w:tc>
          <w:tcPr>
            <w:tcW w:w="890" w:type="dxa"/>
          </w:tcPr>
          <w:p w14:paraId="65795832"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0</w:t>
            </w:r>
          </w:p>
        </w:tc>
        <w:tc>
          <w:tcPr>
            <w:tcW w:w="1478" w:type="dxa"/>
          </w:tcPr>
          <w:p w14:paraId="7B395C83" w14:textId="77777777" w:rsidR="00467B4D" w:rsidRPr="00320C51"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30,6 г</w:t>
            </w:r>
          </w:p>
        </w:tc>
        <w:tc>
          <w:tcPr>
            <w:tcW w:w="1261" w:type="dxa"/>
          </w:tcPr>
          <w:p w14:paraId="629F1270"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В</w:t>
            </w:r>
          </w:p>
        </w:tc>
        <w:tc>
          <w:tcPr>
            <w:tcW w:w="1854" w:type="dxa"/>
          </w:tcPr>
          <w:p w14:paraId="0B932E7A"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прямоугольное</w:t>
            </w:r>
          </w:p>
        </w:tc>
        <w:tc>
          <w:tcPr>
            <w:tcW w:w="1458" w:type="dxa"/>
          </w:tcPr>
          <w:p w14:paraId="286AC55B"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1</w:t>
            </w:r>
          </w:p>
        </w:tc>
        <w:tc>
          <w:tcPr>
            <w:tcW w:w="1768" w:type="dxa"/>
          </w:tcPr>
          <w:p w14:paraId="2321EF07" w14:textId="77777777" w:rsidR="00467B4D" w:rsidRPr="00320C51"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30,6</w:t>
            </w:r>
          </w:p>
        </w:tc>
      </w:tr>
      <w:tr w:rsidR="00467B4D" w14:paraId="13A49A1D" w14:textId="77777777" w:rsidTr="00DF5DE4">
        <w:trPr>
          <w:jc w:val="center"/>
        </w:trPr>
        <w:tc>
          <w:tcPr>
            <w:tcW w:w="864" w:type="dxa"/>
          </w:tcPr>
          <w:p w14:paraId="731BD981" w14:textId="77777777" w:rsidR="00467B4D" w:rsidRPr="00320C51" w:rsidRDefault="00467B4D" w:rsidP="001B7EF2">
            <w:pPr>
              <w:jc w:val="both"/>
              <w:rPr>
                <w:rFonts w:ascii="Times New Roman" w:eastAsia="Calibri" w:hAnsi="Times New Roman" w:cs="Times New Roman"/>
                <w:bCs/>
                <w:sz w:val="24"/>
                <w:szCs w:val="24"/>
              </w:rPr>
            </w:pPr>
            <w:r>
              <w:rPr>
                <w:rFonts w:ascii="Times New Roman" w:eastAsia="Calibri" w:hAnsi="Times New Roman" w:cs="Times New Roman"/>
                <w:bCs/>
                <w:sz w:val="24"/>
                <w:szCs w:val="24"/>
              </w:rPr>
              <w:t>δ</w:t>
            </w:r>
            <w:r>
              <w:rPr>
                <w:rFonts w:ascii="Times New Roman" w:eastAsia="Calibri" w:hAnsi="Times New Roman" w:cs="Times New Roman"/>
                <w:bCs/>
                <w:sz w:val="24"/>
                <w:szCs w:val="24"/>
                <w:lang w:val="en-US"/>
              </w:rPr>
              <w:t>m</w:t>
            </w:r>
            <w:r>
              <w:rPr>
                <w:rFonts w:ascii="Times New Roman" w:eastAsia="Calibri" w:hAnsi="Times New Roman" w:cs="Times New Roman"/>
                <w:bCs/>
                <w:sz w:val="24"/>
                <w:szCs w:val="24"/>
                <w:vertAlign w:val="subscript"/>
                <w:lang w:val="en-US"/>
              </w:rPr>
              <w:t>d</w:t>
            </w:r>
          </w:p>
        </w:tc>
        <w:tc>
          <w:tcPr>
            <w:tcW w:w="890" w:type="dxa"/>
          </w:tcPr>
          <w:p w14:paraId="0E741D8E"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0</w:t>
            </w:r>
          </w:p>
        </w:tc>
        <w:tc>
          <w:tcPr>
            <w:tcW w:w="1478" w:type="dxa"/>
          </w:tcPr>
          <w:p w14:paraId="179E9573" w14:textId="77777777" w:rsidR="00467B4D" w:rsidRPr="00320C51"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0,29 г</w:t>
            </w:r>
          </w:p>
        </w:tc>
        <w:tc>
          <w:tcPr>
            <w:tcW w:w="1261" w:type="dxa"/>
          </w:tcPr>
          <w:p w14:paraId="39D80D7B"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В</w:t>
            </w:r>
          </w:p>
        </w:tc>
        <w:tc>
          <w:tcPr>
            <w:tcW w:w="1854" w:type="dxa"/>
          </w:tcPr>
          <w:p w14:paraId="308A0412"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прямоугольное</w:t>
            </w:r>
          </w:p>
        </w:tc>
        <w:tc>
          <w:tcPr>
            <w:tcW w:w="1458" w:type="dxa"/>
          </w:tcPr>
          <w:p w14:paraId="39CAFEF5"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1</w:t>
            </w:r>
          </w:p>
        </w:tc>
        <w:tc>
          <w:tcPr>
            <w:tcW w:w="1768" w:type="dxa"/>
          </w:tcPr>
          <w:p w14:paraId="3BA3BD5E"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0,29</w:t>
            </w:r>
          </w:p>
        </w:tc>
      </w:tr>
      <w:tr w:rsidR="00467B4D" w14:paraId="70A38AE8" w14:textId="77777777" w:rsidTr="00DF5DE4">
        <w:trPr>
          <w:jc w:val="center"/>
        </w:trPr>
        <w:tc>
          <w:tcPr>
            <w:tcW w:w="864" w:type="dxa"/>
          </w:tcPr>
          <w:p w14:paraId="2CB911A5" w14:textId="77777777" w:rsidR="00467B4D" w:rsidRDefault="00467B4D" w:rsidP="001B7EF2">
            <w:pPr>
              <w:jc w:val="both"/>
              <w:rPr>
                <w:rFonts w:ascii="Times New Roman" w:eastAsia="Times New Roman" w:hAnsi="Times New Roman" w:cs="Times New Roman"/>
                <w:b/>
                <w:bCs/>
                <w:sz w:val="24"/>
                <w:szCs w:val="24"/>
                <w:lang w:eastAsia="ru-RU"/>
              </w:rPr>
            </w:pPr>
            <w:r>
              <w:rPr>
                <w:rFonts w:ascii="Times New Roman" w:eastAsia="Calibri" w:hAnsi="Times New Roman" w:cs="Times New Roman"/>
                <w:bCs/>
                <w:sz w:val="24"/>
                <w:szCs w:val="24"/>
              </w:rPr>
              <w:t>δ</w:t>
            </w:r>
            <w:r>
              <w:rPr>
                <w:rFonts w:ascii="Times New Roman" w:eastAsia="Calibri" w:hAnsi="Times New Roman" w:cs="Times New Roman"/>
                <w:bCs/>
                <w:sz w:val="24"/>
                <w:szCs w:val="24"/>
                <w:lang w:val="en-US"/>
              </w:rPr>
              <w:t>m</w:t>
            </w:r>
            <w:r>
              <w:rPr>
                <w:rFonts w:ascii="Times New Roman" w:eastAsia="Calibri" w:hAnsi="Times New Roman" w:cs="Times New Roman"/>
                <w:bCs/>
                <w:sz w:val="24"/>
                <w:szCs w:val="24"/>
                <w:vertAlign w:val="subscript"/>
                <w:lang w:val="en-US"/>
              </w:rPr>
              <w:t>p</w:t>
            </w:r>
          </w:p>
        </w:tc>
        <w:tc>
          <w:tcPr>
            <w:tcW w:w="890" w:type="dxa"/>
          </w:tcPr>
          <w:p w14:paraId="52E6A8E1"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0</w:t>
            </w:r>
          </w:p>
        </w:tc>
        <w:tc>
          <w:tcPr>
            <w:tcW w:w="1478" w:type="dxa"/>
          </w:tcPr>
          <w:p w14:paraId="75E99394" w14:textId="77777777" w:rsidR="00467B4D" w:rsidRPr="00320C51"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825 г</w:t>
            </w:r>
          </w:p>
        </w:tc>
        <w:tc>
          <w:tcPr>
            <w:tcW w:w="1261" w:type="dxa"/>
          </w:tcPr>
          <w:p w14:paraId="1CCF9EC9"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А</w:t>
            </w:r>
          </w:p>
        </w:tc>
        <w:tc>
          <w:tcPr>
            <w:tcW w:w="1854" w:type="dxa"/>
          </w:tcPr>
          <w:p w14:paraId="640B4EF9"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нормальное</w:t>
            </w:r>
          </w:p>
        </w:tc>
        <w:tc>
          <w:tcPr>
            <w:tcW w:w="1458" w:type="dxa"/>
          </w:tcPr>
          <w:p w14:paraId="20E18B03" w14:textId="77777777" w:rsidR="00467B4D" w:rsidRPr="00320C51" w:rsidRDefault="00467B4D" w:rsidP="001B7EF2">
            <w:pPr>
              <w:jc w:val="both"/>
              <w:rPr>
                <w:rFonts w:ascii="Times New Roman" w:eastAsia="Times New Roman" w:hAnsi="Times New Roman" w:cs="Times New Roman"/>
                <w:bCs/>
                <w:sz w:val="24"/>
                <w:szCs w:val="24"/>
                <w:lang w:eastAsia="ru-RU"/>
              </w:rPr>
            </w:pPr>
            <w:r w:rsidRPr="00320C51">
              <w:rPr>
                <w:rFonts w:ascii="Times New Roman" w:eastAsia="Times New Roman" w:hAnsi="Times New Roman" w:cs="Times New Roman"/>
                <w:bCs/>
                <w:sz w:val="24"/>
                <w:szCs w:val="24"/>
                <w:lang w:eastAsia="ru-RU"/>
              </w:rPr>
              <w:t>1</w:t>
            </w:r>
          </w:p>
        </w:tc>
        <w:tc>
          <w:tcPr>
            <w:tcW w:w="1768" w:type="dxa"/>
          </w:tcPr>
          <w:p w14:paraId="079EC2CB" w14:textId="77777777" w:rsidR="00467B4D" w:rsidRPr="00320C51"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825</w:t>
            </w:r>
          </w:p>
        </w:tc>
      </w:tr>
      <w:tr w:rsidR="00467B4D" w14:paraId="5921CADB" w14:textId="77777777" w:rsidTr="00DF5DE4">
        <w:trPr>
          <w:jc w:val="center"/>
        </w:trPr>
        <w:tc>
          <w:tcPr>
            <w:tcW w:w="7805" w:type="dxa"/>
            <w:gridSpan w:val="6"/>
          </w:tcPr>
          <w:p w14:paraId="4D14EA14" w14:textId="77777777" w:rsidR="00467B4D" w:rsidRPr="008D1DB5" w:rsidRDefault="00467B4D" w:rsidP="001B7EF2">
            <w:pPr>
              <w:jc w:val="both"/>
              <w:rPr>
                <w:rFonts w:ascii="Times New Roman" w:eastAsia="Times New Roman" w:hAnsi="Times New Roman" w:cs="Times New Roman"/>
                <w:bCs/>
                <w:i/>
                <w:sz w:val="24"/>
                <w:szCs w:val="24"/>
                <w:lang w:eastAsia="ru-RU"/>
              </w:rPr>
            </w:pPr>
            <w:r w:rsidRPr="008D1DB5">
              <w:rPr>
                <w:rFonts w:ascii="Times New Roman" w:eastAsia="Times New Roman" w:hAnsi="Times New Roman" w:cs="Times New Roman"/>
                <w:bCs/>
                <w:i/>
                <w:sz w:val="24"/>
                <w:szCs w:val="24"/>
                <w:lang w:eastAsia="ru-RU"/>
              </w:rPr>
              <w:t>Суммарная неопределенность, г</w:t>
            </w:r>
          </w:p>
        </w:tc>
        <w:tc>
          <w:tcPr>
            <w:tcW w:w="1768" w:type="dxa"/>
          </w:tcPr>
          <w:p w14:paraId="3664EE96" w14:textId="77777777" w:rsidR="00467B4D" w:rsidRPr="00A46432"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825</w:t>
            </w:r>
          </w:p>
        </w:tc>
      </w:tr>
      <w:tr w:rsidR="00467B4D" w14:paraId="510DC8AE" w14:textId="77777777" w:rsidTr="00DF5DE4">
        <w:trPr>
          <w:jc w:val="center"/>
        </w:trPr>
        <w:tc>
          <w:tcPr>
            <w:tcW w:w="7805" w:type="dxa"/>
            <w:gridSpan w:val="6"/>
          </w:tcPr>
          <w:p w14:paraId="00700FA6" w14:textId="77777777" w:rsidR="00467B4D" w:rsidRPr="008D1DB5" w:rsidRDefault="00467B4D" w:rsidP="001B7EF2">
            <w:pPr>
              <w:jc w:val="both"/>
              <w:rPr>
                <w:rFonts w:ascii="Times New Roman" w:eastAsia="Times New Roman" w:hAnsi="Times New Roman" w:cs="Times New Roman"/>
                <w:bCs/>
                <w:i/>
                <w:sz w:val="24"/>
                <w:szCs w:val="24"/>
                <w:lang w:eastAsia="ru-RU"/>
              </w:rPr>
            </w:pPr>
            <w:r w:rsidRPr="008D1DB5">
              <w:rPr>
                <w:rFonts w:ascii="Times New Roman" w:eastAsia="Times New Roman" w:hAnsi="Times New Roman" w:cs="Times New Roman"/>
                <w:bCs/>
                <w:i/>
                <w:sz w:val="24"/>
                <w:szCs w:val="24"/>
                <w:lang w:eastAsia="ru-RU"/>
              </w:rPr>
              <w:t>Расширенная неопределенность, г</w:t>
            </w:r>
          </w:p>
        </w:tc>
        <w:tc>
          <w:tcPr>
            <w:tcW w:w="1768" w:type="dxa"/>
          </w:tcPr>
          <w:p w14:paraId="66150FD8" w14:textId="77777777" w:rsidR="00467B4D" w:rsidRPr="00A46432" w:rsidRDefault="00467B4D" w:rsidP="001B7EF2">
            <w:pPr>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1650</w:t>
            </w:r>
          </w:p>
        </w:tc>
      </w:tr>
    </w:tbl>
    <w:p w14:paraId="18D8A024" w14:textId="77777777" w:rsidR="00467B4D" w:rsidRDefault="00467B4D" w:rsidP="001B7EF2">
      <w:pPr>
        <w:spacing w:after="0" w:line="240" w:lineRule="auto"/>
        <w:ind w:firstLine="709"/>
        <w:jc w:val="both"/>
        <w:rPr>
          <w:rFonts w:ascii="Times New Roman" w:eastAsia="Times New Roman" w:hAnsi="Times New Roman" w:cs="Times New Roman"/>
          <w:b/>
          <w:bCs/>
          <w:sz w:val="24"/>
          <w:szCs w:val="24"/>
          <w:lang w:eastAsia="ru-RU"/>
        </w:rPr>
      </w:pPr>
    </w:p>
    <w:p w14:paraId="32C3C281" w14:textId="7D67C91A" w:rsidR="00DF5DE4" w:rsidRDefault="00DF5DE4" w:rsidP="001B7EF2">
      <w:pPr>
        <w:spacing w:after="0" w:line="240" w:lineRule="auto"/>
        <w:ind w:firstLine="709"/>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Выводы по разделу</w:t>
      </w:r>
      <w:r w:rsidR="00467B4D" w:rsidRPr="00467B4D">
        <w:rPr>
          <w:rFonts w:ascii="Times New Roman" w:eastAsia="Times New Roman" w:hAnsi="Times New Roman" w:cs="Times New Roman"/>
          <w:b/>
          <w:bCs/>
          <w:sz w:val="28"/>
          <w:szCs w:val="28"/>
          <w:lang w:eastAsia="ru-RU"/>
        </w:rPr>
        <w:t xml:space="preserve"> </w:t>
      </w:r>
    </w:p>
    <w:p w14:paraId="2F09820F" w14:textId="1B099D9E" w:rsidR="00AA1F64" w:rsidRPr="00AA1F64" w:rsidRDefault="00AA1F64" w:rsidP="001B7EF2">
      <w:pPr>
        <w:spacing w:after="0" w:line="240" w:lineRule="auto"/>
        <w:ind w:firstLine="709"/>
        <w:jc w:val="both"/>
        <w:rPr>
          <w:rFonts w:ascii="Times New Roman" w:eastAsia="Times New Roman" w:hAnsi="Times New Roman" w:cs="Times New Roman"/>
          <w:bCs/>
          <w:sz w:val="28"/>
          <w:szCs w:val="28"/>
          <w:lang w:eastAsia="ru-RU"/>
        </w:rPr>
      </w:pPr>
      <w:r w:rsidRPr="00AA1F64">
        <w:rPr>
          <w:rFonts w:ascii="Times New Roman" w:eastAsia="Times New Roman" w:hAnsi="Times New Roman" w:cs="Times New Roman"/>
          <w:bCs/>
          <w:sz w:val="28"/>
          <w:szCs w:val="28"/>
          <w:lang w:eastAsia="ru-RU"/>
        </w:rPr>
        <w:t>Анализ неопределенности влажности макаронных изделий был проведен с использованием четырех различных методов и соответствующего оборудования, что подтверждает значительное воздействие на итоговый результат измерений. Самым точным методом измерения оказался второй метод, осуществленный с применением анализатора влажности МА-30, который обеспечивает автоматическое управление без участия оператора и демонстрирует уровень неопределенности на уровне 0,24%.</w:t>
      </w:r>
    </w:p>
    <w:p w14:paraId="745464E5" w14:textId="785ACDD6" w:rsidR="00467B4D" w:rsidRPr="00AA1F64" w:rsidRDefault="00AA1F64" w:rsidP="001B7EF2">
      <w:pPr>
        <w:spacing w:after="0" w:line="240" w:lineRule="auto"/>
        <w:ind w:firstLine="709"/>
        <w:jc w:val="both"/>
        <w:rPr>
          <w:rFonts w:ascii="Times New Roman" w:eastAsia="Times New Roman" w:hAnsi="Times New Roman" w:cs="Times New Roman"/>
          <w:bCs/>
          <w:sz w:val="28"/>
          <w:szCs w:val="28"/>
          <w:lang w:eastAsia="ru-RU"/>
        </w:rPr>
      </w:pPr>
      <w:r w:rsidRPr="00AA1F64">
        <w:rPr>
          <w:rFonts w:ascii="Times New Roman" w:eastAsia="Times New Roman" w:hAnsi="Times New Roman" w:cs="Times New Roman"/>
          <w:bCs/>
          <w:sz w:val="28"/>
          <w:szCs w:val="28"/>
          <w:lang w:eastAsia="ru-RU"/>
        </w:rPr>
        <w:t>Операторский фактор оказывает влияние на результат измерения, что подтверждается различием в результатах измерений. Рассматривая три оставшихся метода, источники неопределенности типа В</w:t>
      </w:r>
      <w:r>
        <w:rPr>
          <w:rFonts w:ascii="Times New Roman" w:eastAsia="Times New Roman" w:hAnsi="Times New Roman" w:cs="Times New Roman"/>
          <w:bCs/>
          <w:sz w:val="28"/>
          <w:szCs w:val="28"/>
          <w:lang w:eastAsia="ru-RU"/>
        </w:rPr>
        <w:t xml:space="preserve"> </w:t>
      </w:r>
      <w:r w:rsidRPr="00AA1F64">
        <w:rPr>
          <w:rFonts w:ascii="Times New Roman" w:eastAsia="Times New Roman" w:hAnsi="Times New Roman" w:cs="Times New Roman"/>
          <w:bCs/>
          <w:sz w:val="28"/>
          <w:szCs w:val="28"/>
          <w:lang w:eastAsia="ru-RU"/>
        </w:rPr>
        <w:t>оказываются практически одинаковыми, отличаясь только в неопределенности типа А, которая возникает в процессе измерения.</w:t>
      </w:r>
    </w:p>
    <w:p w14:paraId="64AFAADD" w14:textId="77777777" w:rsidR="00467B4D" w:rsidRPr="009A0424" w:rsidRDefault="00467B4D" w:rsidP="001B7EF2">
      <w:pPr>
        <w:spacing w:after="0" w:line="240" w:lineRule="auto"/>
        <w:ind w:firstLine="709"/>
        <w:jc w:val="both"/>
        <w:rPr>
          <w:rFonts w:ascii="Times New Roman" w:eastAsia="Times New Roman" w:hAnsi="Times New Roman" w:cs="Times New Roman"/>
          <w:b/>
          <w:bCs/>
          <w:sz w:val="24"/>
          <w:szCs w:val="24"/>
          <w:lang w:eastAsia="ru-RU"/>
        </w:rPr>
      </w:pPr>
    </w:p>
    <w:p w14:paraId="04159F83" w14:textId="77777777" w:rsidR="00CF4A73" w:rsidRDefault="00CF4A73" w:rsidP="001B7EF2">
      <w:pPr>
        <w:pStyle w:val="a9"/>
        <w:spacing w:after="0" w:line="240" w:lineRule="auto"/>
        <w:ind w:left="0" w:firstLine="709"/>
        <w:jc w:val="both"/>
        <w:rPr>
          <w:rFonts w:ascii="Times New Roman" w:hAnsi="Times New Roman" w:cs="Times New Roman"/>
          <w:b/>
          <w:sz w:val="28"/>
          <w:szCs w:val="28"/>
        </w:rPr>
      </w:pPr>
    </w:p>
    <w:p w14:paraId="158D2C9E" w14:textId="77777777" w:rsidR="00CF4A73" w:rsidRDefault="00CF4A73" w:rsidP="00FD0714">
      <w:pPr>
        <w:pStyle w:val="a9"/>
        <w:spacing w:after="0" w:line="240" w:lineRule="auto"/>
        <w:ind w:left="0" w:firstLine="709"/>
        <w:jc w:val="both"/>
        <w:rPr>
          <w:rFonts w:ascii="Times New Roman" w:hAnsi="Times New Roman" w:cs="Times New Roman"/>
          <w:b/>
          <w:sz w:val="28"/>
          <w:szCs w:val="28"/>
        </w:rPr>
      </w:pPr>
    </w:p>
    <w:p w14:paraId="181C2E0D" w14:textId="77777777" w:rsidR="00CF4A73" w:rsidRDefault="00CF4A73" w:rsidP="00FD0714">
      <w:pPr>
        <w:pStyle w:val="a9"/>
        <w:spacing w:after="0" w:line="240" w:lineRule="auto"/>
        <w:ind w:left="0" w:firstLine="709"/>
        <w:jc w:val="both"/>
        <w:rPr>
          <w:rFonts w:ascii="Times New Roman" w:hAnsi="Times New Roman" w:cs="Times New Roman"/>
          <w:b/>
          <w:sz w:val="28"/>
          <w:szCs w:val="28"/>
        </w:rPr>
      </w:pPr>
    </w:p>
    <w:p w14:paraId="226D01D2" w14:textId="77777777" w:rsidR="00CF4A73" w:rsidRDefault="00CF4A73" w:rsidP="00FD0714">
      <w:pPr>
        <w:pStyle w:val="a9"/>
        <w:spacing w:after="0" w:line="240" w:lineRule="auto"/>
        <w:ind w:left="0" w:firstLine="709"/>
        <w:jc w:val="both"/>
        <w:rPr>
          <w:rFonts w:ascii="Times New Roman" w:hAnsi="Times New Roman" w:cs="Times New Roman"/>
          <w:b/>
          <w:sz w:val="28"/>
          <w:szCs w:val="28"/>
        </w:rPr>
      </w:pPr>
    </w:p>
    <w:p w14:paraId="35348401" w14:textId="4B862B26" w:rsidR="00CF4A73" w:rsidRDefault="00CF4A73" w:rsidP="00FD0714">
      <w:pPr>
        <w:pStyle w:val="a9"/>
        <w:spacing w:after="0" w:line="240" w:lineRule="auto"/>
        <w:ind w:left="0" w:firstLine="709"/>
        <w:jc w:val="both"/>
        <w:rPr>
          <w:rFonts w:ascii="Times New Roman" w:hAnsi="Times New Roman" w:cs="Times New Roman"/>
          <w:b/>
          <w:sz w:val="28"/>
          <w:szCs w:val="28"/>
        </w:rPr>
      </w:pPr>
    </w:p>
    <w:p w14:paraId="75321B21" w14:textId="0DE0D255" w:rsidR="00A34DB0" w:rsidRDefault="00A34DB0" w:rsidP="00FD0714">
      <w:pPr>
        <w:pStyle w:val="a9"/>
        <w:spacing w:after="0" w:line="240" w:lineRule="auto"/>
        <w:ind w:left="0" w:firstLine="709"/>
        <w:jc w:val="both"/>
        <w:rPr>
          <w:rFonts w:ascii="Times New Roman" w:hAnsi="Times New Roman" w:cs="Times New Roman"/>
          <w:b/>
          <w:sz w:val="28"/>
          <w:szCs w:val="28"/>
        </w:rPr>
      </w:pPr>
    </w:p>
    <w:p w14:paraId="006AA592"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165E8AD6"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44010172"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75A13F40"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460471C3"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338D14E4"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46673A81"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013C523D"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022BACCE"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6091089E"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37047A10"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41CB8F2E"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3940A99C"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00B78D9B"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1CC0352C"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14C4A5DD"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571BDC33"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62DB689B"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1648DCE6"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03427976" w14:textId="79ADAEEB" w:rsidR="006D30FF" w:rsidRPr="00DB1522" w:rsidRDefault="006D30FF" w:rsidP="00FD0714">
      <w:pPr>
        <w:pStyle w:val="a9"/>
        <w:spacing w:after="0" w:line="240" w:lineRule="auto"/>
        <w:ind w:left="0" w:firstLine="709"/>
        <w:jc w:val="both"/>
        <w:rPr>
          <w:rFonts w:ascii="Times New Roman" w:hAnsi="Times New Roman" w:cs="Times New Roman"/>
          <w:b/>
          <w:sz w:val="28"/>
          <w:szCs w:val="28"/>
        </w:rPr>
      </w:pPr>
      <w:r w:rsidRPr="00DB1522">
        <w:rPr>
          <w:rFonts w:ascii="Times New Roman" w:hAnsi="Times New Roman" w:cs="Times New Roman"/>
          <w:b/>
          <w:sz w:val="28"/>
          <w:szCs w:val="28"/>
        </w:rPr>
        <w:t>6 ОПРЕДЕЛЕНИЕ ЭКОНОМИЧЕСКОЙ ЭФФЕКТИВНОСТИ ПРИ ВНЕСЕНИИ НОВОГО СЫРЬЯ В ПРОИЗВОДСТВЕ МАКАРОННЫХ ИЗДЕЛИЙ</w:t>
      </w:r>
    </w:p>
    <w:p w14:paraId="318FC886"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19F17D42" w14:textId="7D100D39" w:rsidR="00DF288F" w:rsidRDefault="006D30FF" w:rsidP="00FD0714">
      <w:pPr>
        <w:pStyle w:val="a9"/>
        <w:spacing w:after="0" w:line="240" w:lineRule="auto"/>
        <w:ind w:left="0" w:firstLine="709"/>
        <w:jc w:val="both"/>
        <w:rPr>
          <w:rFonts w:ascii="Times New Roman" w:hAnsi="Times New Roman" w:cs="Times New Roman"/>
          <w:b/>
          <w:sz w:val="28"/>
          <w:szCs w:val="28"/>
        </w:rPr>
      </w:pPr>
      <w:r w:rsidRPr="00DB1522">
        <w:rPr>
          <w:rFonts w:ascii="Times New Roman" w:hAnsi="Times New Roman" w:cs="Times New Roman"/>
          <w:b/>
          <w:sz w:val="28"/>
          <w:szCs w:val="28"/>
        </w:rPr>
        <w:t xml:space="preserve">6.1 </w:t>
      </w:r>
      <w:r w:rsidR="00A079F2">
        <w:rPr>
          <w:rFonts w:ascii="Times New Roman" w:eastAsia="Times New Roman" w:hAnsi="Times New Roman" w:cs="Times New Roman"/>
          <w:b/>
          <w:color w:val="000000"/>
          <w:sz w:val="28"/>
          <w:szCs w:val="28"/>
          <w:shd w:val="clear" w:color="auto" w:fill="FFFFFF"/>
          <w:lang w:eastAsia="ru-RU"/>
        </w:rPr>
        <w:t>Р</w:t>
      </w:r>
      <w:r w:rsidR="00A079F2" w:rsidRPr="007579B6">
        <w:rPr>
          <w:rFonts w:ascii="Times New Roman" w:eastAsia="Times New Roman" w:hAnsi="Times New Roman" w:cs="Times New Roman"/>
          <w:b/>
          <w:color w:val="000000"/>
          <w:sz w:val="28"/>
          <w:szCs w:val="28"/>
          <w:shd w:val="clear" w:color="auto" w:fill="FFFFFF"/>
          <w:lang w:eastAsia="ru-RU"/>
        </w:rPr>
        <w:t>асчет экономической эффективности производства макаронных изделий из пшенично-пшенной муки</w:t>
      </w:r>
    </w:p>
    <w:p w14:paraId="29ACC65E" w14:textId="48829C43" w:rsidR="00A079F2" w:rsidRPr="007579B6" w:rsidRDefault="00A079F2" w:rsidP="00A079F2">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7579B6">
        <w:rPr>
          <w:rFonts w:ascii="Times New Roman" w:eastAsia="Times New Roman" w:hAnsi="Times New Roman" w:cs="Times New Roman"/>
          <w:color w:val="000000"/>
          <w:sz w:val="28"/>
          <w:szCs w:val="28"/>
          <w:shd w:val="clear" w:color="auto" w:fill="FFFFFF"/>
          <w:lang w:eastAsia="ru-RU"/>
        </w:rPr>
        <w:t xml:space="preserve">Организационно-экономический раздел является важнейшей частью проекта. </w:t>
      </w:r>
      <w:r w:rsidRPr="007579B6">
        <w:rPr>
          <w:rFonts w:ascii="Times New Roman" w:eastAsia="Times New Roman" w:hAnsi="Times New Roman" w:cs="Times New Roman"/>
          <w:color w:val="000000"/>
          <w:sz w:val="28"/>
          <w:szCs w:val="28"/>
          <w:shd w:val="clear" w:color="auto" w:fill="FFFFFF"/>
          <w:lang w:val="kk-KZ" w:eastAsia="ru-RU"/>
        </w:rPr>
        <w:t xml:space="preserve">Он </w:t>
      </w:r>
      <w:r w:rsidRPr="007579B6">
        <w:rPr>
          <w:rFonts w:ascii="Times New Roman" w:eastAsia="Times New Roman" w:hAnsi="Times New Roman" w:cs="Times New Roman"/>
          <w:color w:val="000000"/>
          <w:sz w:val="28"/>
          <w:szCs w:val="28"/>
          <w:shd w:val="clear" w:color="auto" w:fill="FFFFFF"/>
          <w:lang w:eastAsia="ru-RU"/>
        </w:rPr>
        <w:t>позволяет сделать вывод о целесообразности проектирования цеха на основе определения предполагаемых затрат на производство макаронных изделий из пшенично-пшенной муки.</w:t>
      </w:r>
      <w:r w:rsidRPr="007579B6">
        <w:rPr>
          <w:rFonts w:ascii="Times New Roman" w:eastAsia="Times New Roman" w:hAnsi="Times New Roman" w:cs="Times New Roman"/>
          <w:color w:val="000000"/>
          <w:sz w:val="28"/>
          <w:szCs w:val="28"/>
          <w:shd w:val="clear" w:color="auto" w:fill="FFFFFF"/>
          <w:lang w:val="kk-KZ" w:eastAsia="ru-RU"/>
        </w:rPr>
        <w:t xml:space="preserve"> Исходя из этого были произведены расчеты себестоимости 1 тонны макарон и одной упаковки готовой продукции (400 г.) к реализации. Одним из ключевых звеньев при расчете экономической эффективности является стоимость используемых оборудовании с производительностью 600 тонн/год.</w:t>
      </w:r>
    </w:p>
    <w:p w14:paraId="6442BD9E" w14:textId="43F64D2B" w:rsidR="00A079F2" w:rsidRPr="007579B6" w:rsidRDefault="00A079F2" w:rsidP="00A079F2">
      <w:pPr>
        <w:spacing w:after="0" w:line="240" w:lineRule="auto"/>
        <w:ind w:firstLine="709"/>
        <w:jc w:val="both"/>
        <w:rPr>
          <w:rFonts w:ascii="Times New Roman" w:hAnsi="Times New Roman" w:cs="Times New Roman"/>
          <w:sz w:val="28"/>
          <w:szCs w:val="28"/>
          <w:lang w:val="kk-KZ"/>
        </w:rPr>
      </w:pPr>
      <w:r w:rsidRPr="007579B6">
        <w:rPr>
          <w:rFonts w:ascii="Times New Roman" w:hAnsi="Times New Roman" w:cs="Times New Roman"/>
          <w:sz w:val="28"/>
          <w:szCs w:val="28"/>
        </w:rPr>
        <w:t>Себестоимость макаронных изделий определяется исходя из технически обоснованных норм расхода и цены единицы каждого вида сырья и материалов и расходов (</w:t>
      </w:r>
      <w:r w:rsidR="00616448">
        <w:rPr>
          <w:rFonts w:ascii="Times New Roman" w:hAnsi="Times New Roman" w:cs="Times New Roman"/>
          <w:sz w:val="28"/>
          <w:szCs w:val="28"/>
        </w:rPr>
        <w:t>т</w:t>
      </w:r>
      <w:r w:rsidRPr="007579B6">
        <w:rPr>
          <w:rFonts w:ascii="Times New Roman" w:hAnsi="Times New Roman" w:cs="Times New Roman"/>
          <w:sz w:val="28"/>
          <w:szCs w:val="28"/>
        </w:rPr>
        <w:t xml:space="preserve">аблица </w:t>
      </w:r>
      <w:r w:rsidR="009157CC">
        <w:rPr>
          <w:rFonts w:ascii="Times New Roman" w:hAnsi="Times New Roman" w:cs="Times New Roman"/>
          <w:sz w:val="28"/>
          <w:szCs w:val="28"/>
        </w:rPr>
        <w:t>72</w:t>
      </w:r>
      <w:r w:rsidRPr="007579B6">
        <w:rPr>
          <w:rFonts w:ascii="Times New Roman" w:hAnsi="Times New Roman" w:cs="Times New Roman"/>
          <w:sz w:val="28"/>
          <w:szCs w:val="28"/>
        </w:rPr>
        <w:t>)</w:t>
      </w:r>
      <w:r w:rsidRPr="007579B6">
        <w:rPr>
          <w:rFonts w:ascii="Times New Roman" w:hAnsi="Times New Roman" w:cs="Times New Roman"/>
          <w:sz w:val="28"/>
          <w:szCs w:val="28"/>
          <w:lang w:val="kk-KZ"/>
        </w:rPr>
        <w:t>.</w:t>
      </w:r>
    </w:p>
    <w:p w14:paraId="33DEAE88" w14:textId="77777777" w:rsidR="00616448" w:rsidRDefault="00616448" w:rsidP="00616448">
      <w:pPr>
        <w:spacing w:after="0" w:line="240" w:lineRule="auto"/>
        <w:jc w:val="both"/>
        <w:rPr>
          <w:rFonts w:ascii="Times New Roman" w:hAnsi="Times New Roman" w:cs="Times New Roman"/>
          <w:sz w:val="28"/>
          <w:szCs w:val="28"/>
        </w:rPr>
      </w:pPr>
    </w:p>
    <w:p w14:paraId="6F713C73" w14:textId="7B538D61" w:rsidR="00A079F2" w:rsidRDefault="00A079F2" w:rsidP="00616448">
      <w:pPr>
        <w:spacing w:after="0" w:line="240" w:lineRule="auto"/>
        <w:jc w:val="both"/>
        <w:rPr>
          <w:rFonts w:ascii="Times New Roman" w:hAnsi="Times New Roman" w:cs="Times New Roman"/>
          <w:sz w:val="28"/>
          <w:szCs w:val="28"/>
        </w:rPr>
      </w:pPr>
      <w:r w:rsidRPr="007579B6">
        <w:rPr>
          <w:rFonts w:ascii="Times New Roman" w:hAnsi="Times New Roman" w:cs="Times New Roman"/>
          <w:sz w:val="28"/>
          <w:szCs w:val="28"/>
        </w:rPr>
        <w:t xml:space="preserve">Таблица </w:t>
      </w:r>
      <w:r w:rsidR="00A34DB0">
        <w:rPr>
          <w:rFonts w:ascii="Times New Roman" w:hAnsi="Times New Roman" w:cs="Times New Roman"/>
          <w:sz w:val="28"/>
          <w:szCs w:val="28"/>
        </w:rPr>
        <w:t>7</w:t>
      </w:r>
      <w:r w:rsidR="009157CC">
        <w:rPr>
          <w:rFonts w:ascii="Times New Roman" w:hAnsi="Times New Roman" w:cs="Times New Roman"/>
          <w:sz w:val="28"/>
          <w:szCs w:val="28"/>
        </w:rPr>
        <w:t>2</w:t>
      </w:r>
      <w:r w:rsidR="00CF4A73">
        <w:rPr>
          <w:rFonts w:ascii="Times New Roman" w:hAnsi="Times New Roman" w:cs="Times New Roman"/>
          <w:sz w:val="28"/>
          <w:szCs w:val="28"/>
        </w:rPr>
        <w:t xml:space="preserve"> </w:t>
      </w:r>
      <w:r w:rsidR="00DF5DE4">
        <w:rPr>
          <w:rFonts w:ascii="Times New Roman" w:hAnsi="Times New Roman" w:cs="Times New Roman"/>
          <w:sz w:val="28"/>
          <w:szCs w:val="28"/>
        </w:rPr>
        <w:t>–</w:t>
      </w:r>
      <w:r w:rsidRPr="007579B6">
        <w:rPr>
          <w:rFonts w:ascii="Times New Roman" w:hAnsi="Times New Roman" w:cs="Times New Roman"/>
          <w:sz w:val="28"/>
          <w:szCs w:val="28"/>
        </w:rPr>
        <w:t xml:space="preserve"> Калькуляция себестоимости макаронных изделий с добавлением 7,7% пшенной муки</w:t>
      </w:r>
    </w:p>
    <w:p w14:paraId="066ADC24" w14:textId="77777777" w:rsidR="001F344C" w:rsidRPr="001F344C" w:rsidRDefault="001F344C" w:rsidP="001F344C">
      <w:pPr>
        <w:spacing w:after="0" w:line="240" w:lineRule="auto"/>
        <w:jc w:val="right"/>
        <w:rPr>
          <w:rFonts w:ascii="Times New Roman" w:hAnsi="Times New Roman" w:cs="Times New Roman"/>
          <w:sz w:val="16"/>
          <w:szCs w:val="16"/>
        </w:rPr>
      </w:pPr>
    </w:p>
    <w:tbl>
      <w:tblPr>
        <w:tblStyle w:val="a3"/>
        <w:tblW w:w="0" w:type="auto"/>
        <w:jc w:val="center"/>
        <w:tblLook w:val="04A0" w:firstRow="1" w:lastRow="0" w:firstColumn="1" w:lastColumn="0" w:noHBand="0" w:noVBand="1"/>
      </w:tblPr>
      <w:tblGrid>
        <w:gridCol w:w="3342"/>
        <w:gridCol w:w="1378"/>
        <w:gridCol w:w="1417"/>
        <w:gridCol w:w="1845"/>
        <w:gridCol w:w="1646"/>
      </w:tblGrid>
      <w:tr w:rsidR="00A079F2" w:rsidRPr="000A7689" w14:paraId="159A7EC0" w14:textId="77777777" w:rsidTr="008D1DB5">
        <w:trPr>
          <w:jc w:val="center"/>
        </w:trPr>
        <w:tc>
          <w:tcPr>
            <w:tcW w:w="3358" w:type="dxa"/>
            <w:vAlign w:val="center"/>
          </w:tcPr>
          <w:p w14:paraId="6628F0C0" w14:textId="77777777" w:rsidR="00A079F2" w:rsidRPr="000A7689" w:rsidRDefault="00A079F2" w:rsidP="001F344C">
            <w:pPr>
              <w:jc w:val="center"/>
              <w:rPr>
                <w:rFonts w:ascii="Times New Roman" w:hAnsi="Times New Roman" w:cs="Times New Roman"/>
                <w:sz w:val="24"/>
                <w:szCs w:val="24"/>
              </w:rPr>
            </w:pPr>
            <w:r w:rsidRPr="000A7689">
              <w:rPr>
                <w:rFonts w:ascii="Times New Roman" w:hAnsi="Times New Roman" w:cs="Times New Roman"/>
                <w:sz w:val="24"/>
                <w:szCs w:val="24"/>
              </w:rPr>
              <w:t>Статьи затрат</w:t>
            </w:r>
          </w:p>
        </w:tc>
        <w:tc>
          <w:tcPr>
            <w:tcW w:w="1379" w:type="dxa"/>
            <w:vAlign w:val="center"/>
          </w:tcPr>
          <w:p w14:paraId="4BA8E205" w14:textId="77777777" w:rsidR="00A079F2" w:rsidRPr="000A7689" w:rsidRDefault="00A079F2" w:rsidP="001F344C">
            <w:pPr>
              <w:jc w:val="center"/>
              <w:rPr>
                <w:rFonts w:ascii="Times New Roman" w:hAnsi="Times New Roman" w:cs="Times New Roman"/>
                <w:sz w:val="24"/>
                <w:szCs w:val="24"/>
              </w:rPr>
            </w:pPr>
            <w:r w:rsidRPr="000A7689">
              <w:rPr>
                <w:rFonts w:ascii="Times New Roman" w:hAnsi="Times New Roman" w:cs="Times New Roman"/>
                <w:sz w:val="24"/>
                <w:szCs w:val="24"/>
              </w:rPr>
              <w:t>Единица измерения</w:t>
            </w:r>
          </w:p>
        </w:tc>
        <w:tc>
          <w:tcPr>
            <w:tcW w:w="1417" w:type="dxa"/>
            <w:vAlign w:val="center"/>
          </w:tcPr>
          <w:p w14:paraId="28F3C5B7" w14:textId="0EF5A49E" w:rsidR="00A079F2" w:rsidRPr="000A7689" w:rsidRDefault="00A079F2" w:rsidP="008D1DB5">
            <w:pPr>
              <w:jc w:val="center"/>
              <w:rPr>
                <w:rFonts w:ascii="Times New Roman" w:hAnsi="Times New Roman" w:cs="Times New Roman"/>
                <w:sz w:val="24"/>
                <w:szCs w:val="24"/>
              </w:rPr>
            </w:pPr>
            <w:r w:rsidRPr="000A7689">
              <w:rPr>
                <w:rFonts w:ascii="Times New Roman" w:hAnsi="Times New Roman" w:cs="Times New Roman"/>
                <w:sz w:val="24"/>
                <w:szCs w:val="24"/>
              </w:rPr>
              <w:t>Кол</w:t>
            </w:r>
            <w:r w:rsidR="008D1DB5">
              <w:rPr>
                <w:rFonts w:ascii="Times New Roman" w:hAnsi="Times New Roman" w:cs="Times New Roman"/>
                <w:sz w:val="24"/>
                <w:szCs w:val="24"/>
              </w:rPr>
              <w:t>ичеств</w:t>
            </w:r>
            <w:r w:rsidRPr="000A7689">
              <w:rPr>
                <w:rFonts w:ascii="Times New Roman" w:hAnsi="Times New Roman" w:cs="Times New Roman"/>
                <w:sz w:val="24"/>
                <w:szCs w:val="24"/>
              </w:rPr>
              <w:t>о</w:t>
            </w:r>
          </w:p>
        </w:tc>
        <w:tc>
          <w:tcPr>
            <w:tcW w:w="1853" w:type="dxa"/>
            <w:vAlign w:val="center"/>
          </w:tcPr>
          <w:p w14:paraId="2AF4C68A" w14:textId="77777777" w:rsidR="00A079F2" w:rsidRPr="000A7689" w:rsidRDefault="00A079F2" w:rsidP="001F344C">
            <w:pPr>
              <w:jc w:val="center"/>
              <w:rPr>
                <w:rFonts w:ascii="Times New Roman" w:hAnsi="Times New Roman" w:cs="Times New Roman"/>
                <w:sz w:val="24"/>
                <w:szCs w:val="24"/>
              </w:rPr>
            </w:pPr>
            <w:r w:rsidRPr="000A7689">
              <w:rPr>
                <w:rFonts w:ascii="Times New Roman" w:hAnsi="Times New Roman" w:cs="Times New Roman"/>
                <w:sz w:val="24"/>
                <w:szCs w:val="24"/>
              </w:rPr>
              <w:t>Цена за единицу, тенге</w:t>
            </w:r>
          </w:p>
        </w:tc>
        <w:tc>
          <w:tcPr>
            <w:tcW w:w="1654" w:type="dxa"/>
            <w:vAlign w:val="center"/>
          </w:tcPr>
          <w:p w14:paraId="0B71536F" w14:textId="77777777" w:rsidR="00A079F2" w:rsidRPr="000A7689" w:rsidRDefault="00A079F2" w:rsidP="001F344C">
            <w:pPr>
              <w:jc w:val="center"/>
              <w:rPr>
                <w:rFonts w:ascii="Times New Roman" w:hAnsi="Times New Roman" w:cs="Times New Roman"/>
                <w:sz w:val="24"/>
                <w:szCs w:val="24"/>
              </w:rPr>
            </w:pPr>
            <w:r w:rsidRPr="000A7689">
              <w:rPr>
                <w:rFonts w:ascii="Times New Roman" w:hAnsi="Times New Roman" w:cs="Times New Roman"/>
                <w:sz w:val="24"/>
                <w:szCs w:val="24"/>
              </w:rPr>
              <w:t>Сумма, тенге</w:t>
            </w:r>
          </w:p>
        </w:tc>
      </w:tr>
      <w:tr w:rsidR="008D1DB5" w:rsidRPr="000A7689" w14:paraId="6A45D793" w14:textId="77777777" w:rsidTr="008D1DB5">
        <w:trPr>
          <w:jc w:val="center"/>
        </w:trPr>
        <w:tc>
          <w:tcPr>
            <w:tcW w:w="3358" w:type="dxa"/>
            <w:vAlign w:val="center"/>
          </w:tcPr>
          <w:p w14:paraId="1CC8C344" w14:textId="146C1FC3" w:rsidR="008D1DB5" w:rsidRPr="000A7689" w:rsidRDefault="008D1DB5" w:rsidP="001F344C">
            <w:pPr>
              <w:jc w:val="center"/>
              <w:rPr>
                <w:rFonts w:ascii="Times New Roman" w:hAnsi="Times New Roman" w:cs="Times New Roman"/>
                <w:sz w:val="24"/>
                <w:szCs w:val="24"/>
              </w:rPr>
            </w:pPr>
            <w:r>
              <w:rPr>
                <w:rFonts w:ascii="Times New Roman" w:hAnsi="Times New Roman" w:cs="Times New Roman"/>
                <w:sz w:val="24"/>
                <w:szCs w:val="24"/>
              </w:rPr>
              <w:t>1</w:t>
            </w:r>
          </w:p>
        </w:tc>
        <w:tc>
          <w:tcPr>
            <w:tcW w:w="1379" w:type="dxa"/>
            <w:vAlign w:val="center"/>
          </w:tcPr>
          <w:p w14:paraId="5CF7D7E0" w14:textId="130B2AE6" w:rsidR="008D1DB5" w:rsidRPr="000A7689" w:rsidRDefault="008D1DB5" w:rsidP="001F344C">
            <w:pPr>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vAlign w:val="center"/>
          </w:tcPr>
          <w:p w14:paraId="2B2193DA" w14:textId="2E796FBB" w:rsidR="008D1DB5" w:rsidRPr="000A7689" w:rsidRDefault="008D1DB5" w:rsidP="008D1DB5">
            <w:pPr>
              <w:jc w:val="center"/>
              <w:rPr>
                <w:rFonts w:ascii="Times New Roman" w:hAnsi="Times New Roman" w:cs="Times New Roman"/>
                <w:sz w:val="24"/>
                <w:szCs w:val="24"/>
              </w:rPr>
            </w:pPr>
            <w:r>
              <w:rPr>
                <w:rFonts w:ascii="Times New Roman" w:hAnsi="Times New Roman" w:cs="Times New Roman"/>
                <w:sz w:val="24"/>
                <w:szCs w:val="24"/>
              </w:rPr>
              <w:t>3</w:t>
            </w:r>
          </w:p>
        </w:tc>
        <w:tc>
          <w:tcPr>
            <w:tcW w:w="1853" w:type="dxa"/>
            <w:vAlign w:val="center"/>
          </w:tcPr>
          <w:p w14:paraId="4231E61D" w14:textId="03C018ED" w:rsidR="008D1DB5" w:rsidRPr="000A7689" w:rsidRDefault="008D1DB5" w:rsidP="001F344C">
            <w:pPr>
              <w:jc w:val="center"/>
              <w:rPr>
                <w:rFonts w:ascii="Times New Roman" w:hAnsi="Times New Roman" w:cs="Times New Roman"/>
                <w:sz w:val="24"/>
                <w:szCs w:val="24"/>
              </w:rPr>
            </w:pPr>
            <w:r>
              <w:rPr>
                <w:rFonts w:ascii="Times New Roman" w:hAnsi="Times New Roman" w:cs="Times New Roman"/>
                <w:sz w:val="24"/>
                <w:szCs w:val="24"/>
              </w:rPr>
              <w:t>4</w:t>
            </w:r>
          </w:p>
        </w:tc>
        <w:tc>
          <w:tcPr>
            <w:tcW w:w="1654" w:type="dxa"/>
            <w:vAlign w:val="center"/>
          </w:tcPr>
          <w:p w14:paraId="0F55D129" w14:textId="7B88F437" w:rsidR="008D1DB5" w:rsidRPr="000A7689" w:rsidRDefault="008D1DB5" w:rsidP="001F344C">
            <w:pPr>
              <w:jc w:val="center"/>
              <w:rPr>
                <w:rFonts w:ascii="Times New Roman" w:hAnsi="Times New Roman" w:cs="Times New Roman"/>
                <w:sz w:val="24"/>
                <w:szCs w:val="24"/>
              </w:rPr>
            </w:pPr>
            <w:r>
              <w:rPr>
                <w:rFonts w:ascii="Times New Roman" w:hAnsi="Times New Roman" w:cs="Times New Roman"/>
                <w:sz w:val="24"/>
                <w:szCs w:val="24"/>
              </w:rPr>
              <w:t>5</w:t>
            </w:r>
          </w:p>
        </w:tc>
      </w:tr>
      <w:tr w:rsidR="00A079F2" w:rsidRPr="000A7689" w14:paraId="2B5DA3FD" w14:textId="77777777" w:rsidTr="008D1DB5">
        <w:trPr>
          <w:jc w:val="center"/>
        </w:trPr>
        <w:tc>
          <w:tcPr>
            <w:tcW w:w="9661" w:type="dxa"/>
            <w:gridSpan w:val="5"/>
          </w:tcPr>
          <w:p w14:paraId="62FD52C8" w14:textId="77777777" w:rsidR="00A079F2" w:rsidRPr="000A7689" w:rsidRDefault="00A079F2" w:rsidP="00180240">
            <w:pPr>
              <w:jc w:val="center"/>
              <w:rPr>
                <w:rFonts w:ascii="Times New Roman" w:hAnsi="Times New Roman" w:cs="Times New Roman"/>
                <w:sz w:val="24"/>
                <w:szCs w:val="24"/>
              </w:rPr>
            </w:pPr>
            <w:r w:rsidRPr="000A7689">
              <w:rPr>
                <w:rFonts w:ascii="Times New Roman" w:hAnsi="Times New Roman" w:cs="Times New Roman"/>
                <w:sz w:val="24"/>
                <w:szCs w:val="24"/>
              </w:rPr>
              <w:t>Расчет стоимости сырья и материалов</w:t>
            </w:r>
          </w:p>
        </w:tc>
      </w:tr>
      <w:tr w:rsidR="00A079F2" w:rsidRPr="000A7689" w14:paraId="0D34903F" w14:textId="77777777" w:rsidTr="008D1DB5">
        <w:trPr>
          <w:jc w:val="center"/>
        </w:trPr>
        <w:tc>
          <w:tcPr>
            <w:tcW w:w="3358" w:type="dxa"/>
          </w:tcPr>
          <w:p w14:paraId="4268F8E0" w14:textId="77777777" w:rsidR="00A079F2" w:rsidRPr="000A7689" w:rsidRDefault="00A079F2" w:rsidP="00180240">
            <w:pPr>
              <w:jc w:val="both"/>
              <w:rPr>
                <w:rFonts w:ascii="Times New Roman" w:hAnsi="Times New Roman" w:cs="Times New Roman"/>
                <w:sz w:val="24"/>
                <w:szCs w:val="24"/>
                <w:lang w:val="kk-KZ"/>
              </w:rPr>
            </w:pPr>
            <w:r w:rsidRPr="000A7689">
              <w:rPr>
                <w:rFonts w:ascii="Times New Roman" w:hAnsi="Times New Roman" w:cs="Times New Roman"/>
                <w:sz w:val="24"/>
                <w:szCs w:val="24"/>
                <w:lang w:val="kk-KZ"/>
              </w:rPr>
              <w:t>Пшеничная муки</w:t>
            </w:r>
          </w:p>
        </w:tc>
        <w:tc>
          <w:tcPr>
            <w:tcW w:w="1379" w:type="dxa"/>
          </w:tcPr>
          <w:p w14:paraId="50208CA8"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т</w:t>
            </w:r>
          </w:p>
        </w:tc>
        <w:tc>
          <w:tcPr>
            <w:tcW w:w="1417" w:type="dxa"/>
          </w:tcPr>
          <w:p w14:paraId="0BC0D65C"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416,4</w:t>
            </w:r>
          </w:p>
        </w:tc>
        <w:tc>
          <w:tcPr>
            <w:tcW w:w="1853" w:type="dxa"/>
            <w:vAlign w:val="center"/>
          </w:tcPr>
          <w:p w14:paraId="7FEC4C47"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160 000</w:t>
            </w:r>
          </w:p>
        </w:tc>
        <w:tc>
          <w:tcPr>
            <w:tcW w:w="1654" w:type="dxa"/>
            <w:vAlign w:val="center"/>
          </w:tcPr>
          <w:p w14:paraId="27373D3A" w14:textId="77777777" w:rsidR="00A079F2" w:rsidRPr="000A7689" w:rsidRDefault="00A079F2" w:rsidP="00180240">
            <w:pPr>
              <w:jc w:val="center"/>
              <w:rPr>
                <w:rFonts w:ascii="Times New Roman" w:hAnsi="Times New Roman" w:cs="Times New Roman"/>
                <w:color w:val="000000"/>
                <w:sz w:val="24"/>
                <w:szCs w:val="24"/>
                <w:lang w:val="kk-KZ"/>
              </w:rPr>
            </w:pPr>
            <w:r w:rsidRPr="000A7689">
              <w:rPr>
                <w:rFonts w:ascii="Times New Roman" w:hAnsi="Times New Roman" w:cs="Times New Roman"/>
                <w:color w:val="000000"/>
                <w:sz w:val="24"/>
                <w:szCs w:val="24"/>
                <w:lang w:val="kk-KZ"/>
              </w:rPr>
              <w:t>66 624 000</w:t>
            </w:r>
          </w:p>
        </w:tc>
      </w:tr>
      <w:tr w:rsidR="00A079F2" w:rsidRPr="000A7689" w14:paraId="119DA07B" w14:textId="77777777" w:rsidTr="008D1DB5">
        <w:trPr>
          <w:jc w:val="center"/>
        </w:trPr>
        <w:tc>
          <w:tcPr>
            <w:tcW w:w="3358" w:type="dxa"/>
          </w:tcPr>
          <w:p w14:paraId="348E80E0" w14:textId="77777777" w:rsidR="00A079F2" w:rsidRPr="000A7689" w:rsidRDefault="00A079F2" w:rsidP="00180240">
            <w:pPr>
              <w:ind w:right="-288"/>
              <w:jc w:val="both"/>
              <w:rPr>
                <w:rFonts w:ascii="Times New Roman" w:hAnsi="Times New Roman" w:cs="Times New Roman"/>
                <w:sz w:val="24"/>
                <w:szCs w:val="24"/>
                <w:lang w:val="kk-KZ"/>
              </w:rPr>
            </w:pPr>
            <w:r w:rsidRPr="000A7689">
              <w:rPr>
                <w:rFonts w:ascii="Times New Roman" w:hAnsi="Times New Roman" w:cs="Times New Roman"/>
                <w:sz w:val="24"/>
                <w:szCs w:val="24"/>
                <w:lang w:val="kk-KZ"/>
              </w:rPr>
              <w:t>Пшенная мука</w:t>
            </w:r>
          </w:p>
        </w:tc>
        <w:tc>
          <w:tcPr>
            <w:tcW w:w="1379" w:type="dxa"/>
          </w:tcPr>
          <w:p w14:paraId="59F2EFDC" w14:textId="77777777" w:rsidR="00A079F2" w:rsidRPr="000A7689" w:rsidRDefault="00A079F2" w:rsidP="00180240">
            <w:pPr>
              <w:jc w:val="center"/>
              <w:rPr>
                <w:rFonts w:ascii="Times New Roman" w:hAnsi="Times New Roman" w:cs="Times New Roman"/>
                <w:sz w:val="24"/>
                <w:szCs w:val="24"/>
              </w:rPr>
            </w:pPr>
            <w:r w:rsidRPr="000A7689">
              <w:rPr>
                <w:rFonts w:ascii="Times New Roman" w:hAnsi="Times New Roman" w:cs="Times New Roman"/>
                <w:sz w:val="24"/>
                <w:szCs w:val="24"/>
                <w:lang w:val="kk-KZ"/>
              </w:rPr>
              <w:t>т</w:t>
            </w:r>
          </w:p>
        </w:tc>
        <w:tc>
          <w:tcPr>
            <w:tcW w:w="1417" w:type="dxa"/>
          </w:tcPr>
          <w:p w14:paraId="57E8A6A2"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46,2</w:t>
            </w:r>
          </w:p>
        </w:tc>
        <w:tc>
          <w:tcPr>
            <w:tcW w:w="1853" w:type="dxa"/>
            <w:vAlign w:val="center"/>
          </w:tcPr>
          <w:p w14:paraId="134D7B48"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450 000</w:t>
            </w:r>
          </w:p>
        </w:tc>
        <w:tc>
          <w:tcPr>
            <w:tcW w:w="1654" w:type="dxa"/>
            <w:vAlign w:val="center"/>
          </w:tcPr>
          <w:p w14:paraId="1E7F3840" w14:textId="77777777" w:rsidR="00A079F2" w:rsidRPr="000A7689" w:rsidRDefault="00A079F2" w:rsidP="00180240">
            <w:pPr>
              <w:jc w:val="center"/>
              <w:rPr>
                <w:rFonts w:ascii="Times New Roman" w:hAnsi="Times New Roman" w:cs="Times New Roman"/>
                <w:color w:val="000000"/>
                <w:sz w:val="24"/>
                <w:szCs w:val="24"/>
                <w:lang w:val="kk-KZ"/>
              </w:rPr>
            </w:pPr>
            <w:r w:rsidRPr="000A7689">
              <w:rPr>
                <w:rFonts w:ascii="Times New Roman" w:hAnsi="Times New Roman" w:cs="Times New Roman"/>
                <w:color w:val="000000"/>
                <w:sz w:val="24"/>
                <w:szCs w:val="24"/>
                <w:lang w:val="kk-KZ"/>
              </w:rPr>
              <w:t>20 790 000</w:t>
            </w:r>
          </w:p>
        </w:tc>
      </w:tr>
      <w:tr w:rsidR="00A079F2" w:rsidRPr="000A7689" w14:paraId="4EA287C6" w14:textId="77777777" w:rsidTr="008D1DB5">
        <w:trPr>
          <w:jc w:val="center"/>
        </w:trPr>
        <w:tc>
          <w:tcPr>
            <w:tcW w:w="3358" w:type="dxa"/>
          </w:tcPr>
          <w:p w14:paraId="67224F1F" w14:textId="77777777" w:rsidR="00A079F2" w:rsidRPr="000A7689" w:rsidRDefault="00A079F2" w:rsidP="00180240">
            <w:pPr>
              <w:ind w:right="-567"/>
              <w:jc w:val="both"/>
              <w:rPr>
                <w:rFonts w:ascii="Times New Roman" w:hAnsi="Times New Roman" w:cs="Times New Roman"/>
                <w:sz w:val="24"/>
                <w:szCs w:val="24"/>
                <w:lang w:val="kk-KZ"/>
              </w:rPr>
            </w:pPr>
            <w:r w:rsidRPr="000A7689">
              <w:rPr>
                <w:rFonts w:ascii="Times New Roman" w:hAnsi="Times New Roman" w:cs="Times New Roman"/>
                <w:sz w:val="24"/>
                <w:szCs w:val="24"/>
                <w:lang w:val="kk-KZ"/>
              </w:rPr>
              <w:t>Соль</w:t>
            </w:r>
          </w:p>
        </w:tc>
        <w:tc>
          <w:tcPr>
            <w:tcW w:w="1379" w:type="dxa"/>
          </w:tcPr>
          <w:p w14:paraId="2A423A32" w14:textId="77777777" w:rsidR="00A079F2" w:rsidRPr="000A7689" w:rsidRDefault="00A079F2" w:rsidP="00180240">
            <w:pPr>
              <w:jc w:val="center"/>
              <w:rPr>
                <w:rFonts w:ascii="Times New Roman" w:hAnsi="Times New Roman" w:cs="Times New Roman"/>
                <w:sz w:val="24"/>
                <w:szCs w:val="24"/>
              </w:rPr>
            </w:pPr>
            <w:r w:rsidRPr="000A7689">
              <w:rPr>
                <w:rFonts w:ascii="Times New Roman" w:hAnsi="Times New Roman" w:cs="Times New Roman"/>
                <w:sz w:val="24"/>
                <w:szCs w:val="24"/>
                <w:lang w:val="kk-KZ"/>
              </w:rPr>
              <w:t>т</w:t>
            </w:r>
          </w:p>
        </w:tc>
        <w:tc>
          <w:tcPr>
            <w:tcW w:w="1417" w:type="dxa"/>
          </w:tcPr>
          <w:p w14:paraId="49BF5326"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7,8</w:t>
            </w:r>
          </w:p>
        </w:tc>
        <w:tc>
          <w:tcPr>
            <w:tcW w:w="1853" w:type="dxa"/>
            <w:vAlign w:val="center"/>
          </w:tcPr>
          <w:p w14:paraId="4BE5C17B"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148 000</w:t>
            </w:r>
          </w:p>
        </w:tc>
        <w:tc>
          <w:tcPr>
            <w:tcW w:w="1654" w:type="dxa"/>
            <w:vAlign w:val="center"/>
          </w:tcPr>
          <w:p w14:paraId="483C5C02"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1 154 400</w:t>
            </w:r>
          </w:p>
        </w:tc>
      </w:tr>
      <w:tr w:rsidR="00A079F2" w:rsidRPr="000A7689" w14:paraId="66721229" w14:textId="77777777" w:rsidTr="008D1DB5">
        <w:trPr>
          <w:jc w:val="center"/>
        </w:trPr>
        <w:tc>
          <w:tcPr>
            <w:tcW w:w="3358" w:type="dxa"/>
          </w:tcPr>
          <w:p w14:paraId="4C3FA8F8" w14:textId="77777777" w:rsidR="00A079F2" w:rsidRPr="000A7689" w:rsidRDefault="00A079F2" w:rsidP="00180240">
            <w:pPr>
              <w:jc w:val="both"/>
              <w:rPr>
                <w:rFonts w:ascii="Times New Roman" w:hAnsi="Times New Roman" w:cs="Times New Roman"/>
                <w:sz w:val="24"/>
                <w:szCs w:val="24"/>
                <w:lang w:val="kk-KZ"/>
              </w:rPr>
            </w:pPr>
            <w:r w:rsidRPr="000A7689">
              <w:rPr>
                <w:rFonts w:ascii="Times New Roman" w:hAnsi="Times New Roman" w:cs="Times New Roman"/>
                <w:sz w:val="24"/>
                <w:szCs w:val="24"/>
                <w:lang w:val="kk-KZ"/>
              </w:rPr>
              <w:t>Упаковка</w:t>
            </w:r>
          </w:p>
        </w:tc>
        <w:tc>
          <w:tcPr>
            <w:tcW w:w="1379" w:type="dxa"/>
          </w:tcPr>
          <w:p w14:paraId="41421D77"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шт</w:t>
            </w:r>
          </w:p>
        </w:tc>
        <w:tc>
          <w:tcPr>
            <w:tcW w:w="1417" w:type="dxa"/>
          </w:tcPr>
          <w:p w14:paraId="2071433C"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color w:val="000000"/>
                <w:sz w:val="24"/>
                <w:szCs w:val="24"/>
                <w:lang w:val="kk-KZ"/>
              </w:rPr>
              <w:t>1 500 000</w:t>
            </w:r>
          </w:p>
        </w:tc>
        <w:tc>
          <w:tcPr>
            <w:tcW w:w="1853" w:type="dxa"/>
            <w:vAlign w:val="center"/>
          </w:tcPr>
          <w:p w14:paraId="342D28F1" w14:textId="77777777" w:rsidR="00A079F2" w:rsidRPr="000A7689" w:rsidRDefault="00A079F2" w:rsidP="00180240">
            <w:pPr>
              <w:jc w:val="center"/>
              <w:rPr>
                <w:rFonts w:ascii="Times New Roman" w:hAnsi="Times New Roman" w:cs="Times New Roman"/>
                <w:color w:val="000000"/>
                <w:sz w:val="24"/>
                <w:szCs w:val="24"/>
                <w:lang w:val="kk-KZ"/>
              </w:rPr>
            </w:pPr>
            <w:r w:rsidRPr="000A7689">
              <w:rPr>
                <w:rFonts w:ascii="Times New Roman" w:hAnsi="Times New Roman" w:cs="Times New Roman"/>
                <w:color w:val="000000"/>
                <w:sz w:val="24"/>
                <w:szCs w:val="24"/>
              </w:rPr>
              <w:t>4</w:t>
            </w:r>
          </w:p>
        </w:tc>
        <w:tc>
          <w:tcPr>
            <w:tcW w:w="1654" w:type="dxa"/>
            <w:vAlign w:val="center"/>
          </w:tcPr>
          <w:p w14:paraId="43887EB7"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6 000 000</w:t>
            </w:r>
          </w:p>
        </w:tc>
      </w:tr>
      <w:tr w:rsidR="00A079F2" w:rsidRPr="000A7689" w14:paraId="70DDF904" w14:textId="77777777" w:rsidTr="008D1DB5">
        <w:trPr>
          <w:jc w:val="center"/>
        </w:trPr>
        <w:tc>
          <w:tcPr>
            <w:tcW w:w="8007" w:type="dxa"/>
            <w:gridSpan w:val="4"/>
          </w:tcPr>
          <w:p w14:paraId="412FAD60" w14:textId="77777777" w:rsidR="00A079F2" w:rsidRPr="000A7689" w:rsidRDefault="00A079F2" w:rsidP="00180240">
            <w:pPr>
              <w:rPr>
                <w:rFonts w:ascii="Times New Roman" w:hAnsi="Times New Roman" w:cs="Times New Roman"/>
                <w:color w:val="000000"/>
                <w:sz w:val="24"/>
                <w:szCs w:val="24"/>
              </w:rPr>
            </w:pPr>
            <w:r w:rsidRPr="000A7689">
              <w:rPr>
                <w:rFonts w:ascii="Times New Roman" w:hAnsi="Times New Roman" w:cs="Times New Roman"/>
                <w:sz w:val="24"/>
                <w:szCs w:val="24"/>
                <w:lang w:val="kk-KZ"/>
              </w:rPr>
              <w:t>Итого</w:t>
            </w:r>
          </w:p>
        </w:tc>
        <w:tc>
          <w:tcPr>
            <w:tcW w:w="1654" w:type="dxa"/>
            <w:vAlign w:val="center"/>
          </w:tcPr>
          <w:p w14:paraId="5D1B06BA" w14:textId="77777777" w:rsidR="00A079F2" w:rsidRPr="000A7689" w:rsidRDefault="00A079F2" w:rsidP="00180240">
            <w:pPr>
              <w:jc w:val="center"/>
              <w:rPr>
                <w:rFonts w:ascii="Times New Roman" w:hAnsi="Times New Roman" w:cs="Times New Roman"/>
                <w:color w:val="000000"/>
                <w:sz w:val="24"/>
                <w:szCs w:val="24"/>
                <w:lang w:val="kk-KZ"/>
              </w:rPr>
            </w:pPr>
            <w:r w:rsidRPr="000A7689">
              <w:rPr>
                <w:rFonts w:ascii="Times New Roman" w:hAnsi="Times New Roman" w:cs="Times New Roman"/>
                <w:color w:val="000000"/>
                <w:sz w:val="24"/>
                <w:szCs w:val="24"/>
                <w:lang w:val="kk-KZ"/>
              </w:rPr>
              <w:t>94 568 400</w:t>
            </w:r>
          </w:p>
        </w:tc>
      </w:tr>
      <w:tr w:rsidR="00A079F2" w:rsidRPr="000A7689" w14:paraId="36E1F7B2" w14:textId="77777777" w:rsidTr="008D1DB5">
        <w:trPr>
          <w:jc w:val="center"/>
        </w:trPr>
        <w:tc>
          <w:tcPr>
            <w:tcW w:w="9661" w:type="dxa"/>
            <w:gridSpan w:val="5"/>
          </w:tcPr>
          <w:p w14:paraId="0EA6FA6E"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Расчет стоимости вспомогательных материалов</w:t>
            </w:r>
          </w:p>
        </w:tc>
      </w:tr>
      <w:tr w:rsidR="00A079F2" w:rsidRPr="000A7689" w14:paraId="27B6981B" w14:textId="77777777" w:rsidTr="008D1DB5">
        <w:trPr>
          <w:jc w:val="center"/>
        </w:trPr>
        <w:tc>
          <w:tcPr>
            <w:tcW w:w="3358" w:type="dxa"/>
          </w:tcPr>
          <w:p w14:paraId="15E8482D" w14:textId="77777777" w:rsidR="00A079F2" w:rsidRPr="000A7689" w:rsidRDefault="00A079F2" w:rsidP="00180240">
            <w:pPr>
              <w:ind w:hanging="83"/>
              <w:jc w:val="both"/>
              <w:rPr>
                <w:rFonts w:ascii="Times New Roman" w:hAnsi="Times New Roman" w:cs="Times New Roman"/>
                <w:sz w:val="24"/>
                <w:szCs w:val="24"/>
              </w:rPr>
            </w:pPr>
            <w:r w:rsidRPr="000A7689">
              <w:rPr>
                <w:rFonts w:ascii="Times New Roman" w:hAnsi="Times New Roman" w:cs="Times New Roman"/>
                <w:sz w:val="24"/>
                <w:szCs w:val="24"/>
              </w:rPr>
              <w:t>Вспомогательные материалы</w:t>
            </w:r>
          </w:p>
        </w:tc>
        <w:tc>
          <w:tcPr>
            <w:tcW w:w="1379" w:type="dxa"/>
          </w:tcPr>
          <w:p w14:paraId="0B259807"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rPr>
              <w:t>кг</w:t>
            </w:r>
          </w:p>
        </w:tc>
        <w:tc>
          <w:tcPr>
            <w:tcW w:w="1417" w:type="dxa"/>
          </w:tcPr>
          <w:p w14:paraId="3C46086E" w14:textId="77777777" w:rsidR="00A079F2" w:rsidRPr="000A7689" w:rsidRDefault="00A079F2" w:rsidP="00180240">
            <w:pPr>
              <w:ind w:firstLine="1"/>
              <w:jc w:val="center"/>
              <w:rPr>
                <w:rFonts w:ascii="Times New Roman" w:hAnsi="Times New Roman" w:cs="Times New Roman"/>
                <w:sz w:val="24"/>
                <w:szCs w:val="24"/>
              </w:rPr>
            </w:pPr>
            <w:r w:rsidRPr="000A7689">
              <w:rPr>
                <w:rFonts w:ascii="Times New Roman" w:hAnsi="Times New Roman" w:cs="Times New Roman"/>
                <w:sz w:val="24"/>
                <w:szCs w:val="24"/>
              </w:rPr>
              <w:t>200</w:t>
            </w:r>
          </w:p>
        </w:tc>
        <w:tc>
          <w:tcPr>
            <w:tcW w:w="1853" w:type="dxa"/>
          </w:tcPr>
          <w:p w14:paraId="65BE2D2A" w14:textId="77777777" w:rsidR="00A079F2" w:rsidRPr="000A7689" w:rsidRDefault="00A079F2" w:rsidP="00180240">
            <w:pPr>
              <w:jc w:val="center"/>
              <w:rPr>
                <w:rFonts w:ascii="Times New Roman" w:hAnsi="Times New Roman" w:cs="Times New Roman"/>
                <w:sz w:val="24"/>
                <w:szCs w:val="24"/>
              </w:rPr>
            </w:pPr>
            <w:r w:rsidRPr="000A7689">
              <w:rPr>
                <w:rFonts w:ascii="Times New Roman" w:hAnsi="Times New Roman" w:cs="Times New Roman"/>
                <w:sz w:val="24"/>
                <w:szCs w:val="24"/>
              </w:rPr>
              <w:t>5 820</w:t>
            </w:r>
          </w:p>
        </w:tc>
        <w:tc>
          <w:tcPr>
            <w:tcW w:w="1654" w:type="dxa"/>
          </w:tcPr>
          <w:p w14:paraId="4BD78FDB"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rPr>
              <w:t>1 164 000</w:t>
            </w:r>
          </w:p>
        </w:tc>
      </w:tr>
      <w:tr w:rsidR="00A079F2" w:rsidRPr="000A7689" w14:paraId="0985B290" w14:textId="77777777" w:rsidTr="008D1DB5">
        <w:trPr>
          <w:jc w:val="center"/>
        </w:trPr>
        <w:tc>
          <w:tcPr>
            <w:tcW w:w="8007" w:type="dxa"/>
            <w:gridSpan w:val="4"/>
          </w:tcPr>
          <w:p w14:paraId="22F60B98" w14:textId="77777777" w:rsidR="00A079F2" w:rsidRPr="000A7689" w:rsidRDefault="00A079F2" w:rsidP="00180240">
            <w:pPr>
              <w:rPr>
                <w:rFonts w:ascii="Times New Roman" w:hAnsi="Times New Roman" w:cs="Times New Roman"/>
                <w:color w:val="000000"/>
                <w:sz w:val="24"/>
                <w:szCs w:val="24"/>
              </w:rPr>
            </w:pPr>
            <w:r w:rsidRPr="000A7689">
              <w:rPr>
                <w:rFonts w:ascii="Times New Roman" w:hAnsi="Times New Roman" w:cs="Times New Roman"/>
                <w:sz w:val="24"/>
                <w:szCs w:val="24"/>
                <w:lang w:val="kk-KZ"/>
              </w:rPr>
              <w:t>Итого</w:t>
            </w:r>
          </w:p>
        </w:tc>
        <w:tc>
          <w:tcPr>
            <w:tcW w:w="1654" w:type="dxa"/>
          </w:tcPr>
          <w:p w14:paraId="54277A25" w14:textId="77777777" w:rsidR="00A079F2" w:rsidRPr="000A7689" w:rsidRDefault="00A079F2" w:rsidP="00180240">
            <w:pPr>
              <w:jc w:val="center"/>
              <w:rPr>
                <w:rFonts w:ascii="Times New Roman" w:hAnsi="Times New Roman" w:cs="Times New Roman"/>
                <w:sz w:val="24"/>
                <w:szCs w:val="24"/>
              </w:rPr>
            </w:pPr>
            <w:r w:rsidRPr="000A7689">
              <w:rPr>
                <w:rFonts w:ascii="Times New Roman" w:hAnsi="Times New Roman" w:cs="Times New Roman"/>
                <w:sz w:val="24"/>
                <w:szCs w:val="24"/>
              </w:rPr>
              <w:t>1 164 000</w:t>
            </w:r>
          </w:p>
        </w:tc>
      </w:tr>
      <w:tr w:rsidR="00A079F2" w:rsidRPr="000A7689" w14:paraId="0B858D4C" w14:textId="77777777" w:rsidTr="008D1DB5">
        <w:trPr>
          <w:jc w:val="center"/>
        </w:trPr>
        <w:tc>
          <w:tcPr>
            <w:tcW w:w="9661" w:type="dxa"/>
            <w:gridSpan w:val="5"/>
          </w:tcPr>
          <w:p w14:paraId="691FFEF9" w14:textId="77777777" w:rsidR="00A079F2" w:rsidRPr="000A7689" w:rsidRDefault="00A079F2" w:rsidP="00180240">
            <w:pPr>
              <w:jc w:val="center"/>
              <w:rPr>
                <w:rFonts w:ascii="Times New Roman" w:hAnsi="Times New Roman" w:cs="Times New Roman"/>
                <w:sz w:val="24"/>
                <w:szCs w:val="24"/>
              </w:rPr>
            </w:pPr>
            <w:r w:rsidRPr="000A7689">
              <w:rPr>
                <w:rFonts w:ascii="Times New Roman" w:hAnsi="Times New Roman" w:cs="Times New Roman"/>
                <w:sz w:val="24"/>
                <w:szCs w:val="24"/>
              </w:rPr>
              <w:t>Основные средства</w:t>
            </w:r>
          </w:p>
        </w:tc>
      </w:tr>
      <w:tr w:rsidR="00A079F2" w:rsidRPr="000A7689" w14:paraId="2EF33B72" w14:textId="77777777" w:rsidTr="008D1DB5">
        <w:trPr>
          <w:jc w:val="center"/>
        </w:trPr>
        <w:tc>
          <w:tcPr>
            <w:tcW w:w="3358" w:type="dxa"/>
            <w:tcBorders>
              <w:bottom w:val="single" w:sz="4" w:space="0" w:color="auto"/>
            </w:tcBorders>
            <w:vAlign w:val="center"/>
          </w:tcPr>
          <w:p w14:paraId="1D8A533C" w14:textId="77777777" w:rsidR="00A079F2" w:rsidRPr="000A7689" w:rsidRDefault="00A079F2" w:rsidP="00180240">
            <w:pPr>
              <w:ind w:right="77"/>
              <w:rPr>
                <w:rFonts w:ascii="Times New Roman" w:hAnsi="Times New Roman" w:cs="Times New Roman"/>
                <w:color w:val="000000"/>
                <w:sz w:val="24"/>
                <w:szCs w:val="24"/>
              </w:rPr>
            </w:pPr>
            <w:r w:rsidRPr="000A7689">
              <w:rPr>
                <w:rFonts w:ascii="Times New Roman" w:hAnsi="Times New Roman" w:cs="Times New Roman"/>
                <w:color w:val="000000"/>
                <w:sz w:val="24"/>
                <w:szCs w:val="24"/>
              </w:rPr>
              <w:t>Линия производства макаронных изделий Макиз 02-100</w:t>
            </w:r>
          </w:p>
        </w:tc>
        <w:tc>
          <w:tcPr>
            <w:tcW w:w="1379" w:type="dxa"/>
            <w:tcBorders>
              <w:bottom w:val="single" w:sz="4" w:space="0" w:color="auto"/>
            </w:tcBorders>
          </w:tcPr>
          <w:p w14:paraId="5EA7E83B" w14:textId="77777777" w:rsidR="00A079F2" w:rsidRPr="000A7689" w:rsidRDefault="00A079F2" w:rsidP="00180240">
            <w:pPr>
              <w:jc w:val="center"/>
              <w:rPr>
                <w:rFonts w:ascii="Times New Roman" w:hAnsi="Times New Roman" w:cs="Times New Roman"/>
                <w:sz w:val="24"/>
                <w:szCs w:val="24"/>
              </w:rPr>
            </w:pPr>
            <w:r w:rsidRPr="000A7689">
              <w:rPr>
                <w:rFonts w:ascii="Times New Roman" w:hAnsi="Times New Roman" w:cs="Times New Roman"/>
                <w:sz w:val="24"/>
                <w:szCs w:val="24"/>
              </w:rPr>
              <w:t>комплект</w:t>
            </w:r>
          </w:p>
        </w:tc>
        <w:tc>
          <w:tcPr>
            <w:tcW w:w="1417" w:type="dxa"/>
            <w:tcBorders>
              <w:bottom w:val="single" w:sz="4" w:space="0" w:color="auto"/>
            </w:tcBorders>
            <w:vAlign w:val="center"/>
          </w:tcPr>
          <w:p w14:paraId="6A850B8E"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w:t>
            </w:r>
          </w:p>
        </w:tc>
        <w:tc>
          <w:tcPr>
            <w:tcW w:w="1853" w:type="dxa"/>
            <w:tcBorders>
              <w:bottom w:val="single" w:sz="4" w:space="0" w:color="auto"/>
            </w:tcBorders>
            <w:vAlign w:val="center"/>
          </w:tcPr>
          <w:p w14:paraId="0D19248D" w14:textId="77777777" w:rsidR="00A079F2" w:rsidRPr="000A7689" w:rsidRDefault="00A079F2" w:rsidP="00180240">
            <w:pPr>
              <w:jc w:val="center"/>
              <w:rPr>
                <w:rFonts w:ascii="Times New Roman" w:hAnsi="Times New Roman" w:cs="Times New Roman"/>
                <w:color w:val="000000"/>
                <w:sz w:val="24"/>
                <w:szCs w:val="24"/>
                <w:lang w:val="kk-KZ"/>
              </w:rPr>
            </w:pPr>
            <w:r w:rsidRPr="000A7689">
              <w:rPr>
                <w:rFonts w:ascii="Times New Roman" w:hAnsi="Times New Roman" w:cs="Times New Roman"/>
                <w:color w:val="000000"/>
                <w:sz w:val="24"/>
                <w:szCs w:val="24"/>
                <w:lang w:val="kk-KZ"/>
              </w:rPr>
              <w:t>10 350 000</w:t>
            </w:r>
          </w:p>
        </w:tc>
        <w:tc>
          <w:tcPr>
            <w:tcW w:w="1654" w:type="dxa"/>
            <w:tcBorders>
              <w:bottom w:val="single" w:sz="4" w:space="0" w:color="auto"/>
            </w:tcBorders>
            <w:vAlign w:val="center"/>
          </w:tcPr>
          <w:p w14:paraId="189BE029" w14:textId="77777777" w:rsidR="00A079F2" w:rsidRPr="000A7689" w:rsidRDefault="00A079F2" w:rsidP="00180240">
            <w:pPr>
              <w:jc w:val="center"/>
              <w:rPr>
                <w:rFonts w:ascii="Times New Roman" w:hAnsi="Times New Roman" w:cs="Times New Roman"/>
                <w:color w:val="000000"/>
                <w:sz w:val="24"/>
                <w:szCs w:val="24"/>
                <w:lang w:val="kk-KZ"/>
              </w:rPr>
            </w:pPr>
            <w:r w:rsidRPr="000A7689">
              <w:rPr>
                <w:rFonts w:ascii="Times New Roman" w:hAnsi="Times New Roman" w:cs="Times New Roman"/>
                <w:color w:val="000000"/>
                <w:sz w:val="24"/>
                <w:szCs w:val="24"/>
                <w:lang w:val="kk-KZ"/>
              </w:rPr>
              <w:t>10 350 000</w:t>
            </w:r>
          </w:p>
        </w:tc>
      </w:tr>
      <w:tr w:rsidR="00A079F2" w:rsidRPr="000A7689" w14:paraId="367D65C5" w14:textId="77777777" w:rsidTr="008D1DB5">
        <w:trPr>
          <w:jc w:val="center"/>
        </w:trPr>
        <w:tc>
          <w:tcPr>
            <w:tcW w:w="8007" w:type="dxa"/>
            <w:gridSpan w:val="4"/>
            <w:tcBorders>
              <w:bottom w:val="single" w:sz="4" w:space="0" w:color="auto"/>
            </w:tcBorders>
            <w:vAlign w:val="center"/>
          </w:tcPr>
          <w:p w14:paraId="443C40E2" w14:textId="1CEC523F" w:rsidR="00CF4A73" w:rsidRPr="001F344C" w:rsidRDefault="001F344C" w:rsidP="00180240">
            <w:pPr>
              <w:rPr>
                <w:rFonts w:ascii="Times New Roman" w:hAnsi="Times New Roman" w:cs="Times New Roman"/>
                <w:sz w:val="24"/>
                <w:szCs w:val="24"/>
                <w:lang w:val="kk-KZ"/>
              </w:rPr>
            </w:pPr>
            <w:r>
              <w:rPr>
                <w:rFonts w:ascii="Times New Roman" w:hAnsi="Times New Roman" w:cs="Times New Roman"/>
                <w:sz w:val="24"/>
                <w:szCs w:val="24"/>
                <w:lang w:val="kk-KZ"/>
              </w:rPr>
              <w:t>Итого</w:t>
            </w:r>
          </w:p>
        </w:tc>
        <w:tc>
          <w:tcPr>
            <w:tcW w:w="1654" w:type="dxa"/>
            <w:tcBorders>
              <w:bottom w:val="single" w:sz="4" w:space="0" w:color="auto"/>
            </w:tcBorders>
            <w:vAlign w:val="center"/>
          </w:tcPr>
          <w:p w14:paraId="5691E7FB" w14:textId="77777777" w:rsidR="00A079F2" w:rsidRPr="000A7689" w:rsidRDefault="00A079F2" w:rsidP="00180240">
            <w:pPr>
              <w:jc w:val="center"/>
              <w:rPr>
                <w:rFonts w:ascii="Times New Roman" w:hAnsi="Times New Roman" w:cs="Times New Roman"/>
                <w:color w:val="000000"/>
                <w:sz w:val="24"/>
                <w:szCs w:val="24"/>
                <w:lang w:val="kk-KZ"/>
              </w:rPr>
            </w:pPr>
            <w:r w:rsidRPr="000A7689">
              <w:rPr>
                <w:rFonts w:ascii="Times New Roman" w:hAnsi="Times New Roman" w:cs="Times New Roman"/>
                <w:color w:val="000000"/>
                <w:sz w:val="24"/>
                <w:szCs w:val="24"/>
                <w:lang w:val="kk-KZ"/>
              </w:rPr>
              <w:t>10 350 000</w:t>
            </w:r>
          </w:p>
        </w:tc>
      </w:tr>
      <w:tr w:rsidR="00A079F2" w:rsidRPr="000A7689" w14:paraId="79DFA01D" w14:textId="77777777" w:rsidTr="008D1DB5">
        <w:trPr>
          <w:jc w:val="center"/>
        </w:trPr>
        <w:tc>
          <w:tcPr>
            <w:tcW w:w="9661" w:type="dxa"/>
            <w:gridSpan w:val="5"/>
            <w:tcBorders>
              <w:top w:val="single" w:sz="4" w:space="0" w:color="auto"/>
            </w:tcBorders>
            <w:vAlign w:val="center"/>
          </w:tcPr>
          <w:p w14:paraId="03B60B64"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sz w:val="24"/>
                <w:szCs w:val="24"/>
              </w:rPr>
              <w:t>Технологические нужды</w:t>
            </w:r>
          </w:p>
        </w:tc>
      </w:tr>
      <w:tr w:rsidR="00A079F2" w:rsidRPr="000A7689" w14:paraId="1B170AD4" w14:textId="77777777" w:rsidTr="008D1DB5">
        <w:trPr>
          <w:trHeight w:val="77"/>
          <w:jc w:val="center"/>
        </w:trPr>
        <w:tc>
          <w:tcPr>
            <w:tcW w:w="3358" w:type="dxa"/>
            <w:vAlign w:val="center"/>
          </w:tcPr>
          <w:p w14:paraId="130E7FDC" w14:textId="77777777" w:rsidR="00A079F2" w:rsidRPr="000A7689" w:rsidRDefault="00A079F2" w:rsidP="00180240">
            <w:pPr>
              <w:ind w:right="77"/>
              <w:rPr>
                <w:rFonts w:ascii="Times New Roman" w:hAnsi="Times New Roman" w:cs="Times New Roman"/>
                <w:color w:val="000000"/>
                <w:sz w:val="24"/>
                <w:szCs w:val="24"/>
              </w:rPr>
            </w:pPr>
            <w:r w:rsidRPr="000A7689">
              <w:rPr>
                <w:rFonts w:ascii="Times New Roman" w:hAnsi="Times New Roman" w:cs="Times New Roman"/>
                <w:color w:val="000000"/>
                <w:sz w:val="24"/>
                <w:szCs w:val="24"/>
              </w:rPr>
              <w:t xml:space="preserve">Электроэнергия </w:t>
            </w:r>
          </w:p>
        </w:tc>
        <w:tc>
          <w:tcPr>
            <w:tcW w:w="1379" w:type="dxa"/>
          </w:tcPr>
          <w:p w14:paraId="2E4BD033"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кВт/ч</w:t>
            </w:r>
          </w:p>
        </w:tc>
        <w:tc>
          <w:tcPr>
            <w:tcW w:w="1417" w:type="dxa"/>
            <w:vAlign w:val="center"/>
          </w:tcPr>
          <w:p w14:paraId="2D7EEDA0"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300 000</w:t>
            </w:r>
          </w:p>
        </w:tc>
        <w:tc>
          <w:tcPr>
            <w:tcW w:w="1853" w:type="dxa"/>
            <w:vAlign w:val="center"/>
          </w:tcPr>
          <w:p w14:paraId="796ED655"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16,87</w:t>
            </w:r>
          </w:p>
        </w:tc>
        <w:tc>
          <w:tcPr>
            <w:tcW w:w="1654" w:type="dxa"/>
            <w:vAlign w:val="center"/>
          </w:tcPr>
          <w:p w14:paraId="2C217876"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5 061 000</w:t>
            </w:r>
          </w:p>
        </w:tc>
      </w:tr>
      <w:tr w:rsidR="00A079F2" w:rsidRPr="000A7689" w14:paraId="72061CD1" w14:textId="77777777" w:rsidTr="008D1DB5">
        <w:trPr>
          <w:jc w:val="center"/>
        </w:trPr>
        <w:tc>
          <w:tcPr>
            <w:tcW w:w="3358" w:type="dxa"/>
            <w:vAlign w:val="center"/>
          </w:tcPr>
          <w:p w14:paraId="5E073730" w14:textId="77777777" w:rsidR="00A079F2" w:rsidRPr="000A7689" w:rsidRDefault="00A079F2" w:rsidP="00180240">
            <w:pPr>
              <w:ind w:right="77"/>
              <w:rPr>
                <w:rFonts w:ascii="Times New Roman" w:hAnsi="Times New Roman" w:cs="Times New Roman"/>
                <w:color w:val="000000"/>
                <w:sz w:val="24"/>
                <w:szCs w:val="24"/>
              </w:rPr>
            </w:pPr>
            <w:r w:rsidRPr="000A7689">
              <w:rPr>
                <w:rFonts w:ascii="Times New Roman" w:hAnsi="Times New Roman" w:cs="Times New Roman"/>
                <w:color w:val="000000"/>
                <w:sz w:val="24"/>
                <w:szCs w:val="24"/>
              </w:rPr>
              <w:t>Вода</w:t>
            </w:r>
          </w:p>
        </w:tc>
        <w:tc>
          <w:tcPr>
            <w:tcW w:w="1379" w:type="dxa"/>
          </w:tcPr>
          <w:p w14:paraId="55DD13EA" w14:textId="77777777" w:rsidR="00A079F2" w:rsidRPr="000A7689" w:rsidRDefault="00A079F2" w:rsidP="00180240">
            <w:pPr>
              <w:jc w:val="center"/>
              <w:rPr>
                <w:rFonts w:ascii="Times New Roman" w:hAnsi="Times New Roman" w:cs="Times New Roman"/>
                <w:sz w:val="24"/>
                <w:szCs w:val="24"/>
              </w:rPr>
            </w:pPr>
            <w:r w:rsidRPr="000A7689">
              <w:rPr>
                <w:rFonts w:ascii="Times New Roman" w:hAnsi="Times New Roman" w:cs="Times New Roman"/>
                <w:color w:val="000000"/>
                <w:sz w:val="24"/>
                <w:szCs w:val="24"/>
              </w:rPr>
              <w:t>м</w:t>
            </w:r>
            <w:r w:rsidRPr="000A7689">
              <w:rPr>
                <w:rFonts w:ascii="Times New Roman" w:hAnsi="Times New Roman" w:cs="Times New Roman"/>
                <w:color w:val="000000"/>
                <w:sz w:val="24"/>
                <w:szCs w:val="24"/>
                <w:vertAlign w:val="superscript"/>
              </w:rPr>
              <w:t>3</w:t>
            </w:r>
          </w:p>
        </w:tc>
        <w:tc>
          <w:tcPr>
            <w:tcW w:w="1417" w:type="dxa"/>
            <w:vAlign w:val="center"/>
          </w:tcPr>
          <w:p w14:paraId="1D51CBEE"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403 200</w:t>
            </w:r>
          </w:p>
        </w:tc>
        <w:tc>
          <w:tcPr>
            <w:tcW w:w="1853" w:type="dxa"/>
            <w:vAlign w:val="center"/>
          </w:tcPr>
          <w:p w14:paraId="66092DB8" w14:textId="77777777" w:rsidR="00A079F2" w:rsidRPr="000A7689" w:rsidRDefault="00A079F2" w:rsidP="00180240">
            <w:pPr>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285,78</w:t>
            </w:r>
          </w:p>
        </w:tc>
        <w:tc>
          <w:tcPr>
            <w:tcW w:w="1654" w:type="dxa"/>
            <w:vAlign w:val="center"/>
          </w:tcPr>
          <w:p w14:paraId="092BD7E5" w14:textId="77777777" w:rsidR="00A079F2" w:rsidRPr="000A7689" w:rsidRDefault="00A079F2" w:rsidP="00180240">
            <w:pPr>
              <w:jc w:val="center"/>
              <w:rPr>
                <w:rFonts w:ascii="Times New Roman" w:hAnsi="Times New Roman" w:cs="Times New Roman"/>
                <w:color w:val="000000"/>
                <w:sz w:val="24"/>
                <w:szCs w:val="24"/>
                <w:lang w:val="kk-KZ"/>
              </w:rPr>
            </w:pPr>
            <w:r w:rsidRPr="000A7689">
              <w:rPr>
                <w:rFonts w:ascii="Times New Roman" w:hAnsi="Times New Roman" w:cs="Times New Roman"/>
                <w:color w:val="000000"/>
                <w:sz w:val="24"/>
                <w:szCs w:val="24"/>
                <w:lang w:val="kk-KZ"/>
              </w:rPr>
              <w:t>115 226 496</w:t>
            </w:r>
          </w:p>
        </w:tc>
      </w:tr>
      <w:tr w:rsidR="00A079F2" w:rsidRPr="000A7689" w14:paraId="79A68A4E" w14:textId="77777777" w:rsidTr="008D1DB5">
        <w:trPr>
          <w:jc w:val="center"/>
        </w:trPr>
        <w:tc>
          <w:tcPr>
            <w:tcW w:w="8007" w:type="dxa"/>
            <w:gridSpan w:val="4"/>
            <w:tcBorders>
              <w:bottom w:val="nil"/>
            </w:tcBorders>
            <w:vAlign w:val="center"/>
          </w:tcPr>
          <w:p w14:paraId="6F8C79B4" w14:textId="77777777" w:rsidR="00A079F2" w:rsidRPr="000A7689" w:rsidRDefault="00A079F2" w:rsidP="00180240">
            <w:pPr>
              <w:rPr>
                <w:rFonts w:ascii="Times New Roman" w:hAnsi="Times New Roman" w:cs="Times New Roman"/>
                <w:sz w:val="24"/>
                <w:szCs w:val="24"/>
              </w:rPr>
            </w:pPr>
            <w:r w:rsidRPr="000A7689">
              <w:rPr>
                <w:rFonts w:ascii="Times New Roman" w:hAnsi="Times New Roman" w:cs="Times New Roman"/>
                <w:sz w:val="24"/>
                <w:szCs w:val="24"/>
                <w:lang w:val="kk-KZ"/>
              </w:rPr>
              <w:t>Итого</w:t>
            </w:r>
          </w:p>
        </w:tc>
        <w:tc>
          <w:tcPr>
            <w:tcW w:w="1654" w:type="dxa"/>
            <w:tcBorders>
              <w:bottom w:val="nil"/>
            </w:tcBorders>
            <w:vAlign w:val="center"/>
          </w:tcPr>
          <w:p w14:paraId="7B25F149" w14:textId="77777777" w:rsidR="00A079F2" w:rsidRPr="000A7689" w:rsidRDefault="00A079F2" w:rsidP="00180240">
            <w:pPr>
              <w:jc w:val="center"/>
              <w:rPr>
                <w:rFonts w:ascii="Times New Roman" w:hAnsi="Times New Roman" w:cs="Times New Roman"/>
                <w:bCs/>
                <w:color w:val="000000"/>
                <w:sz w:val="24"/>
                <w:szCs w:val="24"/>
                <w:lang w:val="kk-KZ"/>
              </w:rPr>
            </w:pPr>
            <w:r w:rsidRPr="000A7689">
              <w:rPr>
                <w:rFonts w:ascii="Times New Roman" w:hAnsi="Times New Roman" w:cs="Times New Roman"/>
                <w:bCs/>
                <w:color w:val="000000"/>
                <w:sz w:val="24"/>
                <w:szCs w:val="24"/>
              </w:rPr>
              <w:t>120 287 496</w:t>
            </w:r>
          </w:p>
        </w:tc>
      </w:tr>
      <w:tr w:rsidR="00A079F2" w:rsidRPr="000A7689" w14:paraId="0C9E35B5" w14:textId="77777777" w:rsidTr="008D1DB5">
        <w:trPr>
          <w:jc w:val="center"/>
        </w:trPr>
        <w:tc>
          <w:tcPr>
            <w:tcW w:w="9661" w:type="dxa"/>
            <w:gridSpan w:val="5"/>
            <w:tcBorders>
              <w:top w:val="single" w:sz="4" w:space="0" w:color="auto"/>
            </w:tcBorders>
            <w:vAlign w:val="center"/>
          </w:tcPr>
          <w:p w14:paraId="0514DE3B" w14:textId="77777777" w:rsidR="00A079F2" w:rsidRPr="000A7689" w:rsidRDefault="00A079F2" w:rsidP="00180240">
            <w:pPr>
              <w:jc w:val="center"/>
              <w:rPr>
                <w:rFonts w:ascii="Times New Roman" w:hAnsi="Times New Roman" w:cs="Times New Roman"/>
                <w:bCs/>
                <w:color w:val="000000"/>
                <w:sz w:val="24"/>
                <w:szCs w:val="24"/>
              </w:rPr>
            </w:pPr>
            <w:r w:rsidRPr="000A7689">
              <w:rPr>
                <w:rFonts w:ascii="Times New Roman" w:hAnsi="Times New Roman" w:cs="Times New Roman"/>
                <w:bCs/>
                <w:color w:val="000000"/>
                <w:sz w:val="24"/>
                <w:szCs w:val="24"/>
                <w:lang w:val="kk-KZ"/>
              </w:rPr>
              <w:t>Р</w:t>
            </w:r>
            <w:r w:rsidRPr="000A7689">
              <w:rPr>
                <w:rFonts w:ascii="Times New Roman" w:hAnsi="Times New Roman" w:cs="Times New Roman"/>
                <w:bCs/>
                <w:color w:val="000000"/>
                <w:sz w:val="24"/>
                <w:szCs w:val="24"/>
              </w:rPr>
              <w:t>асходы на оплату труда</w:t>
            </w:r>
          </w:p>
        </w:tc>
      </w:tr>
      <w:tr w:rsidR="00A079F2" w:rsidRPr="000A7689" w14:paraId="494028E2" w14:textId="77777777" w:rsidTr="008D1DB5">
        <w:trPr>
          <w:jc w:val="center"/>
        </w:trPr>
        <w:tc>
          <w:tcPr>
            <w:tcW w:w="3358" w:type="dxa"/>
            <w:vAlign w:val="center"/>
          </w:tcPr>
          <w:p w14:paraId="2C7F240B" w14:textId="77777777" w:rsidR="00A079F2" w:rsidRPr="000A7689" w:rsidRDefault="00A079F2" w:rsidP="00180240">
            <w:pPr>
              <w:ind w:right="77"/>
              <w:rPr>
                <w:rFonts w:ascii="Times New Roman" w:hAnsi="Times New Roman" w:cs="Times New Roman"/>
                <w:color w:val="000000"/>
                <w:sz w:val="24"/>
                <w:szCs w:val="24"/>
              </w:rPr>
            </w:pPr>
            <w:r w:rsidRPr="000A7689">
              <w:rPr>
                <w:rFonts w:ascii="Times New Roman" w:hAnsi="Times New Roman" w:cs="Times New Roman"/>
                <w:color w:val="000000"/>
                <w:sz w:val="24"/>
                <w:szCs w:val="24"/>
              </w:rPr>
              <w:t>Директор</w:t>
            </w:r>
          </w:p>
        </w:tc>
        <w:tc>
          <w:tcPr>
            <w:tcW w:w="1379" w:type="dxa"/>
          </w:tcPr>
          <w:p w14:paraId="249671D2" w14:textId="78806217" w:rsidR="00A079F2" w:rsidRPr="000A7689" w:rsidRDefault="003A1213" w:rsidP="00180240">
            <w:pPr>
              <w:jc w:val="center"/>
              <w:rPr>
                <w:rFonts w:ascii="Times New Roman" w:hAnsi="Times New Roman" w:cs="Times New Roman"/>
                <w:color w:val="000000"/>
                <w:sz w:val="24"/>
                <w:szCs w:val="24"/>
                <w:lang w:val="kk-KZ"/>
              </w:rPr>
            </w:pPr>
            <w:r w:rsidRPr="000A7689">
              <w:rPr>
                <w:rFonts w:ascii="Times New Roman" w:hAnsi="Times New Roman" w:cs="Times New Roman"/>
                <w:color w:val="000000"/>
                <w:sz w:val="24"/>
                <w:szCs w:val="24"/>
                <w:lang w:val="kk-KZ"/>
              </w:rPr>
              <w:t>м</w:t>
            </w:r>
            <w:r w:rsidR="00A079F2" w:rsidRPr="000A7689">
              <w:rPr>
                <w:rFonts w:ascii="Times New Roman" w:hAnsi="Times New Roman" w:cs="Times New Roman"/>
                <w:color w:val="000000"/>
                <w:sz w:val="24"/>
                <w:szCs w:val="24"/>
                <w:lang w:val="kk-KZ"/>
              </w:rPr>
              <w:t>ес</w:t>
            </w:r>
            <w:r>
              <w:rPr>
                <w:rFonts w:ascii="Times New Roman" w:hAnsi="Times New Roman" w:cs="Times New Roman"/>
                <w:color w:val="000000"/>
                <w:sz w:val="24"/>
                <w:szCs w:val="24"/>
                <w:lang w:val="kk-KZ"/>
              </w:rPr>
              <w:t>.</w:t>
            </w:r>
          </w:p>
        </w:tc>
        <w:tc>
          <w:tcPr>
            <w:tcW w:w="1417" w:type="dxa"/>
          </w:tcPr>
          <w:p w14:paraId="3A994521" w14:textId="77777777" w:rsidR="00A079F2" w:rsidRPr="000A7689" w:rsidRDefault="00A079F2" w:rsidP="00180240">
            <w:pPr>
              <w:jc w:val="center"/>
              <w:rPr>
                <w:rFonts w:ascii="Times New Roman" w:hAnsi="Times New Roman" w:cs="Times New Roman"/>
                <w:sz w:val="24"/>
                <w:szCs w:val="24"/>
              </w:rPr>
            </w:pPr>
            <w:r w:rsidRPr="000A7689">
              <w:rPr>
                <w:rFonts w:ascii="Times New Roman" w:hAnsi="Times New Roman" w:cs="Times New Roman"/>
                <w:sz w:val="24"/>
                <w:szCs w:val="24"/>
              </w:rPr>
              <w:t>12</w:t>
            </w:r>
          </w:p>
        </w:tc>
        <w:tc>
          <w:tcPr>
            <w:tcW w:w="1853" w:type="dxa"/>
          </w:tcPr>
          <w:p w14:paraId="24FDD38A" w14:textId="77777777" w:rsidR="00A079F2" w:rsidRPr="000A7689" w:rsidRDefault="00A079F2" w:rsidP="00180240">
            <w:pPr>
              <w:jc w:val="center"/>
              <w:rPr>
                <w:rFonts w:ascii="Times New Roman" w:hAnsi="Times New Roman" w:cs="Times New Roman"/>
                <w:sz w:val="24"/>
                <w:szCs w:val="24"/>
              </w:rPr>
            </w:pPr>
            <w:r w:rsidRPr="000A7689">
              <w:rPr>
                <w:rFonts w:ascii="Times New Roman" w:hAnsi="Times New Roman" w:cs="Times New Roman"/>
                <w:sz w:val="24"/>
                <w:szCs w:val="24"/>
              </w:rPr>
              <w:t>600 000</w:t>
            </w:r>
          </w:p>
        </w:tc>
        <w:tc>
          <w:tcPr>
            <w:tcW w:w="1654" w:type="dxa"/>
            <w:vAlign w:val="center"/>
          </w:tcPr>
          <w:p w14:paraId="38A912BA" w14:textId="77777777" w:rsidR="00A079F2" w:rsidRPr="000A7689" w:rsidRDefault="00A079F2" w:rsidP="00180240">
            <w:pPr>
              <w:jc w:val="center"/>
              <w:rPr>
                <w:rFonts w:ascii="Times New Roman" w:hAnsi="Times New Roman" w:cs="Times New Roman"/>
                <w:bCs/>
                <w:color w:val="000000"/>
                <w:sz w:val="24"/>
                <w:szCs w:val="24"/>
                <w:lang w:val="kk-KZ"/>
              </w:rPr>
            </w:pPr>
            <w:r w:rsidRPr="000A7689">
              <w:rPr>
                <w:rFonts w:ascii="Times New Roman" w:hAnsi="Times New Roman" w:cs="Times New Roman"/>
                <w:bCs/>
                <w:color w:val="000000"/>
                <w:sz w:val="24"/>
                <w:szCs w:val="24"/>
                <w:lang w:val="kk-KZ"/>
              </w:rPr>
              <w:t>7 200 000</w:t>
            </w:r>
          </w:p>
        </w:tc>
      </w:tr>
      <w:tr w:rsidR="003A1213" w:rsidRPr="000A7689" w14:paraId="08BA36D3" w14:textId="77777777" w:rsidTr="008D1DB5">
        <w:trPr>
          <w:jc w:val="center"/>
        </w:trPr>
        <w:tc>
          <w:tcPr>
            <w:tcW w:w="3358" w:type="dxa"/>
            <w:vAlign w:val="center"/>
          </w:tcPr>
          <w:p w14:paraId="3D6D5299" w14:textId="77777777" w:rsidR="003A1213" w:rsidRPr="000A7689" w:rsidRDefault="003A1213" w:rsidP="00180240">
            <w:pPr>
              <w:ind w:right="77"/>
              <w:rPr>
                <w:rFonts w:ascii="Times New Roman" w:hAnsi="Times New Roman" w:cs="Times New Roman"/>
                <w:color w:val="000000"/>
                <w:sz w:val="24"/>
                <w:szCs w:val="24"/>
              </w:rPr>
            </w:pPr>
            <w:r w:rsidRPr="000A7689">
              <w:rPr>
                <w:rFonts w:ascii="Times New Roman" w:hAnsi="Times New Roman" w:cs="Times New Roman"/>
                <w:color w:val="000000"/>
                <w:sz w:val="24"/>
                <w:szCs w:val="24"/>
              </w:rPr>
              <w:t>Бухгалтер</w:t>
            </w:r>
          </w:p>
        </w:tc>
        <w:tc>
          <w:tcPr>
            <w:tcW w:w="1379" w:type="dxa"/>
          </w:tcPr>
          <w:p w14:paraId="26069206" w14:textId="0FDA308F" w:rsidR="003A1213" w:rsidRPr="000A7689" w:rsidRDefault="003A1213" w:rsidP="00180240">
            <w:pPr>
              <w:jc w:val="center"/>
              <w:rPr>
                <w:rFonts w:ascii="Times New Roman" w:hAnsi="Times New Roman" w:cs="Times New Roman"/>
                <w:color w:val="000000"/>
                <w:sz w:val="24"/>
                <w:szCs w:val="24"/>
                <w:lang w:val="kk-KZ"/>
              </w:rPr>
            </w:pPr>
            <w:r w:rsidRPr="001B1266">
              <w:rPr>
                <w:rFonts w:ascii="Times New Roman" w:hAnsi="Times New Roman" w:cs="Times New Roman"/>
                <w:color w:val="000000"/>
                <w:sz w:val="24"/>
                <w:szCs w:val="24"/>
                <w:lang w:val="kk-KZ"/>
              </w:rPr>
              <w:t>мес.</w:t>
            </w:r>
          </w:p>
        </w:tc>
        <w:tc>
          <w:tcPr>
            <w:tcW w:w="1417" w:type="dxa"/>
          </w:tcPr>
          <w:p w14:paraId="651CACDF" w14:textId="77777777" w:rsidR="003A1213" w:rsidRPr="000A7689" w:rsidRDefault="003A1213" w:rsidP="00180240">
            <w:pPr>
              <w:jc w:val="center"/>
              <w:rPr>
                <w:rFonts w:ascii="Times New Roman" w:hAnsi="Times New Roman" w:cs="Times New Roman"/>
                <w:sz w:val="24"/>
                <w:szCs w:val="24"/>
              </w:rPr>
            </w:pPr>
            <w:r w:rsidRPr="000A7689">
              <w:rPr>
                <w:rFonts w:ascii="Times New Roman" w:hAnsi="Times New Roman" w:cs="Times New Roman"/>
                <w:sz w:val="24"/>
                <w:szCs w:val="24"/>
              </w:rPr>
              <w:t>12</w:t>
            </w:r>
          </w:p>
        </w:tc>
        <w:tc>
          <w:tcPr>
            <w:tcW w:w="1853" w:type="dxa"/>
          </w:tcPr>
          <w:p w14:paraId="1820C5CC" w14:textId="77777777" w:rsidR="003A1213" w:rsidRPr="000A7689" w:rsidRDefault="003A1213" w:rsidP="00180240">
            <w:pPr>
              <w:jc w:val="center"/>
              <w:rPr>
                <w:rFonts w:ascii="Times New Roman" w:hAnsi="Times New Roman" w:cs="Times New Roman"/>
                <w:sz w:val="24"/>
                <w:szCs w:val="24"/>
              </w:rPr>
            </w:pPr>
            <w:r w:rsidRPr="000A7689">
              <w:rPr>
                <w:rFonts w:ascii="Times New Roman" w:hAnsi="Times New Roman" w:cs="Times New Roman"/>
                <w:sz w:val="24"/>
                <w:szCs w:val="24"/>
              </w:rPr>
              <w:t>400 000</w:t>
            </w:r>
          </w:p>
        </w:tc>
        <w:tc>
          <w:tcPr>
            <w:tcW w:w="1654" w:type="dxa"/>
            <w:vAlign w:val="center"/>
          </w:tcPr>
          <w:p w14:paraId="3C50F455" w14:textId="77777777" w:rsidR="003A1213" w:rsidRPr="000A7689" w:rsidRDefault="003A1213" w:rsidP="00180240">
            <w:pPr>
              <w:jc w:val="center"/>
              <w:rPr>
                <w:rFonts w:ascii="Times New Roman" w:hAnsi="Times New Roman" w:cs="Times New Roman"/>
                <w:bCs/>
                <w:color w:val="000000"/>
                <w:sz w:val="24"/>
                <w:szCs w:val="24"/>
                <w:lang w:val="kk-KZ"/>
              </w:rPr>
            </w:pPr>
            <w:r w:rsidRPr="000A7689">
              <w:rPr>
                <w:rFonts w:ascii="Times New Roman" w:hAnsi="Times New Roman" w:cs="Times New Roman"/>
                <w:bCs/>
                <w:color w:val="000000"/>
                <w:sz w:val="24"/>
                <w:szCs w:val="24"/>
                <w:lang w:val="kk-KZ"/>
              </w:rPr>
              <w:t>4 800 000</w:t>
            </w:r>
          </w:p>
        </w:tc>
      </w:tr>
      <w:tr w:rsidR="003A1213" w:rsidRPr="000A7689" w14:paraId="7A658C62" w14:textId="77777777" w:rsidTr="008D1DB5">
        <w:trPr>
          <w:jc w:val="center"/>
        </w:trPr>
        <w:tc>
          <w:tcPr>
            <w:tcW w:w="3358" w:type="dxa"/>
            <w:vAlign w:val="center"/>
          </w:tcPr>
          <w:p w14:paraId="6AD5FD3D" w14:textId="77777777" w:rsidR="003A1213" w:rsidRPr="000A7689" w:rsidRDefault="003A1213" w:rsidP="008D1DB5">
            <w:pPr>
              <w:ind w:right="-88"/>
              <w:rPr>
                <w:rFonts w:ascii="Times New Roman" w:hAnsi="Times New Roman" w:cs="Times New Roman"/>
                <w:color w:val="000000"/>
                <w:sz w:val="24"/>
                <w:szCs w:val="24"/>
              </w:rPr>
            </w:pPr>
            <w:r w:rsidRPr="000A7689">
              <w:rPr>
                <w:rFonts w:ascii="Times New Roman" w:hAnsi="Times New Roman" w:cs="Times New Roman"/>
                <w:color w:val="000000"/>
                <w:sz w:val="24"/>
                <w:szCs w:val="24"/>
              </w:rPr>
              <w:t>Менеджер по продажам (2 ед.)</w:t>
            </w:r>
          </w:p>
        </w:tc>
        <w:tc>
          <w:tcPr>
            <w:tcW w:w="1379" w:type="dxa"/>
          </w:tcPr>
          <w:p w14:paraId="2E60FD08" w14:textId="5E4E5E19" w:rsidR="003A1213" w:rsidRPr="000A7689" w:rsidRDefault="003A1213" w:rsidP="00180240">
            <w:pPr>
              <w:jc w:val="center"/>
              <w:rPr>
                <w:rFonts w:ascii="Times New Roman" w:hAnsi="Times New Roman" w:cs="Times New Roman"/>
                <w:color w:val="000000"/>
                <w:sz w:val="24"/>
                <w:szCs w:val="24"/>
                <w:lang w:val="kk-KZ"/>
              </w:rPr>
            </w:pPr>
            <w:r w:rsidRPr="001B1266">
              <w:rPr>
                <w:rFonts w:ascii="Times New Roman" w:hAnsi="Times New Roman" w:cs="Times New Roman"/>
                <w:color w:val="000000"/>
                <w:sz w:val="24"/>
                <w:szCs w:val="24"/>
                <w:lang w:val="kk-KZ"/>
              </w:rPr>
              <w:t>мес.</w:t>
            </w:r>
          </w:p>
        </w:tc>
        <w:tc>
          <w:tcPr>
            <w:tcW w:w="1417" w:type="dxa"/>
          </w:tcPr>
          <w:p w14:paraId="59D7D6B9" w14:textId="77777777" w:rsidR="003A1213" w:rsidRPr="000A7689" w:rsidRDefault="003A1213" w:rsidP="00180240">
            <w:pPr>
              <w:jc w:val="center"/>
              <w:rPr>
                <w:rFonts w:ascii="Times New Roman" w:hAnsi="Times New Roman" w:cs="Times New Roman"/>
                <w:sz w:val="24"/>
                <w:szCs w:val="24"/>
              </w:rPr>
            </w:pPr>
            <w:r w:rsidRPr="000A7689">
              <w:rPr>
                <w:rFonts w:ascii="Times New Roman" w:hAnsi="Times New Roman" w:cs="Times New Roman"/>
                <w:sz w:val="24"/>
                <w:szCs w:val="24"/>
              </w:rPr>
              <w:t>12</w:t>
            </w:r>
          </w:p>
        </w:tc>
        <w:tc>
          <w:tcPr>
            <w:tcW w:w="1853" w:type="dxa"/>
          </w:tcPr>
          <w:p w14:paraId="48556799" w14:textId="77777777" w:rsidR="003A1213" w:rsidRPr="000A7689" w:rsidRDefault="003A1213" w:rsidP="00180240">
            <w:pPr>
              <w:jc w:val="center"/>
              <w:rPr>
                <w:rFonts w:ascii="Times New Roman" w:hAnsi="Times New Roman" w:cs="Times New Roman"/>
                <w:sz w:val="24"/>
                <w:szCs w:val="24"/>
              </w:rPr>
            </w:pPr>
            <w:r w:rsidRPr="000A7689">
              <w:rPr>
                <w:rFonts w:ascii="Times New Roman" w:hAnsi="Times New Roman" w:cs="Times New Roman"/>
                <w:sz w:val="24"/>
                <w:szCs w:val="24"/>
              </w:rPr>
              <w:t>600 000</w:t>
            </w:r>
          </w:p>
        </w:tc>
        <w:tc>
          <w:tcPr>
            <w:tcW w:w="1654" w:type="dxa"/>
            <w:vAlign w:val="center"/>
          </w:tcPr>
          <w:p w14:paraId="0F74441B" w14:textId="77777777" w:rsidR="003A1213" w:rsidRPr="000A7689" w:rsidRDefault="003A1213" w:rsidP="00180240">
            <w:pPr>
              <w:jc w:val="center"/>
              <w:rPr>
                <w:rFonts w:ascii="Times New Roman" w:hAnsi="Times New Roman" w:cs="Times New Roman"/>
                <w:bCs/>
                <w:color w:val="000000"/>
                <w:sz w:val="24"/>
                <w:szCs w:val="24"/>
                <w:lang w:val="kk-KZ"/>
              </w:rPr>
            </w:pPr>
            <w:r w:rsidRPr="000A7689">
              <w:rPr>
                <w:rFonts w:ascii="Times New Roman" w:hAnsi="Times New Roman" w:cs="Times New Roman"/>
                <w:bCs/>
                <w:color w:val="000000"/>
                <w:sz w:val="24"/>
                <w:szCs w:val="24"/>
                <w:lang w:val="kk-KZ"/>
              </w:rPr>
              <w:t>7 200 000</w:t>
            </w:r>
          </w:p>
        </w:tc>
      </w:tr>
      <w:tr w:rsidR="003A1213" w:rsidRPr="000A7689" w14:paraId="351BE57D" w14:textId="77777777" w:rsidTr="008D1DB5">
        <w:trPr>
          <w:jc w:val="center"/>
        </w:trPr>
        <w:tc>
          <w:tcPr>
            <w:tcW w:w="3358" w:type="dxa"/>
            <w:vAlign w:val="center"/>
          </w:tcPr>
          <w:p w14:paraId="24C77DDF" w14:textId="77777777" w:rsidR="003A1213" w:rsidRPr="000A7689" w:rsidRDefault="003A1213" w:rsidP="00180240">
            <w:pPr>
              <w:ind w:right="77"/>
              <w:rPr>
                <w:rFonts w:ascii="Times New Roman" w:hAnsi="Times New Roman" w:cs="Times New Roman"/>
                <w:color w:val="000000"/>
                <w:sz w:val="24"/>
                <w:szCs w:val="24"/>
              </w:rPr>
            </w:pPr>
            <w:r w:rsidRPr="000A7689">
              <w:rPr>
                <w:rFonts w:ascii="Times New Roman" w:hAnsi="Times New Roman" w:cs="Times New Roman"/>
                <w:color w:val="000000"/>
                <w:sz w:val="24"/>
                <w:szCs w:val="24"/>
              </w:rPr>
              <w:t>Инженер-технолог</w:t>
            </w:r>
          </w:p>
        </w:tc>
        <w:tc>
          <w:tcPr>
            <w:tcW w:w="1379" w:type="dxa"/>
          </w:tcPr>
          <w:p w14:paraId="143487A4" w14:textId="70956B51" w:rsidR="003A1213" w:rsidRPr="000A7689" w:rsidRDefault="003A1213" w:rsidP="00180240">
            <w:pPr>
              <w:jc w:val="center"/>
              <w:rPr>
                <w:rFonts w:ascii="Times New Roman" w:hAnsi="Times New Roman" w:cs="Times New Roman"/>
                <w:color w:val="000000"/>
                <w:sz w:val="24"/>
                <w:szCs w:val="24"/>
                <w:lang w:val="kk-KZ"/>
              </w:rPr>
            </w:pPr>
            <w:r w:rsidRPr="001B1266">
              <w:rPr>
                <w:rFonts w:ascii="Times New Roman" w:hAnsi="Times New Roman" w:cs="Times New Roman"/>
                <w:color w:val="000000"/>
                <w:sz w:val="24"/>
                <w:szCs w:val="24"/>
                <w:lang w:val="kk-KZ"/>
              </w:rPr>
              <w:t>мес.</w:t>
            </w:r>
          </w:p>
        </w:tc>
        <w:tc>
          <w:tcPr>
            <w:tcW w:w="1417" w:type="dxa"/>
          </w:tcPr>
          <w:p w14:paraId="3E4457D3" w14:textId="77777777" w:rsidR="003A1213" w:rsidRPr="000A7689" w:rsidRDefault="003A1213" w:rsidP="00180240">
            <w:pPr>
              <w:jc w:val="center"/>
              <w:rPr>
                <w:rFonts w:ascii="Times New Roman" w:hAnsi="Times New Roman" w:cs="Times New Roman"/>
                <w:sz w:val="24"/>
                <w:szCs w:val="24"/>
              </w:rPr>
            </w:pPr>
            <w:r w:rsidRPr="000A7689">
              <w:rPr>
                <w:rFonts w:ascii="Times New Roman" w:hAnsi="Times New Roman" w:cs="Times New Roman"/>
                <w:sz w:val="24"/>
                <w:szCs w:val="24"/>
              </w:rPr>
              <w:t>12</w:t>
            </w:r>
          </w:p>
        </w:tc>
        <w:tc>
          <w:tcPr>
            <w:tcW w:w="1853" w:type="dxa"/>
          </w:tcPr>
          <w:p w14:paraId="5EEA0ACC" w14:textId="77777777" w:rsidR="003A1213" w:rsidRPr="000A7689" w:rsidRDefault="003A1213" w:rsidP="00180240">
            <w:pPr>
              <w:jc w:val="center"/>
              <w:rPr>
                <w:rFonts w:ascii="Times New Roman" w:hAnsi="Times New Roman" w:cs="Times New Roman"/>
                <w:sz w:val="24"/>
                <w:szCs w:val="24"/>
              </w:rPr>
            </w:pPr>
            <w:r w:rsidRPr="000A7689">
              <w:rPr>
                <w:rFonts w:ascii="Times New Roman" w:hAnsi="Times New Roman" w:cs="Times New Roman"/>
                <w:sz w:val="24"/>
                <w:szCs w:val="24"/>
              </w:rPr>
              <w:t>400 000</w:t>
            </w:r>
          </w:p>
        </w:tc>
        <w:tc>
          <w:tcPr>
            <w:tcW w:w="1654" w:type="dxa"/>
            <w:vAlign w:val="center"/>
          </w:tcPr>
          <w:p w14:paraId="53AD2972" w14:textId="77777777" w:rsidR="003A1213" w:rsidRPr="000A7689" w:rsidRDefault="003A1213" w:rsidP="00180240">
            <w:pPr>
              <w:jc w:val="center"/>
              <w:rPr>
                <w:rFonts w:ascii="Times New Roman" w:hAnsi="Times New Roman" w:cs="Times New Roman"/>
                <w:bCs/>
                <w:color w:val="000000"/>
                <w:sz w:val="24"/>
                <w:szCs w:val="24"/>
                <w:lang w:val="kk-KZ"/>
              </w:rPr>
            </w:pPr>
            <w:r w:rsidRPr="000A7689">
              <w:rPr>
                <w:rFonts w:ascii="Times New Roman" w:hAnsi="Times New Roman" w:cs="Times New Roman"/>
                <w:bCs/>
                <w:color w:val="000000"/>
                <w:sz w:val="24"/>
                <w:szCs w:val="24"/>
                <w:lang w:val="kk-KZ"/>
              </w:rPr>
              <w:t>4 800 000</w:t>
            </w:r>
          </w:p>
        </w:tc>
      </w:tr>
      <w:tr w:rsidR="003A1213" w:rsidRPr="000A7689" w14:paraId="1E69361F" w14:textId="77777777" w:rsidTr="008D1DB5">
        <w:trPr>
          <w:jc w:val="center"/>
        </w:trPr>
        <w:tc>
          <w:tcPr>
            <w:tcW w:w="3358" w:type="dxa"/>
            <w:tcBorders>
              <w:bottom w:val="nil"/>
            </w:tcBorders>
            <w:vAlign w:val="center"/>
          </w:tcPr>
          <w:p w14:paraId="0A3FB58B" w14:textId="77777777" w:rsidR="003A1213" w:rsidRPr="000A7689" w:rsidRDefault="003A1213" w:rsidP="00180240">
            <w:pPr>
              <w:ind w:right="77"/>
              <w:rPr>
                <w:rFonts w:ascii="Times New Roman" w:hAnsi="Times New Roman" w:cs="Times New Roman"/>
                <w:color w:val="000000"/>
                <w:sz w:val="24"/>
                <w:szCs w:val="24"/>
              </w:rPr>
            </w:pPr>
            <w:r w:rsidRPr="000A7689">
              <w:rPr>
                <w:rFonts w:ascii="Times New Roman" w:hAnsi="Times New Roman" w:cs="Times New Roman"/>
                <w:color w:val="000000"/>
                <w:sz w:val="24"/>
                <w:szCs w:val="24"/>
              </w:rPr>
              <w:t>Аппаратчик (3 ед.)</w:t>
            </w:r>
          </w:p>
        </w:tc>
        <w:tc>
          <w:tcPr>
            <w:tcW w:w="1379" w:type="dxa"/>
            <w:tcBorders>
              <w:bottom w:val="nil"/>
            </w:tcBorders>
          </w:tcPr>
          <w:p w14:paraId="492453C3" w14:textId="3689C61A" w:rsidR="003A1213" w:rsidRPr="000A7689" w:rsidRDefault="003A1213" w:rsidP="00180240">
            <w:pPr>
              <w:jc w:val="center"/>
              <w:rPr>
                <w:rFonts w:ascii="Times New Roman" w:hAnsi="Times New Roman" w:cs="Times New Roman"/>
                <w:color w:val="000000"/>
                <w:sz w:val="24"/>
                <w:szCs w:val="24"/>
                <w:lang w:val="kk-KZ"/>
              </w:rPr>
            </w:pPr>
            <w:r w:rsidRPr="001B1266">
              <w:rPr>
                <w:rFonts w:ascii="Times New Roman" w:hAnsi="Times New Roman" w:cs="Times New Roman"/>
                <w:color w:val="000000"/>
                <w:sz w:val="24"/>
                <w:szCs w:val="24"/>
                <w:lang w:val="kk-KZ"/>
              </w:rPr>
              <w:t>мес.</w:t>
            </w:r>
          </w:p>
        </w:tc>
        <w:tc>
          <w:tcPr>
            <w:tcW w:w="1417" w:type="dxa"/>
            <w:tcBorders>
              <w:bottom w:val="nil"/>
            </w:tcBorders>
          </w:tcPr>
          <w:p w14:paraId="11AE3782" w14:textId="77777777" w:rsidR="003A1213" w:rsidRPr="000A7689" w:rsidRDefault="003A1213" w:rsidP="00180240">
            <w:pPr>
              <w:jc w:val="center"/>
              <w:rPr>
                <w:rFonts w:ascii="Times New Roman" w:hAnsi="Times New Roman" w:cs="Times New Roman"/>
                <w:sz w:val="24"/>
                <w:szCs w:val="24"/>
              </w:rPr>
            </w:pPr>
            <w:r w:rsidRPr="000A7689">
              <w:rPr>
                <w:rFonts w:ascii="Times New Roman" w:hAnsi="Times New Roman" w:cs="Times New Roman"/>
                <w:sz w:val="24"/>
                <w:szCs w:val="24"/>
              </w:rPr>
              <w:t>12</w:t>
            </w:r>
          </w:p>
        </w:tc>
        <w:tc>
          <w:tcPr>
            <w:tcW w:w="1853" w:type="dxa"/>
            <w:tcBorders>
              <w:bottom w:val="nil"/>
            </w:tcBorders>
          </w:tcPr>
          <w:p w14:paraId="63943DA2" w14:textId="77777777" w:rsidR="003A1213" w:rsidRPr="000A7689" w:rsidRDefault="003A1213" w:rsidP="00180240">
            <w:pPr>
              <w:jc w:val="center"/>
              <w:rPr>
                <w:rFonts w:ascii="Times New Roman" w:hAnsi="Times New Roman" w:cs="Times New Roman"/>
                <w:sz w:val="24"/>
                <w:szCs w:val="24"/>
              </w:rPr>
            </w:pPr>
            <w:r w:rsidRPr="000A7689">
              <w:rPr>
                <w:rFonts w:ascii="Times New Roman" w:hAnsi="Times New Roman" w:cs="Times New Roman"/>
                <w:sz w:val="24"/>
                <w:szCs w:val="24"/>
              </w:rPr>
              <w:t>600 000</w:t>
            </w:r>
          </w:p>
        </w:tc>
        <w:tc>
          <w:tcPr>
            <w:tcW w:w="1654" w:type="dxa"/>
            <w:tcBorders>
              <w:bottom w:val="nil"/>
            </w:tcBorders>
            <w:vAlign w:val="center"/>
          </w:tcPr>
          <w:p w14:paraId="490D4DA9" w14:textId="77777777" w:rsidR="003A1213" w:rsidRPr="000A7689" w:rsidRDefault="003A1213" w:rsidP="00180240">
            <w:pPr>
              <w:jc w:val="center"/>
              <w:rPr>
                <w:rFonts w:ascii="Times New Roman" w:hAnsi="Times New Roman" w:cs="Times New Roman"/>
                <w:bCs/>
                <w:color w:val="000000"/>
                <w:sz w:val="24"/>
                <w:szCs w:val="24"/>
                <w:lang w:val="kk-KZ"/>
              </w:rPr>
            </w:pPr>
            <w:r w:rsidRPr="000A7689">
              <w:rPr>
                <w:rFonts w:ascii="Times New Roman" w:hAnsi="Times New Roman" w:cs="Times New Roman"/>
                <w:bCs/>
                <w:color w:val="000000"/>
                <w:sz w:val="24"/>
                <w:szCs w:val="24"/>
                <w:lang w:val="kk-KZ"/>
              </w:rPr>
              <w:t>7 200 000</w:t>
            </w:r>
          </w:p>
        </w:tc>
      </w:tr>
      <w:tr w:rsidR="008D1DB5" w:rsidRPr="000A7689" w14:paraId="177DD87A" w14:textId="77777777" w:rsidTr="008D1DB5">
        <w:trPr>
          <w:jc w:val="center"/>
        </w:trPr>
        <w:tc>
          <w:tcPr>
            <w:tcW w:w="9661" w:type="dxa"/>
            <w:gridSpan w:val="5"/>
            <w:tcBorders>
              <w:top w:val="nil"/>
              <w:left w:val="nil"/>
              <w:right w:val="nil"/>
            </w:tcBorders>
            <w:vAlign w:val="center"/>
          </w:tcPr>
          <w:p w14:paraId="786A28BF" w14:textId="1BAA25F1" w:rsidR="008D1DB5" w:rsidRPr="008D1DB5" w:rsidRDefault="008D1DB5" w:rsidP="008D1DB5">
            <w:pPr>
              <w:spacing w:line="228" w:lineRule="auto"/>
              <w:ind w:hanging="110"/>
              <w:jc w:val="both"/>
              <w:rPr>
                <w:rFonts w:ascii="Times New Roman" w:hAnsi="Times New Roman" w:cs="Times New Roman"/>
                <w:bCs/>
                <w:color w:val="000000"/>
                <w:sz w:val="28"/>
                <w:szCs w:val="28"/>
                <w:lang w:val="kk-KZ"/>
              </w:rPr>
            </w:pPr>
            <w:r w:rsidRPr="008D1DB5">
              <w:rPr>
                <w:rFonts w:ascii="Times New Roman" w:hAnsi="Times New Roman" w:cs="Times New Roman"/>
                <w:bCs/>
                <w:color w:val="000000"/>
                <w:sz w:val="28"/>
                <w:szCs w:val="28"/>
                <w:lang w:val="kk-KZ"/>
              </w:rPr>
              <w:t>Продолжение таблицы 72</w:t>
            </w:r>
          </w:p>
          <w:p w14:paraId="4EBF2F13" w14:textId="40758B34" w:rsidR="008D1DB5" w:rsidRPr="008D1DB5" w:rsidRDefault="008D1DB5" w:rsidP="008D1DB5">
            <w:pPr>
              <w:spacing w:line="228" w:lineRule="auto"/>
              <w:ind w:hanging="110"/>
              <w:jc w:val="both"/>
              <w:rPr>
                <w:rFonts w:ascii="Times New Roman" w:hAnsi="Times New Roman" w:cs="Times New Roman"/>
                <w:bCs/>
                <w:color w:val="000000"/>
                <w:sz w:val="16"/>
                <w:szCs w:val="16"/>
                <w:lang w:val="kk-KZ"/>
              </w:rPr>
            </w:pPr>
          </w:p>
        </w:tc>
      </w:tr>
      <w:tr w:rsidR="008D1DB5" w:rsidRPr="000A7689" w14:paraId="7DBF5E69" w14:textId="77777777" w:rsidTr="00DB2C3D">
        <w:trPr>
          <w:jc w:val="center"/>
        </w:trPr>
        <w:tc>
          <w:tcPr>
            <w:tcW w:w="3358" w:type="dxa"/>
            <w:vAlign w:val="center"/>
          </w:tcPr>
          <w:p w14:paraId="51E67B5D" w14:textId="77777777" w:rsidR="008D1DB5" w:rsidRPr="000A7689" w:rsidRDefault="008D1DB5" w:rsidP="008D1DB5">
            <w:pPr>
              <w:spacing w:line="228" w:lineRule="auto"/>
              <w:ind w:right="77"/>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379" w:type="dxa"/>
          </w:tcPr>
          <w:p w14:paraId="12177DB9" w14:textId="77777777" w:rsidR="008D1DB5" w:rsidRPr="000A7689" w:rsidRDefault="008D1DB5" w:rsidP="008D1DB5">
            <w:pPr>
              <w:spacing w:line="228"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p>
        </w:tc>
        <w:tc>
          <w:tcPr>
            <w:tcW w:w="1417" w:type="dxa"/>
          </w:tcPr>
          <w:p w14:paraId="2A3EDB01" w14:textId="77777777" w:rsidR="008D1DB5" w:rsidRPr="000A7689" w:rsidRDefault="008D1DB5" w:rsidP="008D1DB5">
            <w:pPr>
              <w:spacing w:line="228"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853" w:type="dxa"/>
          </w:tcPr>
          <w:p w14:paraId="48648310" w14:textId="77777777" w:rsidR="008D1DB5" w:rsidRPr="000A7689" w:rsidRDefault="008D1DB5" w:rsidP="008D1DB5">
            <w:pPr>
              <w:spacing w:line="228"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54" w:type="dxa"/>
            <w:vAlign w:val="center"/>
          </w:tcPr>
          <w:p w14:paraId="5304E483" w14:textId="77777777" w:rsidR="008D1DB5" w:rsidRPr="000A7689" w:rsidRDefault="008D1DB5" w:rsidP="008D1DB5">
            <w:pPr>
              <w:spacing w:line="228" w:lineRule="auto"/>
              <w:jc w:val="center"/>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5</w:t>
            </w:r>
          </w:p>
        </w:tc>
      </w:tr>
      <w:tr w:rsidR="003A1213" w:rsidRPr="000A7689" w14:paraId="2D83A4DA" w14:textId="77777777" w:rsidTr="008D1DB5">
        <w:trPr>
          <w:jc w:val="center"/>
        </w:trPr>
        <w:tc>
          <w:tcPr>
            <w:tcW w:w="3358" w:type="dxa"/>
            <w:vAlign w:val="center"/>
          </w:tcPr>
          <w:p w14:paraId="454E020D" w14:textId="77777777" w:rsidR="003A1213" w:rsidRPr="000A7689" w:rsidRDefault="003A1213" w:rsidP="008D1DB5">
            <w:pPr>
              <w:spacing w:line="228" w:lineRule="auto"/>
              <w:ind w:right="77"/>
              <w:rPr>
                <w:rFonts w:ascii="Times New Roman" w:hAnsi="Times New Roman" w:cs="Times New Roman"/>
                <w:color w:val="000000"/>
                <w:sz w:val="24"/>
                <w:szCs w:val="24"/>
              </w:rPr>
            </w:pPr>
            <w:r w:rsidRPr="000A7689">
              <w:rPr>
                <w:rFonts w:ascii="Times New Roman" w:hAnsi="Times New Roman" w:cs="Times New Roman"/>
                <w:color w:val="000000"/>
                <w:sz w:val="24"/>
                <w:szCs w:val="24"/>
              </w:rPr>
              <w:t>Фасовщик (3 ед.)</w:t>
            </w:r>
          </w:p>
        </w:tc>
        <w:tc>
          <w:tcPr>
            <w:tcW w:w="1379" w:type="dxa"/>
          </w:tcPr>
          <w:p w14:paraId="5CB18ECD" w14:textId="22E8C35B" w:rsidR="003A1213" w:rsidRPr="000A7689" w:rsidRDefault="003A1213" w:rsidP="008D1DB5">
            <w:pPr>
              <w:spacing w:line="228" w:lineRule="auto"/>
              <w:jc w:val="center"/>
              <w:rPr>
                <w:rFonts w:ascii="Times New Roman" w:hAnsi="Times New Roman" w:cs="Times New Roman"/>
                <w:color w:val="000000"/>
                <w:sz w:val="24"/>
                <w:szCs w:val="24"/>
                <w:lang w:val="kk-KZ"/>
              </w:rPr>
            </w:pPr>
            <w:r w:rsidRPr="005B757D">
              <w:rPr>
                <w:rFonts w:ascii="Times New Roman" w:hAnsi="Times New Roman" w:cs="Times New Roman"/>
                <w:color w:val="000000"/>
                <w:sz w:val="24"/>
                <w:szCs w:val="24"/>
                <w:lang w:val="kk-KZ"/>
              </w:rPr>
              <w:t>мес.</w:t>
            </w:r>
          </w:p>
        </w:tc>
        <w:tc>
          <w:tcPr>
            <w:tcW w:w="1417" w:type="dxa"/>
          </w:tcPr>
          <w:p w14:paraId="22C045C3" w14:textId="77777777" w:rsidR="003A1213" w:rsidRPr="000A7689" w:rsidRDefault="003A1213" w:rsidP="008D1DB5">
            <w:pPr>
              <w:spacing w:line="228" w:lineRule="auto"/>
              <w:jc w:val="center"/>
              <w:rPr>
                <w:rFonts w:ascii="Times New Roman" w:hAnsi="Times New Roman" w:cs="Times New Roman"/>
                <w:sz w:val="24"/>
                <w:szCs w:val="24"/>
              </w:rPr>
            </w:pPr>
            <w:r w:rsidRPr="000A7689">
              <w:rPr>
                <w:rFonts w:ascii="Times New Roman" w:hAnsi="Times New Roman" w:cs="Times New Roman"/>
                <w:sz w:val="24"/>
                <w:szCs w:val="24"/>
              </w:rPr>
              <w:t>12</w:t>
            </w:r>
          </w:p>
        </w:tc>
        <w:tc>
          <w:tcPr>
            <w:tcW w:w="1853" w:type="dxa"/>
          </w:tcPr>
          <w:p w14:paraId="454103E9" w14:textId="77777777" w:rsidR="003A1213" w:rsidRPr="000A7689" w:rsidRDefault="003A1213" w:rsidP="008D1DB5">
            <w:pPr>
              <w:spacing w:line="228" w:lineRule="auto"/>
              <w:jc w:val="center"/>
              <w:rPr>
                <w:rFonts w:ascii="Times New Roman" w:hAnsi="Times New Roman" w:cs="Times New Roman"/>
                <w:sz w:val="24"/>
                <w:szCs w:val="24"/>
              </w:rPr>
            </w:pPr>
            <w:r w:rsidRPr="000A7689">
              <w:rPr>
                <w:rFonts w:ascii="Times New Roman" w:hAnsi="Times New Roman" w:cs="Times New Roman"/>
                <w:sz w:val="24"/>
                <w:szCs w:val="24"/>
              </w:rPr>
              <w:t>450 000</w:t>
            </w:r>
          </w:p>
        </w:tc>
        <w:tc>
          <w:tcPr>
            <w:tcW w:w="1654" w:type="dxa"/>
            <w:vAlign w:val="center"/>
          </w:tcPr>
          <w:p w14:paraId="6A3FD2B7" w14:textId="77777777" w:rsidR="003A1213" w:rsidRPr="000A7689" w:rsidRDefault="003A1213" w:rsidP="008D1DB5">
            <w:pPr>
              <w:spacing w:line="228" w:lineRule="auto"/>
              <w:jc w:val="center"/>
              <w:rPr>
                <w:rFonts w:ascii="Times New Roman" w:hAnsi="Times New Roman" w:cs="Times New Roman"/>
                <w:bCs/>
                <w:color w:val="000000"/>
                <w:sz w:val="24"/>
                <w:szCs w:val="24"/>
                <w:lang w:val="kk-KZ"/>
              </w:rPr>
            </w:pPr>
            <w:r w:rsidRPr="000A7689">
              <w:rPr>
                <w:rFonts w:ascii="Times New Roman" w:hAnsi="Times New Roman" w:cs="Times New Roman"/>
                <w:bCs/>
                <w:color w:val="000000"/>
                <w:sz w:val="24"/>
                <w:szCs w:val="24"/>
                <w:lang w:val="kk-KZ"/>
              </w:rPr>
              <w:t>5 400 000</w:t>
            </w:r>
          </w:p>
        </w:tc>
      </w:tr>
      <w:tr w:rsidR="003A1213" w:rsidRPr="000A7689" w14:paraId="1530E2E0" w14:textId="77777777" w:rsidTr="008D1DB5">
        <w:trPr>
          <w:jc w:val="center"/>
        </w:trPr>
        <w:tc>
          <w:tcPr>
            <w:tcW w:w="3358" w:type="dxa"/>
            <w:vAlign w:val="center"/>
          </w:tcPr>
          <w:p w14:paraId="2E580807" w14:textId="77777777" w:rsidR="003A1213" w:rsidRPr="000A7689" w:rsidRDefault="003A1213" w:rsidP="008D1DB5">
            <w:pPr>
              <w:spacing w:line="228" w:lineRule="auto"/>
              <w:ind w:right="77"/>
              <w:rPr>
                <w:rFonts w:ascii="Times New Roman" w:hAnsi="Times New Roman" w:cs="Times New Roman"/>
                <w:color w:val="000000"/>
                <w:sz w:val="24"/>
                <w:szCs w:val="24"/>
              </w:rPr>
            </w:pPr>
            <w:r w:rsidRPr="000A7689">
              <w:rPr>
                <w:rFonts w:ascii="Times New Roman" w:hAnsi="Times New Roman" w:cs="Times New Roman"/>
                <w:color w:val="000000"/>
                <w:sz w:val="24"/>
                <w:szCs w:val="24"/>
              </w:rPr>
              <w:t>Грузчик (2 ед.)</w:t>
            </w:r>
          </w:p>
        </w:tc>
        <w:tc>
          <w:tcPr>
            <w:tcW w:w="1379" w:type="dxa"/>
          </w:tcPr>
          <w:p w14:paraId="0238BD4D" w14:textId="1CDAD3AA" w:rsidR="003A1213" w:rsidRPr="000A7689" w:rsidRDefault="003A1213" w:rsidP="008D1DB5">
            <w:pPr>
              <w:spacing w:line="228" w:lineRule="auto"/>
              <w:jc w:val="center"/>
              <w:rPr>
                <w:rFonts w:ascii="Times New Roman" w:hAnsi="Times New Roman" w:cs="Times New Roman"/>
                <w:color w:val="000000"/>
                <w:sz w:val="24"/>
                <w:szCs w:val="24"/>
                <w:lang w:val="kk-KZ"/>
              </w:rPr>
            </w:pPr>
            <w:r w:rsidRPr="005B757D">
              <w:rPr>
                <w:rFonts w:ascii="Times New Roman" w:hAnsi="Times New Roman" w:cs="Times New Roman"/>
                <w:color w:val="000000"/>
                <w:sz w:val="24"/>
                <w:szCs w:val="24"/>
                <w:lang w:val="kk-KZ"/>
              </w:rPr>
              <w:t>мес.</w:t>
            </w:r>
          </w:p>
        </w:tc>
        <w:tc>
          <w:tcPr>
            <w:tcW w:w="1417" w:type="dxa"/>
          </w:tcPr>
          <w:p w14:paraId="55C2F4C2" w14:textId="77777777" w:rsidR="003A1213" w:rsidRPr="000A7689" w:rsidRDefault="003A1213" w:rsidP="008D1DB5">
            <w:pPr>
              <w:spacing w:line="228" w:lineRule="auto"/>
              <w:jc w:val="center"/>
              <w:rPr>
                <w:rFonts w:ascii="Times New Roman" w:hAnsi="Times New Roman" w:cs="Times New Roman"/>
                <w:sz w:val="24"/>
                <w:szCs w:val="24"/>
              </w:rPr>
            </w:pPr>
            <w:r w:rsidRPr="000A7689">
              <w:rPr>
                <w:rFonts w:ascii="Times New Roman" w:hAnsi="Times New Roman" w:cs="Times New Roman"/>
                <w:sz w:val="24"/>
                <w:szCs w:val="24"/>
              </w:rPr>
              <w:t>12</w:t>
            </w:r>
          </w:p>
        </w:tc>
        <w:tc>
          <w:tcPr>
            <w:tcW w:w="1853" w:type="dxa"/>
          </w:tcPr>
          <w:p w14:paraId="3334A2C0" w14:textId="77777777" w:rsidR="003A1213" w:rsidRPr="000A7689" w:rsidRDefault="003A1213" w:rsidP="008D1DB5">
            <w:pPr>
              <w:spacing w:line="228" w:lineRule="auto"/>
              <w:jc w:val="center"/>
              <w:rPr>
                <w:rFonts w:ascii="Times New Roman" w:hAnsi="Times New Roman" w:cs="Times New Roman"/>
                <w:sz w:val="24"/>
                <w:szCs w:val="24"/>
              </w:rPr>
            </w:pPr>
            <w:r w:rsidRPr="000A7689">
              <w:rPr>
                <w:rFonts w:ascii="Times New Roman" w:hAnsi="Times New Roman" w:cs="Times New Roman"/>
                <w:sz w:val="24"/>
                <w:szCs w:val="24"/>
              </w:rPr>
              <w:t>240 000</w:t>
            </w:r>
          </w:p>
        </w:tc>
        <w:tc>
          <w:tcPr>
            <w:tcW w:w="1654" w:type="dxa"/>
            <w:vAlign w:val="center"/>
          </w:tcPr>
          <w:p w14:paraId="05547C4A" w14:textId="77777777" w:rsidR="003A1213" w:rsidRPr="000A7689" w:rsidRDefault="003A1213" w:rsidP="008D1DB5">
            <w:pPr>
              <w:spacing w:line="228" w:lineRule="auto"/>
              <w:jc w:val="center"/>
              <w:rPr>
                <w:rFonts w:ascii="Times New Roman" w:hAnsi="Times New Roman" w:cs="Times New Roman"/>
                <w:bCs/>
                <w:color w:val="000000"/>
                <w:sz w:val="24"/>
                <w:szCs w:val="24"/>
                <w:lang w:val="kk-KZ"/>
              </w:rPr>
            </w:pPr>
            <w:r w:rsidRPr="000A7689">
              <w:rPr>
                <w:rFonts w:ascii="Times New Roman" w:hAnsi="Times New Roman" w:cs="Times New Roman"/>
                <w:bCs/>
                <w:color w:val="000000"/>
                <w:sz w:val="24"/>
                <w:szCs w:val="24"/>
                <w:lang w:val="kk-KZ"/>
              </w:rPr>
              <w:t>2 880 000</w:t>
            </w:r>
          </w:p>
        </w:tc>
      </w:tr>
      <w:tr w:rsidR="003A1213" w:rsidRPr="000A7689" w14:paraId="64181119" w14:textId="77777777" w:rsidTr="008D1DB5">
        <w:trPr>
          <w:jc w:val="center"/>
        </w:trPr>
        <w:tc>
          <w:tcPr>
            <w:tcW w:w="3358" w:type="dxa"/>
            <w:vAlign w:val="center"/>
          </w:tcPr>
          <w:p w14:paraId="0F7C6380" w14:textId="77777777" w:rsidR="003A1213" w:rsidRPr="000A7689" w:rsidRDefault="003A1213" w:rsidP="008D1DB5">
            <w:pPr>
              <w:spacing w:line="228" w:lineRule="auto"/>
              <w:ind w:right="77"/>
              <w:rPr>
                <w:rFonts w:ascii="Times New Roman" w:hAnsi="Times New Roman" w:cs="Times New Roman"/>
                <w:color w:val="000000"/>
                <w:sz w:val="24"/>
                <w:szCs w:val="24"/>
              </w:rPr>
            </w:pPr>
            <w:r w:rsidRPr="000A7689">
              <w:rPr>
                <w:rFonts w:ascii="Times New Roman" w:hAnsi="Times New Roman" w:cs="Times New Roman"/>
                <w:color w:val="000000"/>
                <w:sz w:val="24"/>
                <w:szCs w:val="24"/>
              </w:rPr>
              <w:t>Уборщица</w:t>
            </w:r>
          </w:p>
        </w:tc>
        <w:tc>
          <w:tcPr>
            <w:tcW w:w="1379" w:type="dxa"/>
          </w:tcPr>
          <w:p w14:paraId="3201DADA" w14:textId="47A5B789" w:rsidR="003A1213" w:rsidRPr="000A7689" w:rsidRDefault="003A1213" w:rsidP="008D1DB5">
            <w:pPr>
              <w:spacing w:line="228" w:lineRule="auto"/>
              <w:jc w:val="center"/>
              <w:rPr>
                <w:rFonts w:ascii="Times New Roman" w:hAnsi="Times New Roman" w:cs="Times New Roman"/>
                <w:color w:val="000000"/>
                <w:sz w:val="24"/>
                <w:szCs w:val="24"/>
                <w:lang w:val="kk-KZ"/>
              </w:rPr>
            </w:pPr>
            <w:r w:rsidRPr="005B757D">
              <w:rPr>
                <w:rFonts w:ascii="Times New Roman" w:hAnsi="Times New Roman" w:cs="Times New Roman"/>
                <w:color w:val="000000"/>
                <w:sz w:val="24"/>
                <w:szCs w:val="24"/>
                <w:lang w:val="kk-KZ"/>
              </w:rPr>
              <w:t>мес.</w:t>
            </w:r>
          </w:p>
        </w:tc>
        <w:tc>
          <w:tcPr>
            <w:tcW w:w="1417" w:type="dxa"/>
          </w:tcPr>
          <w:p w14:paraId="0C359D43" w14:textId="77777777" w:rsidR="003A1213" w:rsidRPr="000A7689" w:rsidRDefault="003A1213" w:rsidP="008D1DB5">
            <w:pPr>
              <w:spacing w:line="228" w:lineRule="auto"/>
              <w:jc w:val="center"/>
              <w:rPr>
                <w:rFonts w:ascii="Times New Roman" w:hAnsi="Times New Roman" w:cs="Times New Roman"/>
                <w:sz w:val="24"/>
                <w:szCs w:val="24"/>
              </w:rPr>
            </w:pPr>
            <w:r w:rsidRPr="000A7689">
              <w:rPr>
                <w:rFonts w:ascii="Times New Roman" w:hAnsi="Times New Roman" w:cs="Times New Roman"/>
                <w:sz w:val="24"/>
                <w:szCs w:val="24"/>
              </w:rPr>
              <w:t>12</w:t>
            </w:r>
          </w:p>
        </w:tc>
        <w:tc>
          <w:tcPr>
            <w:tcW w:w="1853" w:type="dxa"/>
          </w:tcPr>
          <w:p w14:paraId="7FDED26D" w14:textId="77777777" w:rsidR="003A1213" w:rsidRPr="000A7689" w:rsidRDefault="003A1213" w:rsidP="008D1DB5">
            <w:pPr>
              <w:spacing w:line="228" w:lineRule="auto"/>
              <w:jc w:val="center"/>
              <w:rPr>
                <w:rFonts w:ascii="Times New Roman" w:hAnsi="Times New Roman" w:cs="Times New Roman"/>
                <w:sz w:val="24"/>
                <w:szCs w:val="24"/>
              </w:rPr>
            </w:pPr>
            <w:r w:rsidRPr="000A7689">
              <w:rPr>
                <w:rFonts w:ascii="Times New Roman" w:hAnsi="Times New Roman" w:cs="Times New Roman"/>
                <w:sz w:val="24"/>
                <w:szCs w:val="24"/>
              </w:rPr>
              <w:t>100 000</w:t>
            </w:r>
          </w:p>
        </w:tc>
        <w:tc>
          <w:tcPr>
            <w:tcW w:w="1654" w:type="dxa"/>
            <w:vAlign w:val="center"/>
          </w:tcPr>
          <w:p w14:paraId="223B9D8E" w14:textId="77777777" w:rsidR="003A1213" w:rsidRPr="000A7689" w:rsidRDefault="003A1213" w:rsidP="008D1DB5">
            <w:pPr>
              <w:spacing w:line="228" w:lineRule="auto"/>
              <w:jc w:val="center"/>
              <w:rPr>
                <w:rFonts w:ascii="Times New Roman" w:hAnsi="Times New Roman" w:cs="Times New Roman"/>
                <w:bCs/>
                <w:color w:val="000000"/>
                <w:sz w:val="24"/>
                <w:szCs w:val="24"/>
                <w:lang w:val="kk-KZ"/>
              </w:rPr>
            </w:pPr>
            <w:r w:rsidRPr="000A7689">
              <w:rPr>
                <w:rFonts w:ascii="Times New Roman" w:hAnsi="Times New Roman" w:cs="Times New Roman"/>
                <w:bCs/>
                <w:color w:val="000000"/>
                <w:sz w:val="24"/>
                <w:szCs w:val="24"/>
                <w:lang w:val="kk-KZ"/>
              </w:rPr>
              <w:t>1 200 000</w:t>
            </w:r>
          </w:p>
        </w:tc>
      </w:tr>
      <w:tr w:rsidR="00A079F2" w:rsidRPr="000A7689" w14:paraId="566FDC77" w14:textId="77777777" w:rsidTr="008D1DB5">
        <w:trPr>
          <w:jc w:val="center"/>
        </w:trPr>
        <w:tc>
          <w:tcPr>
            <w:tcW w:w="3358" w:type="dxa"/>
            <w:vAlign w:val="center"/>
          </w:tcPr>
          <w:p w14:paraId="0A54D4FC" w14:textId="77777777" w:rsidR="00A079F2" w:rsidRPr="000A7689" w:rsidRDefault="00A079F2" w:rsidP="008D1DB5">
            <w:pPr>
              <w:spacing w:line="228" w:lineRule="auto"/>
              <w:ind w:right="77"/>
              <w:rPr>
                <w:rFonts w:ascii="Times New Roman" w:hAnsi="Times New Roman" w:cs="Times New Roman"/>
                <w:color w:val="000000"/>
                <w:sz w:val="24"/>
                <w:szCs w:val="24"/>
              </w:rPr>
            </w:pPr>
            <w:r w:rsidRPr="000A7689">
              <w:rPr>
                <w:rFonts w:ascii="Times New Roman" w:hAnsi="Times New Roman" w:cs="Times New Roman"/>
                <w:color w:val="000000"/>
                <w:sz w:val="24"/>
                <w:szCs w:val="24"/>
              </w:rPr>
              <w:t>Социальный налог</w:t>
            </w:r>
          </w:p>
        </w:tc>
        <w:tc>
          <w:tcPr>
            <w:tcW w:w="1379" w:type="dxa"/>
          </w:tcPr>
          <w:p w14:paraId="737B8669" w14:textId="1A888618" w:rsidR="00A079F2" w:rsidRPr="000A7689" w:rsidRDefault="003A1213" w:rsidP="008D1DB5">
            <w:pPr>
              <w:spacing w:line="228"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w:t>
            </w:r>
          </w:p>
        </w:tc>
        <w:tc>
          <w:tcPr>
            <w:tcW w:w="1417" w:type="dxa"/>
          </w:tcPr>
          <w:p w14:paraId="64E05331" w14:textId="04E2558A" w:rsidR="00A079F2" w:rsidRPr="000A7689" w:rsidRDefault="003A1213" w:rsidP="008D1DB5">
            <w:pPr>
              <w:spacing w:line="228"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853" w:type="dxa"/>
          </w:tcPr>
          <w:p w14:paraId="0CE4721E" w14:textId="6DAECFC5" w:rsidR="00A079F2" w:rsidRPr="000A7689" w:rsidRDefault="003A1213" w:rsidP="008D1DB5">
            <w:pPr>
              <w:spacing w:line="228"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654" w:type="dxa"/>
            <w:vAlign w:val="bottom"/>
          </w:tcPr>
          <w:p w14:paraId="32FAB148" w14:textId="77777777" w:rsidR="00A079F2" w:rsidRPr="000A7689" w:rsidRDefault="00A079F2" w:rsidP="008D1DB5">
            <w:pPr>
              <w:spacing w:line="228" w:lineRule="auto"/>
              <w:jc w:val="center"/>
              <w:rPr>
                <w:rFonts w:ascii="Times New Roman" w:hAnsi="Times New Roman" w:cs="Times New Roman"/>
                <w:bCs/>
                <w:color w:val="000000"/>
                <w:sz w:val="24"/>
                <w:szCs w:val="24"/>
                <w:lang w:val="kk-KZ"/>
              </w:rPr>
            </w:pPr>
            <w:r w:rsidRPr="000A7689">
              <w:rPr>
                <w:rFonts w:ascii="Times New Roman" w:hAnsi="Times New Roman" w:cs="Times New Roman"/>
                <w:color w:val="000000"/>
                <w:sz w:val="24"/>
                <w:szCs w:val="24"/>
              </w:rPr>
              <w:t>2 196 720</w:t>
            </w:r>
          </w:p>
        </w:tc>
      </w:tr>
      <w:tr w:rsidR="00A079F2" w:rsidRPr="000A7689" w14:paraId="3CD616D4" w14:textId="77777777" w:rsidTr="008D1DB5">
        <w:trPr>
          <w:jc w:val="center"/>
        </w:trPr>
        <w:tc>
          <w:tcPr>
            <w:tcW w:w="3358" w:type="dxa"/>
            <w:vAlign w:val="center"/>
          </w:tcPr>
          <w:p w14:paraId="1C699BBF" w14:textId="77777777" w:rsidR="00A079F2" w:rsidRPr="000A7689" w:rsidRDefault="00A079F2" w:rsidP="008D1DB5">
            <w:pPr>
              <w:spacing w:line="228" w:lineRule="auto"/>
              <w:ind w:right="77"/>
              <w:rPr>
                <w:rFonts w:ascii="Times New Roman" w:hAnsi="Times New Roman" w:cs="Times New Roman"/>
                <w:color w:val="000000"/>
                <w:sz w:val="24"/>
                <w:szCs w:val="24"/>
              </w:rPr>
            </w:pPr>
            <w:r w:rsidRPr="000A7689">
              <w:rPr>
                <w:rFonts w:ascii="Times New Roman" w:hAnsi="Times New Roman" w:cs="Times New Roman"/>
                <w:color w:val="000000"/>
                <w:sz w:val="24"/>
                <w:szCs w:val="24"/>
              </w:rPr>
              <w:t>Социальные отчисления</w:t>
            </w:r>
          </w:p>
        </w:tc>
        <w:tc>
          <w:tcPr>
            <w:tcW w:w="1379" w:type="dxa"/>
          </w:tcPr>
          <w:p w14:paraId="1A88B20D" w14:textId="028CF3C1" w:rsidR="00A079F2" w:rsidRPr="000A7689" w:rsidRDefault="003A1213" w:rsidP="008D1DB5">
            <w:pPr>
              <w:spacing w:line="228"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w:t>
            </w:r>
          </w:p>
        </w:tc>
        <w:tc>
          <w:tcPr>
            <w:tcW w:w="1417" w:type="dxa"/>
          </w:tcPr>
          <w:p w14:paraId="09235107" w14:textId="79F85423" w:rsidR="00A079F2" w:rsidRPr="000A7689" w:rsidRDefault="003A1213" w:rsidP="008D1DB5">
            <w:pPr>
              <w:spacing w:line="228"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853" w:type="dxa"/>
          </w:tcPr>
          <w:p w14:paraId="2AE824C7" w14:textId="6665B818" w:rsidR="00A079F2" w:rsidRPr="000A7689" w:rsidRDefault="003A1213" w:rsidP="008D1DB5">
            <w:pPr>
              <w:spacing w:line="228"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654" w:type="dxa"/>
            <w:vAlign w:val="bottom"/>
          </w:tcPr>
          <w:p w14:paraId="26D7B8B7" w14:textId="77777777" w:rsidR="00A079F2" w:rsidRPr="000A7689" w:rsidRDefault="00A079F2" w:rsidP="008D1DB5">
            <w:pPr>
              <w:spacing w:line="228" w:lineRule="auto"/>
              <w:jc w:val="center"/>
              <w:rPr>
                <w:rFonts w:ascii="Times New Roman" w:hAnsi="Times New Roman" w:cs="Times New Roman"/>
                <w:bCs/>
                <w:color w:val="000000"/>
                <w:sz w:val="24"/>
                <w:szCs w:val="24"/>
                <w:lang w:val="kk-KZ"/>
              </w:rPr>
            </w:pPr>
            <w:r w:rsidRPr="000A7689">
              <w:rPr>
                <w:rFonts w:ascii="Times New Roman" w:hAnsi="Times New Roman" w:cs="Times New Roman"/>
                <w:color w:val="000000"/>
                <w:sz w:val="24"/>
                <w:szCs w:val="24"/>
              </w:rPr>
              <w:t>1 281 420</w:t>
            </w:r>
          </w:p>
        </w:tc>
      </w:tr>
      <w:tr w:rsidR="00A079F2" w:rsidRPr="000A7689" w14:paraId="1D29DF16" w14:textId="77777777" w:rsidTr="008D1DB5">
        <w:trPr>
          <w:jc w:val="center"/>
        </w:trPr>
        <w:tc>
          <w:tcPr>
            <w:tcW w:w="3358" w:type="dxa"/>
            <w:vAlign w:val="center"/>
          </w:tcPr>
          <w:p w14:paraId="7C368E64" w14:textId="77777777" w:rsidR="00A079F2" w:rsidRPr="000A7689" w:rsidRDefault="00A079F2" w:rsidP="008D1DB5">
            <w:pPr>
              <w:spacing w:line="228" w:lineRule="auto"/>
              <w:ind w:right="77"/>
              <w:rPr>
                <w:rFonts w:ascii="Times New Roman" w:hAnsi="Times New Roman" w:cs="Times New Roman"/>
                <w:color w:val="000000"/>
                <w:sz w:val="24"/>
                <w:szCs w:val="24"/>
              </w:rPr>
            </w:pPr>
            <w:r w:rsidRPr="000A7689">
              <w:rPr>
                <w:rFonts w:ascii="Times New Roman" w:hAnsi="Times New Roman" w:cs="Times New Roman"/>
                <w:color w:val="000000"/>
                <w:sz w:val="24"/>
                <w:szCs w:val="24"/>
              </w:rPr>
              <w:t>ОСМС</w:t>
            </w:r>
          </w:p>
        </w:tc>
        <w:tc>
          <w:tcPr>
            <w:tcW w:w="1379" w:type="dxa"/>
          </w:tcPr>
          <w:p w14:paraId="54018830" w14:textId="746FECF4" w:rsidR="00A079F2" w:rsidRPr="000A7689" w:rsidRDefault="003A1213" w:rsidP="008D1DB5">
            <w:pPr>
              <w:spacing w:line="228"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w:t>
            </w:r>
          </w:p>
        </w:tc>
        <w:tc>
          <w:tcPr>
            <w:tcW w:w="1417" w:type="dxa"/>
          </w:tcPr>
          <w:p w14:paraId="59D28F00" w14:textId="46C0CE15" w:rsidR="00A079F2" w:rsidRPr="000A7689" w:rsidRDefault="003A1213" w:rsidP="008D1DB5">
            <w:pPr>
              <w:spacing w:line="228"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853" w:type="dxa"/>
          </w:tcPr>
          <w:p w14:paraId="7DC4CC9C" w14:textId="67545066" w:rsidR="00A079F2" w:rsidRPr="000A7689" w:rsidRDefault="003A1213" w:rsidP="008D1DB5">
            <w:pPr>
              <w:spacing w:line="228"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654" w:type="dxa"/>
            <w:vAlign w:val="bottom"/>
          </w:tcPr>
          <w:p w14:paraId="01EA862B" w14:textId="77777777" w:rsidR="00A079F2" w:rsidRPr="000A7689" w:rsidRDefault="00A079F2" w:rsidP="008D1DB5">
            <w:pPr>
              <w:spacing w:line="228" w:lineRule="auto"/>
              <w:jc w:val="center"/>
              <w:rPr>
                <w:rFonts w:ascii="Times New Roman" w:hAnsi="Times New Roman" w:cs="Times New Roman"/>
                <w:bCs/>
                <w:color w:val="000000"/>
                <w:sz w:val="24"/>
                <w:szCs w:val="24"/>
                <w:lang w:val="kk-KZ"/>
              </w:rPr>
            </w:pPr>
            <w:r w:rsidRPr="000A7689">
              <w:rPr>
                <w:rFonts w:ascii="Times New Roman" w:hAnsi="Times New Roman" w:cs="Times New Roman"/>
                <w:color w:val="000000"/>
                <w:sz w:val="24"/>
                <w:szCs w:val="24"/>
              </w:rPr>
              <w:t>1 220 400</w:t>
            </w:r>
          </w:p>
        </w:tc>
      </w:tr>
      <w:tr w:rsidR="00A079F2" w:rsidRPr="000A7689" w14:paraId="51A97BD4" w14:textId="77777777" w:rsidTr="008D1DB5">
        <w:trPr>
          <w:jc w:val="center"/>
        </w:trPr>
        <w:tc>
          <w:tcPr>
            <w:tcW w:w="8007" w:type="dxa"/>
            <w:gridSpan w:val="4"/>
            <w:vAlign w:val="center"/>
          </w:tcPr>
          <w:p w14:paraId="6A602310" w14:textId="77777777" w:rsidR="00A079F2" w:rsidRPr="000A7689" w:rsidRDefault="00A079F2" w:rsidP="008D1DB5">
            <w:pPr>
              <w:spacing w:line="228" w:lineRule="auto"/>
              <w:rPr>
                <w:rFonts w:ascii="Times New Roman" w:hAnsi="Times New Roman" w:cs="Times New Roman"/>
                <w:sz w:val="24"/>
                <w:szCs w:val="24"/>
              </w:rPr>
            </w:pPr>
            <w:r w:rsidRPr="000A7689">
              <w:rPr>
                <w:rFonts w:ascii="Times New Roman" w:hAnsi="Times New Roman" w:cs="Times New Roman"/>
                <w:sz w:val="24"/>
                <w:szCs w:val="24"/>
              </w:rPr>
              <w:t>Итого</w:t>
            </w:r>
          </w:p>
        </w:tc>
        <w:tc>
          <w:tcPr>
            <w:tcW w:w="1654" w:type="dxa"/>
            <w:vAlign w:val="center"/>
          </w:tcPr>
          <w:p w14:paraId="052E0604" w14:textId="77777777" w:rsidR="00A079F2" w:rsidRPr="000A7689" w:rsidRDefault="00A079F2" w:rsidP="008D1DB5">
            <w:pPr>
              <w:spacing w:line="228" w:lineRule="auto"/>
              <w:jc w:val="center"/>
              <w:rPr>
                <w:rFonts w:ascii="Times New Roman" w:hAnsi="Times New Roman" w:cs="Times New Roman"/>
                <w:color w:val="000000"/>
                <w:sz w:val="24"/>
                <w:szCs w:val="24"/>
              </w:rPr>
            </w:pPr>
            <w:r w:rsidRPr="000A7689">
              <w:rPr>
                <w:rFonts w:ascii="Times New Roman" w:hAnsi="Times New Roman" w:cs="Times New Roman"/>
                <w:color w:val="000000"/>
                <w:sz w:val="24"/>
                <w:szCs w:val="24"/>
              </w:rPr>
              <w:t>45 378 540</w:t>
            </w:r>
          </w:p>
        </w:tc>
      </w:tr>
      <w:tr w:rsidR="00A079F2" w:rsidRPr="000A7689" w14:paraId="1C86BE6E" w14:textId="77777777" w:rsidTr="008D1DB5">
        <w:trPr>
          <w:jc w:val="center"/>
        </w:trPr>
        <w:tc>
          <w:tcPr>
            <w:tcW w:w="9661" w:type="dxa"/>
            <w:gridSpan w:val="5"/>
            <w:vAlign w:val="center"/>
          </w:tcPr>
          <w:p w14:paraId="6E004C94" w14:textId="77777777" w:rsidR="00A079F2" w:rsidRPr="000A7689" w:rsidRDefault="00A079F2" w:rsidP="008D1DB5">
            <w:pPr>
              <w:spacing w:line="228" w:lineRule="auto"/>
              <w:jc w:val="center"/>
              <w:rPr>
                <w:rFonts w:ascii="Times New Roman" w:hAnsi="Times New Roman" w:cs="Times New Roman"/>
                <w:bCs/>
                <w:color w:val="000000"/>
                <w:sz w:val="24"/>
                <w:szCs w:val="24"/>
              </w:rPr>
            </w:pPr>
            <w:r w:rsidRPr="000A7689">
              <w:rPr>
                <w:rFonts w:ascii="Times New Roman" w:hAnsi="Times New Roman" w:cs="Times New Roman"/>
                <w:bCs/>
                <w:color w:val="000000"/>
                <w:sz w:val="24"/>
                <w:szCs w:val="24"/>
              </w:rPr>
              <w:t>Аренда помещений</w:t>
            </w:r>
          </w:p>
        </w:tc>
      </w:tr>
      <w:tr w:rsidR="00A079F2" w:rsidRPr="000A7689" w14:paraId="331F567A" w14:textId="77777777" w:rsidTr="008D1DB5">
        <w:trPr>
          <w:jc w:val="center"/>
        </w:trPr>
        <w:tc>
          <w:tcPr>
            <w:tcW w:w="3358" w:type="dxa"/>
          </w:tcPr>
          <w:p w14:paraId="784454C1" w14:textId="77777777" w:rsidR="00A079F2" w:rsidRPr="000A7689" w:rsidRDefault="00A079F2" w:rsidP="008D1DB5">
            <w:pPr>
              <w:spacing w:line="228" w:lineRule="auto"/>
              <w:jc w:val="both"/>
              <w:rPr>
                <w:rFonts w:ascii="Times New Roman" w:hAnsi="Times New Roman" w:cs="Times New Roman"/>
                <w:sz w:val="24"/>
                <w:szCs w:val="24"/>
              </w:rPr>
            </w:pPr>
            <w:r w:rsidRPr="000A7689">
              <w:rPr>
                <w:rFonts w:ascii="Times New Roman" w:hAnsi="Times New Roman" w:cs="Times New Roman"/>
                <w:sz w:val="24"/>
                <w:szCs w:val="24"/>
              </w:rPr>
              <w:t>Здания</w:t>
            </w:r>
          </w:p>
        </w:tc>
        <w:tc>
          <w:tcPr>
            <w:tcW w:w="1379" w:type="dxa"/>
          </w:tcPr>
          <w:p w14:paraId="7074654C" w14:textId="77777777" w:rsidR="00A079F2" w:rsidRPr="000A7689" w:rsidRDefault="00A079F2" w:rsidP="008D1DB5">
            <w:pPr>
              <w:spacing w:line="228" w:lineRule="auto"/>
              <w:jc w:val="center"/>
              <w:rPr>
                <w:rFonts w:ascii="Times New Roman" w:hAnsi="Times New Roman" w:cs="Times New Roman"/>
                <w:sz w:val="24"/>
                <w:szCs w:val="24"/>
              </w:rPr>
            </w:pPr>
            <w:r w:rsidRPr="000A7689">
              <w:rPr>
                <w:rFonts w:ascii="Times New Roman" w:hAnsi="Times New Roman" w:cs="Times New Roman"/>
                <w:sz w:val="24"/>
                <w:szCs w:val="24"/>
                <w:lang w:val="kk-KZ"/>
              </w:rPr>
              <w:t>м</w:t>
            </w:r>
            <w:r w:rsidRPr="000A7689">
              <w:rPr>
                <w:rFonts w:ascii="Times New Roman" w:hAnsi="Times New Roman" w:cs="Times New Roman"/>
                <w:sz w:val="24"/>
                <w:szCs w:val="24"/>
                <w:vertAlign w:val="superscript"/>
                <w:lang w:val="kk-KZ"/>
              </w:rPr>
              <w:t>2</w:t>
            </w:r>
          </w:p>
        </w:tc>
        <w:tc>
          <w:tcPr>
            <w:tcW w:w="1417" w:type="dxa"/>
          </w:tcPr>
          <w:p w14:paraId="3C5F181C" w14:textId="77777777" w:rsidR="00A079F2" w:rsidRPr="000A7689" w:rsidRDefault="00A079F2" w:rsidP="008D1DB5">
            <w:pPr>
              <w:spacing w:line="228" w:lineRule="auto"/>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100</w:t>
            </w:r>
          </w:p>
        </w:tc>
        <w:tc>
          <w:tcPr>
            <w:tcW w:w="1853" w:type="dxa"/>
          </w:tcPr>
          <w:p w14:paraId="272CBB9F" w14:textId="77777777" w:rsidR="00A079F2" w:rsidRPr="000A7689" w:rsidRDefault="00A079F2" w:rsidP="008D1DB5">
            <w:pPr>
              <w:spacing w:line="228" w:lineRule="auto"/>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24 000</w:t>
            </w:r>
          </w:p>
        </w:tc>
        <w:tc>
          <w:tcPr>
            <w:tcW w:w="1654" w:type="dxa"/>
          </w:tcPr>
          <w:p w14:paraId="7A26873E" w14:textId="77777777" w:rsidR="00A079F2" w:rsidRPr="000A7689" w:rsidRDefault="00A079F2" w:rsidP="008D1DB5">
            <w:pPr>
              <w:spacing w:line="228" w:lineRule="auto"/>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2 400 000</w:t>
            </w:r>
          </w:p>
        </w:tc>
      </w:tr>
      <w:tr w:rsidR="00A079F2" w:rsidRPr="000A7689" w14:paraId="4052C427" w14:textId="77777777" w:rsidTr="008D1DB5">
        <w:trPr>
          <w:jc w:val="center"/>
        </w:trPr>
        <w:tc>
          <w:tcPr>
            <w:tcW w:w="8007" w:type="dxa"/>
            <w:gridSpan w:val="4"/>
          </w:tcPr>
          <w:p w14:paraId="54455106" w14:textId="77777777" w:rsidR="00A079F2" w:rsidRPr="000A7689" w:rsidRDefault="00A079F2" w:rsidP="008D1DB5">
            <w:pPr>
              <w:spacing w:line="228" w:lineRule="auto"/>
              <w:rPr>
                <w:rFonts w:ascii="Times New Roman" w:hAnsi="Times New Roman" w:cs="Times New Roman"/>
                <w:sz w:val="24"/>
                <w:szCs w:val="24"/>
                <w:lang w:val="kk-KZ"/>
              </w:rPr>
            </w:pPr>
            <w:r w:rsidRPr="000A7689">
              <w:rPr>
                <w:rFonts w:ascii="Times New Roman" w:hAnsi="Times New Roman" w:cs="Times New Roman"/>
                <w:sz w:val="24"/>
                <w:szCs w:val="24"/>
              </w:rPr>
              <w:t>Полные годовые затраты на производство макаронных изделий</w:t>
            </w:r>
          </w:p>
        </w:tc>
        <w:tc>
          <w:tcPr>
            <w:tcW w:w="1654" w:type="dxa"/>
          </w:tcPr>
          <w:p w14:paraId="024230B2" w14:textId="77777777" w:rsidR="00A079F2" w:rsidRPr="000A7689" w:rsidRDefault="00A079F2" w:rsidP="008D1DB5">
            <w:pPr>
              <w:spacing w:line="228" w:lineRule="auto"/>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274 148 436</w:t>
            </w:r>
          </w:p>
        </w:tc>
      </w:tr>
      <w:tr w:rsidR="00A079F2" w:rsidRPr="000A7689" w14:paraId="7BD3C427" w14:textId="77777777" w:rsidTr="008D1DB5">
        <w:trPr>
          <w:jc w:val="center"/>
        </w:trPr>
        <w:tc>
          <w:tcPr>
            <w:tcW w:w="8007" w:type="dxa"/>
            <w:gridSpan w:val="4"/>
            <w:vAlign w:val="center"/>
          </w:tcPr>
          <w:p w14:paraId="423BDB72" w14:textId="77777777" w:rsidR="00A079F2" w:rsidRPr="000A7689" w:rsidRDefault="00A079F2" w:rsidP="008D1DB5">
            <w:pPr>
              <w:spacing w:line="228" w:lineRule="auto"/>
              <w:rPr>
                <w:rFonts w:ascii="Times New Roman" w:hAnsi="Times New Roman" w:cs="Times New Roman"/>
                <w:sz w:val="24"/>
                <w:szCs w:val="24"/>
                <w:lang w:val="kk-KZ"/>
              </w:rPr>
            </w:pPr>
            <w:r w:rsidRPr="000A7689">
              <w:rPr>
                <w:rFonts w:ascii="Times New Roman" w:hAnsi="Times New Roman" w:cs="Times New Roman"/>
                <w:color w:val="000000"/>
                <w:sz w:val="24"/>
                <w:szCs w:val="24"/>
              </w:rPr>
              <w:t xml:space="preserve">Себестоимость 1 т </w:t>
            </w:r>
            <w:r w:rsidRPr="000A7689">
              <w:rPr>
                <w:rFonts w:ascii="Times New Roman" w:hAnsi="Times New Roman" w:cs="Times New Roman"/>
                <w:color w:val="000000"/>
                <w:sz w:val="24"/>
                <w:szCs w:val="24"/>
                <w:lang w:val="kk-KZ"/>
              </w:rPr>
              <w:t>макаронных изделий</w:t>
            </w:r>
          </w:p>
        </w:tc>
        <w:tc>
          <w:tcPr>
            <w:tcW w:w="1654" w:type="dxa"/>
            <w:vAlign w:val="center"/>
          </w:tcPr>
          <w:p w14:paraId="0D5E75A4" w14:textId="77777777" w:rsidR="00A079F2" w:rsidRPr="000A7689" w:rsidRDefault="00A079F2" w:rsidP="008D1DB5">
            <w:pPr>
              <w:spacing w:line="228" w:lineRule="auto"/>
              <w:jc w:val="center"/>
              <w:rPr>
                <w:rFonts w:ascii="Times New Roman" w:hAnsi="Times New Roman" w:cs="Times New Roman"/>
                <w:bCs/>
                <w:color w:val="000000"/>
                <w:sz w:val="24"/>
                <w:szCs w:val="24"/>
                <w:lang w:val="kk-KZ"/>
              </w:rPr>
            </w:pPr>
            <w:r w:rsidRPr="000A7689">
              <w:rPr>
                <w:rFonts w:ascii="Times New Roman" w:hAnsi="Times New Roman" w:cs="Times New Roman"/>
                <w:bCs/>
                <w:color w:val="000000"/>
                <w:sz w:val="24"/>
                <w:szCs w:val="24"/>
                <w:lang w:val="kk-KZ"/>
              </w:rPr>
              <w:t>456 914</w:t>
            </w:r>
          </w:p>
        </w:tc>
      </w:tr>
      <w:tr w:rsidR="00A079F2" w:rsidRPr="000A7689" w14:paraId="15AA8913" w14:textId="77777777" w:rsidTr="008D1DB5">
        <w:trPr>
          <w:jc w:val="center"/>
        </w:trPr>
        <w:tc>
          <w:tcPr>
            <w:tcW w:w="8007" w:type="dxa"/>
            <w:gridSpan w:val="4"/>
            <w:vAlign w:val="center"/>
          </w:tcPr>
          <w:p w14:paraId="0619197D" w14:textId="77777777" w:rsidR="00A079F2" w:rsidRPr="000A7689" w:rsidRDefault="00A079F2" w:rsidP="008D1DB5">
            <w:pPr>
              <w:spacing w:line="228" w:lineRule="auto"/>
              <w:rPr>
                <w:rFonts w:ascii="Times New Roman" w:hAnsi="Times New Roman" w:cs="Times New Roman"/>
                <w:color w:val="000000"/>
                <w:sz w:val="24"/>
                <w:szCs w:val="24"/>
              </w:rPr>
            </w:pPr>
            <w:r w:rsidRPr="000A7689">
              <w:rPr>
                <w:rFonts w:ascii="Times New Roman" w:hAnsi="Times New Roman" w:cs="Times New Roman"/>
                <w:color w:val="000000"/>
                <w:sz w:val="24"/>
                <w:szCs w:val="24"/>
              </w:rPr>
              <w:t>Себестоимость 1 упаковки (400 г) макаронных изделий</w:t>
            </w:r>
          </w:p>
        </w:tc>
        <w:tc>
          <w:tcPr>
            <w:tcW w:w="1654" w:type="dxa"/>
            <w:vAlign w:val="center"/>
          </w:tcPr>
          <w:p w14:paraId="0BF373B4" w14:textId="77777777" w:rsidR="00A079F2" w:rsidRPr="000A7689" w:rsidRDefault="00A079F2" w:rsidP="008D1DB5">
            <w:pPr>
              <w:spacing w:line="228" w:lineRule="auto"/>
              <w:jc w:val="center"/>
              <w:rPr>
                <w:rFonts w:ascii="Times New Roman" w:hAnsi="Times New Roman" w:cs="Times New Roman"/>
                <w:bCs/>
                <w:color w:val="000000"/>
                <w:sz w:val="24"/>
                <w:szCs w:val="24"/>
                <w:lang w:val="kk-KZ"/>
              </w:rPr>
            </w:pPr>
            <w:r w:rsidRPr="000A7689">
              <w:rPr>
                <w:rFonts w:ascii="Times New Roman" w:hAnsi="Times New Roman" w:cs="Times New Roman"/>
                <w:bCs/>
                <w:color w:val="000000"/>
                <w:sz w:val="24"/>
                <w:szCs w:val="24"/>
                <w:lang w:val="kk-KZ"/>
              </w:rPr>
              <w:t>183</w:t>
            </w:r>
          </w:p>
        </w:tc>
      </w:tr>
    </w:tbl>
    <w:p w14:paraId="4A5958B9" w14:textId="77777777" w:rsidR="00A079F2" w:rsidRPr="007579B6" w:rsidRDefault="00A079F2" w:rsidP="008D1DB5">
      <w:pPr>
        <w:spacing w:after="0" w:line="228" w:lineRule="auto"/>
        <w:ind w:firstLine="709"/>
        <w:jc w:val="both"/>
        <w:rPr>
          <w:rFonts w:ascii="Times New Roman" w:hAnsi="Times New Roman" w:cs="Times New Roman"/>
          <w:sz w:val="28"/>
          <w:szCs w:val="28"/>
        </w:rPr>
      </w:pPr>
    </w:p>
    <w:p w14:paraId="60AD7B3C" w14:textId="2096811B" w:rsidR="00A079F2" w:rsidRPr="007579B6" w:rsidRDefault="00A079F2" w:rsidP="008D1DB5">
      <w:pPr>
        <w:spacing w:after="0" w:line="228" w:lineRule="auto"/>
        <w:ind w:firstLine="709"/>
        <w:jc w:val="both"/>
        <w:rPr>
          <w:rFonts w:ascii="Times New Roman" w:hAnsi="Times New Roman" w:cs="Times New Roman"/>
          <w:sz w:val="28"/>
          <w:szCs w:val="28"/>
        </w:rPr>
      </w:pPr>
      <w:r w:rsidRPr="007579B6">
        <w:rPr>
          <w:rFonts w:ascii="Times New Roman" w:hAnsi="Times New Roman" w:cs="Times New Roman"/>
          <w:sz w:val="28"/>
          <w:szCs w:val="28"/>
        </w:rPr>
        <w:t xml:space="preserve">Анализируя данные, приведенные в таблице </w:t>
      </w:r>
      <w:r w:rsidR="009157CC">
        <w:rPr>
          <w:rFonts w:ascii="Times New Roman" w:hAnsi="Times New Roman" w:cs="Times New Roman"/>
          <w:sz w:val="28"/>
          <w:szCs w:val="28"/>
        </w:rPr>
        <w:t>72</w:t>
      </w:r>
      <w:r w:rsidRPr="007579B6">
        <w:rPr>
          <w:rFonts w:ascii="Times New Roman" w:hAnsi="Times New Roman" w:cs="Times New Roman"/>
          <w:sz w:val="28"/>
          <w:szCs w:val="28"/>
        </w:rPr>
        <w:t xml:space="preserve">, </w:t>
      </w:r>
      <w:r w:rsidRPr="007579B6">
        <w:rPr>
          <w:rFonts w:ascii="Times New Roman" w:hAnsi="Times New Roman" w:cs="Times New Roman"/>
          <w:sz w:val="28"/>
          <w:szCs w:val="28"/>
          <w:lang w:val="kk-KZ"/>
        </w:rPr>
        <w:t xml:space="preserve">расчет сырья и материалов был произведен с расчетом расхода сырья для производства 600 тонн макаронных изделий в год, что даст возможность для расчета экономической эффективности реализуемой продукции. </w:t>
      </w:r>
      <w:r w:rsidRPr="007579B6">
        <w:rPr>
          <w:rFonts w:ascii="Times New Roman" w:hAnsi="Times New Roman" w:cs="Times New Roman"/>
          <w:sz w:val="28"/>
          <w:szCs w:val="28"/>
        </w:rPr>
        <w:t>Изделия, вырабатываемые проектируемым цехом, должны упаковываться с по</w:t>
      </w:r>
      <w:r w:rsidRPr="007579B6">
        <w:rPr>
          <w:rFonts w:ascii="Times New Roman" w:hAnsi="Times New Roman" w:cs="Times New Roman"/>
          <w:sz w:val="28"/>
          <w:szCs w:val="28"/>
          <w:lang w:val="kk-KZ"/>
        </w:rPr>
        <w:t>с</w:t>
      </w:r>
      <w:r w:rsidRPr="007579B6">
        <w:rPr>
          <w:rFonts w:ascii="Times New Roman" w:hAnsi="Times New Roman" w:cs="Times New Roman"/>
          <w:sz w:val="28"/>
          <w:szCs w:val="28"/>
        </w:rPr>
        <w:t>ледующей упаковкой в транспортную или тару-оборудование (контейнеры). Расфасовка изделий в тару должна осуществляться на автоматах (упаковочной машине). Изделия упаковывают в пакет порциями массой 400 г.</w:t>
      </w:r>
    </w:p>
    <w:p w14:paraId="7A5D9851" w14:textId="77777777" w:rsidR="00A079F2" w:rsidRPr="007579B6" w:rsidRDefault="00A079F2" w:rsidP="008D1DB5">
      <w:pPr>
        <w:spacing w:after="0" w:line="228" w:lineRule="auto"/>
        <w:ind w:firstLine="709"/>
        <w:jc w:val="both"/>
        <w:rPr>
          <w:rFonts w:ascii="Times New Roman" w:hAnsi="Times New Roman" w:cs="Times New Roman"/>
          <w:sz w:val="28"/>
          <w:szCs w:val="28"/>
          <w:lang w:val="kk-KZ"/>
        </w:rPr>
      </w:pPr>
      <w:r w:rsidRPr="007579B6">
        <w:rPr>
          <w:rFonts w:ascii="Times New Roman" w:hAnsi="Times New Roman" w:cs="Times New Roman"/>
          <w:sz w:val="28"/>
          <w:szCs w:val="28"/>
          <w:lang w:val="kk-KZ"/>
        </w:rPr>
        <w:t xml:space="preserve">Наряду с этим, одним из клюевых факторов влияющих на конечный себестоимость продуктов факторов является расходы на электроэнерию и расходы на оплату труда производственных рабочих. Исходя из всего вышесказанного, полная себестоимость 1 тонны макаронных изделий составило </w:t>
      </w:r>
      <w:r w:rsidRPr="007579B6">
        <w:rPr>
          <w:rFonts w:ascii="Times New Roman" w:hAnsi="Times New Roman" w:cs="Times New Roman"/>
          <w:bCs/>
          <w:color w:val="000000"/>
          <w:sz w:val="28"/>
          <w:szCs w:val="28"/>
          <w:lang w:val="kk-KZ"/>
        </w:rPr>
        <w:t xml:space="preserve">456 914 </w:t>
      </w:r>
      <w:r w:rsidRPr="007579B6">
        <w:rPr>
          <w:rFonts w:ascii="Times New Roman" w:hAnsi="Times New Roman" w:cs="Times New Roman"/>
          <w:sz w:val="28"/>
          <w:szCs w:val="28"/>
          <w:lang w:val="kk-KZ"/>
        </w:rPr>
        <w:t>тенге.</w:t>
      </w:r>
    </w:p>
    <w:p w14:paraId="73A94E5D" w14:textId="26089561" w:rsidR="00A079F2" w:rsidRDefault="00A079F2" w:rsidP="008D1DB5">
      <w:pPr>
        <w:spacing w:after="0" w:line="228" w:lineRule="auto"/>
        <w:ind w:firstLine="709"/>
        <w:jc w:val="both"/>
        <w:rPr>
          <w:rFonts w:ascii="Times New Roman" w:hAnsi="Times New Roman" w:cs="Times New Roman"/>
          <w:sz w:val="28"/>
          <w:szCs w:val="28"/>
          <w:lang w:val="kk-KZ"/>
        </w:rPr>
      </w:pPr>
      <w:r w:rsidRPr="007579B6">
        <w:rPr>
          <w:rFonts w:ascii="Times New Roman" w:hAnsi="Times New Roman" w:cs="Times New Roman"/>
          <w:sz w:val="28"/>
          <w:szCs w:val="28"/>
        </w:rPr>
        <w:t>Расчет цены макарон определяется методом «Средние издержки плюс прибыль</w:t>
      </w:r>
      <w:r w:rsidRPr="007579B6">
        <w:rPr>
          <w:rFonts w:ascii="Times New Roman" w:hAnsi="Times New Roman" w:cs="Times New Roman"/>
          <w:sz w:val="28"/>
          <w:szCs w:val="28"/>
          <w:lang w:val="kk-KZ"/>
        </w:rPr>
        <w:t>». Следовательно, все параметры, используемые для производства</w:t>
      </w:r>
      <w:r w:rsidR="00FF51A6">
        <w:rPr>
          <w:rFonts w:ascii="Times New Roman" w:hAnsi="Times New Roman" w:cs="Times New Roman"/>
          <w:sz w:val="28"/>
          <w:szCs w:val="28"/>
          <w:lang w:val="kk-KZ"/>
        </w:rPr>
        <w:t xml:space="preserve"> </w:t>
      </w:r>
      <w:r w:rsidRPr="007579B6">
        <w:rPr>
          <w:rFonts w:ascii="Times New Roman" w:hAnsi="Times New Roman" w:cs="Times New Roman"/>
          <w:sz w:val="28"/>
          <w:szCs w:val="28"/>
          <w:lang w:val="kk-KZ"/>
        </w:rPr>
        <w:t>13</w:t>
      </w:r>
      <w:r w:rsidR="008D1DB5">
        <w:rPr>
          <w:rFonts w:ascii="Times New Roman" w:hAnsi="Times New Roman" w:cs="Times New Roman"/>
          <w:sz w:val="28"/>
          <w:szCs w:val="28"/>
          <w:lang w:val="kk-KZ"/>
        </w:rPr>
        <w:t> </w:t>
      </w:r>
      <w:r w:rsidRPr="007579B6">
        <w:rPr>
          <w:rFonts w:ascii="Times New Roman" w:hAnsi="Times New Roman" w:cs="Times New Roman"/>
          <w:sz w:val="28"/>
          <w:szCs w:val="28"/>
          <w:lang w:val="kk-KZ"/>
        </w:rPr>
        <w:t xml:space="preserve">тонн макаронных изделий, показаны в таблице </w:t>
      </w:r>
      <w:r w:rsidR="0079525A">
        <w:rPr>
          <w:rFonts w:ascii="Times New Roman" w:hAnsi="Times New Roman" w:cs="Times New Roman"/>
          <w:sz w:val="28"/>
          <w:szCs w:val="28"/>
          <w:lang w:val="kk-KZ"/>
        </w:rPr>
        <w:t>7</w:t>
      </w:r>
      <w:r w:rsidR="009157CC">
        <w:rPr>
          <w:rFonts w:ascii="Times New Roman" w:hAnsi="Times New Roman" w:cs="Times New Roman"/>
          <w:sz w:val="28"/>
          <w:szCs w:val="28"/>
          <w:lang w:val="kk-KZ"/>
        </w:rPr>
        <w:t>3</w:t>
      </w:r>
      <w:r w:rsidRPr="007579B6">
        <w:rPr>
          <w:rFonts w:ascii="Times New Roman" w:hAnsi="Times New Roman" w:cs="Times New Roman"/>
          <w:sz w:val="28"/>
          <w:szCs w:val="28"/>
          <w:lang w:val="kk-KZ"/>
        </w:rPr>
        <w:t>.</w:t>
      </w:r>
    </w:p>
    <w:p w14:paraId="38CA29D2" w14:textId="77777777" w:rsidR="00616448" w:rsidRDefault="00616448" w:rsidP="008D1DB5">
      <w:pPr>
        <w:spacing w:after="0" w:line="228" w:lineRule="auto"/>
        <w:jc w:val="both"/>
        <w:rPr>
          <w:rFonts w:ascii="Times New Roman" w:hAnsi="Times New Roman" w:cs="Times New Roman"/>
          <w:sz w:val="28"/>
          <w:szCs w:val="28"/>
          <w:lang w:val="kk-KZ"/>
        </w:rPr>
      </w:pPr>
    </w:p>
    <w:p w14:paraId="41303833" w14:textId="39AC5580" w:rsidR="00A079F2" w:rsidRDefault="00A079F2" w:rsidP="008D1DB5">
      <w:pPr>
        <w:spacing w:after="0" w:line="228" w:lineRule="auto"/>
        <w:jc w:val="both"/>
        <w:rPr>
          <w:rFonts w:ascii="Times New Roman" w:hAnsi="Times New Roman" w:cs="Times New Roman"/>
          <w:sz w:val="28"/>
          <w:szCs w:val="28"/>
        </w:rPr>
      </w:pPr>
      <w:r w:rsidRPr="007579B6">
        <w:rPr>
          <w:rFonts w:ascii="Times New Roman" w:hAnsi="Times New Roman" w:cs="Times New Roman"/>
          <w:sz w:val="28"/>
          <w:szCs w:val="28"/>
          <w:lang w:val="kk-KZ"/>
        </w:rPr>
        <w:t xml:space="preserve">Таблица </w:t>
      </w:r>
      <w:r w:rsidR="0079525A">
        <w:rPr>
          <w:rFonts w:ascii="Times New Roman" w:hAnsi="Times New Roman" w:cs="Times New Roman"/>
          <w:sz w:val="28"/>
          <w:szCs w:val="28"/>
          <w:lang w:val="kk-KZ"/>
        </w:rPr>
        <w:t>7</w:t>
      </w:r>
      <w:r w:rsidR="009157CC">
        <w:rPr>
          <w:rFonts w:ascii="Times New Roman" w:hAnsi="Times New Roman" w:cs="Times New Roman"/>
          <w:sz w:val="28"/>
          <w:szCs w:val="28"/>
          <w:lang w:val="kk-KZ"/>
        </w:rPr>
        <w:t>3</w:t>
      </w:r>
      <w:r w:rsidR="0079525A">
        <w:rPr>
          <w:rFonts w:ascii="Times New Roman" w:hAnsi="Times New Roman" w:cs="Times New Roman"/>
          <w:sz w:val="28"/>
          <w:szCs w:val="28"/>
          <w:lang w:val="kk-KZ"/>
        </w:rPr>
        <w:t xml:space="preserve"> </w:t>
      </w:r>
      <w:r w:rsidR="008D1DB5">
        <w:rPr>
          <w:rFonts w:ascii="Times New Roman" w:hAnsi="Times New Roman" w:cs="Times New Roman"/>
          <w:sz w:val="28"/>
          <w:szCs w:val="28"/>
          <w:lang w:val="kk-KZ"/>
        </w:rPr>
        <w:t>–</w:t>
      </w:r>
      <w:r w:rsidRPr="007579B6">
        <w:rPr>
          <w:rFonts w:ascii="Times New Roman" w:hAnsi="Times New Roman" w:cs="Times New Roman"/>
          <w:sz w:val="28"/>
          <w:szCs w:val="28"/>
          <w:lang w:val="kk-KZ"/>
        </w:rPr>
        <w:t xml:space="preserve"> Экономическая эффективность макаронных изделий с добавлением </w:t>
      </w:r>
      <w:r w:rsidRPr="007579B6">
        <w:rPr>
          <w:rFonts w:ascii="Times New Roman" w:hAnsi="Times New Roman" w:cs="Times New Roman"/>
          <w:sz w:val="28"/>
          <w:szCs w:val="28"/>
        </w:rPr>
        <w:t>7,7% пшенной муки</w:t>
      </w:r>
    </w:p>
    <w:p w14:paraId="05F07453" w14:textId="77777777" w:rsidR="001F344C" w:rsidRPr="001F344C" w:rsidRDefault="001F344C" w:rsidP="008D1DB5">
      <w:pPr>
        <w:spacing w:after="0" w:line="228" w:lineRule="auto"/>
        <w:jc w:val="both"/>
        <w:rPr>
          <w:rFonts w:ascii="Times New Roman" w:hAnsi="Times New Roman" w:cs="Times New Roman"/>
          <w:sz w:val="16"/>
          <w:szCs w:val="16"/>
        </w:rPr>
      </w:pPr>
    </w:p>
    <w:tbl>
      <w:tblPr>
        <w:tblStyle w:val="a3"/>
        <w:tblW w:w="9494" w:type="dxa"/>
        <w:jc w:val="center"/>
        <w:tblLook w:val="04A0" w:firstRow="1" w:lastRow="0" w:firstColumn="1" w:lastColumn="0" w:noHBand="0" w:noVBand="1"/>
      </w:tblPr>
      <w:tblGrid>
        <w:gridCol w:w="5241"/>
        <w:gridCol w:w="4253"/>
      </w:tblGrid>
      <w:tr w:rsidR="00A079F2" w:rsidRPr="000A7689" w14:paraId="6DC00645" w14:textId="77777777" w:rsidTr="008D1DB5">
        <w:trPr>
          <w:jc w:val="center"/>
        </w:trPr>
        <w:tc>
          <w:tcPr>
            <w:tcW w:w="5241" w:type="dxa"/>
          </w:tcPr>
          <w:p w14:paraId="71E8E473" w14:textId="77777777" w:rsidR="00A079F2" w:rsidRPr="000A7689" w:rsidRDefault="00A079F2" w:rsidP="008D1DB5">
            <w:pPr>
              <w:spacing w:line="228" w:lineRule="auto"/>
              <w:jc w:val="center"/>
              <w:rPr>
                <w:rFonts w:ascii="Times New Roman" w:hAnsi="Times New Roman" w:cs="Times New Roman"/>
                <w:sz w:val="24"/>
                <w:szCs w:val="24"/>
              </w:rPr>
            </w:pPr>
            <w:r w:rsidRPr="000A7689">
              <w:rPr>
                <w:rFonts w:ascii="Times New Roman" w:hAnsi="Times New Roman" w:cs="Times New Roman"/>
                <w:sz w:val="24"/>
                <w:szCs w:val="24"/>
              </w:rPr>
              <w:t>Статьи затрат</w:t>
            </w:r>
          </w:p>
        </w:tc>
        <w:tc>
          <w:tcPr>
            <w:tcW w:w="4253" w:type="dxa"/>
          </w:tcPr>
          <w:p w14:paraId="0E910D83" w14:textId="77777777" w:rsidR="00A079F2" w:rsidRPr="000A7689" w:rsidRDefault="00A079F2" w:rsidP="008D1DB5">
            <w:pPr>
              <w:spacing w:line="228" w:lineRule="auto"/>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 xml:space="preserve">Сумма, тенге </w:t>
            </w:r>
          </w:p>
        </w:tc>
      </w:tr>
      <w:tr w:rsidR="00A079F2" w:rsidRPr="000A7689" w14:paraId="12F2F4AA" w14:textId="77777777" w:rsidTr="008D1DB5">
        <w:trPr>
          <w:jc w:val="center"/>
        </w:trPr>
        <w:tc>
          <w:tcPr>
            <w:tcW w:w="5241" w:type="dxa"/>
          </w:tcPr>
          <w:p w14:paraId="7ABD814B" w14:textId="77777777" w:rsidR="00A079F2" w:rsidRPr="000A7689" w:rsidRDefault="00A079F2" w:rsidP="008D1DB5">
            <w:pPr>
              <w:spacing w:line="228" w:lineRule="auto"/>
              <w:jc w:val="both"/>
              <w:rPr>
                <w:rFonts w:ascii="Times New Roman" w:hAnsi="Times New Roman" w:cs="Times New Roman"/>
                <w:sz w:val="24"/>
                <w:szCs w:val="24"/>
              </w:rPr>
            </w:pPr>
            <w:r w:rsidRPr="000A7689">
              <w:rPr>
                <w:rFonts w:ascii="Times New Roman" w:hAnsi="Times New Roman" w:cs="Times New Roman"/>
                <w:sz w:val="24"/>
                <w:szCs w:val="24"/>
              </w:rPr>
              <w:t>Полная себестоимость</w:t>
            </w:r>
          </w:p>
        </w:tc>
        <w:tc>
          <w:tcPr>
            <w:tcW w:w="4253" w:type="dxa"/>
          </w:tcPr>
          <w:p w14:paraId="531620BE" w14:textId="77777777" w:rsidR="00A079F2" w:rsidRPr="000A7689" w:rsidRDefault="00A079F2" w:rsidP="008D1DB5">
            <w:pPr>
              <w:spacing w:line="228" w:lineRule="auto"/>
              <w:jc w:val="center"/>
              <w:rPr>
                <w:rFonts w:ascii="Times New Roman" w:hAnsi="Times New Roman" w:cs="Times New Roman"/>
                <w:sz w:val="24"/>
                <w:szCs w:val="24"/>
                <w:lang w:val="kk-KZ"/>
              </w:rPr>
            </w:pPr>
            <w:r w:rsidRPr="000A7689">
              <w:rPr>
                <w:rFonts w:ascii="Times New Roman" w:hAnsi="Times New Roman" w:cs="Times New Roman"/>
                <w:bCs/>
                <w:color w:val="000000"/>
                <w:sz w:val="24"/>
                <w:szCs w:val="24"/>
                <w:lang w:val="kk-KZ"/>
              </w:rPr>
              <w:t>456 914</w:t>
            </w:r>
          </w:p>
        </w:tc>
      </w:tr>
      <w:tr w:rsidR="00A079F2" w:rsidRPr="000A7689" w14:paraId="59F726C8" w14:textId="77777777" w:rsidTr="008D1DB5">
        <w:trPr>
          <w:jc w:val="center"/>
        </w:trPr>
        <w:tc>
          <w:tcPr>
            <w:tcW w:w="5241" w:type="dxa"/>
          </w:tcPr>
          <w:p w14:paraId="0DA0D6DB" w14:textId="77777777" w:rsidR="00A079F2" w:rsidRPr="000A7689" w:rsidRDefault="00A079F2" w:rsidP="008D1DB5">
            <w:pPr>
              <w:spacing w:line="228" w:lineRule="auto"/>
              <w:jc w:val="both"/>
              <w:rPr>
                <w:rFonts w:ascii="Times New Roman" w:hAnsi="Times New Roman" w:cs="Times New Roman"/>
                <w:sz w:val="24"/>
                <w:szCs w:val="24"/>
              </w:rPr>
            </w:pPr>
            <w:r w:rsidRPr="000A7689">
              <w:rPr>
                <w:rFonts w:ascii="Times New Roman" w:hAnsi="Times New Roman" w:cs="Times New Roman"/>
                <w:sz w:val="24"/>
                <w:szCs w:val="24"/>
              </w:rPr>
              <w:t>Прибыль</w:t>
            </w:r>
          </w:p>
        </w:tc>
        <w:tc>
          <w:tcPr>
            <w:tcW w:w="4253" w:type="dxa"/>
          </w:tcPr>
          <w:p w14:paraId="6E5F52C4" w14:textId="77777777" w:rsidR="00A079F2" w:rsidRPr="000A7689" w:rsidRDefault="00A079F2" w:rsidP="008D1DB5">
            <w:pPr>
              <w:spacing w:line="228" w:lineRule="auto"/>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138 086</w:t>
            </w:r>
          </w:p>
        </w:tc>
      </w:tr>
      <w:tr w:rsidR="00A079F2" w:rsidRPr="000A7689" w14:paraId="3DA353AF" w14:textId="77777777" w:rsidTr="008D1DB5">
        <w:trPr>
          <w:jc w:val="center"/>
        </w:trPr>
        <w:tc>
          <w:tcPr>
            <w:tcW w:w="5241" w:type="dxa"/>
          </w:tcPr>
          <w:p w14:paraId="7997B0FA" w14:textId="77777777" w:rsidR="00A079F2" w:rsidRPr="000A7689" w:rsidRDefault="00A079F2" w:rsidP="008D1DB5">
            <w:pPr>
              <w:spacing w:line="228" w:lineRule="auto"/>
              <w:jc w:val="both"/>
              <w:rPr>
                <w:rFonts w:ascii="Times New Roman" w:hAnsi="Times New Roman" w:cs="Times New Roman"/>
                <w:sz w:val="24"/>
                <w:szCs w:val="24"/>
              </w:rPr>
            </w:pPr>
            <w:r w:rsidRPr="000A7689">
              <w:rPr>
                <w:rFonts w:ascii="Times New Roman" w:hAnsi="Times New Roman" w:cs="Times New Roman"/>
                <w:sz w:val="24"/>
                <w:szCs w:val="24"/>
              </w:rPr>
              <w:t>Отпускная цена (без НДС)</w:t>
            </w:r>
          </w:p>
        </w:tc>
        <w:tc>
          <w:tcPr>
            <w:tcW w:w="4253" w:type="dxa"/>
          </w:tcPr>
          <w:p w14:paraId="4B6D5D5B" w14:textId="77777777" w:rsidR="00A079F2" w:rsidRPr="000A7689" w:rsidRDefault="00A079F2" w:rsidP="008D1DB5">
            <w:pPr>
              <w:spacing w:line="228" w:lineRule="auto"/>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595 000</w:t>
            </w:r>
          </w:p>
        </w:tc>
      </w:tr>
      <w:tr w:rsidR="00A079F2" w:rsidRPr="000A7689" w14:paraId="5C64EE66" w14:textId="77777777" w:rsidTr="008D1DB5">
        <w:trPr>
          <w:jc w:val="center"/>
        </w:trPr>
        <w:tc>
          <w:tcPr>
            <w:tcW w:w="5241" w:type="dxa"/>
          </w:tcPr>
          <w:p w14:paraId="3DCE426E" w14:textId="77777777" w:rsidR="00A079F2" w:rsidRPr="000A7689" w:rsidRDefault="00A079F2" w:rsidP="008D1DB5">
            <w:pPr>
              <w:spacing w:line="228" w:lineRule="auto"/>
              <w:jc w:val="both"/>
              <w:rPr>
                <w:rFonts w:ascii="Times New Roman" w:hAnsi="Times New Roman" w:cs="Times New Roman"/>
                <w:sz w:val="24"/>
                <w:szCs w:val="24"/>
              </w:rPr>
            </w:pPr>
            <w:r w:rsidRPr="000A7689">
              <w:rPr>
                <w:rFonts w:ascii="Times New Roman" w:hAnsi="Times New Roman" w:cs="Times New Roman"/>
                <w:sz w:val="24"/>
                <w:szCs w:val="24"/>
              </w:rPr>
              <w:t>НДС</w:t>
            </w:r>
          </w:p>
        </w:tc>
        <w:tc>
          <w:tcPr>
            <w:tcW w:w="4253" w:type="dxa"/>
          </w:tcPr>
          <w:p w14:paraId="2CD75858" w14:textId="77777777" w:rsidR="00A079F2" w:rsidRPr="000A7689" w:rsidRDefault="00A079F2" w:rsidP="008D1DB5">
            <w:pPr>
              <w:spacing w:line="228" w:lineRule="auto"/>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71 400</w:t>
            </w:r>
          </w:p>
        </w:tc>
      </w:tr>
      <w:tr w:rsidR="00A079F2" w:rsidRPr="000A7689" w14:paraId="68F7D820" w14:textId="77777777" w:rsidTr="008D1DB5">
        <w:trPr>
          <w:jc w:val="center"/>
        </w:trPr>
        <w:tc>
          <w:tcPr>
            <w:tcW w:w="5241" w:type="dxa"/>
          </w:tcPr>
          <w:p w14:paraId="271AB55E" w14:textId="77777777" w:rsidR="00A079F2" w:rsidRPr="000A7689" w:rsidRDefault="00A079F2" w:rsidP="008D1DB5">
            <w:pPr>
              <w:spacing w:line="228" w:lineRule="auto"/>
              <w:jc w:val="both"/>
              <w:rPr>
                <w:rFonts w:ascii="Times New Roman" w:hAnsi="Times New Roman" w:cs="Times New Roman"/>
                <w:sz w:val="24"/>
                <w:szCs w:val="24"/>
              </w:rPr>
            </w:pPr>
            <w:r w:rsidRPr="000A7689">
              <w:rPr>
                <w:rFonts w:ascii="Times New Roman" w:hAnsi="Times New Roman" w:cs="Times New Roman"/>
                <w:sz w:val="24"/>
                <w:szCs w:val="24"/>
              </w:rPr>
              <w:t>Отпускная цена (с НДС)</w:t>
            </w:r>
          </w:p>
        </w:tc>
        <w:tc>
          <w:tcPr>
            <w:tcW w:w="4253" w:type="dxa"/>
          </w:tcPr>
          <w:p w14:paraId="46ACA9B8" w14:textId="77777777" w:rsidR="00A079F2" w:rsidRPr="000A7689" w:rsidRDefault="00A079F2" w:rsidP="008D1DB5">
            <w:pPr>
              <w:spacing w:line="228" w:lineRule="auto"/>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666 400</w:t>
            </w:r>
          </w:p>
        </w:tc>
      </w:tr>
      <w:tr w:rsidR="00A079F2" w:rsidRPr="000A7689" w14:paraId="21B4FD75" w14:textId="77777777" w:rsidTr="008D1DB5">
        <w:trPr>
          <w:jc w:val="center"/>
        </w:trPr>
        <w:tc>
          <w:tcPr>
            <w:tcW w:w="5241" w:type="dxa"/>
          </w:tcPr>
          <w:p w14:paraId="072B2D21" w14:textId="77777777" w:rsidR="00A079F2" w:rsidRPr="000A7689" w:rsidRDefault="00A079F2" w:rsidP="008D1DB5">
            <w:pPr>
              <w:shd w:val="clear" w:color="auto" w:fill="FFFFFF"/>
              <w:spacing w:line="228" w:lineRule="auto"/>
              <w:jc w:val="both"/>
              <w:rPr>
                <w:rFonts w:ascii="Times New Roman" w:hAnsi="Times New Roman" w:cs="Times New Roman"/>
                <w:sz w:val="24"/>
                <w:szCs w:val="24"/>
                <w:lang w:val="kk-KZ"/>
              </w:rPr>
            </w:pPr>
            <w:r w:rsidRPr="000A7689">
              <w:rPr>
                <w:rFonts w:ascii="Times New Roman" w:eastAsia="Times New Roman" w:hAnsi="Times New Roman" w:cs="Times New Roman"/>
                <w:color w:val="000000"/>
                <w:sz w:val="24"/>
                <w:szCs w:val="24"/>
                <w:shd w:val="clear" w:color="auto" w:fill="FFFFFF"/>
                <w:lang w:val="kk-KZ" w:eastAsia="ru-RU"/>
              </w:rPr>
              <w:t>Рентабельность</w:t>
            </w:r>
          </w:p>
        </w:tc>
        <w:tc>
          <w:tcPr>
            <w:tcW w:w="4253" w:type="dxa"/>
          </w:tcPr>
          <w:p w14:paraId="1E6EF4E0" w14:textId="77777777" w:rsidR="00A079F2" w:rsidRPr="000A7689" w:rsidRDefault="00A079F2" w:rsidP="008D1DB5">
            <w:pPr>
              <w:spacing w:line="228" w:lineRule="auto"/>
              <w:jc w:val="center"/>
              <w:rPr>
                <w:rFonts w:ascii="Times New Roman" w:hAnsi="Times New Roman" w:cs="Times New Roman"/>
                <w:sz w:val="24"/>
                <w:szCs w:val="24"/>
                <w:lang w:val="en-US"/>
              </w:rPr>
            </w:pPr>
            <w:r w:rsidRPr="000A7689">
              <w:rPr>
                <w:rFonts w:ascii="Times New Roman" w:hAnsi="Times New Roman" w:cs="Times New Roman"/>
                <w:sz w:val="24"/>
                <w:szCs w:val="24"/>
                <w:lang w:val="kk-KZ"/>
              </w:rPr>
              <w:t xml:space="preserve">30,2 </w:t>
            </w:r>
            <w:r w:rsidRPr="000A7689">
              <w:rPr>
                <w:rFonts w:ascii="Times New Roman" w:hAnsi="Times New Roman" w:cs="Times New Roman"/>
                <w:sz w:val="24"/>
                <w:szCs w:val="24"/>
                <w:lang w:val="en-US"/>
              </w:rPr>
              <w:t>%</w:t>
            </w:r>
          </w:p>
        </w:tc>
      </w:tr>
      <w:tr w:rsidR="00A079F2" w:rsidRPr="000A7689" w14:paraId="03483F9F" w14:textId="77777777" w:rsidTr="008D1DB5">
        <w:trPr>
          <w:jc w:val="center"/>
        </w:trPr>
        <w:tc>
          <w:tcPr>
            <w:tcW w:w="5241" w:type="dxa"/>
          </w:tcPr>
          <w:p w14:paraId="376C414E" w14:textId="77777777" w:rsidR="00A079F2" w:rsidRPr="000A7689" w:rsidRDefault="00A079F2" w:rsidP="008D1DB5">
            <w:pPr>
              <w:shd w:val="clear" w:color="auto" w:fill="FFFFFF"/>
              <w:spacing w:line="228" w:lineRule="auto"/>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eastAsia="Times New Roman" w:hAnsi="Times New Roman" w:cs="Times New Roman"/>
                <w:color w:val="000000"/>
                <w:sz w:val="24"/>
                <w:szCs w:val="24"/>
                <w:shd w:val="clear" w:color="auto" w:fill="FFFFFF"/>
                <w:lang w:val="kk-KZ" w:eastAsia="ru-RU"/>
              </w:rPr>
              <w:t>Срок окупаемости</w:t>
            </w:r>
          </w:p>
        </w:tc>
        <w:tc>
          <w:tcPr>
            <w:tcW w:w="4253" w:type="dxa"/>
          </w:tcPr>
          <w:p w14:paraId="4F1211F8" w14:textId="77777777" w:rsidR="00A079F2" w:rsidRPr="000A7689" w:rsidRDefault="00A079F2" w:rsidP="008D1DB5">
            <w:pPr>
              <w:spacing w:line="228" w:lineRule="auto"/>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3 года 3 мес</w:t>
            </w:r>
          </w:p>
        </w:tc>
      </w:tr>
    </w:tbl>
    <w:p w14:paraId="05BD7927" w14:textId="77777777" w:rsidR="00A079F2" w:rsidRPr="007579B6" w:rsidRDefault="00A079F2" w:rsidP="008D1DB5">
      <w:pPr>
        <w:spacing w:after="0" w:line="228" w:lineRule="auto"/>
        <w:ind w:firstLine="709"/>
        <w:jc w:val="both"/>
        <w:rPr>
          <w:rFonts w:ascii="Times New Roman" w:hAnsi="Times New Roman" w:cs="Times New Roman"/>
          <w:sz w:val="28"/>
          <w:szCs w:val="28"/>
        </w:rPr>
      </w:pPr>
    </w:p>
    <w:p w14:paraId="50DD7E19" w14:textId="610A2CBE" w:rsidR="00A079F2" w:rsidRPr="007579B6" w:rsidRDefault="00A079F2" w:rsidP="008D1DB5">
      <w:pPr>
        <w:spacing w:after="0" w:line="228" w:lineRule="auto"/>
        <w:ind w:firstLine="709"/>
        <w:jc w:val="both"/>
        <w:rPr>
          <w:rFonts w:ascii="Times New Roman" w:hAnsi="Times New Roman" w:cs="Times New Roman"/>
          <w:sz w:val="28"/>
          <w:szCs w:val="28"/>
          <w:lang w:val="kk-KZ"/>
        </w:rPr>
      </w:pPr>
      <w:r w:rsidRPr="007579B6">
        <w:rPr>
          <w:rFonts w:ascii="Times New Roman" w:hAnsi="Times New Roman" w:cs="Times New Roman"/>
          <w:sz w:val="28"/>
          <w:szCs w:val="28"/>
        </w:rPr>
        <w:t xml:space="preserve">Согласно таблице </w:t>
      </w:r>
      <w:r w:rsidR="0079525A">
        <w:rPr>
          <w:rFonts w:ascii="Times New Roman" w:hAnsi="Times New Roman" w:cs="Times New Roman"/>
          <w:sz w:val="28"/>
          <w:szCs w:val="28"/>
          <w:lang w:val="kk-KZ"/>
        </w:rPr>
        <w:t>7</w:t>
      </w:r>
      <w:r w:rsidR="009157CC">
        <w:rPr>
          <w:rFonts w:ascii="Times New Roman" w:hAnsi="Times New Roman" w:cs="Times New Roman"/>
          <w:sz w:val="28"/>
          <w:szCs w:val="28"/>
          <w:lang w:val="kk-KZ"/>
        </w:rPr>
        <w:t>3</w:t>
      </w:r>
      <w:r w:rsidRPr="007579B6">
        <w:rPr>
          <w:rFonts w:ascii="Times New Roman" w:hAnsi="Times New Roman" w:cs="Times New Roman"/>
          <w:sz w:val="28"/>
          <w:szCs w:val="28"/>
        </w:rPr>
        <w:t>, прибыль в проектируемом цехе определяется по формуле</w:t>
      </w:r>
      <w:r w:rsidR="003A1213">
        <w:rPr>
          <w:rFonts w:ascii="Times New Roman" w:hAnsi="Times New Roman" w:cs="Times New Roman"/>
          <w:sz w:val="28"/>
          <w:szCs w:val="28"/>
        </w:rPr>
        <w:t xml:space="preserve"> (</w:t>
      </w:r>
      <w:r w:rsidR="009A2D9F">
        <w:rPr>
          <w:rFonts w:ascii="Times New Roman" w:hAnsi="Times New Roman" w:cs="Times New Roman"/>
          <w:sz w:val="28"/>
          <w:szCs w:val="28"/>
        </w:rPr>
        <w:t>12</w:t>
      </w:r>
      <w:r w:rsidR="003A1213">
        <w:rPr>
          <w:rFonts w:ascii="Times New Roman" w:hAnsi="Times New Roman" w:cs="Times New Roman"/>
          <w:sz w:val="28"/>
          <w:szCs w:val="28"/>
        </w:rPr>
        <w:t>)</w:t>
      </w:r>
      <w:r w:rsidRPr="007579B6">
        <w:rPr>
          <w:rFonts w:ascii="Times New Roman" w:hAnsi="Times New Roman" w:cs="Times New Roman"/>
          <w:sz w:val="28"/>
          <w:szCs w:val="28"/>
          <w:lang w:val="kk-KZ"/>
        </w:rPr>
        <w:t>:</w:t>
      </w:r>
    </w:p>
    <w:p w14:paraId="5C3B6701" w14:textId="77777777" w:rsidR="00A079F2" w:rsidRPr="007579B6" w:rsidRDefault="00A079F2" w:rsidP="008D1DB5">
      <w:pPr>
        <w:spacing w:after="0" w:line="228" w:lineRule="auto"/>
        <w:ind w:firstLine="709"/>
        <w:jc w:val="center"/>
        <w:rPr>
          <w:rFonts w:ascii="Times New Roman" w:hAnsi="Times New Roman" w:cs="Times New Roman"/>
          <w:sz w:val="28"/>
          <w:szCs w:val="28"/>
        </w:rPr>
      </w:pPr>
    </w:p>
    <w:p w14:paraId="6DEB6B6D" w14:textId="487A661A" w:rsidR="00A079F2" w:rsidRPr="009A2D9F" w:rsidRDefault="00A079F2" w:rsidP="009A2D9F">
      <w:pPr>
        <w:spacing w:after="0" w:line="228" w:lineRule="auto"/>
        <w:ind w:firstLine="709"/>
        <w:jc w:val="right"/>
        <w:rPr>
          <w:rFonts w:ascii="Times New Roman" w:hAnsi="Times New Roman" w:cs="Times New Roman"/>
          <w:sz w:val="28"/>
          <w:szCs w:val="28"/>
        </w:rPr>
      </w:pPr>
      <w:r w:rsidRPr="007579B6">
        <w:rPr>
          <w:rFonts w:ascii="Times New Roman" w:hAnsi="Times New Roman" w:cs="Times New Roman"/>
          <w:sz w:val="28"/>
          <w:szCs w:val="28"/>
        </w:rPr>
        <w:t>П</w:t>
      </w:r>
      <w:r w:rsidRPr="007579B6">
        <w:rPr>
          <w:rFonts w:ascii="Times New Roman" w:hAnsi="Times New Roman" w:cs="Times New Roman"/>
          <w:sz w:val="28"/>
          <w:szCs w:val="28"/>
          <w:vertAlign w:val="subscript"/>
        </w:rPr>
        <w:t>пр</w:t>
      </w:r>
      <w:r w:rsidRPr="007579B6">
        <w:rPr>
          <w:rFonts w:ascii="Times New Roman" w:hAnsi="Times New Roman" w:cs="Times New Roman"/>
          <w:sz w:val="28"/>
          <w:szCs w:val="28"/>
        </w:rPr>
        <w:t>.=</w:t>
      </w:r>
      <w:r w:rsidRPr="007579B6">
        <w:rPr>
          <w:rFonts w:ascii="Times New Roman" w:hAnsi="Times New Roman" w:cs="Times New Roman"/>
          <w:sz w:val="28"/>
          <w:szCs w:val="28"/>
          <w:lang w:val="kk-KZ"/>
        </w:rPr>
        <w:t xml:space="preserve"> </w:t>
      </w:r>
      <w:r w:rsidRPr="007579B6">
        <w:rPr>
          <w:rFonts w:ascii="Times New Roman" w:hAnsi="Times New Roman" w:cs="Times New Roman"/>
          <w:sz w:val="28"/>
          <w:szCs w:val="28"/>
        </w:rPr>
        <w:t>Ц</w:t>
      </w:r>
      <w:r w:rsidRPr="007579B6">
        <w:rPr>
          <w:rFonts w:ascii="Times New Roman" w:hAnsi="Times New Roman" w:cs="Times New Roman"/>
          <w:sz w:val="28"/>
          <w:szCs w:val="28"/>
          <w:vertAlign w:val="subscript"/>
        </w:rPr>
        <w:t>б.(без НДС)</w:t>
      </w:r>
      <w:r w:rsidR="0079525A">
        <w:rPr>
          <w:rFonts w:ascii="Times New Roman" w:hAnsi="Times New Roman" w:cs="Times New Roman"/>
          <w:sz w:val="28"/>
          <w:szCs w:val="28"/>
        </w:rPr>
        <w:t xml:space="preserve"> -</w:t>
      </w:r>
      <w:r w:rsidRPr="007579B6">
        <w:rPr>
          <w:rFonts w:ascii="Times New Roman" w:hAnsi="Times New Roman" w:cs="Times New Roman"/>
          <w:sz w:val="28"/>
          <w:szCs w:val="28"/>
          <w:lang w:val="kk-KZ"/>
        </w:rPr>
        <w:t xml:space="preserve"> </w:t>
      </w:r>
      <w:r w:rsidRPr="007579B6">
        <w:rPr>
          <w:rFonts w:ascii="Times New Roman" w:hAnsi="Times New Roman" w:cs="Times New Roman"/>
          <w:sz w:val="28"/>
          <w:szCs w:val="28"/>
        </w:rPr>
        <w:t>С</w:t>
      </w:r>
      <w:r w:rsidRPr="007579B6">
        <w:rPr>
          <w:rFonts w:ascii="Times New Roman" w:hAnsi="Times New Roman" w:cs="Times New Roman"/>
          <w:sz w:val="28"/>
          <w:szCs w:val="28"/>
          <w:vertAlign w:val="subscript"/>
        </w:rPr>
        <w:t>полн.пр</w:t>
      </w:r>
      <w:r w:rsidR="009A2D9F">
        <w:rPr>
          <w:rFonts w:ascii="Times New Roman" w:hAnsi="Times New Roman" w:cs="Times New Roman"/>
          <w:sz w:val="28"/>
          <w:szCs w:val="28"/>
          <w:vertAlign w:val="subscript"/>
        </w:rPr>
        <w:t xml:space="preserve">     </w:t>
      </w:r>
      <w:r w:rsidR="009A2D9F" w:rsidRPr="009A2D9F">
        <w:rPr>
          <w:rFonts w:ascii="Times New Roman" w:hAnsi="Times New Roman" w:cs="Times New Roman"/>
          <w:sz w:val="28"/>
          <w:szCs w:val="28"/>
        </w:rPr>
        <w:t xml:space="preserve">                                            (12)</w:t>
      </w:r>
    </w:p>
    <w:p w14:paraId="7B851B2C" w14:textId="77777777" w:rsidR="00A079F2" w:rsidRPr="007579B6" w:rsidRDefault="00A079F2" w:rsidP="008D1DB5">
      <w:pPr>
        <w:spacing w:after="0" w:line="228" w:lineRule="auto"/>
        <w:ind w:firstLine="709"/>
        <w:jc w:val="center"/>
        <w:rPr>
          <w:rFonts w:ascii="Times New Roman" w:hAnsi="Times New Roman" w:cs="Times New Roman"/>
          <w:sz w:val="28"/>
          <w:szCs w:val="28"/>
          <w:lang w:val="kk-KZ"/>
        </w:rPr>
      </w:pPr>
    </w:p>
    <w:p w14:paraId="3C705A73" w14:textId="64743F6C" w:rsidR="00A079F2" w:rsidRPr="007579B6" w:rsidRDefault="00A079F2" w:rsidP="008D1DB5">
      <w:pPr>
        <w:spacing w:after="0" w:line="228" w:lineRule="auto"/>
        <w:jc w:val="both"/>
        <w:rPr>
          <w:rFonts w:ascii="Times New Roman" w:hAnsi="Times New Roman" w:cs="Times New Roman"/>
          <w:sz w:val="28"/>
          <w:szCs w:val="28"/>
        </w:rPr>
      </w:pPr>
      <w:r w:rsidRPr="007579B6">
        <w:rPr>
          <w:rFonts w:ascii="Times New Roman" w:hAnsi="Times New Roman" w:cs="Times New Roman"/>
          <w:sz w:val="28"/>
          <w:szCs w:val="28"/>
        </w:rPr>
        <w:t>где</w:t>
      </w:r>
      <w:r w:rsidRPr="007579B6">
        <w:rPr>
          <w:rFonts w:ascii="Times New Roman" w:hAnsi="Times New Roman" w:cs="Times New Roman"/>
          <w:sz w:val="28"/>
          <w:szCs w:val="28"/>
          <w:lang w:val="kk-KZ"/>
        </w:rPr>
        <w:t xml:space="preserve"> </w:t>
      </w:r>
      <w:r w:rsidRPr="007579B6">
        <w:rPr>
          <w:rFonts w:ascii="Times New Roman" w:hAnsi="Times New Roman" w:cs="Times New Roman"/>
          <w:sz w:val="28"/>
          <w:szCs w:val="28"/>
        </w:rPr>
        <w:t>Ц</w:t>
      </w:r>
      <w:r w:rsidRPr="007579B6">
        <w:rPr>
          <w:rFonts w:ascii="Times New Roman" w:hAnsi="Times New Roman" w:cs="Times New Roman"/>
          <w:sz w:val="28"/>
          <w:szCs w:val="28"/>
          <w:vertAlign w:val="subscript"/>
        </w:rPr>
        <w:t>б.(без НДС)</w:t>
      </w:r>
      <w:r w:rsidRPr="007579B6">
        <w:rPr>
          <w:rFonts w:ascii="Times New Roman" w:hAnsi="Times New Roman" w:cs="Times New Roman"/>
          <w:sz w:val="28"/>
          <w:szCs w:val="28"/>
        </w:rPr>
        <w:t xml:space="preserve"> </w:t>
      </w:r>
      <w:r w:rsidR="00DF5DE4">
        <w:rPr>
          <w:rFonts w:ascii="Times New Roman" w:hAnsi="Times New Roman" w:cs="Times New Roman"/>
          <w:sz w:val="28"/>
          <w:szCs w:val="28"/>
        </w:rPr>
        <w:t>–</w:t>
      </w:r>
      <w:r w:rsidRPr="007579B6">
        <w:rPr>
          <w:rFonts w:ascii="Times New Roman" w:hAnsi="Times New Roman" w:cs="Times New Roman"/>
          <w:sz w:val="28"/>
          <w:szCs w:val="28"/>
          <w:lang w:val="kk-KZ"/>
        </w:rPr>
        <w:t xml:space="preserve"> </w:t>
      </w:r>
      <w:r w:rsidRPr="007579B6">
        <w:rPr>
          <w:rFonts w:ascii="Times New Roman" w:hAnsi="Times New Roman" w:cs="Times New Roman"/>
          <w:sz w:val="28"/>
          <w:szCs w:val="28"/>
        </w:rPr>
        <w:t>отпускная цена (без НДС);</w:t>
      </w:r>
    </w:p>
    <w:p w14:paraId="3D4AC42C" w14:textId="13AD4FBB" w:rsidR="00A079F2" w:rsidRPr="007579B6" w:rsidRDefault="00A079F2" w:rsidP="008D1DB5">
      <w:pPr>
        <w:spacing w:after="0" w:line="228" w:lineRule="auto"/>
        <w:ind w:firstLine="476"/>
        <w:jc w:val="both"/>
        <w:rPr>
          <w:rFonts w:ascii="Times New Roman" w:hAnsi="Times New Roman" w:cs="Times New Roman"/>
          <w:sz w:val="28"/>
          <w:szCs w:val="28"/>
          <w:lang w:val="kk-KZ"/>
        </w:rPr>
      </w:pPr>
      <w:r w:rsidRPr="007579B6">
        <w:rPr>
          <w:rFonts w:ascii="Times New Roman" w:hAnsi="Times New Roman" w:cs="Times New Roman"/>
          <w:sz w:val="28"/>
          <w:szCs w:val="28"/>
        </w:rPr>
        <w:t>С</w:t>
      </w:r>
      <w:r w:rsidRPr="007579B6">
        <w:rPr>
          <w:rFonts w:ascii="Times New Roman" w:hAnsi="Times New Roman" w:cs="Times New Roman"/>
          <w:sz w:val="28"/>
          <w:szCs w:val="28"/>
          <w:vertAlign w:val="subscript"/>
        </w:rPr>
        <w:t>полн.пр</w:t>
      </w:r>
      <w:r w:rsidRPr="00DF5DE4">
        <w:rPr>
          <w:rFonts w:ascii="Times New Roman" w:hAnsi="Times New Roman" w:cs="Times New Roman"/>
          <w:sz w:val="28"/>
          <w:szCs w:val="28"/>
        </w:rPr>
        <w:t>.</w:t>
      </w:r>
      <w:r w:rsidR="00DF5DE4">
        <w:rPr>
          <w:rFonts w:ascii="Times New Roman" w:hAnsi="Times New Roman" w:cs="Times New Roman"/>
          <w:sz w:val="28"/>
          <w:szCs w:val="28"/>
          <w:lang w:val="kk-KZ"/>
        </w:rPr>
        <w:t>–</w:t>
      </w:r>
      <w:r w:rsidRPr="007579B6">
        <w:rPr>
          <w:rFonts w:ascii="Times New Roman" w:hAnsi="Times New Roman" w:cs="Times New Roman"/>
          <w:sz w:val="28"/>
          <w:szCs w:val="28"/>
          <w:lang w:val="kk-KZ"/>
        </w:rPr>
        <w:t xml:space="preserve"> </w:t>
      </w:r>
      <w:r w:rsidRPr="007579B6">
        <w:rPr>
          <w:rFonts w:ascii="Times New Roman" w:hAnsi="Times New Roman" w:cs="Times New Roman"/>
          <w:sz w:val="28"/>
          <w:szCs w:val="28"/>
        </w:rPr>
        <w:t>полная себестоимость</w:t>
      </w:r>
      <w:r w:rsidRPr="007579B6">
        <w:rPr>
          <w:rFonts w:ascii="Times New Roman" w:hAnsi="Times New Roman" w:cs="Times New Roman"/>
          <w:sz w:val="28"/>
          <w:szCs w:val="28"/>
          <w:lang w:val="kk-KZ"/>
        </w:rPr>
        <w:t xml:space="preserve"> продукции.</w:t>
      </w:r>
    </w:p>
    <w:p w14:paraId="78549004" w14:textId="0896951B" w:rsidR="00A079F2" w:rsidRPr="007579B6" w:rsidRDefault="00A079F2" w:rsidP="008D1DB5">
      <w:pPr>
        <w:spacing w:after="0" w:line="228" w:lineRule="auto"/>
        <w:ind w:firstLine="476"/>
        <w:jc w:val="both"/>
        <w:rPr>
          <w:rFonts w:ascii="Times New Roman" w:hAnsi="Times New Roman" w:cs="Times New Roman"/>
          <w:sz w:val="28"/>
          <w:szCs w:val="28"/>
        </w:rPr>
      </w:pPr>
      <w:r w:rsidRPr="007579B6">
        <w:rPr>
          <w:rFonts w:ascii="Times New Roman" w:hAnsi="Times New Roman" w:cs="Times New Roman"/>
          <w:sz w:val="28"/>
          <w:szCs w:val="28"/>
        </w:rPr>
        <w:t>П</w:t>
      </w:r>
      <w:r w:rsidRPr="007579B6">
        <w:rPr>
          <w:rFonts w:ascii="Times New Roman" w:hAnsi="Times New Roman" w:cs="Times New Roman"/>
          <w:sz w:val="28"/>
          <w:szCs w:val="28"/>
          <w:vertAlign w:val="subscript"/>
        </w:rPr>
        <w:t>п</w:t>
      </w:r>
      <w:r w:rsidRPr="007579B6">
        <w:rPr>
          <w:rFonts w:ascii="Times New Roman" w:hAnsi="Times New Roman" w:cs="Times New Roman"/>
          <w:sz w:val="28"/>
          <w:szCs w:val="28"/>
        </w:rPr>
        <w:t xml:space="preserve">= </w:t>
      </w:r>
      <w:r w:rsidRPr="007579B6">
        <w:rPr>
          <w:rFonts w:ascii="Times New Roman" w:hAnsi="Times New Roman" w:cs="Times New Roman"/>
          <w:sz w:val="28"/>
          <w:szCs w:val="28"/>
          <w:lang w:val="kk-KZ"/>
        </w:rPr>
        <w:t>595 000</w:t>
      </w:r>
      <w:r w:rsidR="0079525A">
        <w:rPr>
          <w:rFonts w:ascii="Times New Roman" w:hAnsi="Times New Roman" w:cs="Times New Roman"/>
          <w:sz w:val="28"/>
          <w:szCs w:val="28"/>
        </w:rPr>
        <w:t xml:space="preserve"> -</w:t>
      </w:r>
      <w:r w:rsidRPr="007579B6">
        <w:rPr>
          <w:rFonts w:ascii="Times New Roman" w:hAnsi="Times New Roman" w:cs="Times New Roman"/>
          <w:sz w:val="28"/>
          <w:szCs w:val="28"/>
        </w:rPr>
        <w:t xml:space="preserve"> </w:t>
      </w:r>
      <w:r w:rsidRPr="007579B6">
        <w:rPr>
          <w:rFonts w:ascii="Times New Roman" w:hAnsi="Times New Roman" w:cs="Times New Roman"/>
          <w:sz w:val="28"/>
          <w:szCs w:val="28"/>
          <w:lang w:val="kk-KZ"/>
        </w:rPr>
        <w:t>456 914</w:t>
      </w:r>
      <w:r w:rsidRPr="007579B6">
        <w:rPr>
          <w:rFonts w:ascii="Times New Roman" w:hAnsi="Times New Roman" w:cs="Times New Roman"/>
          <w:sz w:val="28"/>
          <w:szCs w:val="28"/>
        </w:rPr>
        <w:t xml:space="preserve"> = </w:t>
      </w:r>
      <w:r w:rsidRPr="007579B6">
        <w:rPr>
          <w:rFonts w:ascii="Times New Roman" w:hAnsi="Times New Roman" w:cs="Times New Roman"/>
          <w:sz w:val="28"/>
          <w:szCs w:val="28"/>
          <w:lang w:val="kk-KZ"/>
        </w:rPr>
        <w:t>138 086 тенге</w:t>
      </w:r>
    </w:p>
    <w:p w14:paraId="5F25E6F5" w14:textId="1AABBD54" w:rsidR="00A079F2" w:rsidRPr="007579B6" w:rsidRDefault="00A079F2" w:rsidP="008D1DB5">
      <w:pPr>
        <w:spacing w:after="0" w:line="228" w:lineRule="auto"/>
        <w:ind w:firstLine="709"/>
        <w:jc w:val="both"/>
        <w:rPr>
          <w:rFonts w:ascii="Times New Roman" w:hAnsi="Times New Roman" w:cs="Times New Roman"/>
          <w:sz w:val="28"/>
          <w:szCs w:val="28"/>
        </w:rPr>
      </w:pPr>
      <w:r w:rsidRPr="007579B6">
        <w:rPr>
          <w:rFonts w:ascii="Times New Roman" w:hAnsi="Times New Roman" w:cs="Times New Roman"/>
          <w:sz w:val="28"/>
          <w:szCs w:val="28"/>
          <w:lang w:val="kk-KZ"/>
        </w:rPr>
        <w:t xml:space="preserve">Экономическая эффективность </w:t>
      </w:r>
      <w:r w:rsidRPr="007579B6">
        <w:rPr>
          <w:rFonts w:ascii="Times New Roman" w:hAnsi="Times New Roman" w:cs="Times New Roman"/>
          <w:sz w:val="28"/>
          <w:szCs w:val="28"/>
        </w:rPr>
        <w:t>определяется по формуле</w:t>
      </w:r>
      <w:r w:rsidR="003A1213">
        <w:rPr>
          <w:rFonts w:ascii="Times New Roman" w:hAnsi="Times New Roman" w:cs="Times New Roman"/>
          <w:sz w:val="28"/>
          <w:szCs w:val="28"/>
        </w:rPr>
        <w:t xml:space="preserve"> (</w:t>
      </w:r>
      <w:r w:rsidR="009A2D9F">
        <w:rPr>
          <w:rFonts w:ascii="Times New Roman" w:hAnsi="Times New Roman" w:cs="Times New Roman"/>
          <w:sz w:val="28"/>
          <w:szCs w:val="28"/>
        </w:rPr>
        <w:t>13</w:t>
      </w:r>
      <w:r w:rsidR="003A1213">
        <w:rPr>
          <w:rFonts w:ascii="Times New Roman" w:hAnsi="Times New Roman" w:cs="Times New Roman"/>
          <w:sz w:val="28"/>
          <w:szCs w:val="28"/>
        </w:rPr>
        <w:t>)</w:t>
      </w:r>
      <w:r w:rsidRPr="007579B6">
        <w:rPr>
          <w:rFonts w:ascii="Times New Roman" w:hAnsi="Times New Roman" w:cs="Times New Roman"/>
          <w:sz w:val="28"/>
          <w:szCs w:val="28"/>
        </w:rPr>
        <w:t>:</w:t>
      </w:r>
    </w:p>
    <w:p w14:paraId="4C1A286F" w14:textId="77777777" w:rsidR="00A079F2" w:rsidRPr="007579B6" w:rsidRDefault="00A079F2" w:rsidP="008D1DB5">
      <w:pPr>
        <w:spacing w:after="0" w:line="228" w:lineRule="auto"/>
        <w:ind w:firstLine="709"/>
        <w:jc w:val="both"/>
        <w:rPr>
          <w:rFonts w:ascii="Times New Roman" w:hAnsi="Times New Roman" w:cs="Times New Roman"/>
          <w:sz w:val="28"/>
          <w:szCs w:val="28"/>
        </w:rPr>
      </w:pPr>
    </w:p>
    <w:p w14:paraId="228E0597" w14:textId="27FC14C7" w:rsidR="00A079F2" w:rsidRPr="007579B6" w:rsidRDefault="00A079F2" w:rsidP="009A2D9F">
      <w:pPr>
        <w:spacing w:after="0" w:line="228" w:lineRule="auto"/>
        <w:ind w:firstLine="709"/>
        <w:jc w:val="right"/>
        <w:rPr>
          <w:rFonts w:ascii="Times New Roman" w:hAnsi="Times New Roman" w:cs="Times New Roman"/>
          <w:sz w:val="28"/>
          <w:szCs w:val="28"/>
        </w:rPr>
      </w:pPr>
      <w:r w:rsidRPr="007579B6">
        <w:rPr>
          <w:rFonts w:ascii="Times New Roman" w:hAnsi="Times New Roman" w:cs="Times New Roman"/>
          <w:sz w:val="28"/>
          <w:szCs w:val="28"/>
        </w:rPr>
        <w:t>R</w:t>
      </w:r>
      <w:r w:rsidRPr="007579B6">
        <w:rPr>
          <w:rFonts w:ascii="Times New Roman" w:hAnsi="Times New Roman" w:cs="Times New Roman"/>
          <w:sz w:val="28"/>
          <w:szCs w:val="28"/>
          <w:lang w:val="en-US"/>
        </w:rPr>
        <w:t>OI</w:t>
      </w:r>
      <w:r w:rsidRPr="007579B6">
        <w:rPr>
          <w:rFonts w:ascii="Times New Roman" w:hAnsi="Times New Roman" w:cs="Times New Roman"/>
          <w:sz w:val="28"/>
          <w:szCs w:val="28"/>
          <w:lang w:val="kk-KZ"/>
        </w:rPr>
        <w:t xml:space="preserve"> </w:t>
      </w:r>
      <w:r w:rsidRPr="007579B6">
        <w:rPr>
          <w:rFonts w:ascii="Times New Roman" w:hAnsi="Times New Roman" w:cs="Times New Roman"/>
          <w:sz w:val="28"/>
          <w:szCs w:val="28"/>
        </w:rPr>
        <w:t>= (П</w:t>
      </w:r>
      <w:r w:rsidRPr="007579B6">
        <w:rPr>
          <w:rFonts w:ascii="Times New Roman" w:hAnsi="Times New Roman" w:cs="Times New Roman"/>
          <w:sz w:val="28"/>
          <w:szCs w:val="28"/>
          <w:vertAlign w:val="subscript"/>
        </w:rPr>
        <w:t>пр.</w:t>
      </w:r>
      <w:r w:rsidRPr="007579B6">
        <w:rPr>
          <w:rFonts w:ascii="Times New Roman" w:hAnsi="Times New Roman" w:cs="Times New Roman"/>
          <w:sz w:val="28"/>
          <w:szCs w:val="28"/>
          <w:vertAlign w:val="subscript"/>
          <w:lang w:val="kk-KZ"/>
        </w:rPr>
        <w:t xml:space="preserve"> </w:t>
      </w:r>
      <w:r w:rsidRPr="007579B6">
        <w:rPr>
          <w:rFonts w:ascii="Times New Roman" w:hAnsi="Times New Roman" w:cs="Times New Roman"/>
          <w:sz w:val="28"/>
          <w:szCs w:val="28"/>
        </w:rPr>
        <w:t>/</w:t>
      </w:r>
      <w:r w:rsidRPr="007579B6">
        <w:rPr>
          <w:rFonts w:ascii="Times New Roman" w:hAnsi="Times New Roman" w:cs="Times New Roman"/>
          <w:sz w:val="28"/>
          <w:szCs w:val="28"/>
          <w:lang w:val="kk-KZ"/>
        </w:rPr>
        <w:t xml:space="preserve"> </w:t>
      </w:r>
      <w:r w:rsidRPr="007579B6">
        <w:rPr>
          <w:rFonts w:ascii="Times New Roman" w:hAnsi="Times New Roman" w:cs="Times New Roman"/>
          <w:sz w:val="28"/>
          <w:szCs w:val="28"/>
        </w:rPr>
        <w:t>С</w:t>
      </w:r>
      <w:r w:rsidRPr="007579B6">
        <w:rPr>
          <w:rFonts w:ascii="Times New Roman" w:hAnsi="Times New Roman" w:cs="Times New Roman"/>
          <w:sz w:val="28"/>
          <w:szCs w:val="28"/>
          <w:vertAlign w:val="subscript"/>
        </w:rPr>
        <w:t>полн.пр.)</w:t>
      </w:r>
      <w:r w:rsidRPr="007579B6">
        <w:rPr>
          <w:rFonts w:ascii="Times New Roman" w:hAnsi="Times New Roman" w:cs="Times New Roman"/>
          <w:sz w:val="28"/>
          <w:szCs w:val="28"/>
          <w:vertAlign w:val="subscript"/>
          <w:lang w:val="kk-KZ"/>
        </w:rPr>
        <w:t xml:space="preserve"> </w:t>
      </w:r>
      <w:r w:rsidRPr="007579B6">
        <w:rPr>
          <w:rFonts w:ascii="Times New Roman" w:hAnsi="Times New Roman" w:cs="Times New Roman"/>
          <w:sz w:val="28"/>
          <w:szCs w:val="28"/>
        </w:rPr>
        <w:t>•</w:t>
      </w:r>
      <w:r w:rsidRPr="007579B6">
        <w:rPr>
          <w:rFonts w:ascii="Times New Roman" w:hAnsi="Times New Roman" w:cs="Times New Roman"/>
          <w:sz w:val="28"/>
          <w:szCs w:val="28"/>
          <w:lang w:val="kk-KZ"/>
        </w:rPr>
        <w:t xml:space="preserve"> </w:t>
      </w:r>
      <w:r w:rsidRPr="007579B6">
        <w:rPr>
          <w:rFonts w:ascii="Times New Roman" w:hAnsi="Times New Roman" w:cs="Times New Roman"/>
          <w:sz w:val="28"/>
          <w:szCs w:val="28"/>
        </w:rPr>
        <w:t>100%</w:t>
      </w:r>
      <w:r w:rsidR="00277494">
        <w:rPr>
          <w:rFonts w:ascii="Times New Roman" w:hAnsi="Times New Roman" w:cs="Times New Roman"/>
          <w:sz w:val="28"/>
          <w:szCs w:val="28"/>
        </w:rPr>
        <w:t xml:space="preserve">                               </w:t>
      </w:r>
      <w:r w:rsidR="009A2D9F">
        <w:rPr>
          <w:rFonts w:ascii="Times New Roman" w:hAnsi="Times New Roman" w:cs="Times New Roman"/>
          <w:sz w:val="28"/>
          <w:szCs w:val="28"/>
        </w:rPr>
        <w:t xml:space="preserve"> (13)</w:t>
      </w:r>
    </w:p>
    <w:p w14:paraId="3D792E79" w14:textId="77777777" w:rsidR="00A079F2" w:rsidRPr="007579B6" w:rsidRDefault="00A079F2" w:rsidP="008D1DB5">
      <w:pPr>
        <w:spacing w:after="0" w:line="228" w:lineRule="auto"/>
        <w:ind w:firstLine="709"/>
        <w:jc w:val="center"/>
        <w:rPr>
          <w:rFonts w:ascii="Times New Roman" w:hAnsi="Times New Roman" w:cs="Times New Roman"/>
          <w:sz w:val="28"/>
          <w:szCs w:val="28"/>
        </w:rPr>
      </w:pPr>
    </w:p>
    <w:p w14:paraId="6CF8AFC5" w14:textId="5A429B25" w:rsidR="00A079F2" w:rsidRPr="007579B6" w:rsidRDefault="00A079F2" w:rsidP="008D1DB5">
      <w:pPr>
        <w:spacing w:after="0" w:line="228" w:lineRule="auto"/>
        <w:jc w:val="both"/>
        <w:rPr>
          <w:rFonts w:ascii="Times New Roman" w:hAnsi="Times New Roman" w:cs="Times New Roman"/>
          <w:sz w:val="28"/>
          <w:szCs w:val="28"/>
        </w:rPr>
      </w:pPr>
      <w:r w:rsidRPr="007579B6">
        <w:rPr>
          <w:rFonts w:ascii="Times New Roman" w:hAnsi="Times New Roman" w:cs="Times New Roman"/>
          <w:sz w:val="28"/>
          <w:szCs w:val="28"/>
        </w:rPr>
        <w:t>где П</w:t>
      </w:r>
      <w:r w:rsidRPr="007579B6">
        <w:rPr>
          <w:rFonts w:ascii="Times New Roman" w:hAnsi="Times New Roman" w:cs="Times New Roman"/>
          <w:sz w:val="28"/>
          <w:szCs w:val="28"/>
          <w:vertAlign w:val="subscript"/>
        </w:rPr>
        <w:t>пр</w:t>
      </w:r>
      <w:r w:rsidRPr="007579B6">
        <w:rPr>
          <w:rFonts w:ascii="Times New Roman" w:hAnsi="Times New Roman" w:cs="Times New Roman"/>
          <w:sz w:val="28"/>
          <w:szCs w:val="28"/>
        </w:rPr>
        <w:t xml:space="preserve"> </w:t>
      </w:r>
      <w:r w:rsidR="00DF5DE4">
        <w:rPr>
          <w:rFonts w:ascii="Times New Roman" w:hAnsi="Times New Roman" w:cs="Times New Roman"/>
          <w:sz w:val="28"/>
          <w:szCs w:val="28"/>
          <w:lang w:val="kk-KZ"/>
        </w:rPr>
        <w:t>–</w:t>
      </w:r>
      <w:r w:rsidRPr="007579B6">
        <w:rPr>
          <w:rFonts w:ascii="Times New Roman" w:hAnsi="Times New Roman" w:cs="Times New Roman"/>
          <w:sz w:val="28"/>
          <w:szCs w:val="28"/>
          <w:lang w:val="kk-KZ"/>
        </w:rPr>
        <w:t xml:space="preserve"> прибыль</w:t>
      </w:r>
      <w:r w:rsidRPr="007579B6">
        <w:rPr>
          <w:rFonts w:ascii="Times New Roman" w:hAnsi="Times New Roman" w:cs="Times New Roman"/>
          <w:sz w:val="28"/>
          <w:szCs w:val="28"/>
        </w:rPr>
        <w:t>;</w:t>
      </w:r>
    </w:p>
    <w:p w14:paraId="1B7C1447" w14:textId="5DB2667B" w:rsidR="00A079F2" w:rsidRPr="007579B6" w:rsidRDefault="00A079F2" w:rsidP="008D1DB5">
      <w:pPr>
        <w:spacing w:after="0" w:line="228" w:lineRule="auto"/>
        <w:ind w:firstLine="476"/>
        <w:jc w:val="both"/>
        <w:rPr>
          <w:rFonts w:ascii="Times New Roman" w:hAnsi="Times New Roman" w:cs="Times New Roman"/>
          <w:sz w:val="28"/>
          <w:szCs w:val="28"/>
          <w:lang w:val="kk-KZ"/>
        </w:rPr>
      </w:pPr>
      <w:r w:rsidRPr="007579B6">
        <w:rPr>
          <w:rFonts w:ascii="Times New Roman" w:hAnsi="Times New Roman" w:cs="Times New Roman"/>
          <w:sz w:val="28"/>
          <w:szCs w:val="28"/>
        </w:rPr>
        <w:t>С</w:t>
      </w:r>
      <w:r w:rsidRPr="007579B6">
        <w:rPr>
          <w:rFonts w:ascii="Times New Roman" w:hAnsi="Times New Roman" w:cs="Times New Roman"/>
          <w:sz w:val="28"/>
          <w:szCs w:val="28"/>
          <w:vertAlign w:val="subscript"/>
        </w:rPr>
        <w:t>полн.пр.</w:t>
      </w:r>
      <w:r w:rsidR="00DF5DE4">
        <w:rPr>
          <w:rFonts w:ascii="Times New Roman" w:hAnsi="Times New Roman" w:cs="Times New Roman"/>
          <w:sz w:val="28"/>
          <w:szCs w:val="28"/>
          <w:lang w:val="kk-KZ"/>
        </w:rPr>
        <w:t>–</w:t>
      </w:r>
      <w:r w:rsidRPr="007579B6">
        <w:rPr>
          <w:rFonts w:ascii="Times New Roman" w:hAnsi="Times New Roman" w:cs="Times New Roman"/>
          <w:sz w:val="28"/>
          <w:szCs w:val="28"/>
          <w:lang w:val="kk-KZ"/>
        </w:rPr>
        <w:t xml:space="preserve"> </w:t>
      </w:r>
      <w:r w:rsidRPr="007579B6">
        <w:rPr>
          <w:rFonts w:ascii="Times New Roman" w:hAnsi="Times New Roman" w:cs="Times New Roman"/>
          <w:sz w:val="28"/>
          <w:szCs w:val="28"/>
        </w:rPr>
        <w:t>полная себестоимость</w:t>
      </w:r>
      <w:r w:rsidRPr="007579B6">
        <w:rPr>
          <w:rFonts w:ascii="Times New Roman" w:hAnsi="Times New Roman" w:cs="Times New Roman"/>
          <w:sz w:val="28"/>
          <w:szCs w:val="28"/>
          <w:lang w:val="kk-KZ"/>
        </w:rPr>
        <w:t xml:space="preserve"> продукции.</w:t>
      </w:r>
    </w:p>
    <w:p w14:paraId="02229714" w14:textId="77777777" w:rsidR="00A079F2" w:rsidRPr="007579B6" w:rsidRDefault="00A079F2" w:rsidP="008D1DB5">
      <w:pPr>
        <w:spacing w:after="0" w:line="228" w:lineRule="auto"/>
        <w:ind w:firstLine="476"/>
        <w:jc w:val="both"/>
        <w:rPr>
          <w:rFonts w:ascii="Times New Roman" w:hAnsi="Times New Roman" w:cs="Times New Roman"/>
          <w:sz w:val="28"/>
          <w:szCs w:val="28"/>
        </w:rPr>
      </w:pPr>
      <w:r w:rsidRPr="007579B6">
        <w:rPr>
          <w:rFonts w:ascii="Times New Roman" w:hAnsi="Times New Roman" w:cs="Times New Roman"/>
          <w:sz w:val="28"/>
          <w:szCs w:val="28"/>
        </w:rPr>
        <w:t>R</w:t>
      </w:r>
      <w:r w:rsidRPr="007579B6">
        <w:rPr>
          <w:rFonts w:ascii="Times New Roman" w:hAnsi="Times New Roman" w:cs="Times New Roman"/>
          <w:sz w:val="28"/>
          <w:szCs w:val="28"/>
          <w:lang w:val="en-US"/>
        </w:rPr>
        <w:t>OI</w:t>
      </w:r>
      <w:r w:rsidRPr="007579B6">
        <w:rPr>
          <w:rFonts w:ascii="Times New Roman" w:hAnsi="Times New Roman" w:cs="Times New Roman"/>
          <w:sz w:val="28"/>
          <w:szCs w:val="28"/>
        </w:rPr>
        <w:t>= (</w:t>
      </w:r>
      <w:r w:rsidRPr="007579B6">
        <w:rPr>
          <w:rFonts w:ascii="Times New Roman" w:hAnsi="Times New Roman" w:cs="Times New Roman"/>
          <w:sz w:val="28"/>
          <w:szCs w:val="28"/>
          <w:lang w:val="kk-KZ"/>
        </w:rPr>
        <w:t>138 086</w:t>
      </w:r>
      <w:r w:rsidRPr="007579B6">
        <w:rPr>
          <w:rFonts w:ascii="Times New Roman" w:hAnsi="Times New Roman" w:cs="Times New Roman"/>
          <w:sz w:val="28"/>
          <w:szCs w:val="28"/>
        </w:rPr>
        <w:t>/</w:t>
      </w:r>
      <w:r w:rsidRPr="007579B6">
        <w:rPr>
          <w:rFonts w:ascii="Times New Roman" w:hAnsi="Times New Roman" w:cs="Times New Roman"/>
          <w:sz w:val="28"/>
          <w:szCs w:val="28"/>
          <w:lang w:val="kk-KZ"/>
        </w:rPr>
        <w:t>456 914</w:t>
      </w:r>
      <w:r w:rsidRPr="007579B6">
        <w:rPr>
          <w:rFonts w:ascii="Times New Roman" w:hAnsi="Times New Roman" w:cs="Times New Roman"/>
          <w:sz w:val="28"/>
          <w:szCs w:val="28"/>
        </w:rPr>
        <w:t xml:space="preserve">) • 100% = </w:t>
      </w:r>
      <w:r w:rsidRPr="007579B6">
        <w:rPr>
          <w:rFonts w:ascii="Times New Roman" w:hAnsi="Times New Roman" w:cs="Times New Roman"/>
          <w:sz w:val="28"/>
          <w:szCs w:val="28"/>
          <w:lang w:val="kk-KZ"/>
        </w:rPr>
        <w:t>30,2</w:t>
      </w:r>
      <w:r w:rsidRPr="007579B6">
        <w:rPr>
          <w:rFonts w:ascii="Times New Roman" w:hAnsi="Times New Roman" w:cs="Times New Roman"/>
          <w:sz w:val="28"/>
          <w:szCs w:val="28"/>
        </w:rPr>
        <w:t>%</w:t>
      </w:r>
    </w:p>
    <w:p w14:paraId="21B63D2D" w14:textId="77777777" w:rsidR="00A079F2" w:rsidRDefault="00A079F2" w:rsidP="008D1DB5">
      <w:pPr>
        <w:spacing w:after="0" w:line="228" w:lineRule="auto"/>
        <w:ind w:firstLine="709"/>
        <w:jc w:val="both"/>
        <w:rPr>
          <w:rFonts w:ascii="Times New Roman" w:hAnsi="Times New Roman" w:cs="Times New Roman"/>
          <w:sz w:val="28"/>
          <w:szCs w:val="28"/>
        </w:rPr>
      </w:pPr>
    </w:p>
    <w:p w14:paraId="6755B796" w14:textId="7547CFA3" w:rsidR="00A079F2" w:rsidRPr="00A079F2" w:rsidRDefault="00A079F2" w:rsidP="008D1DB5">
      <w:pPr>
        <w:spacing w:after="0" w:line="228" w:lineRule="auto"/>
        <w:ind w:firstLine="709"/>
        <w:jc w:val="both"/>
        <w:rPr>
          <w:rFonts w:ascii="Times New Roman" w:eastAsia="Times New Roman" w:hAnsi="Times New Roman" w:cs="Times New Roman"/>
          <w:b/>
          <w:bCs/>
          <w:sz w:val="28"/>
          <w:szCs w:val="28"/>
          <w:lang w:val="kk-KZ" w:eastAsia="ru-RU"/>
        </w:rPr>
      </w:pPr>
      <w:r w:rsidRPr="00A079F2">
        <w:rPr>
          <w:rFonts w:ascii="Times New Roman" w:eastAsia="Times New Roman" w:hAnsi="Times New Roman" w:cs="Times New Roman"/>
          <w:b/>
          <w:bCs/>
          <w:sz w:val="28"/>
          <w:szCs w:val="28"/>
          <w:lang w:val="kk-KZ" w:eastAsia="ru-RU"/>
        </w:rPr>
        <w:t>6.2 Расчет ожидаемого экономического эффекта от макаронных изделий с добавлением пшенной муки</w:t>
      </w:r>
    </w:p>
    <w:p w14:paraId="299C4858" w14:textId="77777777" w:rsidR="00A079F2" w:rsidRPr="007579B6" w:rsidRDefault="00A079F2" w:rsidP="008D1DB5">
      <w:pPr>
        <w:spacing w:after="0" w:line="228" w:lineRule="auto"/>
        <w:ind w:firstLine="709"/>
        <w:jc w:val="both"/>
        <w:rPr>
          <w:rFonts w:ascii="Times New Roman" w:hAnsi="Times New Roman" w:cs="Times New Roman"/>
          <w:sz w:val="28"/>
          <w:szCs w:val="28"/>
          <w:lang w:val="kk-KZ"/>
        </w:rPr>
      </w:pPr>
      <w:r w:rsidRPr="007579B6">
        <w:rPr>
          <w:rFonts w:ascii="Times New Roman" w:hAnsi="Times New Roman" w:cs="Times New Roman"/>
          <w:sz w:val="28"/>
          <w:szCs w:val="28"/>
        </w:rPr>
        <w:t>Далее рассчитаем цену за 1 упаковку макарон, которые будут производиться в цехе</w:t>
      </w:r>
      <w:r w:rsidRPr="007579B6">
        <w:rPr>
          <w:rFonts w:ascii="Times New Roman" w:hAnsi="Times New Roman" w:cs="Times New Roman"/>
          <w:sz w:val="28"/>
          <w:szCs w:val="28"/>
          <w:lang w:val="kk-KZ"/>
        </w:rPr>
        <w:t xml:space="preserve"> (1 упак</w:t>
      </w:r>
      <w:r w:rsidRPr="007579B6">
        <w:rPr>
          <w:rFonts w:ascii="Times New Roman" w:hAnsi="Times New Roman" w:cs="Times New Roman"/>
          <w:sz w:val="28"/>
          <w:szCs w:val="28"/>
        </w:rPr>
        <w:t xml:space="preserve">-400 </w:t>
      </w:r>
      <w:r w:rsidRPr="007579B6">
        <w:rPr>
          <w:rFonts w:ascii="Times New Roman" w:hAnsi="Times New Roman" w:cs="Times New Roman"/>
          <w:sz w:val="28"/>
          <w:szCs w:val="28"/>
          <w:lang w:val="kk-KZ"/>
        </w:rPr>
        <w:t xml:space="preserve">г). </w:t>
      </w:r>
    </w:p>
    <w:p w14:paraId="6B901ABA" w14:textId="0613C40C" w:rsidR="00A079F2" w:rsidRPr="007579B6" w:rsidRDefault="00A079F2" w:rsidP="00A079F2">
      <w:pPr>
        <w:spacing w:after="0" w:line="240" w:lineRule="auto"/>
        <w:ind w:firstLine="709"/>
        <w:jc w:val="both"/>
        <w:rPr>
          <w:rFonts w:ascii="Times New Roman" w:hAnsi="Times New Roman" w:cs="Times New Roman"/>
          <w:sz w:val="28"/>
          <w:szCs w:val="28"/>
          <w:lang w:val="kk-KZ"/>
        </w:rPr>
      </w:pPr>
      <w:r w:rsidRPr="007579B6">
        <w:rPr>
          <w:rFonts w:ascii="Times New Roman" w:hAnsi="Times New Roman" w:cs="Times New Roman"/>
          <w:sz w:val="28"/>
          <w:szCs w:val="28"/>
          <w:lang w:val="kk-KZ"/>
        </w:rPr>
        <w:t xml:space="preserve">Следовательно, все параметры, используемые для производства 1 упак (400 г) макаронных изделий, показаны в таблице </w:t>
      </w:r>
      <w:r w:rsidR="00A41B45">
        <w:rPr>
          <w:rFonts w:ascii="Times New Roman" w:hAnsi="Times New Roman" w:cs="Times New Roman"/>
          <w:sz w:val="28"/>
          <w:szCs w:val="28"/>
          <w:lang w:val="kk-KZ"/>
        </w:rPr>
        <w:t>74</w:t>
      </w:r>
      <w:r w:rsidRPr="007579B6">
        <w:rPr>
          <w:rFonts w:ascii="Times New Roman" w:hAnsi="Times New Roman" w:cs="Times New Roman"/>
          <w:sz w:val="28"/>
          <w:szCs w:val="28"/>
          <w:lang w:val="kk-KZ"/>
        </w:rPr>
        <w:t>.</w:t>
      </w:r>
    </w:p>
    <w:p w14:paraId="0444F1E3" w14:textId="77777777" w:rsidR="00616448" w:rsidRDefault="00616448" w:rsidP="00616448">
      <w:pPr>
        <w:spacing w:after="0" w:line="240" w:lineRule="auto"/>
        <w:jc w:val="both"/>
        <w:rPr>
          <w:rFonts w:ascii="Times New Roman" w:hAnsi="Times New Roman" w:cs="Times New Roman"/>
          <w:sz w:val="28"/>
          <w:szCs w:val="28"/>
          <w:lang w:val="kk-KZ"/>
        </w:rPr>
      </w:pPr>
    </w:p>
    <w:p w14:paraId="125E4BB5" w14:textId="7A2C68BF" w:rsidR="00A079F2" w:rsidRDefault="0079525A" w:rsidP="0061644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Таблица 7</w:t>
      </w:r>
      <w:r w:rsidR="00A41B45">
        <w:rPr>
          <w:rFonts w:ascii="Times New Roman" w:hAnsi="Times New Roman" w:cs="Times New Roman"/>
          <w:sz w:val="28"/>
          <w:szCs w:val="28"/>
          <w:lang w:val="kk-KZ"/>
        </w:rPr>
        <w:t>4</w:t>
      </w:r>
      <w:r w:rsidR="00A079F2" w:rsidRPr="007579B6">
        <w:rPr>
          <w:rFonts w:ascii="Times New Roman" w:hAnsi="Times New Roman" w:cs="Times New Roman"/>
          <w:sz w:val="28"/>
          <w:szCs w:val="28"/>
          <w:lang w:val="kk-KZ"/>
        </w:rPr>
        <w:t xml:space="preserve"> </w:t>
      </w:r>
      <w:r w:rsidR="00DF5DE4">
        <w:rPr>
          <w:rFonts w:ascii="Times New Roman" w:hAnsi="Times New Roman" w:cs="Times New Roman"/>
          <w:sz w:val="28"/>
          <w:szCs w:val="28"/>
          <w:lang w:val="kk-KZ"/>
        </w:rPr>
        <w:t>–</w:t>
      </w:r>
      <w:r w:rsidR="00A079F2" w:rsidRPr="007579B6">
        <w:rPr>
          <w:rFonts w:ascii="Times New Roman" w:hAnsi="Times New Roman" w:cs="Times New Roman"/>
          <w:sz w:val="28"/>
          <w:szCs w:val="28"/>
          <w:lang w:val="kk-KZ"/>
        </w:rPr>
        <w:t xml:space="preserve"> Экономическая эффективность макаронных изделий (400 г), %</w:t>
      </w:r>
    </w:p>
    <w:p w14:paraId="28E03C4B" w14:textId="77777777" w:rsidR="001F344C" w:rsidRPr="001F344C" w:rsidRDefault="001F344C" w:rsidP="00DF5DE4">
      <w:pPr>
        <w:spacing w:after="0" w:line="240" w:lineRule="auto"/>
        <w:jc w:val="right"/>
        <w:rPr>
          <w:rFonts w:ascii="Times New Roman" w:hAnsi="Times New Roman" w:cs="Times New Roman"/>
          <w:sz w:val="16"/>
          <w:szCs w:val="16"/>
          <w:lang w:val="kk-KZ"/>
        </w:rPr>
      </w:pPr>
    </w:p>
    <w:tbl>
      <w:tblPr>
        <w:tblStyle w:val="a3"/>
        <w:tblW w:w="9567" w:type="dxa"/>
        <w:jc w:val="center"/>
        <w:tblLook w:val="04A0" w:firstRow="1" w:lastRow="0" w:firstColumn="1" w:lastColumn="0" w:noHBand="0" w:noVBand="1"/>
      </w:tblPr>
      <w:tblGrid>
        <w:gridCol w:w="4816"/>
        <w:gridCol w:w="4751"/>
      </w:tblGrid>
      <w:tr w:rsidR="00A079F2" w:rsidRPr="000A7689" w14:paraId="6180F7D3" w14:textId="77777777" w:rsidTr="00DF5DE4">
        <w:trPr>
          <w:jc w:val="center"/>
        </w:trPr>
        <w:tc>
          <w:tcPr>
            <w:tcW w:w="4816" w:type="dxa"/>
          </w:tcPr>
          <w:p w14:paraId="468B153A" w14:textId="77777777" w:rsidR="00A079F2" w:rsidRPr="000A7689" w:rsidRDefault="00A079F2" w:rsidP="00180240">
            <w:pPr>
              <w:jc w:val="center"/>
              <w:rPr>
                <w:rFonts w:ascii="Times New Roman" w:hAnsi="Times New Roman" w:cs="Times New Roman"/>
                <w:sz w:val="24"/>
                <w:szCs w:val="24"/>
              </w:rPr>
            </w:pPr>
            <w:r w:rsidRPr="000A7689">
              <w:rPr>
                <w:rFonts w:ascii="Times New Roman" w:hAnsi="Times New Roman" w:cs="Times New Roman"/>
                <w:sz w:val="24"/>
                <w:szCs w:val="24"/>
              </w:rPr>
              <w:t>Статьи затрат</w:t>
            </w:r>
          </w:p>
        </w:tc>
        <w:tc>
          <w:tcPr>
            <w:tcW w:w="4751" w:type="dxa"/>
          </w:tcPr>
          <w:p w14:paraId="60BA2DEE"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 xml:space="preserve">Сумма, тенге </w:t>
            </w:r>
          </w:p>
        </w:tc>
      </w:tr>
      <w:tr w:rsidR="00A079F2" w:rsidRPr="000A7689" w14:paraId="223594A1" w14:textId="77777777" w:rsidTr="00DF5DE4">
        <w:trPr>
          <w:jc w:val="center"/>
        </w:trPr>
        <w:tc>
          <w:tcPr>
            <w:tcW w:w="9567" w:type="dxa"/>
            <w:gridSpan w:val="2"/>
          </w:tcPr>
          <w:p w14:paraId="2BB036DD"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Макаронные изделия с добавлением 3,8% пшенной муки</w:t>
            </w:r>
          </w:p>
        </w:tc>
      </w:tr>
      <w:tr w:rsidR="00A079F2" w:rsidRPr="000A7689" w14:paraId="58EBE63E" w14:textId="77777777" w:rsidTr="00DF5DE4">
        <w:trPr>
          <w:jc w:val="center"/>
        </w:trPr>
        <w:tc>
          <w:tcPr>
            <w:tcW w:w="4816" w:type="dxa"/>
          </w:tcPr>
          <w:p w14:paraId="7C939DE1" w14:textId="77777777" w:rsidR="00A079F2" w:rsidRPr="000A7689" w:rsidRDefault="00A079F2" w:rsidP="00180240">
            <w:pPr>
              <w:jc w:val="both"/>
              <w:rPr>
                <w:rFonts w:ascii="Times New Roman" w:hAnsi="Times New Roman" w:cs="Times New Roman"/>
                <w:sz w:val="24"/>
                <w:szCs w:val="24"/>
              </w:rPr>
            </w:pPr>
            <w:r w:rsidRPr="000A7689">
              <w:rPr>
                <w:rFonts w:ascii="Times New Roman" w:hAnsi="Times New Roman" w:cs="Times New Roman"/>
                <w:sz w:val="24"/>
                <w:szCs w:val="24"/>
              </w:rPr>
              <w:t>Полная себестоимость</w:t>
            </w:r>
          </w:p>
        </w:tc>
        <w:tc>
          <w:tcPr>
            <w:tcW w:w="4751" w:type="dxa"/>
          </w:tcPr>
          <w:p w14:paraId="461CC62F"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181</w:t>
            </w:r>
          </w:p>
        </w:tc>
      </w:tr>
      <w:tr w:rsidR="00A079F2" w:rsidRPr="000A7689" w14:paraId="7155FE8E" w14:textId="77777777" w:rsidTr="00DF5DE4">
        <w:trPr>
          <w:jc w:val="center"/>
        </w:trPr>
        <w:tc>
          <w:tcPr>
            <w:tcW w:w="4816" w:type="dxa"/>
            <w:tcBorders>
              <w:bottom w:val="single" w:sz="4" w:space="0" w:color="auto"/>
            </w:tcBorders>
          </w:tcPr>
          <w:p w14:paraId="6CECCB50" w14:textId="77777777" w:rsidR="00A079F2" w:rsidRPr="000A7689" w:rsidRDefault="00A079F2" w:rsidP="00180240">
            <w:pPr>
              <w:jc w:val="both"/>
              <w:rPr>
                <w:rFonts w:ascii="Times New Roman" w:hAnsi="Times New Roman" w:cs="Times New Roman"/>
                <w:sz w:val="24"/>
                <w:szCs w:val="24"/>
              </w:rPr>
            </w:pPr>
            <w:r w:rsidRPr="000A7689">
              <w:rPr>
                <w:rFonts w:ascii="Times New Roman" w:hAnsi="Times New Roman" w:cs="Times New Roman"/>
                <w:sz w:val="24"/>
                <w:szCs w:val="24"/>
              </w:rPr>
              <w:t>Прибыль</w:t>
            </w:r>
          </w:p>
        </w:tc>
        <w:tc>
          <w:tcPr>
            <w:tcW w:w="4751" w:type="dxa"/>
            <w:tcBorders>
              <w:bottom w:val="single" w:sz="4" w:space="0" w:color="auto"/>
            </w:tcBorders>
          </w:tcPr>
          <w:p w14:paraId="5340A064"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57</w:t>
            </w:r>
          </w:p>
        </w:tc>
      </w:tr>
      <w:tr w:rsidR="00A079F2" w:rsidRPr="000A7689" w14:paraId="100678E5" w14:textId="77777777" w:rsidTr="00DF5DE4">
        <w:trPr>
          <w:jc w:val="center"/>
        </w:trPr>
        <w:tc>
          <w:tcPr>
            <w:tcW w:w="4816" w:type="dxa"/>
            <w:tcBorders>
              <w:bottom w:val="single" w:sz="4" w:space="0" w:color="auto"/>
            </w:tcBorders>
          </w:tcPr>
          <w:p w14:paraId="0B1392D0" w14:textId="77777777" w:rsidR="00A079F2" w:rsidRPr="000A7689" w:rsidRDefault="00A079F2" w:rsidP="00180240">
            <w:pPr>
              <w:jc w:val="both"/>
              <w:rPr>
                <w:rFonts w:ascii="Times New Roman" w:hAnsi="Times New Roman" w:cs="Times New Roman"/>
                <w:sz w:val="24"/>
                <w:szCs w:val="24"/>
              </w:rPr>
            </w:pPr>
            <w:r w:rsidRPr="000A7689">
              <w:rPr>
                <w:rFonts w:ascii="Times New Roman" w:hAnsi="Times New Roman" w:cs="Times New Roman"/>
                <w:sz w:val="24"/>
                <w:szCs w:val="24"/>
              </w:rPr>
              <w:t>Отпускная цена (без НДС)</w:t>
            </w:r>
          </w:p>
        </w:tc>
        <w:tc>
          <w:tcPr>
            <w:tcW w:w="4751" w:type="dxa"/>
            <w:tcBorders>
              <w:bottom w:val="single" w:sz="4" w:space="0" w:color="auto"/>
            </w:tcBorders>
          </w:tcPr>
          <w:p w14:paraId="08F3E78B"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238</w:t>
            </w:r>
          </w:p>
        </w:tc>
      </w:tr>
      <w:tr w:rsidR="00A079F2" w:rsidRPr="000A7689" w14:paraId="23E7C27C" w14:textId="77777777" w:rsidTr="00DF5DE4">
        <w:trPr>
          <w:jc w:val="center"/>
        </w:trPr>
        <w:tc>
          <w:tcPr>
            <w:tcW w:w="4816" w:type="dxa"/>
            <w:tcBorders>
              <w:top w:val="single" w:sz="4" w:space="0" w:color="auto"/>
            </w:tcBorders>
          </w:tcPr>
          <w:p w14:paraId="6358A1E9" w14:textId="77777777" w:rsidR="00A079F2" w:rsidRPr="000A7689" w:rsidRDefault="00A079F2" w:rsidP="00180240">
            <w:pPr>
              <w:jc w:val="both"/>
              <w:rPr>
                <w:rFonts w:ascii="Times New Roman" w:hAnsi="Times New Roman" w:cs="Times New Roman"/>
                <w:sz w:val="24"/>
                <w:szCs w:val="24"/>
              </w:rPr>
            </w:pPr>
            <w:r w:rsidRPr="000A7689">
              <w:rPr>
                <w:rFonts w:ascii="Times New Roman" w:hAnsi="Times New Roman" w:cs="Times New Roman"/>
                <w:sz w:val="24"/>
                <w:szCs w:val="24"/>
              </w:rPr>
              <w:t>НДС</w:t>
            </w:r>
          </w:p>
        </w:tc>
        <w:tc>
          <w:tcPr>
            <w:tcW w:w="4751" w:type="dxa"/>
            <w:tcBorders>
              <w:top w:val="single" w:sz="4" w:space="0" w:color="auto"/>
            </w:tcBorders>
          </w:tcPr>
          <w:p w14:paraId="5A4854BD"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28,56</w:t>
            </w:r>
          </w:p>
        </w:tc>
      </w:tr>
      <w:tr w:rsidR="00A079F2" w:rsidRPr="000A7689" w14:paraId="1CA2DEC4" w14:textId="77777777" w:rsidTr="00DF5DE4">
        <w:trPr>
          <w:jc w:val="center"/>
        </w:trPr>
        <w:tc>
          <w:tcPr>
            <w:tcW w:w="4816" w:type="dxa"/>
            <w:tcBorders>
              <w:bottom w:val="single" w:sz="4" w:space="0" w:color="auto"/>
            </w:tcBorders>
          </w:tcPr>
          <w:p w14:paraId="0D1CD123" w14:textId="77777777" w:rsidR="00A079F2" w:rsidRPr="000A7689" w:rsidRDefault="00A079F2" w:rsidP="00180240">
            <w:pPr>
              <w:jc w:val="both"/>
              <w:rPr>
                <w:rFonts w:ascii="Times New Roman" w:hAnsi="Times New Roman" w:cs="Times New Roman"/>
                <w:sz w:val="24"/>
                <w:szCs w:val="24"/>
              </w:rPr>
            </w:pPr>
            <w:r w:rsidRPr="000A7689">
              <w:rPr>
                <w:rFonts w:ascii="Times New Roman" w:hAnsi="Times New Roman" w:cs="Times New Roman"/>
                <w:sz w:val="24"/>
                <w:szCs w:val="24"/>
              </w:rPr>
              <w:t>Отпускная цена (с НДС)</w:t>
            </w:r>
          </w:p>
        </w:tc>
        <w:tc>
          <w:tcPr>
            <w:tcW w:w="4751" w:type="dxa"/>
            <w:tcBorders>
              <w:bottom w:val="single" w:sz="4" w:space="0" w:color="auto"/>
            </w:tcBorders>
          </w:tcPr>
          <w:p w14:paraId="258FE723"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266,56</w:t>
            </w:r>
          </w:p>
        </w:tc>
      </w:tr>
      <w:tr w:rsidR="00A079F2" w:rsidRPr="000A7689" w14:paraId="02CF69D2" w14:textId="77777777" w:rsidTr="00DF5DE4">
        <w:trPr>
          <w:trHeight w:val="64"/>
          <w:jc w:val="center"/>
        </w:trPr>
        <w:tc>
          <w:tcPr>
            <w:tcW w:w="4816" w:type="dxa"/>
            <w:tcBorders>
              <w:bottom w:val="single" w:sz="4" w:space="0" w:color="auto"/>
            </w:tcBorders>
          </w:tcPr>
          <w:p w14:paraId="2F48CFC2" w14:textId="77777777" w:rsidR="00A079F2" w:rsidRPr="000A7689" w:rsidRDefault="00A079F2" w:rsidP="00180240">
            <w:pPr>
              <w:shd w:val="clear" w:color="auto" w:fill="FFFFFF"/>
              <w:jc w:val="both"/>
              <w:rPr>
                <w:rFonts w:ascii="Times New Roman" w:hAnsi="Times New Roman" w:cs="Times New Roman"/>
                <w:sz w:val="24"/>
                <w:szCs w:val="24"/>
                <w:lang w:val="kk-KZ"/>
              </w:rPr>
            </w:pPr>
            <w:r w:rsidRPr="000A7689">
              <w:rPr>
                <w:rFonts w:ascii="Times New Roman" w:eastAsia="Times New Roman" w:hAnsi="Times New Roman" w:cs="Times New Roman"/>
                <w:color w:val="000000"/>
                <w:sz w:val="24"/>
                <w:szCs w:val="24"/>
                <w:shd w:val="clear" w:color="auto" w:fill="FFFFFF"/>
                <w:lang w:val="kk-KZ" w:eastAsia="ru-RU"/>
              </w:rPr>
              <w:t>Экономическая эффективность</w:t>
            </w:r>
          </w:p>
        </w:tc>
        <w:tc>
          <w:tcPr>
            <w:tcW w:w="4751" w:type="dxa"/>
            <w:tcBorders>
              <w:bottom w:val="single" w:sz="4" w:space="0" w:color="auto"/>
            </w:tcBorders>
          </w:tcPr>
          <w:p w14:paraId="1757150E" w14:textId="063F67DB" w:rsidR="009D6CDA" w:rsidRPr="000A7689" w:rsidRDefault="00A079F2" w:rsidP="00180240">
            <w:pPr>
              <w:jc w:val="center"/>
              <w:rPr>
                <w:rFonts w:ascii="Times New Roman" w:hAnsi="Times New Roman" w:cs="Times New Roman"/>
                <w:sz w:val="24"/>
                <w:szCs w:val="24"/>
              </w:rPr>
            </w:pPr>
            <w:r w:rsidRPr="000A7689">
              <w:rPr>
                <w:rFonts w:ascii="Times New Roman" w:hAnsi="Times New Roman" w:cs="Times New Roman"/>
                <w:sz w:val="24"/>
                <w:szCs w:val="24"/>
                <w:lang w:val="kk-KZ"/>
              </w:rPr>
              <w:t>31,5</w:t>
            </w:r>
            <w:r w:rsidRPr="000A7689">
              <w:rPr>
                <w:rFonts w:ascii="Times New Roman" w:hAnsi="Times New Roman" w:cs="Times New Roman"/>
                <w:sz w:val="24"/>
                <w:szCs w:val="24"/>
              </w:rPr>
              <w:t>%</w:t>
            </w:r>
          </w:p>
        </w:tc>
      </w:tr>
      <w:tr w:rsidR="00A079F2" w:rsidRPr="000A7689" w14:paraId="33443468" w14:textId="77777777" w:rsidTr="00DF5DE4">
        <w:trPr>
          <w:jc w:val="center"/>
        </w:trPr>
        <w:tc>
          <w:tcPr>
            <w:tcW w:w="9567" w:type="dxa"/>
            <w:gridSpan w:val="2"/>
            <w:tcBorders>
              <w:top w:val="single" w:sz="4" w:space="0" w:color="auto"/>
            </w:tcBorders>
          </w:tcPr>
          <w:p w14:paraId="6A1B4573"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Макаронные изделия с добавлением 7,7% пшенной муки</w:t>
            </w:r>
          </w:p>
        </w:tc>
      </w:tr>
      <w:tr w:rsidR="00A079F2" w:rsidRPr="000A7689" w14:paraId="6E320E6D" w14:textId="77777777" w:rsidTr="00DF5DE4">
        <w:trPr>
          <w:jc w:val="center"/>
        </w:trPr>
        <w:tc>
          <w:tcPr>
            <w:tcW w:w="4816" w:type="dxa"/>
          </w:tcPr>
          <w:p w14:paraId="5A9B4C47"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Полная себестоимость</w:t>
            </w:r>
          </w:p>
        </w:tc>
        <w:tc>
          <w:tcPr>
            <w:tcW w:w="4751" w:type="dxa"/>
          </w:tcPr>
          <w:p w14:paraId="12CA191C"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183</w:t>
            </w:r>
          </w:p>
        </w:tc>
      </w:tr>
      <w:tr w:rsidR="00A079F2" w:rsidRPr="000A7689" w14:paraId="4E83461D" w14:textId="77777777" w:rsidTr="00DF5DE4">
        <w:trPr>
          <w:jc w:val="center"/>
        </w:trPr>
        <w:tc>
          <w:tcPr>
            <w:tcW w:w="4816" w:type="dxa"/>
          </w:tcPr>
          <w:p w14:paraId="116061D6"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Прибыль</w:t>
            </w:r>
          </w:p>
        </w:tc>
        <w:tc>
          <w:tcPr>
            <w:tcW w:w="4751" w:type="dxa"/>
          </w:tcPr>
          <w:p w14:paraId="39961A7F"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55</w:t>
            </w:r>
          </w:p>
        </w:tc>
      </w:tr>
      <w:tr w:rsidR="00A079F2" w:rsidRPr="000A7689" w14:paraId="054139FA" w14:textId="77777777" w:rsidTr="00DF5DE4">
        <w:trPr>
          <w:jc w:val="center"/>
        </w:trPr>
        <w:tc>
          <w:tcPr>
            <w:tcW w:w="4816" w:type="dxa"/>
          </w:tcPr>
          <w:p w14:paraId="1D25A76B"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Отпускная цена (без НДС)</w:t>
            </w:r>
          </w:p>
        </w:tc>
        <w:tc>
          <w:tcPr>
            <w:tcW w:w="4751" w:type="dxa"/>
          </w:tcPr>
          <w:p w14:paraId="48948864"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238</w:t>
            </w:r>
          </w:p>
        </w:tc>
      </w:tr>
      <w:tr w:rsidR="00A079F2" w:rsidRPr="000A7689" w14:paraId="71C47F15" w14:textId="77777777" w:rsidTr="00DF5DE4">
        <w:trPr>
          <w:jc w:val="center"/>
        </w:trPr>
        <w:tc>
          <w:tcPr>
            <w:tcW w:w="4816" w:type="dxa"/>
          </w:tcPr>
          <w:p w14:paraId="3259D089"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НДС</w:t>
            </w:r>
          </w:p>
        </w:tc>
        <w:tc>
          <w:tcPr>
            <w:tcW w:w="4751" w:type="dxa"/>
          </w:tcPr>
          <w:p w14:paraId="3AA1F1C2"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28,56</w:t>
            </w:r>
          </w:p>
        </w:tc>
      </w:tr>
      <w:tr w:rsidR="00A079F2" w:rsidRPr="000A7689" w14:paraId="5584E1AA" w14:textId="77777777" w:rsidTr="00DF5DE4">
        <w:trPr>
          <w:jc w:val="center"/>
        </w:trPr>
        <w:tc>
          <w:tcPr>
            <w:tcW w:w="4816" w:type="dxa"/>
          </w:tcPr>
          <w:p w14:paraId="1A4C4024"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Отпускная цена (с НДС)</w:t>
            </w:r>
          </w:p>
        </w:tc>
        <w:tc>
          <w:tcPr>
            <w:tcW w:w="4751" w:type="dxa"/>
          </w:tcPr>
          <w:p w14:paraId="7A457420"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266,56</w:t>
            </w:r>
          </w:p>
        </w:tc>
      </w:tr>
      <w:tr w:rsidR="00A079F2" w:rsidRPr="000A7689" w14:paraId="66152832" w14:textId="77777777" w:rsidTr="00DF5DE4">
        <w:trPr>
          <w:jc w:val="center"/>
        </w:trPr>
        <w:tc>
          <w:tcPr>
            <w:tcW w:w="4816" w:type="dxa"/>
          </w:tcPr>
          <w:p w14:paraId="65D22247"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eastAsia="Times New Roman" w:hAnsi="Times New Roman" w:cs="Times New Roman"/>
                <w:color w:val="000000"/>
                <w:sz w:val="24"/>
                <w:szCs w:val="24"/>
                <w:shd w:val="clear" w:color="auto" w:fill="FFFFFF"/>
                <w:lang w:val="kk-KZ" w:eastAsia="ru-RU"/>
              </w:rPr>
              <w:t>Экономическая эффективность</w:t>
            </w:r>
          </w:p>
        </w:tc>
        <w:tc>
          <w:tcPr>
            <w:tcW w:w="4751" w:type="dxa"/>
          </w:tcPr>
          <w:p w14:paraId="4979F0BC"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30,0</w:t>
            </w:r>
            <w:r w:rsidRPr="000A7689">
              <w:rPr>
                <w:rFonts w:ascii="Times New Roman" w:hAnsi="Times New Roman" w:cs="Times New Roman"/>
                <w:sz w:val="24"/>
                <w:szCs w:val="24"/>
              </w:rPr>
              <w:t>%</w:t>
            </w:r>
          </w:p>
        </w:tc>
      </w:tr>
      <w:tr w:rsidR="00A079F2" w:rsidRPr="000A7689" w14:paraId="1967F5B2" w14:textId="77777777" w:rsidTr="00DF5DE4">
        <w:trPr>
          <w:jc w:val="center"/>
        </w:trPr>
        <w:tc>
          <w:tcPr>
            <w:tcW w:w="9567" w:type="dxa"/>
            <w:gridSpan w:val="2"/>
          </w:tcPr>
          <w:p w14:paraId="54B40671"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Макаронные изделия с добавлением 15,5% пшенной муки</w:t>
            </w:r>
          </w:p>
        </w:tc>
      </w:tr>
      <w:tr w:rsidR="00A079F2" w:rsidRPr="000A7689" w14:paraId="073E2AD0" w14:textId="77777777" w:rsidTr="00DF5DE4">
        <w:trPr>
          <w:jc w:val="center"/>
        </w:trPr>
        <w:tc>
          <w:tcPr>
            <w:tcW w:w="4816" w:type="dxa"/>
          </w:tcPr>
          <w:p w14:paraId="44495C92"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Полная себестоимость</w:t>
            </w:r>
          </w:p>
        </w:tc>
        <w:tc>
          <w:tcPr>
            <w:tcW w:w="4751" w:type="dxa"/>
          </w:tcPr>
          <w:p w14:paraId="4D711BA3"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194</w:t>
            </w:r>
          </w:p>
        </w:tc>
      </w:tr>
      <w:tr w:rsidR="00A079F2" w:rsidRPr="000A7689" w14:paraId="62BB6230" w14:textId="77777777" w:rsidTr="00DF5DE4">
        <w:trPr>
          <w:jc w:val="center"/>
        </w:trPr>
        <w:tc>
          <w:tcPr>
            <w:tcW w:w="4816" w:type="dxa"/>
          </w:tcPr>
          <w:p w14:paraId="76FD24EE"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Прибыль</w:t>
            </w:r>
          </w:p>
        </w:tc>
        <w:tc>
          <w:tcPr>
            <w:tcW w:w="4751" w:type="dxa"/>
          </w:tcPr>
          <w:p w14:paraId="687EC794"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61</w:t>
            </w:r>
          </w:p>
        </w:tc>
      </w:tr>
      <w:tr w:rsidR="00A079F2" w:rsidRPr="000A7689" w14:paraId="24211ACE" w14:textId="77777777" w:rsidTr="00DF5DE4">
        <w:trPr>
          <w:jc w:val="center"/>
        </w:trPr>
        <w:tc>
          <w:tcPr>
            <w:tcW w:w="4816" w:type="dxa"/>
          </w:tcPr>
          <w:p w14:paraId="49B2BB15"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Отпускная цена (без НДС)</w:t>
            </w:r>
          </w:p>
        </w:tc>
        <w:tc>
          <w:tcPr>
            <w:tcW w:w="4751" w:type="dxa"/>
          </w:tcPr>
          <w:p w14:paraId="68BFE0D4"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255</w:t>
            </w:r>
          </w:p>
        </w:tc>
      </w:tr>
      <w:tr w:rsidR="00A079F2" w:rsidRPr="000A7689" w14:paraId="729F2982" w14:textId="77777777" w:rsidTr="00DF5DE4">
        <w:trPr>
          <w:jc w:val="center"/>
        </w:trPr>
        <w:tc>
          <w:tcPr>
            <w:tcW w:w="4816" w:type="dxa"/>
          </w:tcPr>
          <w:p w14:paraId="250E18FE"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НДС</w:t>
            </w:r>
          </w:p>
        </w:tc>
        <w:tc>
          <w:tcPr>
            <w:tcW w:w="4751" w:type="dxa"/>
          </w:tcPr>
          <w:p w14:paraId="28E19F0B"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30,6</w:t>
            </w:r>
          </w:p>
        </w:tc>
      </w:tr>
      <w:tr w:rsidR="00A079F2" w:rsidRPr="000A7689" w14:paraId="4320D53F" w14:textId="77777777" w:rsidTr="00DF5DE4">
        <w:trPr>
          <w:jc w:val="center"/>
        </w:trPr>
        <w:tc>
          <w:tcPr>
            <w:tcW w:w="4816" w:type="dxa"/>
          </w:tcPr>
          <w:p w14:paraId="5F084920"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Отпускная цена (с НДС)</w:t>
            </w:r>
          </w:p>
        </w:tc>
        <w:tc>
          <w:tcPr>
            <w:tcW w:w="4751" w:type="dxa"/>
          </w:tcPr>
          <w:p w14:paraId="5BEA35DA"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285,6</w:t>
            </w:r>
          </w:p>
        </w:tc>
      </w:tr>
      <w:tr w:rsidR="00A079F2" w:rsidRPr="000A7689" w14:paraId="0376BAF1" w14:textId="77777777" w:rsidTr="00DF5DE4">
        <w:trPr>
          <w:jc w:val="center"/>
        </w:trPr>
        <w:tc>
          <w:tcPr>
            <w:tcW w:w="4816" w:type="dxa"/>
          </w:tcPr>
          <w:p w14:paraId="5DA19EB0"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eastAsia="Times New Roman" w:hAnsi="Times New Roman" w:cs="Times New Roman"/>
                <w:color w:val="000000"/>
                <w:sz w:val="24"/>
                <w:szCs w:val="24"/>
                <w:shd w:val="clear" w:color="auto" w:fill="FFFFFF"/>
                <w:lang w:val="kk-KZ" w:eastAsia="ru-RU"/>
              </w:rPr>
              <w:t>Экономическая эффективность</w:t>
            </w:r>
          </w:p>
        </w:tc>
        <w:tc>
          <w:tcPr>
            <w:tcW w:w="4751" w:type="dxa"/>
          </w:tcPr>
          <w:p w14:paraId="1C51A6BF"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31,4</w:t>
            </w:r>
            <w:r w:rsidRPr="000A7689">
              <w:rPr>
                <w:rFonts w:ascii="Times New Roman" w:hAnsi="Times New Roman" w:cs="Times New Roman"/>
                <w:sz w:val="24"/>
                <w:szCs w:val="24"/>
              </w:rPr>
              <w:t>%</w:t>
            </w:r>
          </w:p>
        </w:tc>
      </w:tr>
      <w:tr w:rsidR="00A079F2" w:rsidRPr="000A7689" w14:paraId="6056F558" w14:textId="77777777" w:rsidTr="00DF5DE4">
        <w:trPr>
          <w:jc w:val="center"/>
        </w:trPr>
        <w:tc>
          <w:tcPr>
            <w:tcW w:w="9567" w:type="dxa"/>
            <w:gridSpan w:val="2"/>
          </w:tcPr>
          <w:p w14:paraId="7CEE62F3"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Макаронные изделия с добавлением 23,3% пшенной муки</w:t>
            </w:r>
          </w:p>
        </w:tc>
      </w:tr>
      <w:tr w:rsidR="00A079F2" w:rsidRPr="000A7689" w14:paraId="7CD08AEF" w14:textId="77777777" w:rsidTr="00DF5DE4">
        <w:trPr>
          <w:jc w:val="center"/>
        </w:trPr>
        <w:tc>
          <w:tcPr>
            <w:tcW w:w="4816" w:type="dxa"/>
          </w:tcPr>
          <w:p w14:paraId="030F0E8F"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Полная себестоимость</w:t>
            </w:r>
          </w:p>
        </w:tc>
        <w:tc>
          <w:tcPr>
            <w:tcW w:w="4751" w:type="dxa"/>
          </w:tcPr>
          <w:p w14:paraId="73AE3267"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206</w:t>
            </w:r>
          </w:p>
        </w:tc>
      </w:tr>
      <w:tr w:rsidR="00A079F2" w:rsidRPr="000A7689" w14:paraId="0857E845" w14:textId="77777777" w:rsidTr="00DF5DE4">
        <w:trPr>
          <w:jc w:val="center"/>
        </w:trPr>
        <w:tc>
          <w:tcPr>
            <w:tcW w:w="4816" w:type="dxa"/>
          </w:tcPr>
          <w:p w14:paraId="676EEAC8"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Прибыль</w:t>
            </w:r>
          </w:p>
        </w:tc>
        <w:tc>
          <w:tcPr>
            <w:tcW w:w="4751" w:type="dxa"/>
          </w:tcPr>
          <w:p w14:paraId="2531F384"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64</w:t>
            </w:r>
          </w:p>
        </w:tc>
      </w:tr>
      <w:tr w:rsidR="00A079F2" w:rsidRPr="000A7689" w14:paraId="79FE2E24" w14:textId="77777777" w:rsidTr="00DF5DE4">
        <w:trPr>
          <w:jc w:val="center"/>
        </w:trPr>
        <w:tc>
          <w:tcPr>
            <w:tcW w:w="4816" w:type="dxa"/>
          </w:tcPr>
          <w:p w14:paraId="2F766653"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Отпускная цена (без НДС)</w:t>
            </w:r>
          </w:p>
        </w:tc>
        <w:tc>
          <w:tcPr>
            <w:tcW w:w="4751" w:type="dxa"/>
          </w:tcPr>
          <w:p w14:paraId="6C404E06"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270</w:t>
            </w:r>
          </w:p>
        </w:tc>
      </w:tr>
      <w:tr w:rsidR="00A079F2" w:rsidRPr="000A7689" w14:paraId="2FBCBCC0" w14:textId="77777777" w:rsidTr="00DF5DE4">
        <w:trPr>
          <w:jc w:val="center"/>
        </w:trPr>
        <w:tc>
          <w:tcPr>
            <w:tcW w:w="4816" w:type="dxa"/>
          </w:tcPr>
          <w:p w14:paraId="273D25EC"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НДС</w:t>
            </w:r>
          </w:p>
        </w:tc>
        <w:tc>
          <w:tcPr>
            <w:tcW w:w="4751" w:type="dxa"/>
          </w:tcPr>
          <w:p w14:paraId="6FE49889"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32,4</w:t>
            </w:r>
          </w:p>
        </w:tc>
      </w:tr>
      <w:tr w:rsidR="00A079F2" w:rsidRPr="000A7689" w14:paraId="13410AE6" w14:textId="77777777" w:rsidTr="00DF5DE4">
        <w:trPr>
          <w:jc w:val="center"/>
        </w:trPr>
        <w:tc>
          <w:tcPr>
            <w:tcW w:w="4816" w:type="dxa"/>
          </w:tcPr>
          <w:p w14:paraId="76A1EAB0"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hAnsi="Times New Roman" w:cs="Times New Roman"/>
                <w:sz w:val="24"/>
                <w:szCs w:val="24"/>
              </w:rPr>
              <w:t>Отпускная цена (с НДС)</w:t>
            </w:r>
          </w:p>
        </w:tc>
        <w:tc>
          <w:tcPr>
            <w:tcW w:w="4751" w:type="dxa"/>
          </w:tcPr>
          <w:p w14:paraId="3CB55314"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302,4</w:t>
            </w:r>
          </w:p>
        </w:tc>
      </w:tr>
      <w:tr w:rsidR="00A079F2" w:rsidRPr="000A7689" w14:paraId="33B57154" w14:textId="77777777" w:rsidTr="00DF5DE4">
        <w:trPr>
          <w:jc w:val="center"/>
        </w:trPr>
        <w:tc>
          <w:tcPr>
            <w:tcW w:w="4816" w:type="dxa"/>
          </w:tcPr>
          <w:p w14:paraId="414BCADC" w14:textId="77777777" w:rsidR="00A079F2" w:rsidRPr="000A7689" w:rsidRDefault="00A079F2" w:rsidP="00180240">
            <w:pPr>
              <w:shd w:val="clear" w:color="auto" w:fill="FFFFFF"/>
              <w:jc w:val="both"/>
              <w:rPr>
                <w:rFonts w:ascii="Times New Roman" w:eastAsia="Times New Roman" w:hAnsi="Times New Roman" w:cs="Times New Roman"/>
                <w:color w:val="000000"/>
                <w:sz w:val="24"/>
                <w:szCs w:val="24"/>
                <w:shd w:val="clear" w:color="auto" w:fill="FFFFFF"/>
                <w:lang w:val="kk-KZ" w:eastAsia="ru-RU"/>
              </w:rPr>
            </w:pPr>
            <w:r w:rsidRPr="000A7689">
              <w:rPr>
                <w:rFonts w:ascii="Times New Roman" w:eastAsia="Times New Roman" w:hAnsi="Times New Roman" w:cs="Times New Roman"/>
                <w:color w:val="000000"/>
                <w:sz w:val="24"/>
                <w:szCs w:val="24"/>
                <w:shd w:val="clear" w:color="auto" w:fill="FFFFFF"/>
                <w:lang w:val="kk-KZ" w:eastAsia="ru-RU"/>
              </w:rPr>
              <w:t>Экономическая эффективность</w:t>
            </w:r>
          </w:p>
        </w:tc>
        <w:tc>
          <w:tcPr>
            <w:tcW w:w="4751" w:type="dxa"/>
          </w:tcPr>
          <w:p w14:paraId="13B22155" w14:textId="77777777" w:rsidR="00A079F2" w:rsidRPr="000A7689" w:rsidRDefault="00A079F2" w:rsidP="00180240">
            <w:pPr>
              <w:jc w:val="center"/>
              <w:rPr>
                <w:rFonts w:ascii="Times New Roman" w:hAnsi="Times New Roman" w:cs="Times New Roman"/>
                <w:sz w:val="24"/>
                <w:szCs w:val="24"/>
                <w:lang w:val="kk-KZ"/>
              </w:rPr>
            </w:pPr>
            <w:r w:rsidRPr="000A7689">
              <w:rPr>
                <w:rFonts w:ascii="Times New Roman" w:hAnsi="Times New Roman" w:cs="Times New Roman"/>
                <w:sz w:val="24"/>
                <w:szCs w:val="24"/>
                <w:lang w:val="kk-KZ"/>
              </w:rPr>
              <w:t>31,1</w:t>
            </w:r>
            <w:r w:rsidRPr="000A7689">
              <w:rPr>
                <w:rFonts w:ascii="Times New Roman" w:hAnsi="Times New Roman" w:cs="Times New Roman"/>
                <w:sz w:val="24"/>
                <w:szCs w:val="24"/>
              </w:rPr>
              <w:t>%</w:t>
            </w:r>
          </w:p>
        </w:tc>
      </w:tr>
    </w:tbl>
    <w:p w14:paraId="137C8488" w14:textId="77777777" w:rsidR="00A079F2" w:rsidRPr="007579B6" w:rsidRDefault="00A079F2" w:rsidP="00A079F2">
      <w:pPr>
        <w:spacing w:after="0" w:line="240" w:lineRule="auto"/>
        <w:ind w:firstLine="709"/>
        <w:jc w:val="both"/>
        <w:rPr>
          <w:rFonts w:ascii="Times New Roman" w:hAnsi="Times New Roman" w:cs="Times New Roman"/>
          <w:sz w:val="28"/>
          <w:szCs w:val="28"/>
          <w:lang w:val="kk-KZ"/>
        </w:rPr>
      </w:pPr>
      <w:r w:rsidRPr="007579B6">
        <w:rPr>
          <w:rFonts w:ascii="Times New Roman" w:hAnsi="Times New Roman" w:cs="Times New Roman"/>
          <w:sz w:val="28"/>
          <w:szCs w:val="28"/>
          <w:lang w:val="kk-KZ"/>
        </w:rPr>
        <w:t>Обобщение и оценка результатов исследования: полученные данные при расчете экономической эффективности производства макаронных изделий из пшенично-пшенной муки дает основание считать запуск цеха и получение продукта-экономически эффективным. Наиболее экономический выгодно производить макаронные изделия с добавлением 7,7% пшенной муки, где рентабельность составляет 30,2%</w:t>
      </w:r>
      <w:r>
        <w:rPr>
          <w:rFonts w:ascii="Times New Roman" w:hAnsi="Times New Roman" w:cs="Times New Roman"/>
          <w:sz w:val="28"/>
          <w:szCs w:val="28"/>
          <w:lang w:val="kk-KZ"/>
        </w:rPr>
        <w:t>, со сроком окупаемости 3 года и 3 месяца.</w:t>
      </w:r>
    </w:p>
    <w:p w14:paraId="3A9AF18B" w14:textId="77777777" w:rsidR="00DF288F" w:rsidRPr="00A079F2" w:rsidRDefault="00DF288F" w:rsidP="00FD0714">
      <w:pPr>
        <w:pStyle w:val="a9"/>
        <w:spacing w:after="0" w:line="240" w:lineRule="auto"/>
        <w:ind w:left="0" w:firstLine="709"/>
        <w:jc w:val="both"/>
        <w:rPr>
          <w:rFonts w:ascii="Times New Roman" w:hAnsi="Times New Roman" w:cs="Times New Roman"/>
          <w:b/>
          <w:sz w:val="28"/>
          <w:szCs w:val="28"/>
          <w:lang w:val="kk-KZ"/>
        </w:rPr>
      </w:pPr>
    </w:p>
    <w:p w14:paraId="29FDE39A" w14:textId="77777777" w:rsidR="00DF288F" w:rsidRDefault="00DF288F" w:rsidP="00FD0714">
      <w:pPr>
        <w:pStyle w:val="a9"/>
        <w:spacing w:after="0" w:line="240" w:lineRule="auto"/>
        <w:ind w:left="0" w:firstLine="709"/>
        <w:jc w:val="both"/>
        <w:rPr>
          <w:rFonts w:ascii="Times New Roman" w:hAnsi="Times New Roman" w:cs="Times New Roman"/>
          <w:b/>
          <w:sz w:val="28"/>
          <w:szCs w:val="28"/>
        </w:rPr>
      </w:pPr>
    </w:p>
    <w:p w14:paraId="0E57D29B" w14:textId="77777777" w:rsidR="00DF288F" w:rsidRDefault="00DF288F" w:rsidP="00FD0714">
      <w:pPr>
        <w:pStyle w:val="a9"/>
        <w:spacing w:after="0" w:line="240" w:lineRule="auto"/>
        <w:ind w:left="0" w:firstLine="709"/>
        <w:jc w:val="both"/>
        <w:rPr>
          <w:rFonts w:ascii="Times New Roman" w:hAnsi="Times New Roman" w:cs="Times New Roman"/>
          <w:b/>
          <w:sz w:val="28"/>
          <w:szCs w:val="28"/>
        </w:rPr>
      </w:pPr>
    </w:p>
    <w:p w14:paraId="1419038C" w14:textId="77777777" w:rsidR="00DF288F" w:rsidRDefault="00DF288F" w:rsidP="00FD0714">
      <w:pPr>
        <w:pStyle w:val="a9"/>
        <w:spacing w:after="0" w:line="240" w:lineRule="auto"/>
        <w:ind w:left="0" w:firstLine="709"/>
        <w:jc w:val="both"/>
        <w:rPr>
          <w:rFonts w:ascii="Times New Roman" w:hAnsi="Times New Roman" w:cs="Times New Roman"/>
          <w:b/>
          <w:sz w:val="28"/>
          <w:szCs w:val="28"/>
        </w:rPr>
      </w:pPr>
    </w:p>
    <w:p w14:paraId="7349174C" w14:textId="77777777" w:rsidR="00DF288F" w:rsidRDefault="00DF288F" w:rsidP="00FD0714">
      <w:pPr>
        <w:pStyle w:val="a9"/>
        <w:spacing w:after="0" w:line="240" w:lineRule="auto"/>
        <w:ind w:left="0" w:firstLine="709"/>
        <w:jc w:val="both"/>
        <w:rPr>
          <w:rFonts w:ascii="Times New Roman" w:hAnsi="Times New Roman" w:cs="Times New Roman"/>
          <w:b/>
          <w:sz w:val="28"/>
          <w:szCs w:val="28"/>
        </w:rPr>
      </w:pPr>
    </w:p>
    <w:p w14:paraId="343AAD58" w14:textId="77777777" w:rsidR="00DF288F" w:rsidRDefault="00DF288F" w:rsidP="00FD0714">
      <w:pPr>
        <w:pStyle w:val="a9"/>
        <w:spacing w:after="0" w:line="240" w:lineRule="auto"/>
        <w:ind w:left="0" w:firstLine="709"/>
        <w:jc w:val="both"/>
        <w:rPr>
          <w:rFonts w:ascii="Times New Roman" w:hAnsi="Times New Roman" w:cs="Times New Roman"/>
          <w:b/>
          <w:sz w:val="28"/>
          <w:szCs w:val="28"/>
        </w:rPr>
      </w:pPr>
    </w:p>
    <w:p w14:paraId="359729D5" w14:textId="77777777" w:rsidR="00DF288F" w:rsidRDefault="00DF288F" w:rsidP="00FD0714">
      <w:pPr>
        <w:pStyle w:val="a9"/>
        <w:spacing w:after="0" w:line="240" w:lineRule="auto"/>
        <w:ind w:left="0" w:firstLine="709"/>
        <w:jc w:val="both"/>
        <w:rPr>
          <w:rFonts w:ascii="Times New Roman" w:hAnsi="Times New Roman" w:cs="Times New Roman"/>
          <w:b/>
          <w:sz w:val="28"/>
          <w:szCs w:val="28"/>
        </w:rPr>
      </w:pPr>
    </w:p>
    <w:p w14:paraId="61EFEA82" w14:textId="77777777" w:rsidR="00DF288F" w:rsidRDefault="00DF288F" w:rsidP="00FD0714">
      <w:pPr>
        <w:pStyle w:val="a9"/>
        <w:spacing w:after="0" w:line="240" w:lineRule="auto"/>
        <w:ind w:left="0" w:firstLine="709"/>
        <w:jc w:val="both"/>
        <w:rPr>
          <w:rFonts w:ascii="Times New Roman" w:hAnsi="Times New Roman" w:cs="Times New Roman"/>
          <w:b/>
          <w:sz w:val="28"/>
          <w:szCs w:val="28"/>
        </w:rPr>
      </w:pPr>
    </w:p>
    <w:p w14:paraId="5F8F98B3" w14:textId="021F851F" w:rsidR="00DF288F" w:rsidRDefault="00DF288F" w:rsidP="00FD0714">
      <w:pPr>
        <w:pStyle w:val="a9"/>
        <w:spacing w:after="0" w:line="240" w:lineRule="auto"/>
        <w:ind w:left="0" w:firstLine="709"/>
        <w:jc w:val="both"/>
        <w:rPr>
          <w:rFonts w:ascii="Times New Roman" w:hAnsi="Times New Roman" w:cs="Times New Roman"/>
          <w:b/>
          <w:sz w:val="28"/>
          <w:szCs w:val="28"/>
        </w:rPr>
      </w:pPr>
    </w:p>
    <w:p w14:paraId="0F37070C"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4D160537"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60D2EF1D"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172C071A"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0E42A77E" w14:textId="66596043" w:rsidR="002F1986" w:rsidRDefault="002F1986" w:rsidP="00FD0714">
      <w:pPr>
        <w:pStyle w:val="a9"/>
        <w:spacing w:after="0" w:line="240" w:lineRule="auto"/>
        <w:ind w:left="0" w:firstLine="709"/>
        <w:jc w:val="both"/>
        <w:rPr>
          <w:rFonts w:ascii="Times New Roman" w:hAnsi="Times New Roman" w:cs="Times New Roman"/>
          <w:b/>
          <w:sz w:val="28"/>
          <w:szCs w:val="28"/>
        </w:rPr>
      </w:pPr>
    </w:p>
    <w:p w14:paraId="0DCED33E" w14:textId="2EBF3CB9" w:rsidR="003A317C" w:rsidRDefault="003A317C" w:rsidP="00FD0714">
      <w:pPr>
        <w:pStyle w:val="a9"/>
        <w:spacing w:after="0" w:line="240" w:lineRule="auto"/>
        <w:ind w:left="0" w:firstLine="709"/>
        <w:jc w:val="both"/>
        <w:rPr>
          <w:rFonts w:ascii="Times New Roman" w:hAnsi="Times New Roman" w:cs="Times New Roman"/>
          <w:b/>
          <w:sz w:val="28"/>
          <w:szCs w:val="28"/>
        </w:rPr>
      </w:pPr>
    </w:p>
    <w:p w14:paraId="798962B7" w14:textId="5588A9EF" w:rsidR="003A317C" w:rsidRDefault="003A317C" w:rsidP="00FD0714">
      <w:pPr>
        <w:pStyle w:val="a9"/>
        <w:spacing w:after="0" w:line="240" w:lineRule="auto"/>
        <w:ind w:left="0" w:firstLine="709"/>
        <w:jc w:val="both"/>
        <w:rPr>
          <w:rFonts w:ascii="Times New Roman" w:hAnsi="Times New Roman" w:cs="Times New Roman"/>
          <w:b/>
          <w:sz w:val="28"/>
          <w:szCs w:val="28"/>
        </w:rPr>
      </w:pPr>
    </w:p>
    <w:p w14:paraId="682A7C9B"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40FB44CA"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028AC43E"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20971D3F"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6049BF7F"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0844522B"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4010E5BB"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634A13EB"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2BEB082C"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72A545BD"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497167FC"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1EAEFFD9"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3A99DE61"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3BF51212"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2AA2E540" w14:textId="77777777" w:rsidR="008D1DB5" w:rsidRDefault="008D1DB5" w:rsidP="00FD0714">
      <w:pPr>
        <w:pStyle w:val="a9"/>
        <w:spacing w:after="0" w:line="240" w:lineRule="auto"/>
        <w:ind w:left="0" w:firstLine="709"/>
        <w:jc w:val="both"/>
        <w:rPr>
          <w:rFonts w:ascii="Times New Roman" w:hAnsi="Times New Roman" w:cs="Times New Roman"/>
          <w:b/>
          <w:sz w:val="28"/>
          <w:szCs w:val="28"/>
        </w:rPr>
      </w:pPr>
    </w:p>
    <w:p w14:paraId="464194AD" w14:textId="77777777" w:rsidR="008D1DB5" w:rsidRDefault="008D1DB5" w:rsidP="00FD0714">
      <w:pPr>
        <w:pStyle w:val="a9"/>
        <w:spacing w:after="0" w:line="240" w:lineRule="auto"/>
        <w:ind w:left="0" w:firstLine="709"/>
        <w:jc w:val="both"/>
        <w:rPr>
          <w:rFonts w:ascii="Times New Roman" w:hAnsi="Times New Roman" w:cs="Times New Roman"/>
          <w:b/>
          <w:sz w:val="28"/>
          <w:szCs w:val="28"/>
        </w:rPr>
      </w:pPr>
    </w:p>
    <w:p w14:paraId="5CF1952D" w14:textId="77777777" w:rsidR="008D1DB5" w:rsidRDefault="008D1DB5" w:rsidP="00FD0714">
      <w:pPr>
        <w:pStyle w:val="a9"/>
        <w:spacing w:after="0" w:line="240" w:lineRule="auto"/>
        <w:ind w:left="0" w:firstLine="709"/>
        <w:jc w:val="both"/>
        <w:rPr>
          <w:rFonts w:ascii="Times New Roman" w:hAnsi="Times New Roman" w:cs="Times New Roman"/>
          <w:b/>
          <w:sz w:val="28"/>
          <w:szCs w:val="28"/>
        </w:rPr>
      </w:pPr>
    </w:p>
    <w:p w14:paraId="3AF4C181" w14:textId="77777777" w:rsidR="008D1DB5" w:rsidRDefault="008D1DB5" w:rsidP="00FD0714">
      <w:pPr>
        <w:pStyle w:val="a9"/>
        <w:spacing w:after="0" w:line="240" w:lineRule="auto"/>
        <w:ind w:left="0" w:firstLine="709"/>
        <w:jc w:val="both"/>
        <w:rPr>
          <w:rFonts w:ascii="Times New Roman" w:hAnsi="Times New Roman" w:cs="Times New Roman"/>
          <w:b/>
          <w:sz w:val="28"/>
          <w:szCs w:val="28"/>
        </w:rPr>
      </w:pPr>
    </w:p>
    <w:p w14:paraId="5AB049C1" w14:textId="77777777" w:rsidR="008D1DB5" w:rsidRDefault="008D1DB5" w:rsidP="00FD0714">
      <w:pPr>
        <w:pStyle w:val="a9"/>
        <w:spacing w:after="0" w:line="240" w:lineRule="auto"/>
        <w:ind w:left="0" w:firstLine="709"/>
        <w:jc w:val="both"/>
        <w:rPr>
          <w:rFonts w:ascii="Times New Roman" w:hAnsi="Times New Roman" w:cs="Times New Roman"/>
          <w:b/>
          <w:sz w:val="28"/>
          <w:szCs w:val="28"/>
        </w:rPr>
      </w:pPr>
    </w:p>
    <w:p w14:paraId="43C3066B"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14BB59CE" w14:textId="77777777" w:rsidR="00DF5DE4" w:rsidRDefault="00DF5DE4" w:rsidP="00FD0714">
      <w:pPr>
        <w:pStyle w:val="a9"/>
        <w:spacing w:after="0" w:line="240" w:lineRule="auto"/>
        <w:ind w:left="0" w:firstLine="709"/>
        <w:jc w:val="both"/>
        <w:rPr>
          <w:rFonts w:ascii="Times New Roman" w:hAnsi="Times New Roman" w:cs="Times New Roman"/>
          <w:b/>
          <w:sz w:val="28"/>
          <w:szCs w:val="28"/>
        </w:rPr>
      </w:pPr>
    </w:p>
    <w:p w14:paraId="2BDA1475" w14:textId="77777777" w:rsidR="000A7689" w:rsidRDefault="000A7689" w:rsidP="00FD0714">
      <w:pPr>
        <w:pStyle w:val="a9"/>
        <w:spacing w:after="0" w:line="240" w:lineRule="auto"/>
        <w:ind w:left="0" w:firstLine="709"/>
        <w:jc w:val="both"/>
        <w:rPr>
          <w:rFonts w:ascii="Times New Roman" w:hAnsi="Times New Roman" w:cs="Times New Roman"/>
          <w:b/>
          <w:sz w:val="28"/>
          <w:szCs w:val="28"/>
        </w:rPr>
      </w:pPr>
    </w:p>
    <w:p w14:paraId="7F4D87F5" w14:textId="3003DACA" w:rsidR="00EA0B1F" w:rsidRPr="00DB1522" w:rsidRDefault="00041275" w:rsidP="001F344C">
      <w:pPr>
        <w:pStyle w:val="a9"/>
        <w:spacing w:after="0" w:line="240" w:lineRule="auto"/>
        <w:ind w:left="0" w:firstLine="709"/>
        <w:jc w:val="both"/>
        <w:rPr>
          <w:rFonts w:ascii="Times New Roman" w:hAnsi="Times New Roman" w:cs="Times New Roman"/>
          <w:b/>
          <w:sz w:val="28"/>
          <w:szCs w:val="28"/>
        </w:rPr>
      </w:pPr>
      <w:r>
        <w:rPr>
          <w:rFonts w:ascii="Times New Roman" w:hAnsi="Times New Roman" w:cs="Times New Roman"/>
          <w:b/>
          <w:sz w:val="28"/>
          <w:szCs w:val="28"/>
        </w:rPr>
        <w:t>7</w:t>
      </w:r>
      <w:r w:rsidR="006B163E" w:rsidRPr="00DB1522">
        <w:rPr>
          <w:rFonts w:ascii="Times New Roman" w:hAnsi="Times New Roman" w:cs="Times New Roman"/>
          <w:b/>
          <w:sz w:val="28"/>
          <w:szCs w:val="28"/>
        </w:rPr>
        <w:t xml:space="preserve"> </w:t>
      </w:r>
      <w:r w:rsidR="00EA0B1F" w:rsidRPr="00DB1522">
        <w:rPr>
          <w:rFonts w:ascii="Times New Roman" w:hAnsi="Times New Roman" w:cs="Times New Roman"/>
          <w:b/>
          <w:sz w:val="28"/>
          <w:szCs w:val="28"/>
        </w:rPr>
        <w:t xml:space="preserve">РАЗРАБОТКА </w:t>
      </w:r>
      <w:r w:rsidR="006B163E" w:rsidRPr="00DB1522">
        <w:rPr>
          <w:rFonts w:ascii="Times New Roman" w:hAnsi="Times New Roman" w:cs="Times New Roman"/>
          <w:b/>
          <w:sz w:val="28"/>
          <w:szCs w:val="28"/>
        </w:rPr>
        <w:t>ДОКУМЕНТОВ ПО СТАНДАРТИЗАЦИИ НА МАКАРОН</w:t>
      </w:r>
      <w:r w:rsidR="00710863" w:rsidRPr="00DB1522">
        <w:rPr>
          <w:rFonts w:ascii="Times New Roman" w:hAnsi="Times New Roman" w:cs="Times New Roman"/>
          <w:b/>
          <w:sz w:val="28"/>
          <w:szCs w:val="28"/>
        </w:rPr>
        <w:t xml:space="preserve">НЫЕ ИЗДЕЛИЯ С ЗАМЕЩЕНИЕМ </w:t>
      </w:r>
      <w:r w:rsidR="002517F7">
        <w:rPr>
          <w:rFonts w:ascii="Times New Roman" w:hAnsi="Times New Roman" w:cs="Times New Roman"/>
          <w:b/>
          <w:sz w:val="28"/>
          <w:szCs w:val="28"/>
        </w:rPr>
        <w:t>ПШЕННОЙ МУКОЙ</w:t>
      </w:r>
    </w:p>
    <w:p w14:paraId="5C65CF51" w14:textId="77777777" w:rsidR="00B04F4A" w:rsidRPr="00DB1522" w:rsidRDefault="00B04F4A" w:rsidP="001F344C">
      <w:pPr>
        <w:pStyle w:val="a9"/>
        <w:spacing w:after="0" w:line="240" w:lineRule="auto"/>
        <w:ind w:left="0" w:firstLine="709"/>
        <w:jc w:val="both"/>
        <w:rPr>
          <w:rFonts w:ascii="Times New Roman" w:hAnsi="Times New Roman" w:cs="Times New Roman"/>
          <w:b/>
          <w:sz w:val="28"/>
          <w:szCs w:val="28"/>
        </w:rPr>
      </w:pPr>
    </w:p>
    <w:p w14:paraId="48CF4672" w14:textId="4E00FBEE" w:rsidR="00B04F4A" w:rsidRPr="00DB1522" w:rsidRDefault="00041275" w:rsidP="001F344C">
      <w:pPr>
        <w:pStyle w:val="a9"/>
        <w:spacing w:after="0" w:line="240" w:lineRule="auto"/>
        <w:ind w:left="0" w:firstLine="709"/>
        <w:jc w:val="both"/>
        <w:rPr>
          <w:rFonts w:ascii="Times New Roman" w:hAnsi="Times New Roman" w:cs="Times New Roman"/>
          <w:b/>
          <w:sz w:val="28"/>
          <w:szCs w:val="28"/>
        </w:rPr>
      </w:pPr>
      <w:r>
        <w:rPr>
          <w:rFonts w:ascii="Times New Roman" w:hAnsi="Times New Roman" w:cs="Times New Roman"/>
          <w:b/>
          <w:sz w:val="28"/>
          <w:szCs w:val="28"/>
        </w:rPr>
        <w:t>7</w:t>
      </w:r>
      <w:r w:rsidR="00B04F4A" w:rsidRPr="00DB1522">
        <w:rPr>
          <w:rFonts w:ascii="Times New Roman" w:hAnsi="Times New Roman" w:cs="Times New Roman"/>
          <w:b/>
          <w:sz w:val="28"/>
          <w:szCs w:val="28"/>
        </w:rPr>
        <w:t xml:space="preserve">.1 Разработка нормативно-технической документации на новые изделия с использованием </w:t>
      </w:r>
      <w:r w:rsidR="002517F7">
        <w:rPr>
          <w:rFonts w:ascii="Times New Roman" w:hAnsi="Times New Roman" w:cs="Times New Roman"/>
          <w:b/>
          <w:sz w:val="28"/>
          <w:szCs w:val="28"/>
        </w:rPr>
        <w:t>пшенной муки</w:t>
      </w:r>
    </w:p>
    <w:p w14:paraId="52CE4C18" w14:textId="55CAF457" w:rsidR="001669DF" w:rsidRPr="00DB1522" w:rsidRDefault="007608D0"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В Республике Казахстан </w:t>
      </w:r>
      <w:r w:rsidR="003D50C9">
        <w:rPr>
          <w:rFonts w:ascii="Times New Roman" w:hAnsi="Times New Roman" w:cs="Times New Roman"/>
          <w:sz w:val="28"/>
          <w:szCs w:val="28"/>
        </w:rPr>
        <w:t xml:space="preserve">от </w:t>
      </w:r>
      <w:r w:rsidRPr="00DB1522">
        <w:rPr>
          <w:rFonts w:ascii="Times New Roman" w:hAnsi="Times New Roman" w:cs="Times New Roman"/>
          <w:sz w:val="28"/>
          <w:szCs w:val="28"/>
        </w:rPr>
        <w:t>5 октября 2018 года №183 принят Закон «О</w:t>
      </w:r>
      <w:r w:rsidR="00DF5DE4">
        <w:rPr>
          <w:rFonts w:ascii="Times New Roman" w:hAnsi="Times New Roman" w:cs="Times New Roman"/>
          <w:sz w:val="28"/>
          <w:szCs w:val="28"/>
        </w:rPr>
        <w:t> </w:t>
      </w:r>
      <w:r w:rsidRPr="00DB1522">
        <w:rPr>
          <w:rFonts w:ascii="Times New Roman" w:hAnsi="Times New Roman" w:cs="Times New Roman"/>
          <w:sz w:val="28"/>
          <w:szCs w:val="28"/>
        </w:rPr>
        <w:t xml:space="preserve">стандартизации» (далее </w:t>
      </w:r>
      <w:r w:rsidR="00DF5DE4">
        <w:rPr>
          <w:rFonts w:ascii="Times New Roman" w:hAnsi="Times New Roman" w:cs="Times New Roman"/>
          <w:sz w:val="28"/>
          <w:szCs w:val="28"/>
        </w:rPr>
        <w:t>–</w:t>
      </w:r>
      <w:r w:rsidRPr="00DB1522">
        <w:rPr>
          <w:rFonts w:ascii="Times New Roman" w:hAnsi="Times New Roman" w:cs="Times New Roman"/>
          <w:sz w:val="28"/>
          <w:szCs w:val="28"/>
        </w:rPr>
        <w:t xml:space="preserve"> Закон)</w:t>
      </w:r>
      <w:r w:rsidR="00F83347">
        <w:rPr>
          <w:rFonts w:ascii="Times New Roman" w:hAnsi="Times New Roman" w:cs="Times New Roman"/>
          <w:sz w:val="28"/>
          <w:szCs w:val="28"/>
        </w:rPr>
        <w:t xml:space="preserve"> [19</w:t>
      </w:r>
      <w:r w:rsidR="003A1213">
        <w:rPr>
          <w:rFonts w:ascii="Times New Roman" w:hAnsi="Times New Roman" w:cs="Times New Roman"/>
          <w:sz w:val="28"/>
          <w:szCs w:val="28"/>
        </w:rPr>
        <w:t>1</w:t>
      </w:r>
      <w:r w:rsidR="003D50C9">
        <w:rPr>
          <w:rFonts w:ascii="Times New Roman" w:hAnsi="Times New Roman" w:cs="Times New Roman"/>
          <w:sz w:val="28"/>
          <w:szCs w:val="28"/>
        </w:rPr>
        <w:t>]</w:t>
      </w:r>
      <w:r w:rsidRPr="00DB1522">
        <w:rPr>
          <w:rFonts w:ascii="Times New Roman" w:hAnsi="Times New Roman" w:cs="Times New Roman"/>
          <w:sz w:val="28"/>
          <w:szCs w:val="28"/>
        </w:rPr>
        <w:t>. Закон определяет правовые основы, направленные на функционирование национальной системы.</w:t>
      </w:r>
      <w:r w:rsidR="00995348" w:rsidRPr="00DB1522">
        <w:rPr>
          <w:rFonts w:ascii="Times New Roman" w:hAnsi="Times New Roman" w:cs="Times New Roman"/>
          <w:sz w:val="28"/>
          <w:szCs w:val="28"/>
        </w:rPr>
        <w:t xml:space="preserve"> </w:t>
      </w:r>
    </w:p>
    <w:p w14:paraId="4F4A15E6" w14:textId="77777777" w:rsidR="001669DF" w:rsidRPr="00DB1522" w:rsidRDefault="001669DF"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Согласно Закону термина «стандартизация» - деятельность, направленная на обеспечение безопасности и качества объектов стандартизации и достижение оптимальной степени упорядочения требований к объектам стандартизации посредством установления положений для всеобщего, многократного использования в отношении реально существующих и потенциальных задач.</w:t>
      </w:r>
    </w:p>
    <w:p w14:paraId="683708F2" w14:textId="77777777" w:rsidR="007608D0" w:rsidRPr="00DB1522" w:rsidRDefault="00995348"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В соответствии со статьей 19 стандарты организаций разрабатываются на продукцию, процессы или услуги и не подлежат учету и регистрации в реестре национальной системы стандартизации.</w:t>
      </w:r>
    </w:p>
    <w:p w14:paraId="225F1770" w14:textId="77777777" w:rsidR="001669DF" w:rsidRPr="00DB1522" w:rsidRDefault="001669DF"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Термин «стандарт организации» - документ по стандартизации, принятый организацией самостоятельно для реализации ее целей.</w:t>
      </w:r>
    </w:p>
    <w:p w14:paraId="3512F044" w14:textId="77777777" w:rsidR="00995348" w:rsidRPr="00DB1522" w:rsidRDefault="00995348"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Стандарты организаций могут быть приняты в виде технических условий, в том числе содержащих технические требования к продукции.</w:t>
      </w:r>
    </w:p>
    <w:p w14:paraId="32982C9B" w14:textId="77777777" w:rsidR="001669DF" w:rsidRPr="00DB1522" w:rsidRDefault="001669DF"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Стандарты организаций принимаются для регулирования их деятельности, направлены на качество конечного продукта, служат только для внутреннего пользования и не подлежат регулированию со стороны государственного органа.</w:t>
      </w:r>
    </w:p>
    <w:p w14:paraId="12F4103A" w14:textId="77777777" w:rsidR="001669DF" w:rsidRPr="00DB1522" w:rsidRDefault="001669DF"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 xml:space="preserve">Требования, установленные в стандартах организаций, не должны противоречить законодательству Республики Казахстан, требованиям технических регламентов и национальных стандартов. </w:t>
      </w:r>
    </w:p>
    <w:p w14:paraId="381F3359" w14:textId="77777777" w:rsidR="00995348" w:rsidRPr="00DB1522" w:rsidRDefault="00995348"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Стандарты организаций принимаются:</w:t>
      </w:r>
    </w:p>
    <w:p w14:paraId="2001B29A" w14:textId="77777777" w:rsidR="00995348" w:rsidRPr="00DB1522" w:rsidRDefault="00995348"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1) одной организацией;</w:t>
      </w:r>
    </w:p>
    <w:p w14:paraId="7C2D8C8B" w14:textId="77777777" w:rsidR="00995348" w:rsidRPr="00DB1522" w:rsidRDefault="00995348"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2) отраслевой ассоциацией (неправительственный);</w:t>
      </w:r>
    </w:p>
    <w:p w14:paraId="7A759F16" w14:textId="77777777" w:rsidR="00995348" w:rsidRPr="00DB1522" w:rsidRDefault="00995348"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3) консорциумом;</w:t>
      </w:r>
    </w:p>
    <w:p w14:paraId="0D651318" w14:textId="77777777" w:rsidR="00995348" w:rsidRPr="00DB1522" w:rsidRDefault="00995348"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4) саморегулируемой организацией.</w:t>
      </w:r>
    </w:p>
    <w:p w14:paraId="799A3C2F" w14:textId="6CE8F277" w:rsidR="00995348" w:rsidRPr="00DB1522" w:rsidRDefault="00995348"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Стандарты организаций передаются в пользование с разрешения организации - держателя подлинника соответствующего стандарта</w:t>
      </w:r>
      <w:r w:rsidR="008A0720">
        <w:rPr>
          <w:rFonts w:ascii="Times New Roman" w:hAnsi="Times New Roman" w:cs="Times New Roman"/>
          <w:sz w:val="28"/>
          <w:szCs w:val="28"/>
        </w:rPr>
        <w:t xml:space="preserve"> (рисунок</w:t>
      </w:r>
      <w:r w:rsidR="00104453">
        <w:rPr>
          <w:rFonts w:ascii="Times New Roman" w:hAnsi="Times New Roman" w:cs="Times New Roman"/>
          <w:sz w:val="28"/>
          <w:szCs w:val="28"/>
        </w:rPr>
        <w:t> 63)</w:t>
      </w:r>
      <w:r w:rsidRPr="00DB1522">
        <w:rPr>
          <w:rFonts w:ascii="Times New Roman" w:hAnsi="Times New Roman" w:cs="Times New Roman"/>
          <w:sz w:val="28"/>
          <w:szCs w:val="28"/>
        </w:rPr>
        <w:t xml:space="preserve">. </w:t>
      </w:r>
    </w:p>
    <w:p w14:paraId="2D03C751" w14:textId="77777777" w:rsidR="00995348" w:rsidRPr="00DB1522" w:rsidRDefault="00995348"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Порядок разработки, принятия, регистрации, учета изменения, пересмотра, отмены, издания, распространения, применения стандартов организаций определяется организацией.</w:t>
      </w:r>
    </w:p>
    <w:p w14:paraId="05024C2A" w14:textId="0DE801B9" w:rsidR="00995348" w:rsidRDefault="00995348" w:rsidP="001F344C">
      <w:pPr>
        <w:pStyle w:val="a9"/>
        <w:spacing w:after="0" w:line="240" w:lineRule="auto"/>
        <w:ind w:left="0" w:firstLine="709"/>
        <w:jc w:val="both"/>
        <w:rPr>
          <w:rFonts w:ascii="Times New Roman" w:hAnsi="Times New Roman" w:cs="Times New Roman"/>
          <w:sz w:val="28"/>
          <w:szCs w:val="28"/>
        </w:rPr>
      </w:pPr>
      <w:r w:rsidRPr="00DB1522">
        <w:rPr>
          <w:rFonts w:ascii="Times New Roman" w:hAnsi="Times New Roman" w:cs="Times New Roman"/>
          <w:sz w:val="28"/>
          <w:szCs w:val="28"/>
        </w:rPr>
        <w:t>Не допускается финансирование разработки стандартов организаций за счет средств республиканского или местных бюджетов</w:t>
      </w:r>
      <w:r w:rsidR="00140D70">
        <w:rPr>
          <w:rFonts w:ascii="Times New Roman" w:hAnsi="Times New Roman" w:cs="Times New Roman"/>
          <w:sz w:val="28"/>
          <w:szCs w:val="28"/>
        </w:rPr>
        <w:t xml:space="preserve"> [</w:t>
      </w:r>
      <w:r w:rsidR="00F83347">
        <w:rPr>
          <w:rFonts w:ascii="Times New Roman" w:hAnsi="Times New Roman" w:cs="Times New Roman"/>
          <w:sz w:val="28"/>
          <w:szCs w:val="28"/>
        </w:rPr>
        <w:t>19</w:t>
      </w:r>
      <w:r w:rsidR="003A1213">
        <w:rPr>
          <w:rFonts w:ascii="Times New Roman" w:hAnsi="Times New Roman" w:cs="Times New Roman"/>
          <w:sz w:val="28"/>
          <w:szCs w:val="28"/>
        </w:rPr>
        <w:t>1</w:t>
      </w:r>
      <w:r w:rsidR="001669DF" w:rsidRPr="00DB1522">
        <w:rPr>
          <w:rFonts w:ascii="Times New Roman" w:hAnsi="Times New Roman" w:cs="Times New Roman"/>
          <w:sz w:val="28"/>
          <w:szCs w:val="28"/>
        </w:rPr>
        <w:t>]</w:t>
      </w:r>
      <w:r w:rsidRPr="00DB1522">
        <w:rPr>
          <w:rFonts w:ascii="Times New Roman" w:hAnsi="Times New Roman" w:cs="Times New Roman"/>
          <w:sz w:val="28"/>
          <w:szCs w:val="28"/>
        </w:rPr>
        <w:t>.</w:t>
      </w:r>
    </w:p>
    <w:p w14:paraId="4F3F3CCB" w14:textId="480C079F" w:rsidR="002F1986" w:rsidRDefault="002F1986" w:rsidP="00FD0714">
      <w:pPr>
        <w:pStyle w:val="a9"/>
        <w:spacing w:after="0" w:line="240" w:lineRule="auto"/>
        <w:ind w:left="0" w:firstLine="709"/>
        <w:jc w:val="both"/>
        <w:rPr>
          <w:rFonts w:ascii="Times New Roman" w:hAnsi="Times New Roman" w:cs="Times New Roman"/>
          <w:sz w:val="28"/>
          <w:szCs w:val="28"/>
        </w:rPr>
      </w:pPr>
    </w:p>
    <w:p w14:paraId="108D2A5E" w14:textId="129F1631" w:rsidR="002F1986" w:rsidRDefault="002F1986" w:rsidP="00FD0714">
      <w:pPr>
        <w:pStyle w:val="a9"/>
        <w:spacing w:after="0" w:line="240" w:lineRule="auto"/>
        <w:ind w:left="0" w:firstLine="709"/>
        <w:jc w:val="both"/>
        <w:rPr>
          <w:rFonts w:ascii="Times New Roman" w:hAnsi="Times New Roman" w:cs="Times New Roman"/>
          <w:sz w:val="28"/>
          <w:szCs w:val="28"/>
        </w:rPr>
      </w:pPr>
    </w:p>
    <w:p w14:paraId="7C23188F" w14:textId="684CD352" w:rsidR="002F1986" w:rsidRDefault="002F1986" w:rsidP="00FD0714">
      <w:pPr>
        <w:pStyle w:val="a9"/>
        <w:spacing w:after="0" w:line="240" w:lineRule="auto"/>
        <w:ind w:left="0" w:firstLine="709"/>
        <w:jc w:val="both"/>
        <w:rPr>
          <w:rFonts w:ascii="Times New Roman" w:hAnsi="Times New Roman" w:cs="Times New Roman"/>
          <w:sz w:val="28"/>
          <w:szCs w:val="28"/>
        </w:rPr>
      </w:pPr>
    </w:p>
    <w:p w14:paraId="6653EB5F" w14:textId="77777777" w:rsidR="00BD2892" w:rsidRDefault="00BD2892" w:rsidP="00FD0714">
      <w:pPr>
        <w:pStyle w:val="a9"/>
        <w:spacing w:after="0" w:line="240" w:lineRule="auto"/>
        <w:ind w:left="0" w:firstLine="709"/>
        <w:jc w:val="both"/>
        <w:rPr>
          <w:rFonts w:ascii="Times New Roman" w:hAnsi="Times New Roman" w:cs="Times New Roman"/>
          <w:sz w:val="28"/>
          <w:szCs w:val="28"/>
        </w:rPr>
      </w:pPr>
    </w:p>
    <w:p w14:paraId="2F966859" w14:textId="66D0154A" w:rsidR="001A756D" w:rsidRPr="00DB1522" w:rsidRDefault="00BD2892" w:rsidP="002F1986">
      <w:pPr>
        <w:pStyle w:val="a9"/>
        <w:spacing w:after="0" w:line="240" w:lineRule="auto"/>
        <w:ind w:left="0" w:hanging="142"/>
        <w:jc w:val="both"/>
        <w:rPr>
          <w:rFonts w:ascii="Times New Roman" w:hAnsi="Times New Roman" w:cs="Times New Roman"/>
          <w:sz w:val="28"/>
          <w:szCs w:val="28"/>
        </w:rPr>
      </w:pPr>
      <w:r w:rsidRPr="002F1986">
        <w:rPr>
          <w:rFonts w:ascii="Times New Roman" w:hAnsi="Times New Roman" w:cs="Times New Roman"/>
          <w:noProof/>
          <w:sz w:val="28"/>
          <w:szCs w:val="28"/>
        </w:rPr>
        <w:object w:dxaOrig="8925" w:dyaOrig="12631" w14:anchorId="6A4885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5pt;height:691.5pt" o:ole="">
            <v:imagedata r:id="rId174" o:title=""/>
          </v:shape>
          <o:OLEObject Type="Embed" ProgID="Acrobat.Document.DC" ShapeID="_x0000_i1025" DrawAspect="Content" ObjectID="_1773132013" r:id="rId175"/>
        </w:object>
      </w:r>
    </w:p>
    <w:p w14:paraId="0F192293" w14:textId="0409E1F5" w:rsidR="000A7689" w:rsidRPr="008A0720" w:rsidRDefault="008A0720" w:rsidP="00F85BC1">
      <w:pPr>
        <w:spacing w:after="0" w:line="240" w:lineRule="auto"/>
        <w:jc w:val="center"/>
        <w:rPr>
          <w:rFonts w:ascii="Times New Roman" w:hAnsi="Times New Roman" w:cs="Times New Roman"/>
          <w:sz w:val="28"/>
          <w:szCs w:val="28"/>
        </w:rPr>
      </w:pPr>
      <w:r w:rsidRPr="008A0720">
        <w:rPr>
          <w:rFonts w:ascii="Times New Roman" w:hAnsi="Times New Roman" w:cs="Times New Roman"/>
          <w:sz w:val="28"/>
          <w:szCs w:val="28"/>
        </w:rPr>
        <w:t xml:space="preserve">Рисунок 63 – </w:t>
      </w:r>
      <w:r>
        <w:rPr>
          <w:rFonts w:ascii="Times New Roman" w:hAnsi="Times New Roman" w:cs="Times New Roman"/>
          <w:sz w:val="28"/>
          <w:szCs w:val="28"/>
        </w:rPr>
        <w:t>Стандарт организации</w:t>
      </w:r>
    </w:p>
    <w:p w14:paraId="5B80665E" w14:textId="77777777" w:rsidR="00DF5DE4" w:rsidRDefault="00DF5DE4" w:rsidP="00F85BC1">
      <w:pPr>
        <w:spacing w:after="0" w:line="240" w:lineRule="auto"/>
        <w:jc w:val="center"/>
        <w:rPr>
          <w:rFonts w:ascii="Times New Roman" w:hAnsi="Times New Roman" w:cs="Times New Roman"/>
          <w:b/>
          <w:sz w:val="28"/>
          <w:szCs w:val="28"/>
        </w:rPr>
      </w:pPr>
    </w:p>
    <w:p w14:paraId="1C85F29E" w14:textId="79D44DA2" w:rsidR="00F85BC1" w:rsidRDefault="00F85BC1" w:rsidP="00F85BC1">
      <w:pPr>
        <w:spacing w:after="0" w:line="240" w:lineRule="auto"/>
        <w:jc w:val="center"/>
        <w:rPr>
          <w:rFonts w:ascii="Times New Roman" w:hAnsi="Times New Roman" w:cs="Times New Roman"/>
          <w:b/>
          <w:i/>
          <w:sz w:val="28"/>
          <w:szCs w:val="28"/>
        </w:rPr>
      </w:pPr>
      <w:r w:rsidRPr="00D63512">
        <w:rPr>
          <w:rFonts w:ascii="Times New Roman" w:hAnsi="Times New Roman" w:cs="Times New Roman"/>
          <w:b/>
          <w:sz w:val="28"/>
          <w:szCs w:val="28"/>
        </w:rPr>
        <w:t>ЗАКЛЮЧЕНИЕ</w:t>
      </w:r>
    </w:p>
    <w:p w14:paraId="59B95B35" w14:textId="77777777" w:rsidR="00F85BC1" w:rsidRPr="00D63512" w:rsidRDefault="00F85BC1" w:rsidP="00F85BC1">
      <w:pPr>
        <w:spacing w:after="0" w:line="240" w:lineRule="auto"/>
        <w:jc w:val="center"/>
        <w:rPr>
          <w:rFonts w:ascii="Times New Roman" w:hAnsi="Times New Roman" w:cs="Times New Roman"/>
          <w:b/>
          <w:i/>
          <w:sz w:val="28"/>
          <w:szCs w:val="28"/>
        </w:rPr>
      </w:pPr>
    </w:p>
    <w:p w14:paraId="36ECE8DB" w14:textId="1896C27E" w:rsidR="00F85BC1" w:rsidRPr="00986730" w:rsidRDefault="00F85BC1" w:rsidP="001F344C">
      <w:pPr>
        <w:spacing w:after="0" w:line="240" w:lineRule="auto"/>
        <w:ind w:firstLine="709"/>
        <w:jc w:val="both"/>
        <w:rPr>
          <w:rFonts w:ascii="Times New Roman" w:hAnsi="Times New Roman" w:cs="Times New Roman"/>
          <w:sz w:val="28"/>
          <w:szCs w:val="28"/>
        </w:rPr>
      </w:pPr>
      <w:r w:rsidRPr="00986730">
        <w:rPr>
          <w:rFonts w:ascii="Times New Roman" w:hAnsi="Times New Roman" w:cs="Times New Roman"/>
          <w:sz w:val="28"/>
          <w:szCs w:val="28"/>
        </w:rPr>
        <w:t xml:space="preserve">Исследованы свойства, используемого сырья в макаронных изделиях, </w:t>
      </w:r>
      <w:r>
        <w:rPr>
          <w:rFonts w:ascii="Times New Roman" w:hAnsi="Times New Roman" w:cs="Times New Roman"/>
          <w:sz w:val="28"/>
          <w:szCs w:val="28"/>
        </w:rPr>
        <w:t>пшенная</w:t>
      </w:r>
      <w:r w:rsidRPr="00986730">
        <w:rPr>
          <w:rFonts w:ascii="Times New Roman" w:hAnsi="Times New Roman" w:cs="Times New Roman"/>
          <w:sz w:val="28"/>
          <w:szCs w:val="28"/>
        </w:rPr>
        <w:t xml:space="preserve"> мука, в</w:t>
      </w:r>
      <w:r w:rsidR="003A1213">
        <w:rPr>
          <w:rFonts w:ascii="Times New Roman" w:hAnsi="Times New Roman" w:cs="Times New Roman"/>
          <w:sz w:val="28"/>
          <w:szCs w:val="28"/>
        </w:rPr>
        <w:t xml:space="preserve"> </w:t>
      </w:r>
      <w:r w:rsidRPr="00986730">
        <w:rPr>
          <w:rFonts w:ascii="Times New Roman" w:hAnsi="Times New Roman" w:cs="Times New Roman"/>
          <w:sz w:val="28"/>
          <w:szCs w:val="28"/>
        </w:rPr>
        <w:t>виде сырья, в качестве смеси и готовой продукции. Определены оптимальные составы пшенной муки 3,8, 7,7, 15,5% при замещении пшеницы твердого сорта при производстве макаронных изделий. Выявлено, что при з</w:t>
      </w:r>
      <w:r w:rsidR="002B4267">
        <w:rPr>
          <w:rFonts w:ascii="Times New Roman" w:hAnsi="Times New Roman" w:cs="Times New Roman"/>
          <w:sz w:val="28"/>
          <w:szCs w:val="28"/>
        </w:rPr>
        <w:t>амещении 23,3% и более пшенной</w:t>
      </w:r>
      <w:r w:rsidRPr="00986730">
        <w:rPr>
          <w:rFonts w:ascii="Times New Roman" w:hAnsi="Times New Roman" w:cs="Times New Roman"/>
          <w:sz w:val="28"/>
          <w:szCs w:val="28"/>
        </w:rPr>
        <w:t xml:space="preserve"> муки 50% партий макаронных изделий подпадают под категорию «брак», ввиду хрупкости продукции. </w:t>
      </w:r>
    </w:p>
    <w:p w14:paraId="39ADE2EA" w14:textId="7B74EA3E" w:rsidR="00F85BC1" w:rsidRPr="00986730" w:rsidRDefault="00F85BC1" w:rsidP="001F344C">
      <w:pPr>
        <w:spacing w:after="0" w:line="240" w:lineRule="auto"/>
        <w:ind w:firstLine="709"/>
        <w:jc w:val="both"/>
        <w:rPr>
          <w:rFonts w:ascii="Times New Roman" w:hAnsi="Times New Roman" w:cs="Times New Roman"/>
          <w:sz w:val="28"/>
          <w:szCs w:val="28"/>
        </w:rPr>
      </w:pPr>
      <w:r w:rsidRPr="00986730">
        <w:rPr>
          <w:rFonts w:ascii="Times New Roman" w:hAnsi="Times New Roman" w:cs="Times New Roman"/>
          <w:sz w:val="28"/>
          <w:szCs w:val="28"/>
        </w:rPr>
        <w:t xml:space="preserve">Макаронные изделия с замещением пшенной муки 3,8, 7,7, 15,5% выработаны экспериментальным путем, направлены в аккредитованные лаборатории РГП на ПХВ «Центр санитарно-эпидемиологической экспертизы» Медицинского центра Управления Делами Президента Республики Казахстан на соответствие требований ГОСТ 31743-2017 «Изделия макаронные. Общие технические условия». Исследованы такие показатели качества, как влажность, кислотность и клейковина. Результаты исследований подтвердили соответствие установленным требованиям, подтверждением являются Протокола испытаний.  </w:t>
      </w:r>
    </w:p>
    <w:p w14:paraId="5EE6FE2D" w14:textId="0E9755F6" w:rsidR="00F85BC1" w:rsidRDefault="00F85BC1" w:rsidP="001F344C">
      <w:pPr>
        <w:spacing w:after="0" w:line="240" w:lineRule="auto"/>
        <w:ind w:firstLine="709"/>
        <w:jc w:val="both"/>
        <w:rPr>
          <w:rFonts w:ascii="Times New Roman" w:hAnsi="Times New Roman" w:cs="Times New Roman"/>
          <w:sz w:val="28"/>
          <w:szCs w:val="28"/>
        </w:rPr>
      </w:pPr>
      <w:r w:rsidRPr="00986730">
        <w:rPr>
          <w:rFonts w:ascii="Times New Roman" w:hAnsi="Times New Roman" w:cs="Times New Roman"/>
          <w:sz w:val="28"/>
          <w:szCs w:val="28"/>
        </w:rPr>
        <w:t>Предлагаемые макаронные изделия с частичным замещением пшенной муки 3,8, 7,7, 15,5% обогащены витаминами и минералами (</w:t>
      </w:r>
      <w:r w:rsidRPr="00986730">
        <w:rPr>
          <w:rFonts w:ascii="Times New Roman" w:hAnsi="Times New Roman" w:cs="Times New Roman"/>
          <w:sz w:val="28"/>
          <w:szCs w:val="28"/>
          <w:lang w:val="en-US"/>
        </w:rPr>
        <w:t>B</w:t>
      </w:r>
      <w:r w:rsidRPr="00986730">
        <w:rPr>
          <w:rFonts w:ascii="Times New Roman" w:hAnsi="Times New Roman" w:cs="Times New Roman"/>
          <w:sz w:val="28"/>
          <w:szCs w:val="28"/>
        </w:rPr>
        <w:t xml:space="preserve">1, </w:t>
      </w:r>
      <w:r w:rsidRPr="00986730">
        <w:rPr>
          <w:rFonts w:ascii="Times New Roman" w:hAnsi="Times New Roman" w:cs="Times New Roman"/>
          <w:sz w:val="28"/>
          <w:szCs w:val="28"/>
          <w:lang w:val="en-US"/>
        </w:rPr>
        <w:t>B</w:t>
      </w:r>
      <w:r w:rsidRPr="00986730">
        <w:rPr>
          <w:rFonts w:ascii="Times New Roman" w:hAnsi="Times New Roman" w:cs="Times New Roman"/>
          <w:sz w:val="28"/>
          <w:szCs w:val="28"/>
        </w:rPr>
        <w:t xml:space="preserve">2, </w:t>
      </w:r>
      <w:r w:rsidRPr="00986730">
        <w:rPr>
          <w:rFonts w:ascii="Times New Roman" w:hAnsi="Times New Roman" w:cs="Times New Roman"/>
          <w:sz w:val="28"/>
          <w:szCs w:val="28"/>
          <w:lang w:val="en-US"/>
        </w:rPr>
        <w:t>B</w:t>
      </w:r>
      <w:r w:rsidRPr="00986730">
        <w:rPr>
          <w:rFonts w:ascii="Times New Roman" w:hAnsi="Times New Roman" w:cs="Times New Roman"/>
          <w:sz w:val="28"/>
          <w:szCs w:val="28"/>
        </w:rPr>
        <w:t xml:space="preserve">5, </w:t>
      </w:r>
      <w:r w:rsidRPr="00986730">
        <w:rPr>
          <w:rFonts w:ascii="Times New Roman" w:hAnsi="Times New Roman" w:cs="Times New Roman"/>
          <w:sz w:val="28"/>
          <w:szCs w:val="28"/>
          <w:lang w:val="en-US"/>
        </w:rPr>
        <w:t>K</w:t>
      </w:r>
      <w:r w:rsidRPr="00986730">
        <w:rPr>
          <w:rFonts w:ascii="Times New Roman" w:hAnsi="Times New Roman" w:cs="Times New Roman"/>
          <w:sz w:val="28"/>
          <w:szCs w:val="28"/>
        </w:rPr>
        <w:t xml:space="preserve">, </w:t>
      </w:r>
      <w:r w:rsidRPr="00986730">
        <w:rPr>
          <w:rFonts w:ascii="Times New Roman" w:hAnsi="Times New Roman" w:cs="Times New Roman"/>
          <w:sz w:val="28"/>
          <w:szCs w:val="28"/>
          <w:lang w:val="en-US"/>
        </w:rPr>
        <w:t>PP</w:t>
      </w:r>
      <w:r w:rsidRPr="00986730">
        <w:rPr>
          <w:rFonts w:ascii="Times New Roman" w:hAnsi="Times New Roman" w:cs="Times New Roman"/>
          <w:sz w:val="28"/>
          <w:szCs w:val="28"/>
        </w:rPr>
        <w:t xml:space="preserve">, </w:t>
      </w:r>
      <w:r w:rsidRPr="00986730">
        <w:rPr>
          <w:rFonts w:ascii="Times New Roman" w:hAnsi="Times New Roman" w:cs="Times New Roman"/>
          <w:sz w:val="28"/>
          <w:szCs w:val="28"/>
          <w:lang w:val="en-US"/>
        </w:rPr>
        <w:t>Ca</w:t>
      </w:r>
      <w:r w:rsidRPr="00986730">
        <w:rPr>
          <w:rFonts w:ascii="Times New Roman" w:hAnsi="Times New Roman" w:cs="Times New Roman"/>
          <w:sz w:val="28"/>
          <w:szCs w:val="28"/>
        </w:rPr>
        <w:t xml:space="preserve">, </w:t>
      </w:r>
      <w:r w:rsidRPr="00986730">
        <w:rPr>
          <w:rFonts w:ascii="Times New Roman" w:hAnsi="Times New Roman" w:cs="Times New Roman"/>
          <w:sz w:val="28"/>
          <w:szCs w:val="28"/>
          <w:lang w:val="en-US"/>
        </w:rPr>
        <w:t>Mg</w:t>
      </w:r>
      <w:r w:rsidRPr="00986730">
        <w:rPr>
          <w:rFonts w:ascii="Times New Roman" w:hAnsi="Times New Roman" w:cs="Times New Roman"/>
          <w:sz w:val="28"/>
          <w:szCs w:val="28"/>
        </w:rPr>
        <w:t xml:space="preserve">, </w:t>
      </w:r>
      <w:r w:rsidRPr="00986730">
        <w:rPr>
          <w:rFonts w:ascii="Times New Roman" w:hAnsi="Times New Roman" w:cs="Times New Roman"/>
          <w:sz w:val="28"/>
          <w:szCs w:val="28"/>
          <w:lang w:val="en-US"/>
        </w:rPr>
        <w:t>P</w:t>
      </w:r>
      <w:r w:rsidRPr="00986730">
        <w:rPr>
          <w:rFonts w:ascii="Times New Roman" w:hAnsi="Times New Roman" w:cs="Times New Roman"/>
          <w:sz w:val="28"/>
          <w:szCs w:val="28"/>
        </w:rPr>
        <w:t xml:space="preserve">, </w:t>
      </w:r>
      <w:r w:rsidRPr="00986730">
        <w:rPr>
          <w:rFonts w:ascii="Times New Roman" w:hAnsi="Times New Roman" w:cs="Times New Roman"/>
          <w:sz w:val="28"/>
          <w:szCs w:val="28"/>
          <w:lang w:val="en-US"/>
        </w:rPr>
        <w:t>Fe</w:t>
      </w:r>
      <w:r w:rsidRPr="00986730">
        <w:rPr>
          <w:rFonts w:ascii="Times New Roman" w:hAnsi="Times New Roman" w:cs="Times New Roman"/>
          <w:sz w:val="28"/>
          <w:szCs w:val="28"/>
        </w:rPr>
        <w:t xml:space="preserve">, </w:t>
      </w:r>
      <w:r w:rsidRPr="00986730">
        <w:rPr>
          <w:rFonts w:ascii="Times New Roman" w:hAnsi="Times New Roman" w:cs="Times New Roman"/>
          <w:sz w:val="28"/>
          <w:szCs w:val="28"/>
          <w:lang w:val="en-US"/>
        </w:rPr>
        <w:t>Se</w:t>
      </w:r>
      <w:r w:rsidRPr="00986730">
        <w:rPr>
          <w:rFonts w:ascii="Times New Roman" w:hAnsi="Times New Roman" w:cs="Times New Roman"/>
          <w:sz w:val="28"/>
          <w:szCs w:val="28"/>
        </w:rPr>
        <w:t>) необходимыми для здоровья граждан.</w:t>
      </w:r>
    </w:p>
    <w:p w14:paraId="74823C0A" w14:textId="559B0944" w:rsidR="00C1576E" w:rsidRDefault="00C1576E" w:rsidP="001F344C">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 xml:space="preserve">По результатам исследования физико-химических свойств пшенной муки установлено, что </w:t>
      </w:r>
      <w:r w:rsidRPr="00DB1522">
        <w:rPr>
          <w:rFonts w:ascii="Times New Roman" w:eastAsia="Times New Roman" w:hAnsi="Times New Roman" w:cs="Times New Roman"/>
          <w:sz w:val="28"/>
          <w:szCs w:val="28"/>
          <w:shd w:val="clear" w:color="auto" w:fill="FFFFFF"/>
          <w:lang w:val="kk-KZ" w:eastAsia="ru-RU"/>
        </w:rPr>
        <w:t>для приготовления макаронных изделий буде</w:t>
      </w:r>
      <w:r w:rsidR="002B4267">
        <w:rPr>
          <w:rFonts w:ascii="Times New Roman" w:eastAsia="Times New Roman" w:hAnsi="Times New Roman" w:cs="Times New Roman"/>
          <w:sz w:val="28"/>
          <w:szCs w:val="28"/>
          <w:shd w:val="clear" w:color="auto" w:fill="FFFFFF"/>
          <w:lang w:val="kk-KZ" w:eastAsia="ru-RU"/>
        </w:rPr>
        <w:t>т использоваться пшенная мука №3</w:t>
      </w:r>
      <w:r>
        <w:rPr>
          <w:rFonts w:ascii="Times New Roman" w:eastAsia="Times New Roman" w:hAnsi="Times New Roman" w:cs="Times New Roman"/>
          <w:sz w:val="28"/>
          <w:szCs w:val="28"/>
          <w:shd w:val="clear" w:color="auto" w:fill="FFFFFF"/>
          <w:lang w:val="kk-KZ" w:eastAsia="ru-RU"/>
        </w:rPr>
        <w:t>.</w:t>
      </w:r>
    </w:p>
    <w:p w14:paraId="43464D2F" w14:textId="2AA0CDC8" w:rsidR="00C1576E" w:rsidRDefault="00C1576E" w:rsidP="001F344C">
      <w:pPr>
        <w:spacing w:after="0" w:line="240" w:lineRule="auto"/>
        <w:ind w:firstLine="709"/>
        <w:jc w:val="both"/>
        <w:rPr>
          <w:rFonts w:ascii="Times New Roman" w:hAnsi="Times New Roman" w:cs="Times New Roman"/>
          <w:bCs/>
          <w:sz w:val="28"/>
          <w:szCs w:val="28"/>
        </w:rPr>
      </w:pPr>
      <w:r w:rsidRPr="00DB1522">
        <w:rPr>
          <w:rFonts w:ascii="Times New Roman" w:eastAsia="Times New Roman" w:hAnsi="Times New Roman" w:cs="Times New Roman"/>
          <w:bCs/>
          <w:sz w:val="28"/>
          <w:szCs w:val="28"/>
        </w:rPr>
        <w:t xml:space="preserve">Анализ поведения полученной поверхности откликов показал, что оптимальной зоной кислотности макаронных изделий </w:t>
      </w:r>
      <w:r w:rsidR="002B4267">
        <w:rPr>
          <w:rFonts w:ascii="Times New Roman" w:eastAsia="Times New Roman" w:hAnsi="Times New Roman" w:cs="Times New Roman"/>
          <w:sz w:val="28"/>
          <w:szCs w:val="28"/>
        </w:rPr>
        <w:t>с замещением пшенной муки</w:t>
      </w:r>
      <w:r w:rsidRPr="00DB1522">
        <w:rPr>
          <w:rFonts w:ascii="Times New Roman" w:eastAsia="Times New Roman" w:hAnsi="Times New Roman" w:cs="Times New Roman"/>
          <w:bCs/>
          <w:sz w:val="28"/>
          <w:szCs w:val="28"/>
        </w:rPr>
        <w:t xml:space="preserve">, которые достигаются, когда </w:t>
      </w:r>
      <w:r w:rsidRPr="00DB1522">
        <w:rPr>
          <w:rFonts w:ascii="Times New Roman" w:eastAsia="Times New Roman" w:hAnsi="Times New Roman" w:cs="Times New Roman"/>
          <w:sz w:val="28"/>
          <w:szCs w:val="28"/>
        </w:rPr>
        <w:t>массовое доля воды составит 22,9%, массовое доля пшеничной муки 69,4% и массовое доля пшен</w:t>
      </w:r>
      <w:r>
        <w:rPr>
          <w:rFonts w:ascii="Times New Roman" w:eastAsia="Times New Roman" w:hAnsi="Times New Roman" w:cs="Times New Roman"/>
          <w:sz w:val="28"/>
          <w:szCs w:val="28"/>
        </w:rPr>
        <w:t>ной муки</w:t>
      </w:r>
      <w:r w:rsidRPr="00DB1522">
        <w:rPr>
          <w:rFonts w:ascii="Times New Roman" w:eastAsia="Times New Roman" w:hAnsi="Times New Roman" w:cs="Times New Roman"/>
          <w:sz w:val="28"/>
          <w:szCs w:val="28"/>
        </w:rPr>
        <w:t xml:space="preserve"> 7,7%.</w:t>
      </w:r>
      <w:r>
        <w:rPr>
          <w:rFonts w:ascii="Times New Roman" w:eastAsia="Times New Roman" w:hAnsi="Times New Roman" w:cs="Times New Roman"/>
          <w:sz w:val="28"/>
          <w:szCs w:val="28"/>
        </w:rPr>
        <w:t xml:space="preserve"> </w:t>
      </w:r>
      <w:r>
        <w:rPr>
          <w:rFonts w:ascii="Times New Roman" w:hAnsi="Times New Roman" w:cs="Times New Roman"/>
          <w:bCs/>
          <w:sz w:val="28"/>
          <w:szCs w:val="28"/>
        </w:rPr>
        <w:t>Установлено соотношение пшеничной муки к пшенной муке в виде 9:1.</w:t>
      </w:r>
    </w:p>
    <w:p w14:paraId="213DB990" w14:textId="55EC56D6" w:rsidR="00C1576E" w:rsidRPr="00C1576E" w:rsidRDefault="00AC32BF" w:rsidP="001F344C">
      <w:pPr>
        <w:spacing w:after="0" w:line="240" w:lineRule="auto"/>
        <w:ind w:firstLine="709"/>
        <w:jc w:val="both"/>
        <w:rPr>
          <w:rFonts w:ascii="Times New Roman" w:eastAsia="Times New Roman" w:hAnsi="Times New Roman" w:cs="Times New Roman"/>
          <w:bCs/>
          <w:sz w:val="28"/>
          <w:szCs w:val="28"/>
        </w:rPr>
      </w:pPr>
      <w:r w:rsidRPr="00DB1522">
        <w:rPr>
          <w:rFonts w:ascii="Times New Roman" w:eastAsia="Times New Roman" w:hAnsi="Times New Roman" w:cs="Times New Roman"/>
          <w:bCs/>
          <w:sz w:val="28"/>
          <w:szCs w:val="28"/>
        </w:rPr>
        <w:t>Анализ поведения полученной поверхности откликов показал, что оптимальной зоной влажности</w:t>
      </w:r>
      <w:r>
        <w:rPr>
          <w:rFonts w:ascii="Times New Roman" w:eastAsia="Times New Roman" w:hAnsi="Times New Roman" w:cs="Times New Roman"/>
          <w:bCs/>
          <w:sz w:val="28"/>
          <w:szCs w:val="28"/>
        </w:rPr>
        <w:t xml:space="preserve"> </w:t>
      </w:r>
      <w:r w:rsidRPr="00DB1522">
        <w:rPr>
          <w:rFonts w:ascii="Times New Roman" w:eastAsia="Times New Roman" w:hAnsi="Times New Roman" w:cs="Times New Roman"/>
          <w:bCs/>
          <w:sz w:val="28"/>
          <w:szCs w:val="28"/>
        </w:rPr>
        <w:t xml:space="preserve">для </w:t>
      </w:r>
      <w:r w:rsidRPr="00DB1522">
        <w:rPr>
          <w:rFonts w:ascii="Times New Roman" w:eastAsia="Times New Roman" w:hAnsi="Times New Roman" w:cs="Times New Roman"/>
          <w:sz w:val="28"/>
          <w:szCs w:val="28"/>
        </w:rPr>
        <w:t xml:space="preserve">макаронных изделий </w:t>
      </w:r>
      <w:r>
        <w:rPr>
          <w:rFonts w:ascii="Times New Roman" w:eastAsia="Times New Roman" w:hAnsi="Times New Roman" w:cs="Times New Roman"/>
          <w:sz w:val="28"/>
          <w:szCs w:val="28"/>
        </w:rPr>
        <w:t>из пшенично-пшенной муки</w:t>
      </w:r>
      <w:r w:rsidRPr="00DB1522">
        <w:rPr>
          <w:rFonts w:ascii="Times New Roman" w:eastAsia="Times New Roman" w:hAnsi="Times New Roman" w:cs="Times New Roman"/>
          <w:bCs/>
          <w:sz w:val="28"/>
          <w:szCs w:val="28"/>
        </w:rPr>
        <w:t xml:space="preserve">, которые достигаются, когда </w:t>
      </w:r>
      <w:r w:rsidRPr="00DB1522">
        <w:rPr>
          <w:rFonts w:ascii="Times New Roman" w:eastAsia="Times New Roman" w:hAnsi="Times New Roman" w:cs="Times New Roman"/>
          <w:sz w:val="28"/>
          <w:szCs w:val="28"/>
        </w:rPr>
        <w:t xml:space="preserve">температура сушки составляет 96°С </w:t>
      </w:r>
      <w:r w:rsidRPr="00DB1522">
        <w:rPr>
          <w:rFonts w:ascii="Times New Roman" w:eastAsia="Times New Roman" w:hAnsi="Times New Roman" w:cs="Times New Roman"/>
          <w:bCs/>
          <w:sz w:val="28"/>
          <w:szCs w:val="28"/>
        </w:rPr>
        <w:t xml:space="preserve">и </w:t>
      </w:r>
      <w:r w:rsidRPr="00DB1522">
        <w:rPr>
          <w:rFonts w:ascii="Times New Roman" w:eastAsia="Times New Roman" w:hAnsi="Times New Roman" w:cs="Times New Roman"/>
          <w:sz w:val="28"/>
          <w:szCs w:val="28"/>
        </w:rPr>
        <w:t>продолжительность сушки длится 2 часа 13 минут</w:t>
      </w:r>
      <w:r>
        <w:rPr>
          <w:rFonts w:ascii="Times New Roman" w:eastAsia="Times New Roman" w:hAnsi="Times New Roman" w:cs="Times New Roman"/>
          <w:sz w:val="28"/>
          <w:szCs w:val="28"/>
        </w:rPr>
        <w:t>, т</w:t>
      </w:r>
      <w:r w:rsidRPr="00DB1522">
        <w:rPr>
          <w:rFonts w:ascii="Times New Roman" w:eastAsia="Times New Roman" w:hAnsi="Times New Roman" w:cs="Times New Roman"/>
          <w:bCs/>
          <w:sz w:val="28"/>
          <w:szCs w:val="28"/>
        </w:rPr>
        <w:t>аким образом, полученные результаты позволят оптимизировать исследуемый процесс путем применения разработанной математической модели.</w:t>
      </w:r>
      <w:r w:rsidR="00C1576E">
        <w:rPr>
          <w:rFonts w:ascii="Times New Roman" w:eastAsia="Times New Roman" w:hAnsi="Times New Roman" w:cs="Times New Roman"/>
          <w:bCs/>
          <w:sz w:val="28"/>
          <w:szCs w:val="28"/>
        </w:rPr>
        <w:t xml:space="preserve"> </w:t>
      </w:r>
      <w:r w:rsidR="00C1576E" w:rsidRPr="00C1576E">
        <w:rPr>
          <w:rFonts w:ascii="Times New Roman" w:hAnsi="Times New Roman" w:cs="Times New Roman"/>
          <w:sz w:val="28"/>
          <w:szCs w:val="28"/>
        </w:rPr>
        <w:t>Также установлено, что при сушке макаронных изделий из пшенично-пшенной муки наибольший эффект оказывает продолжительность сушки, что является доминирующим фактором.</w:t>
      </w:r>
    </w:p>
    <w:p w14:paraId="1AC5D98D" w14:textId="580482B5" w:rsidR="00AC32BF" w:rsidRPr="00986730" w:rsidRDefault="00C1576E" w:rsidP="001F344C">
      <w:pPr>
        <w:spacing w:after="0" w:line="240" w:lineRule="auto"/>
        <w:ind w:firstLine="709"/>
        <w:jc w:val="both"/>
        <w:rPr>
          <w:rFonts w:ascii="Times New Roman" w:hAnsi="Times New Roman" w:cs="Times New Roman"/>
          <w:sz w:val="28"/>
          <w:szCs w:val="28"/>
        </w:rPr>
      </w:pPr>
      <w:r w:rsidRPr="00C1576E">
        <w:rPr>
          <w:rFonts w:ascii="Times New Roman" w:hAnsi="Times New Roman" w:cs="Times New Roman"/>
          <w:sz w:val="28"/>
          <w:szCs w:val="28"/>
        </w:rPr>
        <w:t>Добавление 7,7% пшенной муки в макаронные изделия изменяет реологические свойства макаронных изделий, время релаксации увеличивается, интенсивность релаксации снижается, что может повлиять на качество вырабатываемых макаронных изделий.</w:t>
      </w:r>
    </w:p>
    <w:p w14:paraId="5EB1F603" w14:textId="5EC966C1" w:rsidR="00F85BC1" w:rsidRPr="00986730" w:rsidRDefault="00F85BC1" w:rsidP="001F344C">
      <w:pPr>
        <w:spacing w:after="0" w:line="240" w:lineRule="auto"/>
        <w:ind w:firstLine="709"/>
        <w:jc w:val="both"/>
        <w:rPr>
          <w:rFonts w:ascii="Times New Roman" w:hAnsi="Times New Roman" w:cs="Times New Roman"/>
          <w:sz w:val="28"/>
          <w:szCs w:val="28"/>
        </w:rPr>
      </w:pPr>
      <w:r w:rsidRPr="00986730">
        <w:rPr>
          <w:rFonts w:ascii="Times New Roman" w:hAnsi="Times New Roman" w:cs="Times New Roman"/>
          <w:sz w:val="28"/>
          <w:szCs w:val="28"/>
        </w:rPr>
        <w:t>На основании полученных результатов разработан документ по стандартизации в качестве стандарта организации СТ ТОО 050940010692-01-2023 «</w:t>
      </w:r>
      <w:r w:rsidR="00071120">
        <w:rPr>
          <w:rFonts w:ascii="Times New Roman" w:hAnsi="Times New Roman" w:cs="Times New Roman"/>
          <w:sz w:val="28"/>
          <w:szCs w:val="28"/>
        </w:rPr>
        <w:t>И</w:t>
      </w:r>
      <w:r w:rsidRPr="00986730">
        <w:rPr>
          <w:rFonts w:ascii="Times New Roman" w:hAnsi="Times New Roman" w:cs="Times New Roman"/>
          <w:sz w:val="28"/>
          <w:szCs w:val="28"/>
        </w:rPr>
        <w:t xml:space="preserve">зделия </w:t>
      </w:r>
      <w:r w:rsidR="00071120">
        <w:rPr>
          <w:rFonts w:ascii="Times New Roman" w:hAnsi="Times New Roman" w:cs="Times New Roman"/>
          <w:sz w:val="28"/>
          <w:szCs w:val="28"/>
        </w:rPr>
        <w:t>макаронные «ПШЕННЫЕ» группы А высшего сорта</w:t>
      </w:r>
      <w:r w:rsidRPr="00986730">
        <w:rPr>
          <w:rFonts w:ascii="Times New Roman" w:hAnsi="Times New Roman" w:cs="Times New Roman"/>
          <w:sz w:val="28"/>
          <w:szCs w:val="28"/>
        </w:rPr>
        <w:t xml:space="preserve">. Технические условия». Согласно Закона Республики Казахстан от 5 октября 2018 года №183-VI «О стандартизации» (далее - Закон) документами по стандартизации являются стандарты организации. </w:t>
      </w:r>
    </w:p>
    <w:p w14:paraId="6C37BFFB" w14:textId="6F77D047" w:rsidR="00F85BC1" w:rsidRPr="00986730" w:rsidRDefault="00F85BC1" w:rsidP="001F344C">
      <w:pPr>
        <w:spacing w:after="0" w:line="240" w:lineRule="auto"/>
        <w:ind w:firstLine="709"/>
        <w:jc w:val="both"/>
        <w:rPr>
          <w:rFonts w:ascii="Times New Roman" w:hAnsi="Times New Roman" w:cs="Times New Roman"/>
          <w:sz w:val="28"/>
          <w:szCs w:val="28"/>
        </w:rPr>
      </w:pPr>
      <w:r w:rsidRPr="00986730">
        <w:rPr>
          <w:rFonts w:ascii="Times New Roman" w:hAnsi="Times New Roman" w:cs="Times New Roman"/>
          <w:sz w:val="28"/>
          <w:szCs w:val="28"/>
        </w:rPr>
        <w:t>Вместе с тем, принято и Постановление Правительства Республики Казахстан от 31 марта 2022 года №178 «Об утверждении Плана обеспечения продовольственной безопасности Республики Казахстан на 2022-2024 годы». В рамках пункта 30 раздела 3 «Качество и безопасность пищевой продукции» вышеуказанного Плана предусмотрено принятие стандартов в рамках плана национальной стандартизации в сфере пищевой промышленности.</w:t>
      </w:r>
    </w:p>
    <w:p w14:paraId="1010F318" w14:textId="219E854E" w:rsidR="00616448" w:rsidRPr="007579B6" w:rsidRDefault="00F85BC1" w:rsidP="001F344C">
      <w:pPr>
        <w:spacing w:after="0" w:line="240" w:lineRule="auto"/>
        <w:ind w:firstLine="709"/>
        <w:jc w:val="both"/>
        <w:rPr>
          <w:rFonts w:ascii="Times New Roman" w:hAnsi="Times New Roman" w:cs="Times New Roman"/>
          <w:sz w:val="28"/>
          <w:szCs w:val="28"/>
          <w:lang w:val="kk-KZ"/>
        </w:rPr>
      </w:pPr>
      <w:r w:rsidRPr="00986730">
        <w:rPr>
          <w:rFonts w:ascii="Times New Roman" w:hAnsi="Times New Roman" w:cs="Times New Roman"/>
          <w:sz w:val="28"/>
          <w:szCs w:val="28"/>
        </w:rPr>
        <w:t>Макаронные изделия с частичным замещением пшенной муки 3,8, 7,7, 15,5% позволит решить вопросы улучшения здоровья нации путем обогащения продукции витаминами и минералами,</w:t>
      </w:r>
      <w:r w:rsidRPr="00986730">
        <w:t xml:space="preserve"> </w:t>
      </w:r>
      <w:r w:rsidRPr="00986730">
        <w:rPr>
          <w:rFonts w:ascii="Times New Roman" w:hAnsi="Times New Roman" w:cs="Times New Roman"/>
          <w:sz w:val="28"/>
          <w:szCs w:val="28"/>
        </w:rPr>
        <w:t>обеспечит экономию ресурсов (твердой пшеницы), расширение линейки продукции, будет способствовать повышению конкурентоспособности и экономической эффективности производства за счет доступной стоимости на рынке и совершенствованию сферы стандартизации.</w:t>
      </w:r>
      <w:r w:rsidR="00616448">
        <w:rPr>
          <w:rFonts w:ascii="Times New Roman" w:hAnsi="Times New Roman" w:cs="Times New Roman"/>
          <w:sz w:val="28"/>
          <w:szCs w:val="28"/>
        </w:rPr>
        <w:t xml:space="preserve"> Д</w:t>
      </w:r>
      <w:r w:rsidR="00616448" w:rsidRPr="007579B6">
        <w:rPr>
          <w:rFonts w:ascii="Times New Roman" w:hAnsi="Times New Roman" w:cs="Times New Roman"/>
          <w:sz w:val="28"/>
          <w:szCs w:val="28"/>
          <w:lang w:val="kk-KZ"/>
        </w:rPr>
        <w:t>анные при расчете экономической эффективности производства макаронных изделий из пшенично-пшенной муки дает основание считать запуск цеха и получение продукта-экономически эффективным. Наиболее экономический выгодно производить макаронные изделия с добавлением 7,7% пшенной муки, где рентабельность составляет 30,2%</w:t>
      </w:r>
      <w:r w:rsidR="00616448">
        <w:rPr>
          <w:rFonts w:ascii="Times New Roman" w:hAnsi="Times New Roman" w:cs="Times New Roman"/>
          <w:sz w:val="28"/>
          <w:szCs w:val="28"/>
          <w:lang w:val="kk-KZ"/>
        </w:rPr>
        <w:t>, со сроком окупаемости 3 года и 3 месяца.</w:t>
      </w:r>
    </w:p>
    <w:p w14:paraId="31CCF9CB" w14:textId="754AA7B9" w:rsidR="00F85BC1" w:rsidRPr="00616448" w:rsidRDefault="00F85BC1" w:rsidP="001F344C">
      <w:pPr>
        <w:spacing w:after="0" w:line="240" w:lineRule="auto"/>
        <w:ind w:firstLine="709"/>
        <w:jc w:val="both"/>
        <w:rPr>
          <w:rFonts w:ascii="Times New Roman" w:hAnsi="Times New Roman" w:cs="Times New Roman"/>
          <w:sz w:val="28"/>
          <w:szCs w:val="28"/>
          <w:lang w:val="kk-KZ"/>
        </w:rPr>
      </w:pPr>
    </w:p>
    <w:p w14:paraId="1F97B318" w14:textId="77777777" w:rsidR="00F85BC1" w:rsidRPr="00986730" w:rsidRDefault="00F85BC1" w:rsidP="001F344C">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b/>
          <w:sz w:val="28"/>
          <w:szCs w:val="28"/>
          <w:lang w:eastAsia="ru-RU"/>
        </w:rPr>
      </w:pPr>
    </w:p>
    <w:p w14:paraId="19BE6B19" w14:textId="77777777" w:rsidR="00F85BC1" w:rsidRDefault="00F85BC1"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391F6D95" w14:textId="26BEE519" w:rsidR="00F85BC1" w:rsidRDefault="00F85BC1"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0467A9EF" w14:textId="13FCFF1A"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6BD33566" w14:textId="30C16AF4"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0730ED02" w14:textId="64B9EB2A"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4B7F9B19" w14:textId="5C0BD893"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4D806DEC" w14:textId="531C3D94"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7D7349ED" w14:textId="14101EF5"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49804B76" w14:textId="20174825"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383789E9" w14:textId="4983BDBE"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5E12F737" w14:textId="2A573868"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6F1BA740" w14:textId="07C64008"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5B9322C9" w14:textId="1A35EA3A"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21676067" w14:textId="47CB4649"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5C543F40" w14:textId="5FFFBD91"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71185770" w14:textId="0BE845D7"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68CBFF94" w14:textId="70391517"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183A25A2" w14:textId="5A0280E0"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2D16F029" w14:textId="082BE1FD"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16895751" w14:textId="77777777" w:rsidR="009E1793" w:rsidRDefault="009E1793"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596CB5B6" w14:textId="77777777" w:rsidR="001F344C" w:rsidRDefault="001F344C"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67E40C5F" w14:textId="77777777" w:rsidR="00DF5DE4" w:rsidRDefault="00DF5DE4"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3A83DFAF" w14:textId="483DADEC" w:rsidR="001F344C" w:rsidRDefault="001F344C"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01460D35" w14:textId="2AC9FDA1" w:rsidR="00286CAA" w:rsidRDefault="00286CAA"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2213CB94" w14:textId="77777777" w:rsidR="00286CAA" w:rsidRDefault="00286CAA"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2C462B2C" w14:textId="20852BBE" w:rsidR="00EA48B8" w:rsidRDefault="00EA48B8" w:rsidP="00F85BC1">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b/>
          <w:sz w:val="28"/>
          <w:szCs w:val="28"/>
          <w:lang w:eastAsia="ru-RU"/>
        </w:rPr>
      </w:pPr>
    </w:p>
    <w:p w14:paraId="19EA085A" w14:textId="4790B8CF" w:rsidR="00767A35" w:rsidRPr="00DB1522" w:rsidRDefault="00767A35" w:rsidP="00DF5DE4">
      <w:pPr>
        <w:spacing w:after="0" w:line="240" w:lineRule="auto"/>
        <w:jc w:val="center"/>
        <w:rPr>
          <w:rFonts w:ascii="Times New Roman" w:hAnsi="Times New Roman" w:cs="Times New Roman"/>
          <w:b/>
          <w:iCs/>
          <w:spacing w:val="15"/>
          <w:sz w:val="28"/>
          <w:szCs w:val="28"/>
        </w:rPr>
      </w:pPr>
      <w:r w:rsidRPr="00DB1522">
        <w:rPr>
          <w:rFonts w:ascii="Times New Roman" w:hAnsi="Times New Roman" w:cs="Times New Roman"/>
          <w:b/>
          <w:iCs/>
          <w:spacing w:val="15"/>
          <w:sz w:val="28"/>
          <w:szCs w:val="28"/>
        </w:rPr>
        <w:t>СПИСОК ИСПОЛЬЗОВАНН</w:t>
      </w:r>
      <w:r w:rsidR="002517F7">
        <w:rPr>
          <w:rFonts w:ascii="Times New Roman" w:hAnsi="Times New Roman" w:cs="Times New Roman"/>
          <w:b/>
          <w:iCs/>
          <w:spacing w:val="15"/>
          <w:sz w:val="28"/>
          <w:szCs w:val="28"/>
        </w:rPr>
        <w:t>ЫХ ИСТОЧНИКОВ</w:t>
      </w:r>
    </w:p>
    <w:p w14:paraId="424F2462" w14:textId="77777777" w:rsidR="00767A35" w:rsidRPr="00DB1522" w:rsidRDefault="00767A35" w:rsidP="00767A35">
      <w:pPr>
        <w:spacing w:after="0" w:line="240" w:lineRule="auto"/>
        <w:ind w:firstLine="709"/>
        <w:jc w:val="both"/>
        <w:rPr>
          <w:rFonts w:ascii="Times New Roman" w:hAnsi="Times New Roman" w:cs="Times New Roman"/>
          <w:b/>
          <w:iCs/>
          <w:spacing w:val="15"/>
          <w:sz w:val="28"/>
          <w:szCs w:val="28"/>
        </w:rPr>
      </w:pPr>
    </w:p>
    <w:p w14:paraId="14B96EC0" w14:textId="354FE0C7" w:rsidR="00AE5885" w:rsidRPr="00AE5885"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AE5885">
        <w:rPr>
          <w:rFonts w:ascii="Times New Roman" w:eastAsia="Times New Roman" w:hAnsi="Times New Roman" w:cs="Times New Roman"/>
          <w:sz w:val="28"/>
          <w:szCs w:val="28"/>
          <w:lang w:eastAsia="ru-RU"/>
        </w:rPr>
        <w:t>1 Искакова Г.К. Технология макаронного производства: Сырье</w:t>
      </w:r>
      <w:r w:rsidR="006B26B5">
        <w:rPr>
          <w:rFonts w:ascii="Times New Roman" w:eastAsia="Times New Roman" w:hAnsi="Times New Roman" w:cs="Times New Roman"/>
          <w:sz w:val="28"/>
          <w:szCs w:val="28"/>
          <w:lang w:eastAsia="ru-RU"/>
        </w:rPr>
        <w:t xml:space="preserve"> и материалы</w:t>
      </w:r>
      <w:r w:rsidR="00DF5DE4">
        <w:rPr>
          <w:rFonts w:ascii="Times New Roman" w:eastAsia="Times New Roman" w:hAnsi="Times New Roman" w:cs="Times New Roman"/>
          <w:sz w:val="28"/>
          <w:szCs w:val="28"/>
          <w:lang w:eastAsia="ru-RU"/>
        </w:rPr>
        <w:t>:</w:t>
      </w:r>
      <w:r w:rsidR="006B26B5">
        <w:rPr>
          <w:rFonts w:ascii="Times New Roman" w:eastAsia="Times New Roman" w:hAnsi="Times New Roman" w:cs="Times New Roman"/>
          <w:sz w:val="28"/>
          <w:szCs w:val="28"/>
          <w:lang w:eastAsia="ru-RU"/>
        </w:rPr>
        <w:t xml:space="preserve"> </w:t>
      </w:r>
      <w:r w:rsidR="00DF5DE4">
        <w:rPr>
          <w:rFonts w:ascii="Times New Roman" w:eastAsia="Times New Roman" w:hAnsi="Times New Roman" w:cs="Times New Roman"/>
          <w:sz w:val="28"/>
          <w:szCs w:val="28"/>
          <w:lang w:eastAsia="ru-RU"/>
        </w:rPr>
        <w:t xml:space="preserve">учеб. </w:t>
      </w:r>
      <w:r w:rsidR="006B26B5">
        <w:rPr>
          <w:rFonts w:ascii="Times New Roman" w:eastAsia="Times New Roman" w:hAnsi="Times New Roman" w:cs="Times New Roman"/>
          <w:sz w:val="28"/>
          <w:szCs w:val="28"/>
          <w:lang w:eastAsia="ru-RU"/>
        </w:rPr>
        <w:t xml:space="preserve">пос. </w:t>
      </w:r>
      <w:r w:rsidR="00DF5DE4">
        <w:rPr>
          <w:rFonts w:ascii="Times New Roman" w:eastAsia="Times New Roman" w:hAnsi="Times New Roman" w:cs="Times New Roman"/>
          <w:sz w:val="28"/>
          <w:szCs w:val="28"/>
          <w:lang w:eastAsia="ru-RU"/>
        </w:rPr>
        <w:t>–</w:t>
      </w:r>
      <w:r w:rsidRPr="00AE5885">
        <w:rPr>
          <w:rFonts w:ascii="Times New Roman" w:eastAsia="Times New Roman" w:hAnsi="Times New Roman" w:cs="Times New Roman"/>
          <w:sz w:val="28"/>
          <w:szCs w:val="28"/>
          <w:lang w:eastAsia="ru-RU"/>
        </w:rPr>
        <w:t xml:space="preserve"> Алматы</w:t>
      </w:r>
      <w:r w:rsidR="006B26B5">
        <w:rPr>
          <w:rFonts w:ascii="Times New Roman" w:eastAsia="Times New Roman" w:hAnsi="Times New Roman" w:cs="Times New Roman"/>
          <w:sz w:val="28"/>
          <w:szCs w:val="28"/>
          <w:lang w:eastAsia="ru-RU"/>
        </w:rPr>
        <w:t xml:space="preserve">, 2014. </w:t>
      </w:r>
      <w:r w:rsidR="00DF5DE4">
        <w:rPr>
          <w:rFonts w:ascii="Times New Roman" w:eastAsia="Times New Roman" w:hAnsi="Times New Roman" w:cs="Times New Roman"/>
          <w:sz w:val="28"/>
          <w:szCs w:val="28"/>
          <w:lang w:eastAsia="ru-RU"/>
        </w:rPr>
        <w:t>–</w:t>
      </w:r>
      <w:r w:rsidRPr="00AE5885">
        <w:rPr>
          <w:rFonts w:ascii="Times New Roman" w:eastAsia="Times New Roman" w:hAnsi="Times New Roman" w:cs="Times New Roman"/>
          <w:sz w:val="28"/>
          <w:szCs w:val="28"/>
          <w:lang w:eastAsia="ru-RU"/>
        </w:rPr>
        <w:t xml:space="preserve"> 208 с.</w:t>
      </w:r>
    </w:p>
    <w:p w14:paraId="28DA6E7A" w14:textId="36E0CA79" w:rsidR="00AE5885" w:rsidRPr="00AE5885"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AE5885">
        <w:rPr>
          <w:rFonts w:ascii="Times New Roman" w:eastAsia="Times New Roman" w:hAnsi="Times New Roman" w:cs="Times New Roman"/>
          <w:sz w:val="28"/>
          <w:szCs w:val="28"/>
          <w:lang w:eastAsia="ru-RU"/>
        </w:rPr>
        <w:t>2 Усибалиев А.Б. Технология формирования качества макаронных изделий из новых сортов мяг</w:t>
      </w:r>
      <w:r w:rsidR="00B70E2D">
        <w:rPr>
          <w:rFonts w:ascii="Times New Roman" w:eastAsia="Times New Roman" w:hAnsi="Times New Roman" w:cs="Times New Roman"/>
          <w:sz w:val="28"/>
          <w:szCs w:val="28"/>
          <w:lang w:eastAsia="ru-RU"/>
        </w:rPr>
        <w:t>кой и твердой пшеницы: автореферат</w:t>
      </w:r>
      <w:r w:rsidR="00DF5DE4">
        <w:rPr>
          <w:rFonts w:ascii="Times New Roman" w:eastAsia="Times New Roman" w:hAnsi="Times New Roman" w:cs="Times New Roman"/>
          <w:sz w:val="28"/>
          <w:szCs w:val="28"/>
          <w:lang w:eastAsia="ru-RU"/>
        </w:rPr>
        <w:t xml:space="preserve"> </w:t>
      </w:r>
      <w:r w:rsidR="00B70E2D">
        <w:rPr>
          <w:rFonts w:ascii="Times New Roman" w:eastAsia="Times New Roman" w:hAnsi="Times New Roman" w:cs="Times New Roman"/>
          <w:sz w:val="28"/>
          <w:szCs w:val="28"/>
          <w:lang w:eastAsia="ru-RU"/>
        </w:rPr>
        <w:t>кандидата технических</w:t>
      </w:r>
      <w:r w:rsidRPr="00AE5885">
        <w:rPr>
          <w:rFonts w:ascii="Times New Roman" w:eastAsia="Times New Roman" w:hAnsi="Times New Roman" w:cs="Times New Roman"/>
          <w:sz w:val="28"/>
          <w:szCs w:val="28"/>
          <w:lang w:eastAsia="ru-RU"/>
        </w:rPr>
        <w:t xml:space="preserve"> наук: </w:t>
      </w:r>
      <w:r w:rsidR="006B26B5">
        <w:rPr>
          <w:rFonts w:ascii="Times New Roman" w:eastAsia="Times New Roman" w:hAnsi="Times New Roman" w:cs="Times New Roman"/>
          <w:sz w:val="28"/>
          <w:szCs w:val="28"/>
          <w:lang w:eastAsia="ru-RU"/>
        </w:rPr>
        <w:t xml:space="preserve">05.18.01. </w:t>
      </w:r>
      <w:r w:rsidR="00DF5DE4">
        <w:rPr>
          <w:rFonts w:ascii="Times New Roman" w:eastAsia="Times New Roman" w:hAnsi="Times New Roman" w:cs="Times New Roman"/>
          <w:sz w:val="28"/>
          <w:szCs w:val="28"/>
          <w:lang w:eastAsia="ru-RU"/>
        </w:rPr>
        <w:t>–</w:t>
      </w:r>
      <w:r w:rsidR="006B26B5">
        <w:rPr>
          <w:rFonts w:ascii="Times New Roman" w:eastAsia="Times New Roman" w:hAnsi="Times New Roman" w:cs="Times New Roman"/>
          <w:sz w:val="28"/>
          <w:szCs w:val="28"/>
          <w:lang w:eastAsia="ru-RU"/>
        </w:rPr>
        <w:t xml:space="preserve"> Алматы: АТУ, 2010. </w:t>
      </w:r>
      <w:r w:rsidR="00DF5DE4">
        <w:rPr>
          <w:rFonts w:ascii="Times New Roman" w:eastAsia="Times New Roman" w:hAnsi="Times New Roman" w:cs="Times New Roman"/>
          <w:sz w:val="28"/>
          <w:szCs w:val="28"/>
          <w:lang w:eastAsia="ru-RU"/>
        </w:rPr>
        <w:t>–</w:t>
      </w:r>
      <w:r w:rsidRPr="00AE5885">
        <w:rPr>
          <w:rFonts w:ascii="Times New Roman" w:eastAsia="Times New Roman" w:hAnsi="Times New Roman" w:cs="Times New Roman"/>
          <w:sz w:val="28"/>
          <w:szCs w:val="28"/>
          <w:lang w:eastAsia="ru-RU"/>
        </w:rPr>
        <w:t xml:space="preserve"> 19 с.</w:t>
      </w:r>
    </w:p>
    <w:p w14:paraId="5ECD1709" w14:textId="22EF5705" w:rsidR="00AE5885" w:rsidRPr="00AE5885"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AE5885">
        <w:rPr>
          <w:rFonts w:ascii="Times New Roman" w:eastAsia="Times New Roman" w:hAnsi="Times New Roman" w:cs="Times New Roman"/>
          <w:sz w:val="28"/>
          <w:szCs w:val="28"/>
          <w:lang w:eastAsia="ru-RU"/>
        </w:rPr>
        <w:t xml:space="preserve">3 Изтаев А., Искакова Г.К. Инновационные технологии макаронных изделий на основе муки зерновых </w:t>
      </w:r>
      <w:r w:rsidR="006B26B5">
        <w:rPr>
          <w:rFonts w:ascii="Times New Roman" w:eastAsia="Times New Roman" w:hAnsi="Times New Roman" w:cs="Times New Roman"/>
          <w:sz w:val="28"/>
          <w:szCs w:val="28"/>
          <w:lang w:eastAsia="ru-RU"/>
        </w:rPr>
        <w:t xml:space="preserve">и бобовых культур: монография. </w:t>
      </w:r>
      <w:r w:rsidR="00DF5DE4">
        <w:rPr>
          <w:rFonts w:ascii="Times New Roman" w:eastAsia="Times New Roman" w:hAnsi="Times New Roman" w:cs="Times New Roman"/>
          <w:sz w:val="28"/>
          <w:szCs w:val="28"/>
          <w:lang w:eastAsia="ru-RU"/>
        </w:rPr>
        <w:t>–</w:t>
      </w:r>
      <w:r w:rsidRPr="00AE5885">
        <w:rPr>
          <w:rFonts w:ascii="Times New Roman" w:eastAsia="Times New Roman" w:hAnsi="Times New Roman" w:cs="Times New Roman"/>
          <w:sz w:val="28"/>
          <w:szCs w:val="28"/>
          <w:lang w:eastAsia="ru-RU"/>
        </w:rPr>
        <w:t xml:space="preserve"> Алматы: Полиграфия-сервис и Ко, 2014. </w:t>
      </w:r>
      <w:r w:rsidR="00DF5DE4">
        <w:rPr>
          <w:rFonts w:ascii="Times New Roman" w:eastAsia="Times New Roman" w:hAnsi="Times New Roman" w:cs="Times New Roman"/>
          <w:sz w:val="28"/>
          <w:szCs w:val="28"/>
          <w:lang w:eastAsia="ru-RU"/>
        </w:rPr>
        <w:t>–</w:t>
      </w:r>
      <w:r w:rsidRPr="00AE5885">
        <w:rPr>
          <w:rFonts w:ascii="Times New Roman" w:eastAsia="Times New Roman" w:hAnsi="Times New Roman" w:cs="Times New Roman"/>
          <w:sz w:val="28"/>
          <w:szCs w:val="28"/>
          <w:lang w:eastAsia="ru-RU"/>
        </w:rPr>
        <w:t xml:space="preserve"> 264 с.</w:t>
      </w:r>
    </w:p>
    <w:p w14:paraId="7CF99081" w14:textId="74C0D99F" w:rsidR="00AE5885" w:rsidRPr="006B26B5"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4 Bresciani A., Pagani M.A., Marti A. Pasta-Making Process: A Narrative Review on the Relation between Process Variables and Pasta Quality</w:t>
      </w:r>
      <w:r w:rsidR="00DE56AD">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Foods</w:t>
      </w:r>
      <w:r w:rsidR="00DE56AD">
        <w:rPr>
          <w:rFonts w:ascii="Times New Roman" w:eastAsia="Times New Roman" w:hAnsi="Times New Roman" w:cs="Times New Roman"/>
          <w:sz w:val="28"/>
          <w:szCs w:val="28"/>
          <w:lang w:val="en-US" w:eastAsia="ru-RU"/>
        </w:rPr>
        <w:t xml:space="preserve">. – 2022. – Vol. </w:t>
      </w:r>
      <w:r w:rsidRPr="00545CB6">
        <w:rPr>
          <w:rFonts w:ascii="Times New Roman" w:eastAsia="Times New Roman" w:hAnsi="Times New Roman" w:cs="Times New Roman"/>
          <w:sz w:val="28"/>
          <w:szCs w:val="28"/>
          <w:lang w:val="en-US" w:eastAsia="ru-RU"/>
        </w:rPr>
        <w:t>11</w:t>
      </w:r>
      <w:r w:rsidR="00DE56AD">
        <w:rPr>
          <w:rFonts w:ascii="Times New Roman" w:eastAsia="Times New Roman" w:hAnsi="Times New Roman" w:cs="Times New Roman"/>
          <w:sz w:val="28"/>
          <w:szCs w:val="28"/>
          <w:lang w:val="en-US" w:eastAsia="ru-RU"/>
        </w:rPr>
        <w:t xml:space="preserve">, Issue </w:t>
      </w:r>
      <w:r w:rsidRPr="00545CB6">
        <w:rPr>
          <w:rFonts w:ascii="Times New Roman" w:eastAsia="Times New Roman" w:hAnsi="Times New Roman" w:cs="Times New Roman"/>
          <w:sz w:val="28"/>
          <w:szCs w:val="28"/>
          <w:lang w:val="en-US" w:eastAsia="ru-RU"/>
        </w:rPr>
        <w:t>3</w:t>
      </w:r>
      <w:r w:rsidR="00DE56AD">
        <w:rPr>
          <w:rFonts w:ascii="Times New Roman" w:eastAsia="Times New Roman" w:hAnsi="Times New Roman" w:cs="Times New Roman"/>
          <w:sz w:val="28"/>
          <w:szCs w:val="28"/>
          <w:lang w:val="en-US" w:eastAsia="ru-RU"/>
        </w:rPr>
        <w:t xml:space="preserve">. – P. </w:t>
      </w:r>
      <w:r w:rsidRPr="00545CB6">
        <w:rPr>
          <w:rFonts w:ascii="Times New Roman" w:eastAsia="Times New Roman" w:hAnsi="Times New Roman" w:cs="Times New Roman"/>
          <w:sz w:val="28"/>
          <w:szCs w:val="28"/>
          <w:lang w:val="en-US" w:eastAsia="ru-RU"/>
        </w:rPr>
        <w:t>256</w:t>
      </w:r>
      <w:r w:rsidR="006B26B5">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273.</w:t>
      </w:r>
    </w:p>
    <w:p w14:paraId="0D2995B5" w14:textId="0A038FFB"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 xml:space="preserve">5 Amadou I., Gounga M.E., Le G.W. Millets: nutritional composition, some </w:t>
      </w:r>
      <w:r w:rsidR="006B26B5">
        <w:rPr>
          <w:rFonts w:ascii="Times New Roman" w:eastAsia="Times New Roman" w:hAnsi="Times New Roman" w:cs="Times New Roman"/>
          <w:sz w:val="28"/>
          <w:szCs w:val="28"/>
          <w:lang w:val="en-US" w:eastAsia="ru-RU"/>
        </w:rPr>
        <w:t>health benefits and processing -</w:t>
      </w:r>
      <w:r w:rsidR="00DE56AD">
        <w:rPr>
          <w:rFonts w:ascii="Times New Roman" w:eastAsia="Times New Roman" w:hAnsi="Times New Roman" w:cs="Times New Roman"/>
          <w:sz w:val="28"/>
          <w:szCs w:val="28"/>
          <w:lang w:val="en-US" w:eastAsia="ru-RU"/>
        </w:rPr>
        <w:t xml:space="preserve"> </w:t>
      </w:r>
      <w:r w:rsidR="00DE56AD" w:rsidRPr="00545CB6">
        <w:rPr>
          <w:rFonts w:ascii="Times New Roman" w:eastAsia="Times New Roman" w:hAnsi="Times New Roman" w:cs="Times New Roman"/>
          <w:sz w:val="28"/>
          <w:szCs w:val="28"/>
          <w:lang w:val="en-US" w:eastAsia="ru-RU"/>
        </w:rPr>
        <w:t xml:space="preserve">A </w:t>
      </w:r>
      <w:r w:rsidRPr="00545CB6">
        <w:rPr>
          <w:rFonts w:ascii="Times New Roman" w:eastAsia="Times New Roman" w:hAnsi="Times New Roman" w:cs="Times New Roman"/>
          <w:sz w:val="28"/>
          <w:szCs w:val="28"/>
          <w:lang w:val="en-US" w:eastAsia="ru-RU"/>
        </w:rPr>
        <w:t>review // Emirates Jo</w:t>
      </w:r>
      <w:r w:rsidR="006B26B5">
        <w:rPr>
          <w:rFonts w:ascii="Times New Roman" w:eastAsia="Times New Roman" w:hAnsi="Times New Roman" w:cs="Times New Roman"/>
          <w:sz w:val="28"/>
          <w:szCs w:val="28"/>
          <w:lang w:val="en-US" w:eastAsia="ru-RU"/>
        </w:rPr>
        <w:t xml:space="preserve">urnal of Food and Agriculture. </w:t>
      </w:r>
      <w:r w:rsidR="00DE56AD">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2013. </w:t>
      </w:r>
      <w:r w:rsidR="00DE56AD">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Vol. 25. </w:t>
      </w:r>
      <w:r w:rsidR="00DE56AD">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P. 501-</w:t>
      </w:r>
      <w:r w:rsidRPr="00545CB6">
        <w:rPr>
          <w:rFonts w:ascii="Times New Roman" w:eastAsia="Times New Roman" w:hAnsi="Times New Roman" w:cs="Times New Roman"/>
          <w:sz w:val="28"/>
          <w:szCs w:val="28"/>
          <w:lang w:val="en-US" w:eastAsia="ru-RU"/>
        </w:rPr>
        <w:t>508.</w:t>
      </w:r>
    </w:p>
    <w:p w14:paraId="0F610983" w14:textId="31481D3E"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6 Bonomi F., D’Egidio M.G., Iametti S.</w:t>
      </w:r>
      <w:r w:rsidR="00DE56AD">
        <w:rPr>
          <w:rFonts w:ascii="Times New Roman" w:eastAsia="Times New Roman" w:hAnsi="Times New Roman" w:cs="Times New Roman"/>
          <w:sz w:val="28"/>
          <w:szCs w:val="28"/>
          <w:lang w:val="en-US" w:eastAsia="ru-RU"/>
        </w:rPr>
        <w:t xml:space="preserve"> et al.</w:t>
      </w:r>
      <w:r w:rsidR="006B26B5">
        <w:rPr>
          <w:rFonts w:ascii="Times New Roman" w:eastAsia="Times New Roman" w:hAnsi="Times New Roman" w:cs="Times New Roman"/>
          <w:sz w:val="28"/>
          <w:szCs w:val="28"/>
          <w:lang w:val="en-US" w:eastAsia="ru-RU"/>
        </w:rPr>
        <w:t xml:space="preserve"> Structure-</w:t>
      </w:r>
      <w:r w:rsidRPr="00545CB6">
        <w:rPr>
          <w:rFonts w:ascii="Times New Roman" w:eastAsia="Times New Roman" w:hAnsi="Times New Roman" w:cs="Times New Roman"/>
          <w:sz w:val="28"/>
          <w:szCs w:val="28"/>
          <w:lang w:val="en-US" w:eastAsia="ru-RU"/>
        </w:rPr>
        <w:t>quality relationship in commercial pasta: A molecu</w:t>
      </w:r>
      <w:r w:rsidR="006B26B5">
        <w:rPr>
          <w:rFonts w:ascii="Times New Roman" w:eastAsia="Times New Roman" w:hAnsi="Times New Roman" w:cs="Times New Roman"/>
          <w:sz w:val="28"/>
          <w:szCs w:val="28"/>
          <w:lang w:val="en-US" w:eastAsia="ru-RU"/>
        </w:rPr>
        <w:t xml:space="preserve">lar glimpse // Food Chemistry. </w:t>
      </w:r>
      <w:r w:rsidR="00DE56AD">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2012. </w:t>
      </w:r>
      <w:r w:rsidR="00DE56AD">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Vol. 135</w:t>
      </w:r>
      <w:r w:rsidR="00DE56AD">
        <w:rPr>
          <w:rFonts w:ascii="Times New Roman" w:eastAsia="Times New Roman" w:hAnsi="Times New Roman" w:cs="Times New Roman"/>
          <w:sz w:val="28"/>
          <w:szCs w:val="28"/>
          <w:lang w:val="en-US" w:eastAsia="ru-RU"/>
        </w:rPr>
        <w:t>, Issue </w:t>
      </w:r>
      <w:r w:rsidR="006B26B5">
        <w:rPr>
          <w:rFonts w:ascii="Times New Roman" w:eastAsia="Times New Roman" w:hAnsi="Times New Roman" w:cs="Times New Roman"/>
          <w:sz w:val="28"/>
          <w:szCs w:val="28"/>
          <w:lang w:val="en-US" w:eastAsia="ru-RU"/>
        </w:rPr>
        <w:t xml:space="preserve">2. </w:t>
      </w:r>
      <w:r w:rsidR="00DE56AD">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P. 348-</w:t>
      </w:r>
      <w:r w:rsidRPr="00545CB6">
        <w:rPr>
          <w:rFonts w:ascii="Times New Roman" w:eastAsia="Times New Roman" w:hAnsi="Times New Roman" w:cs="Times New Roman"/>
          <w:sz w:val="28"/>
          <w:szCs w:val="28"/>
          <w:lang w:val="en-US" w:eastAsia="ru-RU"/>
        </w:rPr>
        <w:t xml:space="preserve">355. </w:t>
      </w:r>
    </w:p>
    <w:p w14:paraId="18B6A861" w14:textId="6742A60E"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 xml:space="preserve">7 Bresciani A., Pagani M.A., Marti A. Pasta-making process: A narrative review on the relation between process variables and pasta quality // Foods (Basel, Switzerland). </w:t>
      </w:r>
      <w:r w:rsidR="00DE56AD">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2022. </w:t>
      </w:r>
      <w:r w:rsidR="00DE56AD">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Vol. 11. </w:t>
      </w:r>
      <w:r w:rsidR="00DE56AD">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P. 256</w:t>
      </w:r>
      <w:r w:rsidR="00DE56AD">
        <w:rPr>
          <w:rFonts w:ascii="Times New Roman" w:eastAsia="Times New Roman" w:hAnsi="Times New Roman" w:cs="Times New Roman"/>
          <w:sz w:val="28"/>
          <w:szCs w:val="28"/>
          <w:lang w:val="en-US" w:eastAsia="ru-RU"/>
        </w:rPr>
        <w:t>-1-256-18</w:t>
      </w:r>
      <w:r w:rsidRPr="00545CB6">
        <w:rPr>
          <w:rFonts w:ascii="Times New Roman" w:eastAsia="Times New Roman" w:hAnsi="Times New Roman" w:cs="Times New Roman"/>
          <w:sz w:val="28"/>
          <w:szCs w:val="28"/>
          <w:lang w:val="en-US" w:eastAsia="ru-RU"/>
        </w:rPr>
        <w:t xml:space="preserve">. </w:t>
      </w:r>
    </w:p>
    <w:p w14:paraId="32665726" w14:textId="7D529AE3"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8 Cervantes-Ramírez J.E., Cabrera-Ramirez A.H.</w:t>
      </w:r>
      <w:r w:rsidR="00DE56AD">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Amylose-lipid complex formation from extruded maize starch mixed with fatty acids // Carbohydrate Polymers</w:t>
      </w:r>
      <w:r w:rsidR="004A0416">
        <w:rPr>
          <w:rFonts w:ascii="Times New Roman" w:eastAsia="Times New Roman" w:hAnsi="Times New Roman" w:cs="Times New Roman"/>
          <w:sz w:val="28"/>
          <w:szCs w:val="28"/>
          <w:lang w:eastAsia="ru-RU"/>
        </w:rPr>
        <w:t>ю</w:t>
      </w:r>
      <w:r w:rsidR="004A0416" w:rsidRPr="004A0416">
        <w:rPr>
          <w:rFonts w:ascii="Times New Roman" w:eastAsia="Times New Roman" w:hAnsi="Times New Roman" w:cs="Times New Roman"/>
          <w:sz w:val="28"/>
          <w:szCs w:val="28"/>
          <w:lang w:val="en-US" w:eastAsia="ru-RU"/>
        </w:rPr>
        <w:t xml:space="preserve"> – 2020</w:t>
      </w:r>
      <w:r w:rsidR="004A0416">
        <w:rPr>
          <w:rFonts w:ascii="Times New Roman" w:eastAsia="Times New Roman" w:hAnsi="Times New Roman" w:cs="Times New Roman"/>
          <w:sz w:val="28"/>
          <w:szCs w:val="28"/>
          <w:lang w:val="en-US" w:eastAsia="ru-RU"/>
        </w:rPr>
        <w:t xml:space="preserve">. – Vol. 246. – P. </w:t>
      </w:r>
      <w:r w:rsidRPr="00545CB6">
        <w:rPr>
          <w:rFonts w:ascii="Times New Roman" w:eastAsia="Times New Roman" w:hAnsi="Times New Roman" w:cs="Times New Roman"/>
          <w:sz w:val="28"/>
          <w:szCs w:val="28"/>
          <w:lang w:val="en-US" w:eastAsia="ru-RU"/>
        </w:rPr>
        <w:t xml:space="preserve">116555. </w:t>
      </w:r>
    </w:p>
    <w:p w14:paraId="1B2A1257" w14:textId="4D2EFF6E" w:rsidR="00AE5885" w:rsidRPr="00771111"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9 Hiltbrunner J., Kessler H.</w:t>
      </w:r>
      <w:r w:rsidR="006B26B5">
        <w:rPr>
          <w:rFonts w:ascii="Times New Roman" w:eastAsia="Times New Roman" w:hAnsi="Times New Roman" w:cs="Times New Roman"/>
          <w:sz w:val="28"/>
          <w:szCs w:val="28"/>
          <w:lang w:val="en-US" w:eastAsia="ru-RU"/>
        </w:rPr>
        <w:t>G., Ramseier H. Organic millet</w:t>
      </w:r>
      <w:r w:rsidR="006B26B5" w:rsidRPr="006B26B5">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an interesting niche in Switzerland</w:t>
      </w:r>
      <w:r w:rsidR="00DE56AD">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w:t>
      </w:r>
      <w:r w:rsidR="00771111">
        <w:rPr>
          <w:rFonts w:ascii="Times New Roman" w:eastAsia="Times New Roman" w:hAnsi="Times New Roman" w:cs="Times New Roman"/>
          <w:sz w:val="28"/>
          <w:szCs w:val="28"/>
          <w:lang w:val="en-US" w:eastAsia="ru-RU"/>
        </w:rPr>
        <w:t xml:space="preserve">Procced. </w:t>
      </w:r>
      <w:r w:rsidR="00771111" w:rsidRPr="00545CB6">
        <w:rPr>
          <w:rFonts w:ascii="Times New Roman" w:eastAsia="Times New Roman" w:hAnsi="Times New Roman" w:cs="Times New Roman"/>
          <w:sz w:val="28"/>
          <w:szCs w:val="28"/>
          <w:lang w:val="en-US" w:eastAsia="ru-RU"/>
        </w:rPr>
        <w:t>Internat</w:t>
      </w:r>
      <w:r w:rsidR="00771111">
        <w:rPr>
          <w:rFonts w:ascii="Times New Roman" w:eastAsia="Times New Roman" w:hAnsi="Times New Roman" w:cs="Times New Roman"/>
          <w:sz w:val="28"/>
          <w:szCs w:val="28"/>
          <w:lang w:val="en-US" w:eastAsia="ru-RU"/>
        </w:rPr>
        <w:t>.</w:t>
      </w:r>
      <w:r w:rsidR="00771111" w:rsidRPr="00545CB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Millet </w:t>
      </w:r>
      <w:r w:rsidR="00771111" w:rsidRPr="00545CB6">
        <w:rPr>
          <w:rFonts w:ascii="Times New Roman" w:eastAsia="Times New Roman" w:hAnsi="Times New Roman" w:cs="Times New Roman"/>
          <w:sz w:val="28"/>
          <w:szCs w:val="28"/>
          <w:lang w:val="en-US" w:eastAsia="ru-RU"/>
        </w:rPr>
        <w:t>s</w:t>
      </w:r>
      <w:r w:rsidRPr="00545CB6">
        <w:rPr>
          <w:rFonts w:ascii="Times New Roman" w:eastAsia="Times New Roman" w:hAnsi="Times New Roman" w:cs="Times New Roman"/>
          <w:sz w:val="28"/>
          <w:szCs w:val="28"/>
          <w:lang w:val="en-US" w:eastAsia="ru-RU"/>
        </w:rPr>
        <w:t>ympos</w:t>
      </w:r>
      <w:r w:rsidR="00771111">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and </w:t>
      </w:r>
      <w:r w:rsidR="00771111" w:rsidRPr="00545CB6">
        <w:rPr>
          <w:rFonts w:ascii="Times New Roman" w:eastAsia="Times New Roman" w:hAnsi="Times New Roman" w:cs="Times New Roman"/>
          <w:sz w:val="28"/>
          <w:szCs w:val="28"/>
          <w:lang w:val="en-US" w:eastAsia="ru-RU"/>
        </w:rPr>
        <w:t>t</w:t>
      </w:r>
      <w:r w:rsidRPr="00545CB6">
        <w:rPr>
          <w:rFonts w:ascii="Times New Roman" w:eastAsia="Times New Roman" w:hAnsi="Times New Roman" w:cs="Times New Roman"/>
          <w:sz w:val="28"/>
          <w:szCs w:val="28"/>
          <w:lang w:val="en-US" w:eastAsia="ru-RU"/>
        </w:rPr>
        <w:t xml:space="preserve">he 3rd </w:t>
      </w:r>
      <w:r w:rsidR="00771111" w:rsidRPr="00545CB6">
        <w:rPr>
          <w:rFonts w:ascii="Times New Roman" w:eastAsia="Times New Roman" w:hAnsi="Times New Roman" w:cs="Times New Roman"/>
          <w:sz w:val="28"/>
          <w:szCs w:val="28"/>
          <w:lang w:val="en-US" w:eastAsia="ru-RU"/>
        </w:rPr>
        <w:t>i</w:t>
      </w:r>
      <w:r w:rsidRPr="00545CB6">
        <w:rPr>
          <w:rFonts w:ascii="Times New Roman" w:eastAsia="Times New Roman" w:hAnsi="Times New Roman" w:cs="Times New Roman"/>
          <w:sz w:val="28"/>
          <w:szCs w:val="28"/>
          <w:lang w:val="en-US" w:eastAsia="ru-RU"/>
        </w:rPr>
        <w:t>nternat</w:t>
      </w:r>
      <w:r w:rsidR="00771111">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w:t>
      </w:r>
      <w:r w:rsidR="00771111" w:rsidRPr="00545CB6">
        <w:rPr>
          <w:rFonts w:ascii="Times New Roman" w:eastAsia="Times New Roman" w:hAnsi="Times New Roman" w:cs="Times New Roman"/>
          <w:sz w:val="28"/>
          <w:szCs w:val="28"/>
          <w:lang w:val="en-US" w:eastAsia="ru-RU"/>
        </w:rPr>
        <w:t>s</w:t>
      </w:r>
      <w:r w:rsidRPr="00545CB6">
        <w:rPr>
          <w:rFonts w:ascii="Times New Roman" w:eastAsia="Times New Roman" w:hAnsi="Times New Roman" w:cs="Times New Roman"/>
          <w:sz w:val="28"/>
          <w:szCs w:val="28"/>
          <w:lang w:val="en-US" w:eastAsia="ru-RU"/>
        </w:rPr>
        <w:t>ympos</w:t>
      </w:r>
      <w:r w:rsidR="00771111">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on </w:t>
      </w:r>
      <w:r w:rsidRPr="00771111">
        <w:rPr>
          <w:rFonts w:ascii="Times New Roman" w:eastAsia="Times New Roman" w:hAnsi="Times New Roman" w:cs="Times New Roman"/>
          <w:sz w:val="28"/>
          <w:szCs w:val="28"/>
          <w:lang w:val="en-US" w:eastAsia="ru-RU"/>
        </w:rPr>
        <w:t xml:space="preserve">Broomcorn Millet (3rd ISBM). </w:t>
      </w:r>
      <w:r w:rsidR="00771111" w:rsidRPr="00771111">
        <w:rPr>
          <w:rFonts w:ascii="Times New Roman" w:eastAsia="Times New Roman" w:hAnsi="Times New Roman" w:cs="Times New Roman"/>
          <w:sz w:val="28"/>
          <w:szCs w:val="28"/>
          <w:lang w:val="en-US" w:eastAsia="ru-RU"/>
        </w:rPr>
        <w:t xml:space="preserve">– Scottsbluff (NE), </w:t>
      </w:r>
      <w:r w:rsidRPr="00771111">
        <w:rPr>
          <w:rFonts w:ascii="Times New Roman" w:eastAsia="Times New Roman" w:hAnsi="Times New Roman" w:cs="Times New Roman"/>
          <w:sz w:val="28"/>
          <w:szCs w:val="28"/>
          <w:lang w:val="en-US" w:eastAsia="ru-RU"/>
        </w:rPr>
        <w:t xml:space="preserve">2018. </w:t>
      </w:r>
      <w:r w:rsidR="00771111" w:rsidRPr="00771111">
        <w:rPr>
          <w:rFonts w:ascii="Times New Roman" w:eastAsia="Times New Roman" w:hAnsi="Times New Roman" w:cs="Times New Roman"/>
          <w:sz w:val="28"/>
          <w:szCs w:val="28"/>
          <w:lang w:val="en-US" w:eastAsia="ru-RU"/>
        </w:rPr>
        <w:t xml:space="preserve">– </w:t>
      </w:r>
      <w:r w:rsidRPr="00771111">
        <w:rPr>
          <w:rFonts w:ascii="Times New Roman" w:eastAsia="Times New Roman" w:hAnsi="Times New Roman" w:cs="Times New Roman"/>
          <w:sz w:val="28"/>
          <w:szCs w:val="28"/>
          <w:lang w:val="en-US" w:eastAsia="ru-RU"/>
        </w:rPr>
        <w:t>P. 19-21.</w:t>
      </w:r>
    </w:p>
    <w:p w14:paraId="380E5CA9" w14:textId="65315D83" w:rsidR="00AE5885" w:rsidRPr="00771111"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AE5885">
        <w:rPr>
          <w:rFonts w:ascii="Times New Roman" w:eastAsia="Times New Roman" w:hAnsi="Times New Roman" w:cs="Times New Roman"/>
          <w:sz w:val="28"/>
          <w:szCs w:val="28"/>
          <w:lang w:eastAsia="ru-RU"/>
        </w:rPr>
        <w:t xml:space="preserve">10 </w:t>
      </w:r>
      <w:r w:rsidR="00EA48B8" w:rsidRPr="00F24443">
        <w:rPr>
          <w:rFonts w:ascii="Times New Roman" w:eastAsia="Times New Roman" w:hAnsi="Times New Roman" w:cs="Times New Roman"/>
          <w:sz w:val="28"/>
          <w:szCs w:val="28"/>
          <w:lang w:eastAsia="ru-RU"/>
        </w:rPr>
        <w:t xml:space="preserve">Макаронные машины </w:t>
      </w:r>
      <w:r w:rsidR="00EA48B8" w:rsidRPr="00F24443">
        <w:rPr>
          <w:rFonts w:ascii="Times New Roman" w:eastAsia="Times New Roman" w:hAnsi="Times New Roman" w:cs="Times New Roman"/>
          <w:sz w:val="28"/>
          <w:szCs w:val="28"/>
          <w:lang w:val="en-US" w:eastAsia="ru-RU"/>
        </w:rPr>
        <w:t>SCHMID</w:t>
      </w:r>
      <w:r w:rsidR="00EA48B8" w:rsidRPr="00F24443">
        <w:rPr>
          <w:rFonts w:ascii="Times New Roman" w:eastAsia="Times New Roman" w:hAnsi="Times New Roman" w:cs="Times New Roman"/>
          <w:sz w:val="28"/>
          <w:szCs w:val="28"/>
          <w:lang w:eastAsia="ru-RU"/>
        </w:rPr>
        <w:t xml:space="preserve"> для МСП</w:t>
      </w:r>
      <w:r w:rsidR="00F24443">
        <w:rPr>
          <w:rFonts w:ascii="Times New Roman" w:eastAsia="Times New Roman" w:hAnsi="Times New Roman" w:cs="Times New Roman"/>
          <w:sz w:val="28"/>
          <w:szCs w:val="28"/>
          <w:lang w:eastAsia="ru-RU"/>
        </w:rPr>
        <w:t xml:space="preserve"> </w:t>
      </w:r>
      <w:r w:rsidR="004A0416">
        <w:rPr>
          <w:rFonts w:ascii="Times New Roman" w:eastAsia="Times New Roman" w:hAnsi="Times New Roman" w:cs="Times New Roman"/>
          <w:sz w:val="28"/>
          <w:szCs w:val="28"/>
          <w:lang w:eastAsia="ru-RU"/>
        </w:rPr>
        <w:t>//</w:t>
      </w:r>
      <w:r w:rsidRPr="00AE5885">
        <w:rPr>
          <w:rFonts w:ascii="Times New Roman" w:eastAsia="Times New Roman" w:hAnsi="Times New Roman" w:cs="Times New Roman"/>
          <w:sz w:val="28"/>
          <w:szCs w:val="28"/>
          <w:lang w:eastAsia="ru-RU"/>
        </w:rPr>
        <w:t xml:space="preserve"> </w:t>
      </w:r>
      <w:hyperlink r:id="rId176" w:history="1">
        <w:r w:rsidRPr="00545CB6">
          <w:rPr>
            <w:rFonts w:ascii="Times New Roman" w:eastAsia="Times New Roman" w:hAnsi="Times New Roman" w:cs="Times New Roman"/>
            <w:sz w:val="28"/>
            <w:szCs w:val="28"/>
            <w:lang w:val="en-US" w:eastAsia="ru-RU"/>
          </w:rPr>
          <w:t>https</w:t>
        </w:r>
        <w:r w:rsidRPr="00AE5885">
          <w:rPr>
            <w:rFonts w:ascii="Times New Roman" w:eastAsia="Times New Roman" w:hAnsi="Times New Roman" w:cs="Times New Roman"/>
            <w:sz w:val="28"/>
            <w:szCs w:val="28"/>
            <w:lang w:eastAsia="ru-RU"/>
          </w:rPr>
          <w:t>://</w:t>
        </w:r>
        <w:r w:rsidRPr="00545CB6">
          <w:rPr>
            <w:rFonts w:ascii="Times New Roman" w:eastAsia="Times New Roman" w:hAnsi="Times New Roman" w:cs="Times New Roman"/>
            <w:sz w:val="28"/>
            <w:szCs w:val="28"/>
            <w:lang w:val="en-US" w:eastAsia="ru-RU"/>
          </w:rPr>
          <w:t>www</w:t>
        </w:r>
        <w:r w:rsidRPr="00AE5885">
          <w:rPr>
            <w:rFonts w:ascii="Times New Roman" w:eastAsia="Times New Roman" w:hAnsi="Times New Roman" w:cs="Times New Roman"/>
            <w:sz w:val="28"/>
            <w:szCs w:val="28"/>
            <w:lang w:eastAsia="ru-RU"/>
          </w:rPr>
          <w:t>.</w:t>
        </w:r>
        <w:r w:rsidRPr="00545CB6">
          <w:rPr>
            <w:rFonts w:ascii="Times New Roman" w:eastAsia="Times New Roman" w:hAnsi="Times New Roman" w:cs="Times New Roman"/>
            <w:sz w:val="28"/>
            <w:szCs w:val="28"/>
            <w:lang w:val="en-US" w:eastAsia="ru-RU"/>
          </w:rPr>
          <w:t>sme</w:t>
        </w:r>
        <w:r w:rsidRPr="00AE5885">
          <w:rPr>
            <w:rFonts w:ascii="Times New Roman" w:eastAsia="Times New Roman" w:hAnsi="Times New Roman" w:cs="Times New Roman"/>
            <w:sz w:val="28"/>
            <w:szCs w:val="28"/>
            <w:lang w:eastAsia="ru-RU"/>
          </w:rPr>
          <w:t>-</w:t>
        </w:r>
        <w:r w:rsidRPr="00545CB6">
          <w:rPr>
            <w:rFonts w:ascii="Times New Roman" w:eastAsia="Times New Roman" w:hAnsi="Times New Roman" w:cs="Times New Roman"/>
            <w:sz w:val="28"/>
            <w:szCs w:val="28"/>
            <w:lang w:val="en-US" w:eastAsia="ru-RU"/>
          </w:rPr>
          <w:t>schmid</w:t>
        </w:r>
        <w:r w:rsidRPr="00AE5885">
          <w:rPr>
            <w:rFonts w:ascii="Times New Roman" w:eastAsia="Times New Roman" w:hAnsi="Times New Roman" w:cs="Times New Roman"/>
            <w:sz w:val="28"/>
            <w:szCs w:val="28"/>
            <w:lang w:eastAsia="ru-RU"/>
          </w:rPr>
          <w:t>.</w:t>
        </w:r>
        <w:r w:rsidRPr="00545CB6">
          <w:rPr>
            <w:rFonts w:ascii="Times New Roman" w:eastAsia="Times New Roman" w:hAnsi="Times New Roman" w:cs="Times New Roman"/>
            <w:sz w:val="28"/>
            <w:szCs w:val="28"/>
            <w:lang w:val="en-US" w:eastAsia="ru-RU"/>
          </w:rPr>
          <w:t>at</w:t>
        </w:r>
        <w:r w:rsidRPr="00AE5885">
          <w:rPr>
            <w:rFonts w:ascii="Times New Roman" w:eastAsia="Times New Roman" w:hAnsi="Times New Roman" w:cs="Times New Roman"/>
            <w:sz w:val="28"/>
            <w:szCs w:val="28"/>
            <w:lang w:eastAsia="ru-RU"/>
          </w:rPr>
          <w:t>/</w:t>
        </w:r>
        <w:r w:rsidRPr="00545CB6">
          <w:rPr>
            <w:rFonts w:ascii="Times New Roman" w:eastAsia="Times New Roman" w:hAnsi="Times New Roman" w:cs="Times New Roman"/>
            <w:sz w:val="28"/>
            <w:szCs w:val="28"/>
            <w:lang w:val="en-US" w:eastAsia="ru-RU"/>
          </w:rPr>
          <w:t>teigwarenproduktion</w:t>
        </w:r>
        <w:r w:rsidRPr="00AE5885">
          <w:rPr>
            <w:rFonts w:ascii="Times New Roman" w:eastAsia="Times New Roman" w:hAnsi="Times New Roman" w:cs="Times New Roman"/>
            <w:sz w:val="28"/>
            <w:szCs w:val="28"/>
            <w:lang w:eastAsia="ru-RU"/>
          </w:rPr>
          <w:t>/</w:t>
        </w:r>
        <w:r w:rsidRPr="00545CB6">
          <w:rPr>
            <w:rFonts w:ascii="Times New Roman" w:eastAsia="Times New Roman" w:hAnsi="Times New Roman" w:cs="Times New Roman"/>
            <w:sz w:val="28"/>
            <w:szCs w:val="28"/>
            <w:lang w:val="en-US" w:eastAsia="ru-RU"/>
          </w:rPr>
          <w:t>produktionslinien</w:t>
        </w:r>
        <w:r w:rsidRPr="00AE5885">
          <w:rPr>
            <w:rFonts w:ascii="Times New Roman" w:eastAsia="Times New Roman" w:hAnsi="Times New Roman" w:cs="Times New Roman"/>
            <w:sz w:val="28"/>
            <w:szCs w:val="28"/>
            <w:lang w:eastAsia="ru-RU"/>
          </w:rPr>
          <w:t>/</w:t>
        </w:r>
      </w:hyperlink>
      <w:r w:rsidR="00771111" w:rsidRPr="00771111">
        <w:rPr>
          <w:rFonts w:ascii="Times New Roman" w:eastAsia="Times New Roman" w:hAnsi="Times New Roman" w:cs="Times New Roman"/>
          <w:sz w:val="28"/>
          <w:szCs w:val="28"/>
          <w:lang w:eastAsia="ru-RU"/>
        </w:rPr>
        <w:t xml:space="preserve">. </w:t>
      </w:r>
      <w:r w:rsidR="00771111">
        <w:rPr>
          <w:rFonts w:ascii="Times New Roman" w:eastAsia="Times New Roman" w:hAnsi="Times New Roman" w:cs="Times New Roman"/>
          <w:sz w:val="28"/>
          <w:szCs w:val="28"/>
          <w:lang w:val="en-US" w:eastAsia="ru-RU"/>
        </w:rPr>
        <w:t>10.04.2022.</w:t>
      </w:r>
    </w:p>
    <w:p w14:paraId="1A059D0F" w14:textId="437166E3"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11 Khan I., Yousif A.M., Johnson S.K.</w:t>
      </w:r>
      <w:r w:rsidR="00DE56AD">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Effect of sorghum f lour addition on in vitro starch digestibility, cooking quality, and consumer ac- ceptability of durum wheat pasta // Journal of Food Science. </w:t>
      </w:r>
      <w:r w:rsidR="00DE56AD">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2014. </w:t>
      </w:r>
      <w:r w:rsidR="00DE56AD">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Vol. 79. </w:t>
      </w:r>
      <w:r w:rsidR="00DE56AD">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S1560</w:t>
      </w:r>
      <w:r w:rsidR="00DE56AD">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S1567.</w:t>
      </w:r>
    </w:p>
    <w:p w14:paraId="6466FDDF" w14:textId="6FBE684F"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12 Marti A., Pagani M. A. What can play the role of gluten in gluten free pasta? // Trends</w:t>
      </w:r>
      <w:r w:rsidR="006B26B5">
        <w:rPr>
          <w:rFonts w:ascii="Times New Roman" w:eastAsia="Times New Roman" w:hAnsi="Times New Roman" w:cs="Times New Roman"/>
          <w:sz w:val="28"/>
          <w:szCs w:val="28"/>
          <w:lang w:val="en-US" w:eastAsia="ru-RU"/>
        </w:rPr>
        <w:t xml:space="preserve"> in Food Science &amp; Technology. </w:t>
      </w:r>
      <w:r w:rsidR="00DE56AD">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2013. </w:t>
      </w:r>
      <w:r w:rsidR="00DE56AD">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Vol. 31. </w:t>
      </w:r>
      <w:r w:rsidR="00DE56AD">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P. 63-</w:t>
      </w:r>
      <w:r w:rsidRPr="00545CB6">
        <w:rPr>
          <w:rFonts w:ascii="Times New Roman" w:eastAsia="Times New Roman" w:hAnsi="Times New Roman" w:cs="Times New Roman"/>
          <w:sz w:val="28"/>
          <w:szCs w:val="28"/>
          <w:lang w:val="en-US" w:eastAsia="ru-RU"/>
        </w:rPr>
        <w:t>71.</w:t>
      </w:r>
    </w:p>
    <w:p w14:paraId="5E264168" w14:textId="0803258E"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13 Marti</w:t>
      </w:r>
      <w:r w:rsidR="004A041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A., Seetharaman K., Pagani M.A. Rheological approaches suitable for investigating starch and protein properties related to cooking quality of durum wheat pasta // Journal of Food Quality. – 2013. </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Vol.</w:t>
      </w:r>
      <w:r w:rsidR="004A041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36. </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P. 133</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138.</w:t>
      </w:r>
    </w:p>
    <w:p w14:paraId="7CA8141C" w14:textId="20DB143C"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14 Padalino L., Conte A.</w:t>
      </w:r>
      <w:r w:rsidR="004A0416">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Overview on the general ap- proaches to improve gluten-</w:t>
      </w:r>
      <w:r w:rsidR="006B26B5">
        <w:rPr>
          <w:rFonts w:ascii="Times New Roman" w:eastAsia="Times New Roman" w:hAnsi="Times New Roman" w:cs="Times New Roman"/>
          <w:sz w:val="28"/>
          <w:szCs w:val="28"/>
          <w:lang w:val="en-US" w:eastAsia="ru-RU"/>
        </w:rPr>
        <w:t xml:space="preserve">free pasta and bread // Foods. </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2016. </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Vol. </w:t>
      </w:r>
      <w:r w:rsidR="004A0416">
        <w:rPr>
          <w:rFonts w:ascii="Times New Roman" w:eastAsia="Times New Roman" w:hAnsi="Times New Roman" w:cs="Times New Roman"/>
          <w:sz w:val="28"/>
          <w:szCs w:val="28"/>
          <w:lang w:val="en-US" w:eastAsia="ru-RU"/>
        </w:rPr>
        <w:t>5</w:t>
      </w:r>
      <w:r w:rsidRPr="00545CB6">
        <w:rPr>
          <w:rFonts w:ascii="Times New Roman" w:eastAsia="Times New Roman" w:hAnsi="Times New Roman" w:cs="Times New Roman"/>
          <w:sz w:val="28"/>
          <w:szCs w:val="28"/>
          <w:lang w:val="en-US" w:eastAsia="ru-RU"/>
        </w:rPr>
        <w:t xml:space="preserve">. </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w:t>
      </w:r>
      <w:r w:rsidR="004A0416">
        <w:rPr>
          <w:rFonts w:ascii="Times New Roman" w:eastAsia="Times New Roman" w:hAnsi="Times New Roman" w:cs="Times New Roman"/>
          <w:sz w:val="28"/>
          <w:szCs w:val="28"/>
          <w:lang w:val="en-US" w:eastAsia="ru-RU"/>
        </w:rPr>
        <w:t>P. 87-1-87-18.</w:t>
      </w:r>
    </w:p>
    <w:p w14:paraId="57187480" w14:textId="5D04C8DF"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15 Romano A., Ferranti P., Gallo V.</w:t>
      </w:r>
      <w:r w:rsidR="004A0416">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New ingredients and alternatives to durum wheat semolina for a high quality dried pasta // Current Opinion in Food Science. </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2021. </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Vol. 41. </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P. 249</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259. </w:t>
      </w:r>
    </w:p>
    <w:p w14:paraId="603A35EE" w14:textId="17FCEDCC"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16 Serrano</w:t>
      </w:r>
      <w:r w:rsidR="004A0416" w:rsidRPr="004A0416">
        <w:rPr>
          <w:rFonts w:ascii="Times New Roman" w:eastAsia="Times New Roman" w:hAnsi="Times New Roman" w:cs="Times New Roman"/>
          <w:sz w:val="28"/>
          <w:szCs w:val="28"/>
          <w:lang w:val="en-US" w:eastAsia="ru-RU"/>
        </w:rPr>
        <w:t xml:space="preserve"> </w:t>
      </w:r>
      <w:r w:rsidR="004A0416" w:rsidRPr="00545CB6">
        <w:rPr>
          <w:rFonts w:ascii="Times New Roman" w:eastAsia="Times New Roman" w:hAnsi="Times New Roman" w:cs="Times New Roman"/>
          <w:sz w:val="28"/>
          <w:szCs w:val="28"/>
          <w:lang w:val="en-US" w:eastAsia="ru-RU"/>
        </w:rPr>
        <w:t>A.B.</w:t>
      </w:r>
      <w:r w:rsidRPr="00545CB6">
        <w:rPr>
          <w:rFonts w:ascii="Times New Roman" w:eastAsia="Times New Roman" w:hAnsi="Times New Roman" w:cs="Times New Roman"/>
          <w:sz w:val="28"/>
          <w:szCs w:val="28"/>
          <w:lang w:val="en-US" w:eastAsia="ru-RU"/>
        </w:rPr>
        <w:t>, Font</w:t>
      </w:r>
      <w:r w:rsidR="004A0416" w:rsidRPr="004A0416">
        <w:rPr>
          <w:rFonts w:ascii="Times New Roman" w:eastAsia="Times New Roman" w:hAnsi="Times New Roman" w:cs="Times New Roman"/>
          <w:sz w:val="28"/>
          <w:szCs w:val="28"/>
          <w:lang w:val="en-US" w:eastAsia="ru-RU"/>
        </w:rPr>
        <w:t xml:space="preserve"> </w:t>
      </w:r>
      <w:r w:rsidR="004A0416" w:rsidRPr="00545CB6">
        <w:rPr>
          <w:rFonts w:ascii="Times New Roman" w:eastAsia="Times New Roman" w:hAnsi="Times New Roman" w:cs="Times New Roman"/>
          <w:sz w:val="28"/>
          <w:szCs w:val="28"/>
          <w:lang w:val="en-US" w:eastAsia="ru-RU"/>
        </w:rPr>
        <w:t>G.</w:t>
      </w:r>
      <w:r w:rsidRPr="00545CB6">
        <w:rPr>
          <w:rFonts w:ascii="Times New Roman" w:eastAsia="Times New Roman" w:hAnsi="Times New Roman" w:cs="Times New Roman"/>
          <w:sz w:val="28"/>
          <w:szCs w:val="28"/>
          <w:lang w:val="en-US" w:eastAsia="ru-RU"/>
        </w:rPr>
        <w:t>, Mañes</w:t>
      </w:r>
      <w:r w:rsidR="004A0416" w:rsidRPr="004A0416">
        <w:rPr>
          <w:rFonts w:ascii="Times New Roman" w:eastAsia="Times New Roman" w:hAnsi="Times New Roman" w:cs="Times New Roman"/>
          <w:sz w:val="28"/>
          <w:szCs w:val="28"/>
          <w:lang w:val="en-US" w:eastAsia="ru-RU"/>
        </w:rPr>
        <w:t xml:space="preserve"> </w:t>
      </w:r>
      <w:r w:rsidR="004A0416" w:rsidRPr="00545CB6">
        <w:rPr>
          <w:rFonts w:ascii="Times New Roman" w:eastAsia="Times New Roman" w:hAnsi="Times New Roman" w:cs="Times New Roman"/>
          <w:sz w:val="28"/>
          <w:szCs w:val="28"/>
          <w:lang w:val="en-US" w:eastAsia="ru-RU"/>
        </w:rPr>
        <w:t>J.</w:t>
      </w:r>
      <w:r w:rsidR="004A0416">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Development a mitigation strategy of enniatins in pasta under home-cooking conditions</w:t>
      </w:r>
      <w:r w:rsidR="004A041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LWT - Food Science and Technology. – 2016. </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w:t>
      </w:r>
      <w:r w:rsidR="004A0416">
        <w:rPr>
          <w:rFonts w:ascii="Times New Roman" w:eastAsia="Times New Roman" w:hAnsi="Times New Roman" w:cs="Times New Roman"/>
          <w:sz w:val="28"/>
          <w:szCs w:val="28"/>
          <w:lang w:val="en-US" w:eastAsia="ru-RU"/>
        </w:rPr>
        <w:t xml:space="preserve">Vol. </w:t>
      </w:r>
      <w:r w:rsidRPr="00545CB6">
        <w:rPr>
          <w:rFonts w:ascii="Times New Roman" w:eastAsia="Times New Roman" w:hAnsi="Times New Roman" w:cs="Times New Roman"/>
          <w:sz w:val="28"/>
          <w:szCs w:val="28"/>
          <w:lang w:val="en-US" w:eastAsia="ru-RU"/>
        </w:rPr>
        <w:t>65. – Р. 1017-1024</w:t>
      </w:r>
      <w:r w:rsidR="004A0416">
        <w:rPr>
          <w:rFonts w:ascii="Times New Roman" w:eastAsia="Times New Roman" w:hAnsi="Times New Roman" w:cs="Times New Roman"/>
          <w:sz w:val="28"/>
          <w:szCs w:val="28"/>
          <w:lang w:val="en-US" w:eastAsia="ru-RU"/>
        </w:rPr>
        <w:t>.</w:t>
      </w:r>
    </w:p>
    <w:p w14:paraId="3433C6BA" w14:textId="126E6C6D"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17 Sabbatini, S. B., Sanchez, H. D., de la Torre, M. A., &amp; Osella, C. A. Design of a premix for making gluten free noodles // International Journal of Nutrition and Food Sciences. – 2014. - No 3. - P. 488</w:t>
      </w:r>
      <w:r w:rsidR="00F24443" w:rsidRPr="00F24443">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492.</w:t>
      </w:r>
    </w:p>
    <w:p w14:paraId="415B8A30" w14:textId="31425350"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18 Silva</w:t>
      </w:r>
      <w:r w:rsidR="00F746EA">
        <w:rPr>
          <w:rFonts w:ascii="Times New Roman" w:eastAsia="Times New Roman" w:hAnsi="Times New Roman" w:cs="Times New Roman"/>
          <w:sz w:val="28"/>
          <w:szCs w:val="28"/>
          <w:lang w:val="en-US" w:eastAsia="ru-RU"/>
        </w:rPr>
        <w:t xml:space="preserve"> E., Birkenhake M., Scholten</w:t>
      </w:r>
      <w:r w:rsidRPr="00545CB6">
        <w:rPr>
          <w:rFonts w:ascii="Times New Roman" w:eastAsia="Times New Roman" w:hAnsi="Times New Roman" w:cs="Times New Roman"/>
          <w:sz w:val="28"/>
          <w:szCs w:val="28"/>
          <w:lang w:val="en-US" w:eastAsia="ru-RU"/>
        </w:rPr>
        <w:t xml:space="preserve"> E.</w:t>
      </w:r>
      <w:r w:rsidR="00F746EA">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Controlling rheology and structure of sweet potato starch noodles with high broccoli powder content by hydrocolloids // Food Hydrocolloids. </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2013. </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Vol. 30. </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P. 42</w:t>
      </w:r>
      <w:r w:rsidR="004A041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52. </w:t>
      </w:r>
    </w:p>
    <w:p w14:paraId="6FD12B40" w14:textId="22DD8145" w:rsidR="00AE5885" w:rsidRPr="00DE56AD"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19 Sissons M., Cutillo S., Egan N.</w:t>
      </w:r>
      <w:r w:rsidR="00F746EA">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A. Influence of some spaghetti processing variables on technological attributes and the in vitro</w:t>
      </w:r>
      <w:r w:rsidR="006B26B5">
        <w:rPr>
          <w:rFonts w:ascii="Times New Roman" w:eastAsia="Times New Roman" w:hAnsi="Times New Roman" w:cs="Times New Roman"/>
          <w:sz w:val="28"/>
          <w:szCs w:val="28"/>
          <w:lang w:val="en-US" w:eastAsia="ru-RU"/>
        </w:rPr>
        <w:t xml:space="preserve"> digestion of starch // Foods. </w:t>
      </w:r>
      <w:r w:rsidR="00F746EA">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2022. </w:t>
      </w:r>
      <w:r w:rsidR="00F746EA">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Vol. 11. </w:t>
      </w:r>
      <w:r w:rsidR="00F746EA">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P. 36-50. </w:t>
      </w:r>
    </w:p>
    <w:p w14:paraId="467531F5" w14:textId="4198B180"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 xml:space="preserve">20 Sudha M.L., </w:t>
      </w:r>
      <w:r w:rsidR="00F746EA">
        <w:rPr>
          <w:rFonts w:ascii="Times New Roman" w:eastAsia="Times New Roman" w:hAnsi="Times New Roman" w:cs="Times New Roman"/>
          <w:sz w:val="28"/>
          <w:szCs w:val="28"/>
          <w:lang w:val="en-US" w:eastAsia="ru-RU"/>
        </w:rPr>
        <w:t>Leelavathi</w:t>
      </w:r>
      <w:r w:rsidRPr="00545CB6">
        <w:rPr>
          <w:rFonts w:ascii="Times New Roman" w:eastAsia="Times New Roman" w:hAnsi="Times New Roman" w:cs="Times New Roman"/>
          <w:sz w:val="28"/>
          <w:szCs w:val="28"/>
          <w:lang w:val="en-US" w:eastAsia="ru-RU"/>
        </w:rPr>
        <w:t xml:space="preserve"> K. Effect of blends of dehydrated green pea flour and amaranth seed flour on the rheological, microstructure and pasta making quality // Journal of Food Science and Technology. – 2012. </w:t>
      </w:r>
      <w:r w:rsidR="00F746EA">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Vol. 49. </w:t>
      </w:r>
      <w:r w:rsidR="00F746EA">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P. 713-</w:t>
      </w:r>
      <w:r w:rsidRPr="00545CB6">
        <w:rPr>
          <w:rFonts w:ascii="Times New Roman" w:eastAsia="Times New Roman" w:hAnsi="Times New Roman" w:cs="Times New Roman"/>
          <w:sz w:val="28"/>
          <w:szCs w:val="28"/>
          <w:lang w:val="en-US" w:eastAsia="ru-RU"/>
        </w:rPr>
        <w:t xml:space="preserve">720. </w:t>
      </w:r>
    </w:p>
    <w:p w14:paraId="190A59A6" w14:textId="38533055" w:rsidR="00AE5885" w:rsidRPr="00545CB6" w:rsidRDefault="00F746EA"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21 Wang</w:t>
      </w:r>
      <w:r w:rsidR="00AE5885" w:rsidRPr="00545CB6">
        <w:rPr>
          <w:rFonts w:ascii="Times New Roman" w:eastAsia="Times New Roman" w:hAnsi="Times New Roman" w:cs="Times New Roman"/>
          <w:sz w:val="28"/>
          <w:szCs w:val="28"/>
          <w:lang w:val="en-US" w:eastAsia="ru-RU"/>
        </w:rPr>
        <w:t xml:space="preserve"> R., Chen Y., Ren J.</w:t>
      </w:r>
      <w:r>
        <w:rPr>
          <w:rFonts w:ascii="Times New Roman" w:eastAsia="Times New Roman" w:hAnsi="Times New Roman" w:cs="Times New Roman"/>
          <w:sz w:val="28"/>
          <w:szCs w:val="28"/>
          <w:lang w:val="en-US" w:eastAsia="ru-RU"/>
        </w:rPr>
        <w:t xml:space="preserve"> et al.</w:t>
      </w:r>
      <w:r w:rsidR="00AE5885" w:rsidRPr="00545CB6">
        <w:rPr>
          <w:rFonts w:ascii="Times New Roman" w:eastAsia="Times New Roman" w:hAnsi="Times New Roman" w:cs="Times New Roman"/>
          <w:sz w:val="28"/>
          <w:szCs w:val="28"/>
          <w:lang w:val="en-US" w:eastAsia="ru-RU"/>
        </w:rPr>
        <w:t xml:space="preserve"> Aroma stability of millet powder during storage and effects of cooking methods and antioxidant treatment // Cereal Chemist</w:t>
      </w:r>
      <w:r w:rsidR="006B26B5">
        <w:rPr>
          <w:rFonts w:ascii="Times New Roman" w:eastAsia="Times New Roman" w:hAnsi="Times New Roman" w:cs="Times New Roman"/>
          <w:sz w:val="28"/>
          <w:szCs w:val="28"/>
          <w:lang w:val="en-US" w:eastAsia="ru-RU"/>
        </w:rPr>
        <w:t xml:space="preserve">ry. </w:t>
      </w:r>
      <w:r>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2014. </w:t>
      </w:r>
      <w:r>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Vol. 91. </w:t>
      </w:r>
      <w:r>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P. 262-</w:t>
      </w:r>
      <w:r w:rsidR="00AE5885" w:rsidRPr="00545CB6">
        <w:rPr>
          <w:rFonts w:ascii="Times New Roman" w:eastAsia="Times New Roman" w:hAnsi="Times New Roman" w:cs="Times New Roman"/>
          <w:sz w:val="28"/>
          <w:szCs w:val="28"/>
          <w:lang w:val="en-US" w:eastAsia="ru-RU"/>
        </w:rPr>
        <w:t>269.</w:t>
      </w:r>
    </w:p>
    <w:p w14:paraId="3D1E0062" w14:textId="1EA8B6F1"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22 Annor G.A., Tyl C., Marcone M.</w:t>
      </w:r>
      <w:r w:rsidR="00F746EA">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Why do millets have slower starch and protein digestibility than other cereals</w:t>
      </w:r>
      <w:r w:rsidR="00F746EA">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Trends in Foo</w:t>
      </w:r>
      <w:r w:rsidR="006B26B5">
        <w:rPr>
          <w:rFonts w:ascii="Times New Roman" w:eastAsia="Times New Roman" w:hAnsi="Times New Roman" w:cs="Times New Roman"/>
          <w:sz w:val="28"/>
          <w:szCs w:val="28"/>
          <w:lang w:val="en-US" w:eastAsia="ru-RU"/>
        </w:rPr>
        <w:t>d Science &amp; Technology.</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2017. </w:t>
      </w:r>
      <w:r w:rsidR="00F746EA">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w:t>
      </w:r>
      <w:r w:rsidR="00F746EA">
        <w:rPr>
          <w:rFonts w:ascii="Times New Roman" w:eastAsia="Times New Roman" w:hAnsi="Times New Roman" w:cs="Times New Roman"/>
          <w:sz w:val="28"/>
          <w:szCs w:val="28"/>
          <w:lang w:val="en-US" w:eastAsia="ru-RU"/>
        </w:rPr>
        <w:t xml:space="preserve">Vol. </w:t>
      </w:r>
      <w:r w:rsidR="006B26B5">
        <w:rPr>
          <w:rFonts w:ascii="Times New Roman" w:eastAsia="Times New Roman" w:hAnsi="Times New Roman" w:cs="Times New Roman"/>
          <w:sz w:val="28"/>
          <w:szCs w:val="28"/>
          <w:lang w:val="en-US" w:eastAsia="ru-RU"/>
        </w:rPr>
        <w:t>66</w:t>
      </w:r>
      <w:r w:rsidR="00F746EA">
        <w:rPr>
          <w:rFonts w:ascii="Times New Roman" w:eastAsia="Times New Roman" w:hAnsi="Times New Roman" w:cs="Times New Roman"/>
          <w:sz w:val="28"/>
          <w:szCs w:val="28"/>
          <w:lang w:val="en-US" w:eastAsia="ru-RU"/>
        </w:rPr>
        <w:t xml:space="preserve">. – P. </w:t>
      </w:r>
      <w:r w:rsidR="006B26B5">
        <w:rPr>
          <w:rFonts w:ascii="Times New Roman" w:eastAsia="Times New Roman" w:hAnsi="Times New Roman" w:cs="Times New Roman"/>
          <w:sz w:val="28"/>
          <w:szCs w:val="28"/>
          <w:lang w:val="en-US" w:eastAsia="ru-RU"/>
        </w:rPr>
        <w:t>73-</w:t>
      </w:r>
      <w:r w:rsidRPr="00545CB6">
        <w:rPr>
          <w:rFonts w:ascii="Times New Roman" w:eastAsia="Times New Roman" w:hAnsi="Times New Roman" w:cs="Times New Roman"/>
          <w:sz w:val="28"/>
          <w:szCs w:val="28"/>
          <w:lang w:val="en-US" w:eastAsia="ru-RU"/>
        </w:rPr>
        <w:t>83.</w:t>
      </w:r>
    </w:p>
    <w:p w14:paraId="43018997" w14:textId="02E7C46A"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23 Bai</w:t>
      </w:r>
      <w:r w:rsidR="00F746EA">
        <w:rPr>
          <w:rFonts w:ascii="Times New Roman" w:eastAsia="Times New Roman" w:hAnsi="Times New Roman" w:cs="Times New Roman"/>
          <w:sz w:val="28"/>
          <w:szCs w:val="28"/>
          <w:lang w:val="en-US" w:eastAsia="ru-RU"/>
        </w:rPr>
        <w:t xml:space="preserve"> M., Qin G., Sun</w:t>
      </w:r>
      <w:r w:rsidRPr="00545CB6">
        <w:rPr>
          <w:rFonts w:ascii="Times New Roman" w:eastAsia="Times New Roman" w:hAnsi="Times New Roman" w:cs="Times New Roman"/>
          <w:sz w:val="28"/>
          <w:szCs w:val="28"/>
          <w:lang w:val="en-US" w:eastAsia="ru-RU"/>
        </w:rPr>
        <w:t xml:space="preserve"> Z.</w:t>
      </w:r>
      <w:r w:rsidR="00F746EA">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Relationship between molecular structure characteristics of feed proteins and protein in vitro digestibility and solubility // Asian Australasi</w:t>
      </w:r>
      <w:r w:rsidR="006B26B5">
        <w:rPr>
          <w:rFonts w:ascii="Times New Roman" w:eastAsia="Times New Roman" w:hAnsi="Times New Roman" w:cs="Times New Roman"/>
          <w:sz w:val="28"/>
          <w:szCs w:val="28"/>
          <w:lang w:val="en-US" w:eastAsia="ru-RU"/>
        </w:rPr>
        <w:t xml:space="preserve">an Journal of Animal Sciences. </w:t>
      </w:r>
      <w:r w:rsidR="00F746EA">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2016</w:t>
      </w:r>
      <w:r w:rsidR="00F746EA">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w:t>
      </w:r>
      <w:r w:rsidR="00F746EA">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Vol.</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29. </w:t>
      </w:r>
      <w:r w:rsidR="00F746EA">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P. 1159-</w:t>
      </w:r>
      <w:r w:rsidRPr="00545CB6">
        <w:rPr>
          <w:rFonts w:ascii="Times New Roman" w:eastAsia="Times New Roman" w:hAnsi="Times New Roman" w:cs="Times New Roman"/>
          <w:sz w:val="28"/>
          <w:szCs w:val="28"/>
          <w:lang w:val="en-US" w:eastAsia="ru-RU"/>
        </w:rPr>
        <w:t xml:space="preserve">1165. </w:t>
      </w:r>
    </w:p>
    <w:p w14:paraId="2D084577" w14:textId="38722628"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 xml:space="preserve">24 Becker P.M., </w:t>
      </w:r>
      <w:r w:rsidR="00F746EA">
        <w:rPr>
          <w:rFonts w:ascii="Times New Roman" w:eastAsia="Times New Roman" w:hAnsi="Times New Roman" w:cs="Times New Roman"/>
          <w:sz w:val="28"/>
          <w:szCs w:val="28"/>
          <w:lang w:val="en-US" w:eastAsia="ru-RU"/>
        </w:rPr>
        <w:t>Yu</w:t>
      </w:r>
      <w:r w:rsidRPr="00545CB6">
        <w:rPr>
          <w:rFonts w:ascii="Times New Roman" w:eastAsia="Times New Roman" w:hAnsi="Times New Roman" w:cs="Times New Roman"/>
          <w:sz w:val="28"/>
          <w:szCs w:val="28"/>
          <w:lang w:val="en-US" w:eastAsia="ru-RU"/>
        </w:rPr>
        <w:t xml:space="preserve"> P. What makes protein indigestible from tissue-related, cellular, and molecular aspects // Molecu</w:t>
      </w:r>
      <w:r w:rsidR="006B26B5">
        <w:rPr>
          <w:rFonts w:ascii="Times New Roman" w:eastAsia="Times New Roman" w:hAnsi="Times New Roman" w:cs="Times New Roman"/>
          <w:sz w:val="28"/>
          <w:szCs w:val="28"/>
          <w:lang w:val="en-US" w:eastAsia="ru-RU"/>
        </w:rPr>
        <w:t xml:space="preserve">lar Nutrition &amp; Food Research. </w:t>
      </w:r>
      <w:r w:rsidR="00F746EA">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2013.</w:t>
      </w:r>
      <w:r w:rsidR="00F746EA">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Vol. 57.</w:t>
      </w:r>
      <w:r w:rsidR="006B26B5" w:rsidRPr="009600F6">
        <w:rPr>
          <w:rFonts w:ascii="Times New Roman" w:eastAsia="Times New Roman" w:hAnsi="Times New Roman" w:cs="Times New Roman"/>
          <w:sz w:val="28"/>
          <w:szCs w:val="28"/>
          <w:lang w:val="en-US" w:eastAsia="ru-RU"/>
        </w:rPr>
        <w:t xml:space="preserve"> </w:t>
      </w:r>
      <w:r w:rsidR="00F746EA">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P. 1695-</w:t>
      </w:r>
      <w:r w:rsidRPr="00545CB6">
        <w:rPr>
          <w:rFonts w:ascii="Times New Roman" w:eastAsia="Times New Roman" w:hAnsi="Times New Roman" w:cs="Times New Roman"/>
          <w:sz w:val="28"/>
          <w:szCs w:val="28"/>
          <w:lang w:val="en-US" w:eastAsia="ru-RU"/>
        </w:rPr>
        <w:t>1707.</w:t>
      </w:r>
    </w:p>
    <w:p w14:paraId="315DB761" w14:textId="22018D67"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25 Bock J.E., Damodaran S. Bran-induced changes in water structure and gluten conformation in model gluten dough studied by Fourier transform infrared spectr</w:t>
      </w:r>
      <w:r w:rsidR="006B26B5">
        <w:rPr>
          <w:rFonts w:ascii="Times New Roman" w:eastAsia="Times New Roman" w:hAnsi="Times New Roman" w:cs="Times New Roman"/>
          <w:sz w:val="28"/>
          <w:szCs w:val="28"/>
          <w:lang w:val="en-US" w:eastAsia="ru-RU"/>
        </w:rPr>
        <w:t xml:space="preserve">o scopy // Food Hydrocolloids. </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2013.</w:t>
      </w:r>
      <w:r w:rsidR="006B26B5" w:rsidRPr="006B26B5">
        <w:rPr>
          <w:rFonts w:ascii="Times New Roman" w:eastAsia="Times New Roman" w:hAnsi="Times New Roman" w:cs="Times New Roman"/>
          <w:sz w:val="28"/>
          <w:szCs w:val="28"/>
          <w:lang w:val="en-US" w:eastAsia="ru-RU"/>
        </w:rPr>
        <w:t xml:space="preserve"> </w:t>
      </w:r>
      <w:r w:rsidR="00F746EA">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Vol. 31.</w:t>
      </w:r>
      <w:r w:rsidR="00F746EA">
        <w:rPr>
          <w:rFonts w:ascii="Times New Roman" w:eastAsia="Times New Roman" w:hAnsi="Times New Roman" w:cs="Times New Roman"/>
          <w:sz w:val="28"/>
          <w:szCs w:val="28"/>
          <w:lang w:val="en-US" w:eastAsia="ru-RU"/>
        </w:rPr>
        <w:t xml:space="preserve"> –</w:t>
      </w:r>
      <w:r w:rsidR="006B26B5" w:rsidRPr="006B26B5">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P.</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146-</w:t>
      </w:r>
      <w:r w:rsidRPr="00545CB6">
        <w:rPr>
          <w:rFonts w:ascii="Times New Roman" w:eastAsia="Times New Roman" w:hAnsi="Times New Roman" w:cs="Times New Roman"/>
          <w:sz w:val="28"/>
          <w:szCs w:val="28"/>
          <w:lang w:val="en-US" w:eastAsia="ru-RU"/>
        </w:rPr>
        <w:t xml:space="preserve">155. </w:t>
      </w:r>
    </w:p>
    <w:p w14:paraId="7350D336" w14:textId="56A9C7FC"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26 Bock J.E., West R., Iametti S.</w:t>
      </w:r>
      <w:r w:rsidR="00F746EA">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Gluten structural evolution during pasta processing of refined and whole W pasta from hard white winter wheat the influence of mixing, drying, and cooking // Cereal Ch</w:t>
      </w:r>
      <w:r w:rsidR="006B26B5">
        <w:rPr>
          <w:rFonts w:ascii="Times New Roman" w:eastAsia="Times New Roman" w:hAnsi="Times New Roman" w:cs="Times New Roman"/>
          <w:sz w:val="28"/>
          <w:szCs w:val="28"/>
          <w:lang w:val="en-US" w:eastAsia="ru-RU"/>
        </w:rPr>
        <w:t>emistry.</w:t>
      </w:r>
      <w:r w:rsidR="00F746EA">
        <w:rPr>
          <w:rFonts w:ascii="Times New Roman" w:eastAsia="Times New Roman" w:hAnsi="Times New Roman" w:cs="Times New Roman"/>
          <w:sz w:val="28"/>
          <w:szCs w:val="28"/>
          <w:lang w:val="en-US" w:eastAsia="ru-RU"/>
        </w:rPr>
        <w:t xml:space="preserve"> – </w:t>
      </w:r>
      <w:r w:rsidR="006B26B5">
        <w:rPr>
          <w:rFonts w:ascii="Times New Roman" w:eastAsia="Times New Roman" w:hAnsi="Times New Roman" w:cs="Times New Roman"/>
          <w:sz w:val="28"/>
          <w:szCs w:val="28"/>
          <w:lang w:val="en-US" w:eastAsia="ru-RU"/>
        </w:rPr>
        <w:t>2015.</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92.</w:t>
      </w:r>
      <w:r w:rsidR="00F746EA">
        <w:rPr>
          <w:rFonts w:ascii="Times New Roman" w:eastAsia="Times New Roman" w:hAnsi="Times New Roman" w:cs="Times New Roman"/>
          <w:sz w:val="28"/>
          <w:szCs w:val="28"/>
          <w:lang w:val="en-US" w:eastAsia="ru-RU"/>
        </w:rPr>
        <w:t xml:space="preserve"> – </w:t>
      </w:r>
      <w:r w:rsidR="006B26B5">
        <w:rPr>
          <w:rFonts w:ascii="Times New Roman" w:eastAsia="Times New Roman" w:hAnsi="Times New Roman" w:cs="Times New Roman"/>
          <w:sz w:val="28"/>
          <w:szCs w:val="28"/>
          <w:lang w:val="en-US" w:eastAsia="ru-RU"/>
        </w:rPr>
        <w:t>P. 460-</w:t>
      </w:r>
      <w:r w:rsidRPr="00545CB6">
        <w:rPr>
          <w:rFonts w:ascii="Times New Roman" w:eastAsia="Times New Roman" w:hAnsi="Times New Roman" w:cs="Times New Roman"/>
          <w:sz w:val="28"/>
          <w:szCs w:val="28"/>
          <w:lang w:val="en-US" w:eastAsia="ru-RU"/>
        </w:rPr>
        <w:t>465.</w:t>
      </w:r>
    </w:p>
    <w:p w14:paraId="7EC3A9B0" w14:textId="6B86E651"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27 Bonomi F., D’Egidio M.G., Iametti S.</w:t>
      </w:r>
      <w:r w:rsidR="00F746EA">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Structure-quality relationship in commercial pasta: A molecular glimpse // Food Chemi</w:t>
      </w:r>
      <w:r w:rsidR="006B26B5">
        <w:rPr>
          <w:rFonts w:ascii="Times New Roman" w:eastAsia="Times New Roman" w:hAnsi="Times New Roman" w:cs="Times New Roman"/>
          <w:sz w:val="28"/>
          <w:szCs w:val="28"/>
          <w:lang w:val="en-US" w:eastAsia="ru-RU"/>
        </w:rPr>
        <w:t>stry.</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2012.</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135.</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w:t>
      </w:r>
      <w:r w:rsidR="00F746EA">
        <w:rPr>
          <w:rFonts w:ascii="Times New Roman" w:eastAsia="Times New Roman" w:hAnsi="Times New Roman" w:cs="Times New Roman"/>
          <w:sz w:val="28"/>
          <w:szCs w:val="28"/>
          <w:lang w:val="en-US" w:eastAsia="ru-RU"/>
        </w:rPr>
        <w:t> </w:t>
      </w:r>
      <w:r w:rsidR="006B26B5">
        <w:rPr>
          <w:rFonts w:ascii="Times New Roman" w:eastAsia="Times New Roman" w:hAnsi="Times New Roman" w:cs="Times New Roman"/>
          <w:sz w:val="28"/>
          <w:szCs w:val="28"/>
          <w:lang w:val="en-US" w:eastAsia="ru-RU"/>
        </w:rPr>
        <w:t>348-</w:t>
      </w:r>
      <w:r w:rsidRPr="00545CB6">
        <w:rPr>
          <w:rFonts w:ascii="Times New Roman" w:eastAsia="Times New Roman" w:hAnsi="Times New Roman" w:cs="Times New Roman"/>
          <w:sz w:val="28"/>
          <w:szCs w:val="28"/>
          <w:lang w:val="en-US" w:eastAsia="ru-RU"/>
        </w:rPr>
        <w:t xml:space="preserve">355. </w:t>
      </w:r>
    </w:p>
    <w:p w14:paraId="3351B482" w14:textId="4637CF85"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28 Bonomi F., Iametti S., Mamone G.</w:t>
      </w:r>
      <w:r w:rsidR="00F746EA">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The performing protein: Beyond wheat proteomics // Cereal Che</w:t>
      </w:r>
      <w:r w:rsidR="006B26B5">
        <w:rPr>
          <w:rFonts w:ascii="Times New Roman" w:eastAsia="Times New Roman" w:hAnsi="Times New Roman" w:cs="Times New Roman"/>
          <w:sz w:val="28"/>
          <w:szCs w:val="28"/>
          <w:lang w:val="en-US" w:eastAsia="ru-RU"/>
        </w:rPr>
        <w:t>mistry.</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2013.</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9.</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358-</w:t>
      </w:r>
      <w:r w:rsidRPr="00545CB6">
        <w:rPr>
          <w:rFonts w:ascii="Times New Roman" w:eastAsia="Times New Roman" w:hAnsi="Times New Roman" w:cs="Times New Roman"/>
          <w:sz w:val="28"/>
          <w:szCs w:val="28"/>
          <w:lang w:val="en-US" w:eastAsia="ru-RU"/>
        </w:rPr>
        <w:t xml:space="preserve">366. </w:t>
      </w:r>
    </w:p>
    <w:p w14:paraId="6086A489" w14:textId="6E62D33A"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29 Bruneel C., Pareyt B., Brijs K.</w:t>
      </w:r>
      <w:r w:rsidR="00F746EA">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The impact of the protein net work on the pasting and cooking properties of dry pasta products // Food Chem</w:t>
      </w:r>
      <w:r w:rsidR="006B26B5">
        <w:rPr>
          <w:rFonts w:ascii="Times New Roman" w:eastAsia="Times New Roman" w:hAnsi="Times New Roman" w:cs="Times New Roman"/>
          <w:sz w:val="28"/>
          <w:szCs w:val="28"/>
          <w:lang w:val="en-US" w:eastAsia="ru-RU"/>
        </w:rPr>
        <w:t>istry.</w:t>
      </w:r>
      <w:r w:rsidR="00F746EA">
        <w:rPr>
          <w:rFonts w:ascii="Times New Roman" w:eastAsia="Times New Roman" w:hAnsi="Times New Roman" w:cs="Times New Roman"/>
          <w:sz w:val="28"/>
          <w:szCs w:val="28"/>
          <w:lang w:val="en-US" w:eastAsia="ru-RU"/>
        </w:rPr>
        <w:t xml:space="preserve"> – </w:t>
      </w:r>
      <w:r w:rsidR="006B26B5">
        <w:rPr>
          <w:rFonts w:ascii="Times New Roman" w:eastAsia="Times New Roman" w:hAnsi="Times New Roman" w:cs="Times New Roman"/>
          <w:sz w:val="28"/>
          <w:szCs w:val="28"/>
          <w:lang w:val="en-US" w:eastAsia="ru-RU"/>
        </w:rPr>
        <w:t>2010.</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120.</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371-</w:t>
      </w:r>
      <w:r w:rsidRPr="00545CB6">
        <w:rPr>
          <w:rFonts w:ascii="Times New Roman" w:eastAsia="Times New Roman" w:hAnsi="Times New Roman" w:cs="Times New Roman"/>
          <w:sz w:val="28"/>
          <w:szCs w:val="28"/>
          <w:lang w:val="en-US" w:eastAsia="ru-RU"/>
        </w:rPr>
        <w:t xml:space="preserve">378. </w:t>
      </w:r>
    </w:p>
    <w:p w14:paraId="2862F649" w14:textId="06820BD6"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 xml:space="preserve">30 Carbonaro M., Maselli P., </w:t>
      </w:r>
      <w:r w:rsidR="00F746EA">
        <w:rPr>
          <w:rFonts w:ascii="Times New Roman" w:eastAsia="Times New Roman" w:hAnsi="Times New Roman" w:cs="Times New Roman"/>
          <w:sz w:val="28"/>
          <w:szCs w:val="28"/>
          <w:lang w:val="en-US" w:eastAsia="ru-RU"/>
        </w:rPr>
        <w:t>Nucara</w:t>
      </w:r>
      <w:r w:rsidRPr="00545CB6">
        <w:rPr>
          <w:rFonts w:ascii="Times New Roman" w:eastAsia="Times New Roman" w:hAnsi="Times New Roman" w:cs="Times New Roman"/>
          <w:sz w:val="28"/>
          <w:szCs w:val="28"/>
          <w:lang w:val="en-US" w:eastAsia="ru-RU"/>
        </w:rPr>
        <w:t xml:space="preserve"> A. Relationship between digestibility and secondary structure of raw and thermally treated legume proteins: A Fourier trans form infrared (FT-IR) spectroscopic study // Amino </w:t>
      </w:r>
      <w:r w:rsidR="006B26B5">
        <w:rPr>
          <w:rFonts w:ascii="Times New Roman" w:eastAsia="Times New Roman" w:hAnsi="Times New Roman" w:cs="Times New Roman"/>
          <w:sz w:val="28"/>
          <w:szCs w:val="28"/>
          <w:lang w:val="en-US" w:eastAsia="ru-RU"/>
        </w:rPr>
        <w:t>Acids.</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2012.</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43.</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w:t>
      </w:r>
      <w:r w:rsidR="00F746EA">
        <w:rPr>
          <w:rFonts w:ascii="Times New Roman" w:eastAsia="Times New Roman" w:hAnsi="Times New Roman" w:cs="Times New Roman"/>
          <w:sz w:val="28"/>
          <w:szCs w:val="28"/>
          <w:lang w:val="en-US" w:eastAsia="ru-RU"/>
        </w:rPr>
        <w:t> </w:t>
      </w:r>
      <w:r w:rsidR="006B26B5">
        <w:rPr>
          <w:rFonts w:ascii="Times New Roman" w:eastAsia="Times New Roman" w:hAnsi="Times New Roman" w:cs="Times New Roman"/>
          <w:sz w:val="28"/>
          <w:szCs w:val="28"/>
          <w:lang w:val="en-US" w:eastAsia="ru-RU"/>
        </w:rPr>
        <w:t>911-</w:t>
      </w:r>
      <w:r w:rsidRPr="00545CB6">
        <w:rPr>
          <w:rFonts w:ascii="Times New Roman" w:eastAsia="Times New Roman" w:hAnsi="Times New Roman" w:cs="Times New Roman"/>
          <w:sz w:val="28"/>
          <w:szCs w:val="28"/>
          <w:lang w:val="en-US" w:eastAsia="ru-RU"/>
        </w:rPr>
        <w:t xml:space="preserve">921. </w:t>
      </w:r>
    </w:p>
    <w:p w14:paraId="778F122D" w14:textId="2BAA707C" w:rsidR="00AE5885" w:rsidRPr="00545CB6" w:rsidRDefault="00F746EA"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31 Cordelino</w:t>
      </w:r>
      <w:r w:rsidR="00AE5885" w:rsidRPr="00545CB6">
        <w:rPr>
          <w:rFonts w:ascii="Times New Roman" w:eastAsia="Times New Roman" w:hAnsi="Times New Roman" w:cs="Times New Roman"/>
          <w:sz w:val="28"/>
          <w:szCs w:val="28"/>
          <w:lang w:val="en-US" w:eastAsia="ru-RU"/>
        </w:rPr>
        <w:t xml:space="preserve"> I., Tyl C., Inamdar L.</w:t>
      </w:r>
      <w:r>
        <w:rPr>
          <w:rFonts w:ascii="Times New Roman" w:eastAsia="Times New Roman" w:hAnsi="Times New Roman" w:cs="Times New Roman"/>
          <w:sz w:val="28"/>
          <w:szCs w:val="28"/>
          <w:lang w:val="en-US" w:eastAsia="ru-RU"/>
        </w:rPr>
        <w:t xml:space="preserve"> et al.</w:t>
      </w:r>
      <w:r w:rsidR="00AE5885" w:rsidRPr="00545CB6">
        <w:rPr>
          <w:rFonts w:ascii="Times New Roman" w:eastAsia="Times New Roman" w:hAnsi="Times New Roman" w:cs="Times New Roman"/>
          <w:sz w:val="28"/>
          <w:szCs w:val="28"/>
          <w:lang w:val="en-US" w:eastAsia="ru-RU"/>
        </w:rPr>
        <w:t xml:space="preserve"> Cooking quality, digestibility, and sensory properties of proso millet pasta as impacted by amylose content and prolamin profi</w:t>
      </w:r>
      <w:r w:rsidR="006B26B5">
        <w:rPr>
          <w:rFonts w:ascii="Times New Roman" w:eastAsia="Times New Roman" w:hAnsi="Times New Roman" w:cs="Times New Roman"/>
          <w:sz w:val="28"/>
          <w:szCs w:val="28"/>
          <w:lang w:val="en-US" w:eastAsia="ru-RU"/>
        </w:rPr>
        <w:t>le // LWT-</w:t>
      </w:r>
      <w:r w:rsidR="00AE5885" w:rsidRPr="00545CB6">
        <w:rPr>
          <w:rFonts w:ascii="Times New Roman" w:eastAsia="Times New Roman" w:hAnsi="Times New Roman" w:cs="Times New Roman"/>
          <w:sz w:val="28"/>
          <w:szCs w:val="28"/>
          <w:lang w:val="en-US" w:eastAsia="ru-RU"/>
        </w:rPr>
        <w:t xml:space="preserve"> Food Science and Te</w:t>
      </w:r>
      <w:r w:rsidR="006B26B5">
        <w:rPr>
          <w:rFonts w:ascii="Times New Roman" w:eastAsia="Times New Roman" w:hAnsi="Times New Roman" w:cs="Times New Roman"/>
          <w:sz w:val="28"/>
          <w:szCs w:val="28"/>
          <w:lang w:val="en-US" w:eastAsia="ru-RU"/>
        </w:rPr>
        <w:t>chnology.</w:t>
      </w:r>
      <w:r>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2019.</w:t>
      </w:r>
      <w:r>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w:t>
      </w:r>
      <w:r>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99.</w:t>
      </w:r>
      <w:r>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1-</w:t>
      </w:r>
      <w:r w:rsidR="00AE5885" w:rsidRPr="00545CB6">
        <w:rPr>
          <w:rFonts w:ascii="Times New Roman" w:eastAsia="Times New Roman" w:hAnsi="Times New Roman" w:cs="Times New Roman"/>
          <w:sz w:val="28"/>
          <w:szCs w:val="28"/>
          <w:lang w:val="en-US" w:eastAsia="ru-RU"/>
        </w:rPr>
        <w:t xml:space="preserve">7. </w:t>
      </w:r>
    </w:p>
    <w:p w14:paraId="46B94960" w14:textId="0BB511FC"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32 Rosa-Millan J., Chuck-Hernandez C., Serna-Saldivar S. Molecular structure characteristics, functional parameters and in vitro digestion of pressure cooked soya bean flours with different amounts of water // International Journal of Food Science and Techno</w:t>
      </w:r>
      <w:r w:rsidR="006B26B5">
        <w:rPr>
          <w:rFonts w:ascii="Times New Roman" w:eastAsia="Times New Roman" w:hAnsi="Times New Roman" w:cs="Times New Roman"/>
          <w:sz w:val="28"/>
          <w:szCs w:val="28"/>
          <w:lang w:val="en-US" w:eastAsia="ru-RU"/>
        </w:rPr>
        <w:t>logy.</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2015.</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50.</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2490-</w:t>
      </w:r>
      <w:r w:rsidRPr="00545CB6">
        <w:rPr>
          <w:rFonts w:ascii="Times New Roman" w:eastAsia="Times New Roman" w:hAnsi="Times New Roman" w:cs="Times New Roman"/>
          <w:sz w:val="28"/>
          <w:szCs w:val="28"/>
          <w:lang w:val="en-US" w:eastAsia="ru-RU"/>
        </w:rPr>
        <w:t xml:space="preserve">2497. </w:t>
      </w:r>
    </w:p>
    <w:p w14:paraId="4D40B99F" w14:textId="2720789C"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33 Gabaza</w:t>
      </w:r>
      <w:r w:rsidR="00F746EA">
        <w:rPr>
          <w:rFonts w:ascii="Times New Roman" w:eastAsia="Times New Roman" w:hAnsi="Times New Roman" w:cs="Times New Roman"/>
          <w:sz w:val="28"/>
          <w:szCs w:val="28"/>
          <w:lang w:val="en-US" w:eastAsia="ru-RU"/>
        </w:rPr>
        <w:t xml:space="preserve"> M., Shumoy</w:t>
      </w:r>
      <w:r w:rsidRPr="00545CB6">
        <w:rPr>
          <w:rFonts w:ascii="Times New Roman" w:eastAsia="Times New Roman" w:hAnsi="Times New Roman" w:cs="Times New Roman"/>
          <w:sz w:val="28"/>
          <w:szCs w:val="28"/>
          <w:lang w:val="en-US" w:eastAsia="ru-RU"/>
        </w:rPr>
        <w:t xml:space="preserve"> H., Muchuweti M.</w:t>
      </w:r>
      <w:r w:rsidR="00F746EA">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Effect of fermentation and cooking on soluble and bound phenolic profiles of finger millet sour porridge // Journal of Agricultural and Food Chemi</w:t>
      </w:r>
      <w:r w:rsidR="006B26B5">
        <w:rPr>
          <w:rFonts w:ascii="Times New Roman" w:eastAsia="Times New Roman" w:hAnsi="Times New Roman" w:cs="Times New Roman"/>
          <w:sz w:val="28"/>
          <w:szCs w:val="28"/>
          <w:lang w:val="en-US" w:eastAsia="ru-RU"/>
        </w:rPr>
        <w:t>stry.</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2016.</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64.</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7615-</w:t>
      </w:r>
      <w:r w:rsidRPr="00545CB6">
        <w:rPr>
          <w:rFonts w:ascii="Times New Roman" w:eastAsia="Times New Roman" w:hAnsi="Times New Roman" w:cs="Times New Roman"/>
          <w:sz w:val="28"/>
          <w:szCs w:val="28"/>
          <w:lang w:val="en-US" w:eastAsia="ru-RU"/>
        </w:rPr>
        <w:t>7621.</w:t>
      </w:r>
    </w:p>
    <w:p w14:paraId="471DE91F" w14:textId="712D2749"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34 Gulati P., Li A., Holding D.</w:t>
      </w:r>
      <w:r w:rsidR="00C14396">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Heating reduces proso millet protein digestibility via formation of hydrophobic aggregates // Journal of Food and Agricultural Chemi</w:t>
      </w:r>
      <w:r w:rsidR="006B26B5">
        <w:rPr>
          <w:rFonts w:ascii="Times New Roman" w:eastAsia="Times New Roman" w:hAnsi="Times New Roman" w:cs="Times New Roman"/>
          <w:sz w:val="28"/>
          <w:szCs w:val="28"/>
          <w:lang w:val="en-US" w:eastAsia="ru-RU"/>
        </w:rPr>
        <w:t>stry.</w:t>
      </w:r>
      <w:r w:rsidR="0081020E">
        <w:rPr>
          <w:rFonts w:ascii="Times New Roman" w:eastAsia="Times New Roman" w:hAnsi="Times New Roman" w:cs="Times New Roman"/>
          <w:sz w:val="28"/>
          <w:szCs w:val="28"/>
          <w:lang w:val="en-US" w:eastAsia="ru-RU"/>
        </w:rPr>
        <w:t xml:space="preserve"> </w:t>
      </w:r>
      <w:r w:rsidR="00F746EA">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2017.</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65.</w:t>
      </w:r>
      <w:r w:rsidR="00F746EA">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1952-</w:t>
      </w:r>
      <w:r w:rsidRPr="00545CB6">
        <w:rPr>
          <w:rFonts w:ascii="Times New Roman" w:eastAsia="Times New Roman" w:hAnsi="Times New Roman" w:cs="Times New Roman"/>
          <w:sz w:val="28"/>
          <w:szCs w:val="28"/>
          <w:lang w:val="en-US" w:eastAsia="ru-RU"/>
        </w:rPr>
        <w:t xml:space="preserve">1959. </w:t>
      </w:r>
    </w:p>
    <w:p w14:paraId="6185145D" w14:textId="6A053E23"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35 Habiyaremye</w:t>
      </w:r>
      <w:r w:rsidR="00C14396">
        <w:rPr>
          <w:rFonts w:ascii="Times New Roman" w:eastAsia="Times New Roman" w:hAnsi="Times New Roman" w:cs="Times New Roman"/>
          <w:sz w:val="28"/>
          <w:szCs w:val="28"/>
          <w:lang w:val="en-US" w:eastAsia="ru-RU"/>
        </w:rPr>
        <w:t xml:space="preserve"> C., Matanguihan</w:t>
      </w:r>
      <w:r w:rsidRPr="00545CB6">
        <w:rPr>
          <w:rFonts w:ascii="Times New Roman" w:eastAsia="Times New Roman" w:hAnsi="Times New Roman" w:cs="Times New Roman"/>
          <w:sz w:val="28"/>
          <w:szCs w:val="28"/>
          <w:lang w:val="en-US" w:eastAsia="ru-RU"/>
        </w:rPr>
        <w:t xml:space="preserve"> J.B., D’Alpoim Guedes J.</w:t>
      </w:r>
      <w:r w:rsidR="00C14396">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Proso millet (Panicum miliaceum L.) and its potential for cultivation in the Pacific Northwest, U.S.: A review // Frontiers Plant Science.</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2016.</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Vol. 7.</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P. 1961</w:t>
      </w:r>
      <w:r w:rsidR="00C14396">
        <w:rPr>
          <w:rFonts w:ascii="Times New Roman" w:eastAsia="Times New Roman" w:hAnsi="Times New Roman" w:cs="Times New Roman"/>
          <w:sz w:val="28"/>
          <w:szCs w:val="28"/>
          <w:lang w:val="en-US" w:eastAsia="ru-RU"/>
        </w:rPr>
        <w:t>-1-1961-17</w:t>
      </w:r>
      <w:r w:rsidRPr="00545CB6">
        <w:rPr>
          <w:rFonts w:ascii="Times New Roman" w:eastAsia="Times New Roman" w:hAnsi="Times New Roman" w:cs="Times New Roman"/>
          <w:sz w:val="28"/>
          <w:szCs w:val="28"/>
          <w:lang w:val="en-US" w:eastAsia="ru-RU"/>
        </w:rPr>
        <w:t xml:space="preserve">. </w:t>
      </w:r>
    </w:p>
    <w:p w14:paraId="496B2646" w14:textId="2939CD13"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36 Han C.W., Ma M., Zhang H.H.</w:t>
      </w:r>
      <w:r w:rsidR="00C14396">
        <w:rPr>
          <w:rFonts w:ascii="Times New Roman" w:eastAsia="Times New Roman" w:hAnsi="Times New Roman" w:cs="Times New Roman"/>
          <w:sz w:val="28"/>
          <w:szCs w:val="28"/>
          <w:lang w:val="en-US" w:eastAsia="ru-RU"/>
        </w:rPr>
        <w:t xml:space="preserve"> et al. </w:t>
      </w:r>
      <w:r w:rsidRPr="00545CB6">
        <w:rPr>
          <w:rFonts w:ascii="Times New Roman" w:eastAsia="Times New Roman" w:hAnsi="Times New Roman" w:cs="Times New Roman"/>
          <w:sz w:val="28"/>
          <w:szCs w:val="28"/>
          <w:lang w:val="en-US" w:eastAsia="ru-RU"/>
        </w:rPr>
        <w:t>Progressive study of the effect of superfine green tea, soluble tea, and tea polyphenols on the physico-che mical and structural properties of wheat gluten in noodle system // Food Chemistry.</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2020.</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Vol. 308.</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P. 125676. </w:t>
      </w:r>
    </w:p>
    <w:p w14:paraId="2EA83A40" w14:textId="56B84289"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37 Hesso N., Marti A., Le-Bail P.</w:t>
      </w:r>
      <w:r w:rsidR="00C14396">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Conformational changes of polymers in model batter systems // Food Hydroco</w:t>
      </w:r>
      <w:r w:rsidR="006B26B5">
        <w:rPr>
          <w:rFonts w:ascii="Times New Roman" w:eastAsia="Times New Roman" w:hAnsi="Times New Roman" w:cs="Times New Roman"/>
          <w:sz w:val="28"/>
          <w:szCs w:val="28"/>
          <w:lang w:val="en-US" w:eastAsia="ru-RU"/>
        </w:rPr>
        <w:t>lloids.</w:t>
      </w:r>
      <w:r w:rsidR="00C14396">
        <w:rPr>
          <w:rFonts w:ascii="Times New Roman" w:eastAsia="Times New Roman" w:hAnsi="Times New Roman" w:cs="Times New Roman"/>
          <w:sz w:val="28"/>
          <w:szCs w:val="28"/>
          <w:lang w:val="en-US" w:eastAsia="ru-RU"/>
        </w:rPr>
        <w:t xml:space="preserve"> – </w:t>
      </w:r>
      <w:r w:rsidR="006B26B5">
        <w:rPr>
          <w:rFonts w:ascii="Times New Roman" w:eastAsia="Times New Roman" w:hAnsi="Times New Roman" w:cs="Times New Roman"/>
          <w:sz w:val="28"/>
          <w:szCs w:val="28"/>
          <w:lang w:val="en-US" w:eastAsia="ru-RU"/>
        </w:rPr>
        <w:t>2015.</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51.</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101-</w:t>
      </w:r>
      <w:r w:rsidRPr="00545CB6">
        <w:rPr>
          <w:rFonts w:ascii="Times New Roman" w:eastAsia="Times New Roman" w:hAnsi="Times New Roman" w:cs="Times New Roman"/>
          <w:sz w:val="28"/>
          <w:szCs w:val="28"/>
          <w:lang w:val="en-US" w:eastAsia="ru-RU"/>
        </w:rPr>
        <w:t xml:space="preserve">107. </w:t>
      </w:r>
    </w:p>
    <w:p w14:paraId="06CF7588" w14:textId="49CA7233"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38 Lambrecht M., Rombouts I.</w:t>
      </w:r>
      <w:r w:rsidR="00C14396">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Heat-induced net work formation between proteins of different sources in model systems, wheat-based noodles and pound cakes // Journal of Cereal Sc</w:t>
      </w:r>
      <w:r w:rsidR="006B26B5">
        <w:rPr>
          <w:rFonts w:ascii="Times New Roman" w:eastAsia="Times New Roman" w:hAnsi="Times New Roman" w:cs="Times New Roman"/>
          <w:sz w:val="28"/>
          <w:szCs w:val="28"/>
          <w:lang w:val="en-US" w:eastAsia="ru-RU"/>
        </w:rPr>
        <w:t>ience.</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2017.</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75.</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234-</w:t>
      </w:r>
      <w:r w:rsidRPr="00545CB6">
        <w:rPr>
          <w:rFonts w:ascii="Times New Roman" w:eastAsia="Times New Roman" w:hAnsi="Times New Roman" w:cs="Times New Roman"/>
          <w:sz w:val="28"/>
          <w:szCs w:val="28"/>
          <w:lang w:val="en-US" w:eastAsia="ru-RU"/>
        </w:rPr>
        <w:t xml:space="preserve">242. </w:t>
      </w:r>
    </w:p>
    <w:p w14:paraId="5FDC926F" w14:textId="32B24F19"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39 Li</w:t>
      </w:r>
      <w:r w:rsidR="00C14396">
        <w:rPr>
          <w:rFonts w:ascii="Times New Roman" w:eastAsia="Times New Roman" w:hAnsi="Times New Roman" w:cs="Times New Roman"/>
          <w:sz w:val="28"/>
          <w:szCs w:val="28"/>
          <w:lang w:val="en-US" w:eastAsia="ru-RU"/>
        </w:rPr>
        <w:t xml:space="preserve"> Z., Chen Y., Li</w:t>
      </w:r>
      <w:r w:rsidRPr="00545CB6">
        <w:rPr>
          <w:rFonts w:ascii="Times New Roman" w:eastAsia="Times New Roman" w:hAnsi="Times New Roman" w:cs="Times New Roman"/>
          <w:sz w:val="28"/>
          <w:szCs w:val="28"/>
          <w:lang w:val="en-US" w:eastAsia="ru-RU"/>
        </w:rPr>
        <w:t xml:space="preserve"> S.</w:t>
      </w:r>
      <w:r w:rsidR="00C14396">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Structural changes of proteins in fresh noodles during their processing // International Journal of Food Properties.</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2017.</w:t>
      </w:r>
      <w:r w:rsidR="00C14396">
        <w:rPr>
          <w:rFonts w:ascii="Times New Roman" w:eastAsia="Times New Roman" w:hAnsi="Times New Roman" w:cs="Times New Roman"/>
          <w:sz w:val="28"/>
          <w:szCs w:val="28"/>
          <w:lang w:val="en-US" w:eastAsia="ru-RU"/>
        </w:rPr>
        <w:t xml:space="preserve"> – Vol. 20. –</w:t>
      </w:r>
      <w:r w:rsidRPr="00545CB6">
        <w:rPr>
          <w:rFonts w:ascii="Times New Roman" w:eastAsia="Times New Roman" w:hAnsi="Times New Roman" w:cs="Times New Roman"/>
          <w:sz w:val="28"/>
          <w:szCs w:val="28"/>
          <w:lang w:val="en-US" w:eastAsia="ru-RU"/>
        </w:rPr>
        <w:t xml:space="preserve"> P. </w:t>
      </w:r>
      <w:r w:rsidR="00C14396">
        <w:rPr>
          <w:rFonts w:ascii="Times New Roman" w:eastAsia="Times New Roman" w:hAnsi="Times New Roman" w:cs="Times New Roman"/>
          <w:sz w:val="28"/>
          <w:szCs w:val="28"/>
          <w:lang w:val="en-US" w:eastAsia="ru-RU"/>
        </w:rPr>
        <w:t>S</w:t>
      </w:r>
      <w:r w:rsidRPr="00545CB6">
        <w:rPr>
          <w:rFonts w:ascii="Times New Roman" w:eastAsia="Times New Roman" w:hAnsi="Times New Roman" w:cs="Times New Roman"/>
          <w:sz w:val="28"/>
          <w:szCs w:val="28"/>
          <w:lang w:val="en-US" w:eastAsia="ru-RU"/>
        </w:rPr>
        <w:t>202</w:t>
      </w:r>
      <w:r w:rsidR="006B26B5" w:rsidRPr="00D53354">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S213. </w:t>
      </w:r>
    </w:p>
    <w:p w14:paraId="2BEA96B9" w14:textId="0679484F"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40 Marengo</w:t>
      </w:r>
      <w:r w:rsidR="00C14396">
        <w:rPr>
          <w:rFonts w:ascii="Times New Roman" w:eastAsia="Times New Roman" w:hAnsi="Times New Roman" w:cs="Times New Roman"/>
          <w:sz w:val="28"/>
          <w:szCs w:val="28"/>
          <w:lang w:val="en-US" w:eastAsia="ru-RU"/>
        </w:rPr>
        <w:t xml:space="preserve"> M., Bonomi</w:t>
      </w:r>
      <w:r w:rsidRPr="00545CB6">
        <w:rPr>
          <w:rFonts w:ascii="Times New Roman" w:eastAsia="Times New Roman" w:hAnsi="Times New Roman" w:cs="Times New Roman"/>
          <w:sz w:val="28"/>
          <w:szCs w:val="28"/>
          <w:lang w:val="en-US" w:eastAsia="ru-RU"/>
        </w:rPr>
        <w:t xml:space="preserve"> F., Marti A.</w:t>
      </w:r>
      <w:r w:rsidR="00C14396">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Molecular features of fermented and sprouted sorghum flours relate to their suit ability as components of en</w:t>
      </w:r>
      <w:r w:rsidR="006B26B5">
        <w:rPr>
          <w:rFonts w:ascii="Times New Roman" w:eastAsia="Times New Roman" w:hAnsi="Times New Roman" w:cs="Times New Roman"/>
          <w:sz w:val="28"/>
          <w:szCs w:val="28"/>
          <w:lang w:val="en-US" w:eastAsia="ru-RU"/>
        </w:rPr>
        <w:t>riched gluten-free pasta // LWT</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Food Science and Technology.</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2015.</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Vol. 63.</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P.</w:t>
      </w:r>
      <w:r w:rsidR="00C14396">
        <w:rPr>
          <w:rFonts w:ascii="Times New Roman" w:eastAsia="Times New Roman" w:hAnsi="Times New Roman" w:cs="Times New Roman"/>
          <w:sz w:val="28"/>
          <w:szCs w:val="28"/>
          <w:lang w:val="en-US" w:eastAsia="ru-RU"/>
        </w:rPr>
        <w:t> </w:t>
      </w:r>
      <w:r w:rsidRPr="00545CB6">
        <w:rPr>
          <w:rFonts w:ascii="Times New Roman" w:eastAsia="Times New Roman" w:hAnsi="Times New Roman" w:cs="Times New Roman"/>
          <w:sz w:val="28"/>
          <w:szCs w:val="28"/>
          <w:lang w:val="en-US" w:eastAsia="ru-RU"/>
        </w:rPr>
        <w:t>511</w:t>
      </w:r>
      <w:r w:rsidR="00C1439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518.</w:t>
      </w:r>
    </w:p>
    <w:p w14:paraId="61A50E59" w14:textId="4DDDAD66"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41 Marti</w:t>
      </w:r>
      <w:r w:rsidR="00C14396">
        <w:rPr>
          <w:rFonts w:ascii="Times New Roman" w:eastAsia="Times New Roman" w:hAnsi="Times New Roman" w:cs="Times New Roman"/>
          <w:sz w:val="28"/>
          <w:szCs w:val="28"/>
          <w:lang w:val="en-US" w:eastAsia="ru-RU"/>
        </w:rPr>
        <w:t xml:space="preserve"> A., Bock</w:t>
      </w:r>
      <w:r w:rsidRPr="00545CB6">
        <w:rPr>
          <w:rFonts w:ascii="Times New Roman" w:eastAsia="Times New Roman" w:hAnsi="Times New Roman" w:cs="Times New Roman"/>
          <w:sz w:val="28"/>
          <w:szCs w:val="28"/>
          <w:lang w:val="en-US" w:eastAsia="ru-RU"/>
        </w:rPr>
        <w:t xml:space="preserve"> J.E., Pagani M.A.</w:t>
      </w:r>
      <w:r w:rsidR="00C14396">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Structural characterization of proteins in wheat flour doughs enriched with intermediate wheatgrass (Thinopyrum intermedium) flour // Food Chemi</w:t>
      </w:r>
      <w:r w:rsidR="006B26B5">
        <w:rPr>
          <w:rFonts w:ascii="Times New Roman" w:eastAsia="Times New Roman" w:hAnsi="Times New Roman" w:cs="Times New Roman"/>
          <w:sz w:val="28"/>
          <w:szCs w:val="28"/>
          <w:lang w:val="en-US" w:eastAsia="ru-RU"/>
        </w:rPr>
        <w:t>stry.</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2016.</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194.</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994-</w:t>
      </w:r>
      <w:r w:rsidRPr="00545CB6">
        <w:rPr>
          <w:rFonts w:ascii="Times New Roman" w:eastAsia="Times New Roman" w:hAnsi="Times New Roman" w:cs="Times New Roman"/>
          <w:sz w:val="28"/>
          <w:szCs w:val="28"/>
          <w:lang w:val="en-US" w:eastAsia="ru-RU"/>
        </w:rPr>
        <w:t xml:space="preserve">1002. </w:t>
      </w:r>
    </w:p>
    <w:p w14:paraId="14244FB1" w14:textId="30C0E623"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42 Martinez-Velasco A., Alvarez-Ramirez J., Rodriguez-Huezo E.</w:t>
      </w:r>
      <w:r w:rsidR="00C14396">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Effect of the preparation method and storage time on the in vitro protein digestibility of maize tortillas // Journal of Cereal </w:t>
      </w:r>
      <w:r w:rsidR="006B26B5">
        <w:rPr>
          <w:rFonts w:ascii="Times New Roman" w:eastAsia="Times New Roman" w:hAnsi="Times New Roman" w:cs="Times New Roman"/>
          <w:sz w:val="28"/>
          <w:szCs w:val="28"/>
          <w:lang w:val="en-US" w:eastAsia="ru-RU"/>
        </w:rPr>
        <w:t>Science.</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2018.</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84.</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7-</w:t>
      </w:r>
      <w:r w:rsidRPr="00545CB6">
        <w:rPr>
          <w:rFonts w:ascii="Times New Roman" w:eastAsia="Times New Roman" w:hAnsi="Times New Roman" w:cs="Times New Roman"/>
          <w:sz w:val="28"/>
          <w:szCs w:val="28"/>
          <w:lang w:val="en-US" w:eastAsia="ru-RU"/>
        </w:rPr>
        <w:t xml:space="preserve">12. </w:t>
      </w:r>
    </w:p>
    <w:p w14:paraId="5011E73B" w14:textId="71564F9F"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43 Mune Mune M.A., Sogi D.S., Minka S.R. Response surface methodology for investigating structure-function relationship of grain legume proteins // Journal of Food Processing and Preservation.</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2017.</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w:t>
      </w:r>
      <w:r w:rsidR="00C14396">
        <w:rPr>
          <w:rFonts w:ascii="Times New Roman" w:eastAsia="Times New Roman" w:hAnsi="Times New Roman" w:cs="Times New Roman"/>
          <w:sz w:val="28"/>
          <w:szCs w:val="28"/>
          <w:lang w:val="en-US" w:eastAsia="ru-RU"/>
        </w:rPr>
        <w:t xml:space="preserve">Vol. </w:t>
      </w:r>
      <w:r w:rsidRPr="00545CB6">
        <w:rPr>
          <w:rFonts w:ascii="Times New Roman" w:eastAsia="Times New Roman" w:hAnsi="Times New Roman" w:cs="Times New Roman"/>
          <w:sz w:val="28"/>
          <w:szCs w:val="28"/>
          <w:lang w:val="en-US" w:eastAsia="ru-RU"/>
        </w:rPr>
        <w:t>42</w:t>
      </w:r>
      <w:r w:rsidR="00C14396">
        <w:rPr>
          <w:rFonts w:ascii="Times New Roman" w:eastAsia="Times New Roman" w:hAnsi="Times New Roman" w:cs="Times New Roman"/>
          <w:sz w:val="28"/>
          <w:szCs w:val="28"/>
          <w:lang w:val="en-US" w:eastAsia="ru-RU"/>
        </w:rPr>
        <w:t>. – P.</w:t>
      </w:r>
      <w:r w:rsidRPr="00545CB6">
        <w:rPr>
          <w:rFonts w:ascii="Times New Roman" w:eastAsia="Times New Roman" w:hAnsi="Times New Roman" w:cs="Times New Roman"/>
          <w:sz w:val="28"/>
          <w:szCs w:val="28"/>
          <w:lang w:val="en-US" w:eastAsia="ru-RU"/>
        </w:rPr>
        <w:t xml:space="preserve"> e13524. </w:t>
      </w:r>
    </w:p>
    <w:p w14:paraId="59E0A989" w14:textId="7F7E741C"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 xml:space="preserve">44 Rahaman T., Vasiljevic T., </w:t>
      </w:r>
      <w:r w:rsidR="00C14396">
        <w:rPr>
          <w:rFonts w:ascii="Times New Roman" w:eastAsia="Times New Roman" w:hAnsi="Times New Roman" w:cs="Times New Roman"/>
          <w:sz w:val="28"/>
          <w:szCs w:val="28"/>
          <w:lang w:val="en-US" w:eastAsia="ru-RU"/>
        </w:rPr>
        <w:t>Ramchandran</w:t>
      </w:r>
      <w:r w:rsidRPr="00545CB6">
        <w:rPr>
          <w:rFonts w:ascii="Times New Roman" w:eastAsia="Times New Roman" w:hAnsi="Times New Roman" w:cs="Times New Roman"/>
          <w:sz w:val="28"/>
          <w:szCs w:val="28"/>
          <w:lang w:val="en-US" w:eastAsia="ru-RU"/>
        </w:rPr>
        <w:t xml:space="preserve"> L. Effect of heat, pH and shear on digestibility and antigenic characteristics of wheat gluten // European Food Research and Technol</w:t>
      </w:r>
      <w:r w:rsidR="006B26B5">
        <w:rPr>
          <w:rFonts w:ascii="Times New Roman" w:eastAsia="Times New Roman" w:hAnsi="Times New Roman" w:cs="Times New Roman"/>
          <w:sz w:val="28"/>
          <w:szCs w:val="28"/>
          <w:lang w:val="en-US" w:eastAsia="ru-RU"/>
        </w:rPr>
        <w:t>ogy.</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2016.</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242.</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1829-</w:t>
      </w:r>
      <w:r w:rsidRPr="00545CB6">
        <w:rPr>
          <w:rFonts w:ascii="Times New Roman" w:eastAsia="Times New Roman" w:hAnsi="Times New Roman" w:cs="Times New Roman"/>
          <w:sz w:val="28"/>
          <w:szCs w:val="28"/>
          <w:lang w:val="en-US" w:eastAsia="ru-RU"/>
        </w:rPr>
        <w:t>1836.</w:t>
      </w:r>
    </w:p>
    <w:p w14:paraId="1AD4C437" w14:textId="3A2A1546"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45 Stuknyte M., Cattaneo S., Pagani</w:t>
      </w:r>
      <w:r w:rsidR="00C14396">
        <w:rPr>
          <w:rFonts w:ascii="Times New Roman" w:eastAsia="Times New Roman" w:hAnsi="Times New Roman" w:cs="Times New Roman"/>
          <w:sz w:val="28"/>
          <w:szCs w:val="28"/>
          <w:lang w:val="en-US" w:eastAsia="ru-RU"/>
        </w:rPr>
        <w:t xml:space="preserve"> M.</w:t>
      </w:r>
      <w:r w:rsidRPr="00545CB6">
        <w:rPr>
          <w:rFonts w:ascii="Times New Roman" w:eastAsia="Times New Roman" w:hAnsi="Times New Roman" w:cs="Times New Roman"/>
          <w:sz w:val="28"/>
          <w:szCs w:val="28"/>
          <w:lang w:val="en-US" w:eastAsia="ru-RU"/>
        </w:rPr>
        <w:t>A.</w:t>
      </w:r>
      <w:r w:rsidR="00C14396">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Spaghetti from durum wheat: Effect of drying conditions on heat damage, ultrastructure and in vitro digestibility // Food Chem</w:t>
      </w:r>
      <w:r w:rsidR="006B26B5">
        <w:rPr>
          <w:rFonts w:ascii="Times New Roman" w:eastAsia="Times New Roman" w:hAnsi="Times New Roman" w:cs="Times New Roman"/>
          <w:sz w:val="28"/>
          <w:szCs w:val="28"/>
          <w:lang w:val="en-US" w:eastAsia="ru-RU"/>
        </w:rPr>
        <w:t>istry.</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2014.</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149.</w:t>
      </w:r>
      <w:r w:rsidR="00C14396">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40-</w:t>
      </w:r>
      <w:r w:rsidRPr="00545CB6">
        <w:rPr>
          <w:rFonts w:ascii="Times New Roman" w:eastAsia="Times New Roman" w:hAnsi="Times New Roman" w:cs="Times New Roman"/>
          <w:sz w:val="28"/>
          <w:szCs w:val="28"/>
          <w:lang w:val="en-US" w:eastAsia="ru-RU"/>
        </w:rPr>
        <w:t xml:space="preserve">46. </w:t>
      </w:r>
    </w:p>
    <w:p w14:paraId="6F78247B" w14:textId="3D763E3F"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46 Taylor</w:t>
      </w:r>
      <w:r w:rsidR="00C14396">
        <w:rPr>
          <w:rFonts w:ascii="Times New Roman" w:eastAsia="Times New Roman" w:hAnsi="Times New Roman" w:cs="Times New Roman"/>
          <w:sz w:val="28"/>
          <w:szCs w:val="28"/>
          <w:lang w:val="en-US" w:eastAsia="ru-RU"/>
        </w:rPr>
        <w:t xml:space="preserve"> J.R., Taylor J., Campanella O.</w:t>
      </w:r>
      <w:r w:rsidRPr="00545CB6">
        <w:rPr>
          <w:rFonts w:ascii="Times New Roman" w:eastAsia="Times New Roman" w:hAnsi="Times New Roman" w:cs="Times New Roman"/>
          <w:sz w:val="28"/>
          <w:szCs w:val="28"/>
          <w:lang w:val="en-US" w:eastAsia="ru-RU"/>
        </w:rPr>
        <w:t>H.</w:t>
      </w:r>
      <w:r w:rsidR="00C14396">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Functionality of the storage proteins in GF cereals and pseudocereals in dough systems // Journal of Cereal Science.</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2016.</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Vol. 67.</w:t>
      </w:r>
      <w:r w:rsidR="00C14396">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 xml:space="preserve"> P. 22</w:t>
      </w:r>
      <w:r w:rsidR="00C14396">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34. </w:t>
      </w:r>
    </w:p>
    <w:p w14:paraId="6F1C6CDB" w14:textId="43A4B5C6"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47 Tyl C., Marti</w:t>
      </w:r>
      <w:r w:rsidR="00580EC0">
        <w:rPr>
          <w:rFonts w:ascii="Times New Roman" w:eastAsia="Times New Roman" w:hAnsi="Times New Roman" w:cs="Times New Roman"/>
          <w:sz w:val="28"/>
          <w:szCs w:val="28"/>
          <w:lang w:val="en-US" w:eastAsia="ru-RU"/>
        </w:rPr>
        <w:t xml:space="preserve"> A., Hayek</w:t>
      </w:r>
      <w:r w:rsidRPr="00545CB6">
        <w:rPr>
          <w:rFonts w:ascii="Times New Roman" w:eastAsia="Times New Roman" w:hAnsi="Times New Roman" w:cs="Times New Roman"/>
          <w:sz w:val="28"/>
          <w:szCs w:val="28"/>
          <w:lang w:val="en-US" w:eastAsia="ru-RU"/>
        </w:rPr>
        <w:t xml:space="preserve"> J.</w:t>
      </w:r>
      <w:r w:rsidR="00580EC0">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Effect of growing lo cation and variety on key properties of proso millet (Panicum miliaceum) grown as a double crop </w:t>
      </w:r>
      <w:r w:rsidR="00580EC0">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Cereal Chem</w:t>
      </w:r>
      <w:r w:rsidR="006B26B5">
        <w:rPr>
          <w:rFonts w:ascii="Times New Roman" w:eastAsia="Times New Roman" w:hAnsi="Times New Roman" w:cs="Times New Roman"/>
          <w:sz w:val="28"/>
          <w:szCs w:val="28"/>
          <w:lang w:val="en-US" w:eastAsia="ru-RU"/>
        </w:rPr>
        <w:t>istry.</w:t>
      </w:r>
      <w:r w:rsidR="00580EC0">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2018.</w:t>
      </w:r>
      <w:r w:rsidR="00580EC0">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95.</w:t>
      </w:r>
      <w:r w:rsidR="00580EC0">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288-</w:t>
      </w:r>
      <w:r w:rsidRPr="00545CB6">
        <w:rPr>
          <w:rFonts w:ascii="Times New Roman" w:eastAsia="Times New Roman" w:hAnsi="Times New Roman" w:cs="Times New Roman"/>
          <w:sz w:val="28"/>
          <w:szCs w:val="28"/>
          <w:lang w:val="en-US" w:eastAsia="ru-RU"/>
        </w:rPr>
        <w:t xml:space="preserve">301. </w:t>
      </w:r>
    </w:p>
    <w:p w14:paraId="3088F63C" w14:textId="7C5B025F"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48 West R., Duizer L., Seetharaman K. The effect of drying and whole grain content on the pasting, physicochemical and qualitative properties of pasta // Starch S</w:t>
      </w:r>
      <w:r w:rsidR="006B26B5">
        <w:rPr>
          <w:rFonts w:ascii="Times New Roman" w:eastAsia="Times New Roman" w:hAnsi="Times New Roman" w:cs="Times New Roman"/>
          <w:sz w:val="28"/>
          <w:szCs w:val="28"/>
          <w:lang w:val="en-US" w:eastAsia="ru-RU"/>
        </w:rPr>
        <w:t>tärke.</w:t>
      </w:r>
      <w:r w:rsidR="00580EC0">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2013.</w:t>
      </w:r>
      <w:r w:rsidR="00580EC0">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65.</w:t>
      </w:r>
      <w:r w:rsidR="00580EC0">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645-</w:t>
      </w:r>
      <w:r w:rsidRPr="00545CB6">
        <w:rPr>
          <w:rFonts w:ascii="Times New Roman" w:eastAsia="Times New Roman" w:hAnsi="Times New Roman" w:cs="Times New Roman"/>
          <w:sz w:val="28"/>
          <w:szCs w:val="28"/>
          <w:lang w:val="en-US" w:eastAsia="ru-RU"/>
        </w:rPr>
        <w:t xml:space="preserve">652. </w:t>
      </w:r>
    </w:p>
    <w:p w14:paraId="115B2C33" w14:textId="014B5AB9"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49 Xu</w:t>
      </w:r>
      <w:r w:rsidR="00580EC0">
        <w:rPr>
          <w:rFonts w:ascii="Times New Roman" w:eastAsia="Times New Roman" w:hAnsi="Times New Roman" w:cs="Times New Roman"/>
          <w:sz w:val="28"/>
          <w:szCs w:val="28"/>
          <w:lang w:val="en-US" w:eastAsia="ru-RU"/>
        </w:rPr>
        <w:t xml:space="preserve"> Y., Obielodan</w:t>
      </w:r>
      <w:r w:rsidRPr="00545CB6">
        <w:rPr>
          <w:rFonts w:ascii="Times New Roman" w:eastAsia="Times New Roman" w:hAnsi="Times New Roman" w:cs="Times New Roman"/>
          <w:sz w:val="28"/>
          <w:szCs w:val="28"/>
          <w:lang w:val="en-US" w:eastAsia="ru-RU"/>
        </w:rPr>
        <w:t xml:space="preserve"> M., Sismour E.</w:t>
      </w:r>
      <w:r w:rsidR="00580EC0" w:rsidRPr="00580EC0">
        <w:rPr>
          <w:rFonts w:ascii="Times New Roman" w:eastAsia="Times New Roman" w:hAnsi="Times New Roman" w:cs="Times New Roman"/>
          <w:sz w:val="28"/>
          <w:szCs w:val="28"/>
          <w:lang w:val="en-US" w:eastAsia="ru-RU"/>
        </w:rPr>
        <w:t xml:space="preserve"> </w:t>
      </w:r>
      <w:r w:rsidR="00580EC0">
        <w:rPr>
          <w:rFonts w:ascii="Times New Roman" w:eastAsia="Times New Roman" w:hAnsi="Times New Roman" w:cs="Times New Roman"/>
          <w:sz w:val="28"/>
          <w:szCs w:val="28"/>
          <w:lang w:val="en-US" w:eastAsia="ru-RU"/>
        </w:rPr>
        <w:t>et al.</w:t>
      </w:r>
      <w:r w:rsidRPr="00545CB6">
        <w:rPr>
          <w:rFonts w:ascii="Times New Roman" w:eastAsia="Times New Roman" w:hAnsi="Times New Roman" w:cs="Times New Roman"/>
          <w:sz w:val="28"/>
          <w:szCs w:val="28"/>
          <w:lang w:val="en-US" w:eastAsia="ru-RU"/>
        </w:rPr>
        <w:t xml:space="preserve"> Physicochemical, functional, thermal and structural properties of isolated Kabuli chickpea proteins as affected by processing approaches // International Journal of Food Science and Techno</w:t>
      </w:r>
      <w:r w:rsidR="006B26B5">
        <w:rPr>
          <w:rFonts w:ascii="Times New Roman" w:eastAsia="Times New Roman" w:hAnsi="Times New Roman" w:cs="Times New Roman"/>
          <w:sz w:val="28"/>
          <w:szCs w:val="28"/>
          <w:lang w:val="en-US" w:eastAsia="ru-RU"/>
        </w:rPr>
        <w:t>logy.</w:t>
      </w:r>
      <w:r w:rsidR="00580EC0">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2017.</w:t>
      </w:r>
      <w:r w:rsidR="00580EC0">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Vol. 52.</w:t>
      </w:r>
      <w:r w:rsidR="00580EC0">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P. 1147-</w:t>
      </w:r>
      <w:r w:rsidRPr="00545CB6">
        <w:rPr>
          <w:rFonts w:ascii="Times New Roman" w:eastAsia="Times New Roman" w:hAnsi="Times New Roman" w:cs="Times New Roman"/>
          <w:sz w:val="28"/>
          <w:szCs w:val="28"/>
          <w:lang w:val="en-US" w:eastAsia="ru-RU"/>
        </w:rPr>
        <w:t>1154.</w:t>
      </w:r>
    </w:p>
    <w:p w14:paraId="71BB502E" w14:textId="6D1EBD01"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50 Schmid</w:t>
      </w:r>
      <w:r w:rsidR="00580EC0" w:rsidRPr="00580EC0">
        <w:rPr>
          <w:rFonts w:ascii="Times New Roman" w:eastAsia="Times New Roman" w:hAnsi="Times New Roman" w:cs="Times New Roman"/>
          <w:sz w:val="28"/>
          <w:szCs w:val="28"/>
          <w:lang w:val="en-US" w:eastAsia="ru-RU"/>
        </w:rPr>
        <w:t xml:space="preserve"> </w:t>
      </w:r>
      <w:r w:rsidR="00580EC0" w:rsidRPr="00545CB6">
        <w:rPr>
          <w:rFonts w:ascii="Times New Roman" w:eastAsia="Times New Roman" w:hAnsi="Times New Roman" w:cs="Times New Roman"/>
          <w:sz w:val="28"/>
          <w:szCs w:val="28"/>
          <w:lang w:val="en-US" w:eastAsia="ru-RU"/>
        </w:rPr>
        <w:t>T.</w:t>
      </w:r>
      <w:r w:rsidRPr="00545CB6">
        <w:rPr>
          <w:rFonts w:ascii="Times New Roman" w:eastAsia="Times New Roman" w:hAnsi="Times New Roman" w:cs="Times New Roman"/>
          <w:sz w:val="28"/>
          <w:szCs w:val="28"/>
          <w:lang w:val="en-US" w:eastAsia="ru-RU"/>
        </w:rPr>
        <w:t>, Loschi</w:t>
      </w:r>
      <w:r w:rsidR="00580EC0" w:rsidRPr="00580EC0">
        <w:rPr>
          <w:rFonts w:ascii="Times New Roman" w:eastAsia="Times New Roman" w:hAnsi="Times New Roman" w:cs="Times New Roman"/>
          <w:sz w:val="28"/>
          <w:szCs w:val="28"/>
          <w:lang w:val="en-US" w:eastAsia="ru-RU"/>
        </w:rPr>
        <w:t xml:space="preserve"> </w:t>
      </w:r>
      <w:r w:rsidR="00580EC0" w:rsidRPr="00545CB6">
        <w:rPr>
          <w:rFonts w:ascii="Times New Roman" w:eastAsia="Times New Roman" w:hAnsi="Times New Roman" w:cs="Times New Roman"/>
          <w:sz w:val="28"/>
          <w:szCs w:val="28"/>
          <w:lang w:val="en-US" w:eastAsia="ru-RU"/>
        </w:rPr>
        <w:t>M.</w:t>
      </w:r>
      <w:r w:rsidRPr="00545CB6">
        <w:rPr>
          <w:rFonts w:ascii="Times New Roman" w:eastAsia="Times New Roman" w:hAnsi="Times New Roman" w:cs="Times New Roman"/>
          <w:sz w:val="28"/>
          <w:szCs w:val="28"/>
          <w:lang w:val="en-US" w:eastAsia="ru-RU"/>
        </w:rPr>
        <w:t>, Hiltbrunner</w:t>
      </w:r>
      <w:r w:rsidR="00580EC0" w:rsidRPr="00580EC0">
        <w:rPr>
          <w:rFonts w:ascii="Times New Roman" w:eastAsia="Times New Roman" w:hAnsi="Times New Roman" w:cs="Times New Roman"/>
          <w:sz w:val="28"/>
          <w:szCs w:val="28"/>
          <w:lang w:val="en-US" w:eastAsia="ru-RU"/>
        </w:rPr>
        <w:t xml:space="preserve"> </w:t>
      </w:r>
      <w:r w:rsidR="00580EC0" w:rsidRPr="00545CB6">
        <w:rPr>
          <w:rFonts w:ascii="Times New Roman" w:eastAsia="Times New Roman" w:hAnsi="Times New Roman" w:cs="Times New Roman"/>
          <w:sz w:val="28"/>
          <w:szCs w:val="28"/>
          <w:lang w:val="en-US" w:eastAsia="ru-RU"/>
        </w:rPr>
        <w:t>J.</w:t>
      </w:r>
      <w:r w:rsidR="00580EC0">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Assessment of the suitability of millet for the production of</w:t>
      </w:r>
      <w:r w:rsidR="006B26B5">
        <w:rPr>
          <w:rFonts w:ascii="Times New Roman" w:eastAsia="Times New Roman" w:hAnsi="Times New Roman" w:cs="Times New Roman"/>
          <w:sz w:val="28"/>
          <w:szCs w:val="28"/>
          <w:lang w:val="en-US" w:eastAsia="ru-RU"/>
        </w:rPr>
        <w:t xml:space="preserve"> pasta</w:t>
      </w:r>
      <w:r w:rsidR="00580EC0">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Applied Food Research. </w:t>
      </w:r>
      <w:r w:rsidR="00580EC0">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2023. </w:t>
      </w:r>
      <w:r w:rsidR="00580EC0">
        <w:rPr>
          <w:rFonts w:ascii="Times New Roman" w:eastAsia="Times New Roman" w:hAnsi="Times New Roman" w:cs="Times New Roman"/>
          <w:sz w:val="28"/>
          <w:szCs w:val="28"/>
          <w:lang w:val="en-US" w:eastAsia="ru-RU"/>
        </w:rPr>
        <w:t>–</w:t>
      </w:r>
      <w:r w:rsidRPr="00545CB6">
        <w:rPr>
          <w:rFonts w:ascii="Times New Roman" w:eastAsia="Times New Roman" w:hAnsi="Times New Roman" w:cs="Times New Roman"/>
          <w:sz w:val="28"/>
          <w:szCs w:val="28"/>
          <w:lang w:val="en-US" w:eastAsia="ru-RU"/>
        </w:rPr>
        <w:t xml:space="preserve"> </w:t>
      </w:r>
      <w:r w:rsidR="00580EC0">
        <w:rPr>
          <w:rFonts w:ascii="Times New Roman" w:eastAsia="Times New Roman" w:hAnsi="Times New Roman" w:cs="Times New Roman"/>
          <w:sz w:val="28"/>
          <w:szCs w:val="28"/>
          <w:lang w:val="en-US" w:eastAsia="ru-RU"/>
        </w:rPr>
        <w:t xml:space="preserve">Vol. </w:t>
      </w:r>
      <w:r w:rsidRPr="00545CB6">
        <w:rPr>
          <w:rFonts w:ascii="Times New Roman" w:eastAsia="Times New Roman" w:hAnsi="Times New Roman" w:cs="Times New Roman"/>
          <w:sz w:val="28"/>
          <w:szCs w:val="28"/>
          <w:lang w:val="en-US" w:eastAsia="ru-RU"/>
        </w:rPr>
        <w:t xml:space="preserve">3. </w:t>
      </w:r>
      <w:r w:rsidR="00580EC0">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eastAsia="ru-RU"/>
        </w:rPr>
        <w:t>Р</w:t>
      </w:r>
      <w:r w:rsidRPr="00545CB6">
        <w:rPr>
          <w:rFonts w:ascii="Times New Roman" w:eastAsia="Times New Roman" w:hAnsi="Times New Roman" w:cs="Times New Roman"/>
          <w:sz w:val="28"/>
          <w:szCs w:val="28"/>
          <w:lang w:val="en-US" w:eastAsia="ru-RU"/>
        </w:rPr>
        <w:t>.</w:t>
      </w:r>
      <w:r w:rsidR="00580EC0">
        <w:rPr>
          <w:rFonts w:ascii="Times New Roman" w:eastAsia="Times New Roman" w:hAnsi="Times New Roman" w:cs="Times New Roman"/>
          <w:sz w:val="28"/>
          <w:szCs w:val="28"/>
          <w:lang w:val="en-US" w:eastAsia="ru-RU"/>
        </w:rPr>
        <w:t> </w:t>
      </w:r>
      <w:r w:rsidRPr="00545CB6">
        <w:rPr>
          <w:rFonts w:ascii="Times New Roman" w:eastAsia="Times New Roman" w:hAnsi="Times New Roman" w:cs="Times New Roman"/>
          <w:sz w:val="28"/>
          <w:szCs w:val="28"/>
          <w:lang w:val="en-US" w:eastAsia="ru-RU"/>
        </w:rPr>
        <w:t xml:space="preserve">100247. </w:t>
      </w:r>
    </w:p>
    <w:p w14:paraId="39FFE2A2" w14:textId="6525F8EE"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545CB6">
        <w:rPr>
          <w:rFonts w:ascii="Times New Roman" w:eastAsia="Times New Roman" w:hAnsi="Times New Roman" w:cs="Times New Roman"/>
          <w:sz w:val="28"/>
          <w:szCs w:val="28"/>
          <w:lang w:val="en-US" w:eastAsia="ru-RU"/>
        </w:rPr>
        <w:t>51 Bonomi F., D’Egidio M.G., Iametti S.</w:t>
      </w:r>
      <w:r w:rsidR="00580EC0">
        <w:rPr>
          <w:rFonts w:ascii="Times New Roman" w:eastAsia="Times New Roman" w:hAnsi="Times New Roman" w:cs="Times New Roman"/>
          <w:sz w:val="28"/>
          <w:szCs w:val="28"/>
          <w:lang w:val="en-US" w:eastAsia="ru-RU"/>
        </w:rPr>
        <w:t xml:space="preserve"> et al.</w:t>
      </w:r>
      <w:r w:rsidRPr="00545CB6">
        <w:rPr>
          <w:rFonts w:ascii="Times New Roman" w:eastAsia="Times New Roman" w:hAnsi="Times New Roman" w:cs="Times New Roman"/>
          <w:sz w:val="28"/>
          <w:szCs w:val="28"/>
          <w:lang w:val="en-US" w:eastAsia="ru-RU"/>
        </w:rPr>
        <w:t xml:space="preserve"> Structure</w:t>
      </w:r>
      <w:r w:rsidR="00580EC0">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w:t>
      </w:r>
      <w:r w:rsidR="00580EC0">
        <w:rPr>
          <w:rFonts w:ascii="Times New Roman" w:eastAsia="Times New Roman" w:hAnsi="Times New Roman" w:cs="Times New Roman"/>
          <w:sz w:val="28"/>
          <w:szCs w:val="28"/>
          <w:lang w:val="en-US" w:eastAsia="ru-RU"/>
        </w:rPr>
        <w:t xml:space="preserve"> </w:t>
      </w:r>
      <w:r w:rsidRPr="00545CB6">
        <w:rPr>
          <w:rFonts w:ascii="Times New Roman" w:eastAsia="Times New Roman" w:hAnsi="Times New Roman" w:cs="Times New Roman"/>
          <w:sz w:val="28"/>
          <w:szCs w:val="28"/>
          <w:lang w:val="en-US" w:eastAsia="ru-RU"/>
        </w:rPr>
        <w:t>quality relationship in commercial pasta: A molecular glimps</w:t>
      </w:r>
      <w:r w:rsidR="006B26B5">
        <w:rPr>
          <w:rFonts w:ascii="Times New Roman" w:eastAsia="Times New Roman" w:hAnsi="Times New Roman" w:cs="Times New Roman"/>
          <w:sz w:val="28"/>
          <w:szCs w:val="28"/>
          <w:lang w:val="en-US" w:eastAsia="ru-RU"/>
        </w:rPr>
        <w:t>e</w:t>
      </w:r>
      <w:r w:rsidR="00580EC0">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Food Chemistry</w:t>
      </w:r>
      <w:r w:rsidR="00580EC0">
        <w:rPr>
          <w:rFonts w:ascii="Times New Roman" w:eastAsia="Times New Roman" w:hAnsi="Times New Roman" w:cs="Times New Roman"/>
          <w:sz w:val="28"/>
          <w:szCs w:val="28"/>
          <w:lang w:val="en-US" w:eastAsia="ru-RU"/>
        </w:rPr>
        <w:t>. – 2012. – Vol.</w:t>
      </w:r>
      <w:r w:rsidR="006B26B5">
        <w:rPr>
          <w:rFonts w:ascii="Times New Roman" w:eastAsia="Times New Roman" w:hAnsi="Times New Roman" w:cs="Times New Roman"/>
          <w:sz w:val="28"/>
          <w:szCs w:val="28"/>
          <w:lang w:val="en-US" w:eastAsia="ru-RU"/>
        </w:rPr>
        <w:t xml:space="preserve"> 135</w:t>
      </w:r>
      <w:r w:rsidR="00580EC0">
        <w:rPr>
          <w:rFonts w:ascii="Times New Roman" w:eastAsia="Times New Roman" w:hAnsi="Times New Roman" w:cs="Times New Roman"/>
          <w:sz w:val="28"/>
          <w:szCs w:val="28"/>
          <w:lang w:val="en-US" w:eastAsia="ru-RU"/>
        </w:rPr>
        <w:t xml:space="preserve">, Issue </w:t>
      </w:r>
      <w:r w:rsidR="006B26B5">
        <w:rPr>
          <w:rFonts w:ascii="Times New Roman" w:eastAsia="Times New Roman" w:hAnsi="Times New Roman" w:cs="Times New Roman"/>
          <w:sz w:val="28"/>
          <w:szCs w:val="28"/>
          <w:lang w:val="en-US" w:eastAsia="ru-RU"/>
        </w:rPr>
        <w:t>2</w:t>
      </w:r>
      <w:r w:rsidR="00580EC0">
        <w:rPr>
          <w:rFonts w:ascii="Times New Roman" w:eastAsia="Times New Roman" w:hAnsi="Times New Roman" w:cs="Times New Roman"/>
          <w:sz w:val="28"/>
          <w:szCs w:val="28"/>
          <w:lang w:val="en-US" w:eastAsia="ru-RU"/>
        </w:rPr>
        <w:t>. – P.</w:t>
      </w:r>
      <w:r w:rsidR="006B26B5">
        <w:rPr>
          <w:rFonts w:ascii="Times New Roman" w:eastAsia="Times New Roman" w:hAnsi="Times New Roman" w:cs="Times New Roman"/>
          <w:sz w:val="28"/>
          <w:szCs w:val="28"/>
          <w:lang w:val="en-US" w:eastAsia="ru-RU"/>
        </w:rPr>
        <w:t xml:space="preserve"> 348-</w:t>
      </w:r>
      <w:r w:rsidRPr="00545CB6">
        <w:rPr>
          <w:rFonts w:ascii="Times New Roman" w:eastAsia="Times New Roman" w:hAnsi="Times New Roman" w:cs="Times New Roman"/>
          <w:sz w:val="28"/>
          <w:szCs w:val="28"/>
          <w:lang w:val="en-US" w:eastAsia="ru-RU"/>
        </w:rPr>
        <w:t xml:space="preserve">355. </w:t>
      </w:r>
    </w:p>
    <w:p w14:paraId="28A62650" w14:textId="7E7BC9BC"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52 Marti A., Pagani</w:t>
      </w:r>
      <w:r w:rsidR="00580EC0">
        <w:rPr>
          <w:rFonts w:ascii="Times New Roman" w:eastAsia="Times New Roman" w:hAnsi="Times New Roman" w:cs="Times New Roman"/>
          <w:sz w:val="28"/>
          <w:szCs w:val="28"/>
          <w:lang w:val="en-US" w:eastAsia="ru-RU"/>
        </w:rPr>
        <w:t xml:space="preserve"> M.</w:t>
      </w:r>
      <w:r w:rsidRPr="00DB1522">
        <w:rPr>
          <w:rFonts w:ascii="Times New Roman" w:eastAsia="Times New Roman" w:hAnsi="Times New Roman" w:cs="Times New Roman"/>
          <w:sz w:val="28"/>
          <w:szCs w:val="28"/>
          <w:lang w:val="en-US" w:eastAsia="ru-RU"/>
        </w:rPr>
        <w:t xml:space="preserve">A. What can play the role of gluten in gluten free pasta? </w:t>
      </w:r>
      <w:r w:rsidR="00580EC0">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Trends in Food Sc</w:t>
      </w:r>
      <w:r w:rsidR="006B26B5">
        <w:rPr>
          <w:rFonts w:ascii="Times New Roman" w:eastAsia="Times New Roman" w:hAnsi="Times New Roman" w:cs="Times New Roman"/>
          <w:sz w:val="28"/>
          <w:szCs w:val="28"/>
          <w:lang w:val="en-US" w:eastAsia="ru-RU"/>
        </w:rPr>
        <w:t>ience &amp; Technology</w:t>
      </w:r>
      <w:r w:rsidR="00580EC0">
        <w:rPr>
          <w:rFonts w:ascii="Times New Roman" w:eastAsia="Times New Roman" w:hAnsi="Times New Roman" w:cs="Times New Roman"/>
          <w:sz w:val="28"/>
          <w:szCs w:val="28"/>
          <w:lang w:val="en-US" w:eastAsia="ru-RU"/>
        </w:rPr>
        <w:t>. – 2013. – Vol.</w:t>
      </w:r>
      <w:r w:rsidR="006B26B5">
        <w:rPr>
          <w:rFonts w:ascii="Times New Roman" w:eastAsia="Times New Roman" w:hAnsi="Times New Roman" w:cs="Times New Roman"/>
          <w:sz w:val="28"/>
          <w:szCs w:val="28"/>
          <w:lang w:val="en-US" w:eastAsia="ru-RU"/>
        </w:rPr>
        <w:t xml:space="preserve"> 31</w:t>
      </w:r>
      <w:r w:rsidR="00580EC0">
        <w:rPr>
          <w:rFonts w:ascii="Times New Roman" w:eastAsia="Times New Roman" w:hAnsi="Times New Roman" w:cs="Times New Roman"/>
          <w:sz w:val="28"/>
          <w:szCs w:val="28"/>
          <w:lang w:val="en-US" w:eastAsia="ru-RU"/>
        </w:rPr>
        <w:t>. – P.</w:t>
      </w:r>
      <w:r w:rsidR="006B26B5">
        <w:rPr>
          <w:rFonts w:ascii="Times New Roman" w:eastAsia="Times New Roman" w:hAnsi="Times New Roman" w:cs="Times New Roman"/>
          <w:sz w:val="28"/>
          <w:szCs w:val="28"/>
          <w:lang w:val="en-US" w:eastAsia="ru-RU"/>
        </w:rPr>
        <w:t xml:space="preserve"> 63-</w:t>
      </w:r>
      <w:r w:rsidRPr="00DB1522">
        <w:rPr>
          <w:rFonts w:ascii="Times New Roman" w:eastAsia="Times New Roman" w:hAnsi="Times New Roman" w:cs="Times New Roman"/>
          <w:sz w:val="28"/>
          <w:szCs w:val="28"/>
          <w:lang w:val="en-US" w:eastAsia="ru-RU"/>
        </w:rPr>
        <w:t xml:space="preserve">71. </w:t>
      </w:r>
    </w:p>
    <w:p w14:paraId="09188D27" w14:textId="39CEA481"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53 Marti</w:t>
      </w:r>
      <w:r w:rsidR="00580EC0">
        <w:rPr>
          <w:rFonts w:ascii="Times New Roman" w:eastAsia="Times New Roman" w:hAnsi="Times New Roman" w:cs="Times New Roman"/>
          <w:sz w:val="28"/>
          <w:szCs w:val="28"/>
          <w:lang w:val="en-US" w:eastAsia="ru-RU"/>
        </w:rPr>
        <w:t xml:space="preserve"> A., Seetharaman</w:t>
      </w:r>
      <w:r w:rsidRPr="00DB1522">
        <w:rPr>
          <w:rFonts w:ascii="Times New Roman" w:eastAsia="Times New Roman" w:hAnsi="Times New Roman" w:cs="Times New Roman"/>
          <w:sz w:val="28"/>
          <w:szCs w:val="28"/>
          <w:lang w:val="en-US" w:eastAsia="ru-RU"/>
        </w:rPr>
        <w:t xml:space="preserve"> K., </w:t>
      </w:r>
      <w:r w:rsidR="00580EC0">
        <w:rPr>
          <w:rFonts w:ascii="Times New Roman" w:eastAsia="Times New Roman" w:hAnsi="Times New Roman" w:cs="Times New Roman"/>
          <w:sz w:val="28"/>
          <w:szCs w:val="28"/>
          <w:lang w:val="en-US" w:eastAsia="ru-RU"/>
        </w:rPr>
        <w:t>Pagani M.</w:t>
      </w:r>
      <w:r w:rsidRPr="00DB1522">
        <w:rPr>
          <w:rFonts w:ascii="Times New Roman" w:eastAsia="Times New Roman" w:hAnsi="Times New Roman" w:cs="Times New Roman"/>
          <w:sz w:val="28"/>
          <w:szCs w:val="28"/>
          <w:lang w:val="en-US" w:eastAsia="ru-RU"/>
        </w:rPr>
        <w:t>A. Rheological approaches suitable for investigating starch and protein properties related to cooking quality of durum wheat pasta</w:t>
      </w:r>
      <w:r w:rsidR="00580EC0">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Journal of Foo</w:t>
      </w:r>
      <w:r w:rsidR="006B26B5">
        <w:rPr>
          <w:rFonts w:ascii="Times New Roman" w:eastAsia="Times New Roman" w:hAnsi="Times New Roman" w:cs="Times New Roman"/>
          <w:sz w:val="28"/>
          <w:szCs w:val="28"/>
          <w:lang w:val="en-US" w:eastAsia="ru-RU"/>
        </w:rPr>
        <w:t>d Quality</w:t>
      </w:r>
      <w:r w:rsidR="00580EC0">
        <w:rPr>
          <w:rFonts w:ascii="Times New Roman" w:eastAsia="Times New Roman" w:hAnsi="Times New Roman" w:cs="Times New Roman"/>
          <w:sz w:val="28"/>
          <w:szCs w:val="28"/>
          <w:lang w:val="en-US" w:eastAsia="ru-RU"/>
        </w:rPr>
        <w:t>. – 2013. – Vol.</w:t>
      </w:r>
      <w:r w:rsidR="006B26B5">
        <w:rPr>
          <w:rFonts w:ascii="Times New Roman" w:eastAsia="Times New Roman" w:hAnsi="Times New Roman" w:cs="Times New Roman"/>
          <w:sz w:val="28"/>
          <w:szCs w:val="28"/>
          <w:lang w:val="en-US" w:eastAsia="ru-RU"/>
        </w:rPr>
        <w:t xml:space="preserve"> 36</w:t>
      </w:r>
      <w:r w:rsidR="00580EC0">
        <w:rPr>
          <w:rFonts w:ascii="Times New Roman" w:eastAsia="Times New Roman" w:hAnsi="Times New Roman" w:cs="Times New Roman"/>
          <w:sz w:val="28"/>
          <w:szCs w:val="28"/>
          <w:lang w:val="en-US" w:eastAsia="ru-RU"/>
        </w:rPr>
        <w:t>. – P.</w:t>
      </w:r>
      <w:r w:rsidR="006B26B5">
        <w:rPr>
          <w:rFonts w:ascii="Times New Roman" w:eastAsia="Times New Roman" w:hAnsi="Times New Roman" w:cs="Times New Roman"/>
          <w:sz w:val="28"/>
          <w:szCs w:val="28"/>
          <w:lang w:val="en-US" w:eastAsia="ru-RU"/>
        </w:rPr>
        <w:t xml:space="preserve"> 133-</w:t>
      </w:r>
      <w:r w:rsidRPr="00DB1522">
        <w:rPr>
          <w:rFonts w:ascii="Times New Roman" w:eastAsia="Times New Roman" w:hAnsi="Times New Roman" w:cs="Times New Roman"/>
          <w:sz w:val="28"/>
          <w:szCs w:val="28"/>
          <w:lang w:val="en-US" w:eastAsia="ru-RU"/>
        </w:rPr>
        <w:t xml:space="preserve">138. </w:t>
      </w:r>
    </w:p>
    <w:p w14:paraId="0DEBCC97" w14:textId="0892BD18"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54 Romano A., Ferranti P., Gallo V.</w:t>
      </w:r>
      <w:r w:rsidR="00580EC0">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New ingredients and alternatives to durum wheat semolina for a high quality dried pasta</w:t>
      </w:r>
      <w:r w:rsidR="00580EC0">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Current Opinion in Food Science</w:t>
      </w:r>
      <w:r w:rsidR="00580EC0">
        <w:rPr>
          <w:rFonts w:ascii="Times New Roman" w:eastAsia="Times New Roman" w:hAnsi="Times New Roman" w:cs="Times New Roman"/>
          <w:sz w:val="28"/>
          <w:szCs w:val="28"/>
          <w:lang w:val="en-US" w:eastAsia="ru-RU"/>
        </w:rPr>
        <w:t xml:space="preserve">. – 2021. – Vol. </w:t>
      </w:r>
      <w:r w:rsidRPr="00DB1522">
        <w:rPr>
          <w:rFonts w:ascii="Times New Roman" w:eastAsia="Times New Roman" w:hAnsi="Times New Roman" w:cs="Times New Roman"/>
          <w:sz w:val="28"/>
          <w:szCs w:val="28"/>
          <w:lang w:val="en-US" w:eastAsia="ru-RU"/>
        </w:rPr>
        <w:t>41</w:t>
      </w:r>
      <w:r w:rsidR="00580EC0">
        <w:rPr>
          <w:rFonts w:ascii="Times New Roman" w:eastAsia="Times New Roman" w:hAnsi="Times New Roman" w:cs="Times New Roman"/>
          <w:sz w:val="28"/>
          <w:szCs w:val="28"/>
          <w:lang w:val="en-US" w:eastAsia="ru-RU"/>
        </w:rPr>
        <w:t>. – P.</w:t>
      </w:r>
      <w:r w:rsidRPr="00DB1522">
        <w:rPr>
          <w:rFonts w:ascii="Times New Roman" w:eastAsia="Times New Roman" w:hAnsi="Times New Roman" w:cs="Times New Roman"/>
          <w:sz w:val="28"/>
          <w:szCs w:val="28"/>
          <w:lang w:val="en-US" w:eastAsia="ru-RU"/>
        </w:rPr>
        <w:t xml:space="preserve"> 249</w:t>
      </w:r>
      <w:r w:rsidR="00580EC0">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xml:space="preserve">259. </w:t>
      </w:r>
    </w:p>
    <w:p w14:paraId="2A1471E8" w14:textId="4FDABDB8"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55 Khan I., Yousif A.M., Johnson S.K.</w:t>
      </w:r>
      <w:r w:rsidR="00580EC0">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Effect of sorghum flour addition on in vitro starch digestibility, cooking quality, and consumer acceptability of durum wheat pasta</w:t>
      </w:r>
      <w:r w:rsidR="00580EC0">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Jou</w:t>
      </w:r>
      <w:r w:rsidR="006B26B5">
        <w:rPr>
          <w:rFonts w:ascii="Times New Roman" w:eastAsia="Times New Roman" w:hAnsi="Times New Roman" w:cs="Times New Roman"/>
          <w:sz w:val="28"/>
          <w:szCs w:val="28"/>
          <w:lang w:val="en-US" w:eastAsia="ru-RU"/>
        </w:rPr>
        <w:t>rnal of Food Science</w:t>
      </w:r>
      <w:r w:rsidR="00580EC0">
        <w:rPr>
          <w:rFonts w:ascii="Times New Roman" w:eastAsia="Times New Roman" w:hAnsi="Times New Roman" w:cs="Times New Roman"/>
          <w:sz w:val="28"/>
          <w:szCs w:val="28"/>
          <w:lang w:val="en-US" w:eastAsia="ru-RU"/>
        </w:rPr>
        <w:t xml:space="preserve">. – 2014. – Vol. </w:t>
      </w:r>
      <w:r w:rsidR="006B26B5">
        <w:rPr>
          <w:rFonts w:ascii="Times New Roman" w:eastAsia="Times New Roman" w:hAnsi="Times New Roman" w:cs="Times New Roman"/>
          <w:sz w:val="28"/>
          <w:szCs w:val="28"/>
          <w:lang w:val="en-US" w:eastAsia="ru-RU"/>
        </w:rPr>
        <w:t>79</w:t>
      </w:r>
      <w:r w:rsidR="00580EC0">
        <w:rPr>
          <w:rFonts w:ascii="Times New Roman" w:eastAsia="Times New Roman" w:hAnsi="Times New Roman" w:cs="Times New Roman"/>
          <w:sz w:val="28"/>
          <w:szCs w:val="28"/>
          <w:lang w:val="en-US" w:eastAsia="ru-RU"/>
        </w:rPr>
        <w:t>. – P.</w:t>
      </w:r>
      <w:r w:rsidR="006B26B5">
        <w:rPr>
          <w:rFonts w:ascii="Times New Roman" w:eastAsia="Times New Roman" w:hAnsi="Times New Roman" w:cs="Times New Roman"/>
          <w:sz w:val="28"/>
          <w:szCs w:val="28"/>
          <w:lang w:val="en-US" w:eastAsia="ru-RU"/>
        </w:rPr>
        <w:t xml:space="preserve"> S1560-</w:t>
      </w:r>
      <w:r w:rsidRPr="00DB1522">
        <w:rPr>
          <w:rFonts w:ascii="Times New Roman" w:eastAsia="Times New Roman" w:hAnsi="Times New Roman" w:cs="Times New Roman"/>
          <w:sz w:val="28"/>
          <w:szCs w:val="28"/>
          <w:lang w:val="en-US" w:eastAsia="ru-RU"/>
        </w:rPr>
        <w:t xml:space="preserve">S1567. </w:t>
      </w:r>
    </w:p>
    <w:p w14:paraId="6D629BD5" w14:textId="3BBE9626"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56 Schmid</w:t>
      </w:r>
      <w:r w:rsidR="00580EC0" w:rsidRPr="00580EC0">
        <w:rPr>
          <w:rFonts w:ascii="Times New Roman" w:eastAsia="Times New Roman" w:hAnsi="Times New Roman" w:cs="Times New Roman"/>
          <w:sz w:val="28"/>
          <w:szCs w:val="28"/>
          <w:lang w:val="en-US" w:eastAsia="ru-RU"/>
        </w:rPr>
        <w:t xml:space="preserve"> </w:t>
      </w:r>
      <w:r w:rsidR="00580EC0" w:rsidRPr="00DB1522">
        <w:rPr>
          <w:rFonts w:ascii="Times New Roman" w:eastAsia="Times New Roman" w:hAnsi="Times New Roman" w:cs="Times New Roman"/>
          <w:sz w:val="28"/>
          <w:szCs w:val="28"/>
          <w:lang w:val="en-US" w:eastAsia="ru-RU"/>
        </w:rPr>
        <w:t>T.</w:t>
      </w:r>
      <w:r w:rsidRPr="00DB1522">
        <w:rPr>
          <w:rFonts w:ascii="Times New Roman" w:eastAsia="Times New Roman" w:hAnsi="Times New Roman" w:cs="Times New Roman"/>
          <w:sz w:val="28"/>
          <w:szCs w:val="28"/>
          <w:lang w:val="en-US" w:eastAsia="ru-RU"/>
        </w:rPr>
        <w:t>, Loschi</w:t>
      </w:r>
      <w:r w:rsidR="00580EC0" w:rsidRPr="00580EC0">
        <w:rPr>
          <w:rFonts w:ascii="Times New Roman" w:eastAsia="Times New Roman" w:hAnsi="Times New Roman" w:cs="Times New Roman"/>
          <w:sz w:val="28"/>
          <w:szCs w:val="28"/>
          <w:lang w:val="en-US" w:eastAsia="ru-RU"/>
        </w:rPr>
        <w:t xml:space="preserve"> </w:t>
      </w:r>
      <w:r w:rsidR="00580EC0" w:rsidRPr="00DB1522">
        <w:rPr>
          <w:rFonts w:ascii="Times New Roman" w:eastAsia="Times New Roman" w:hAnsi="Times New Roman" w:cs="Times New Roman"/>
          <w:sz w:val="28"/>
          <w:szCs w:val="28"/>
          <w:lang w:val="en-US" w:eastAsia="ru-RU"/>
        </w:rPr>
        <w:t>M.</w:t>
      </w:r>
      <w:r w:rsidRPr="00DB1522">
        <w:rPr>
          <w:rFonts w:ascii="Times New Roman" w:eastAsia="Times New Roman" w:hAnsi="Times New Roman" w:cs="Times New Roman"/>
          <w:sz w:val="28"/>
          <w:szCs w:val="28"/>
          <w:lang w:val="en-US" w:eastAsia="ru-RU"/>
        </w:rPr>
        <w:t>, Hiltbrunner</w:t>
      </w:r>
      <w:r w:rsidR="00580EC0" w:rsidRPr="00580EC0">
        <w:rPr>
          <w:rFonts w:ascii="Times New Roman" w:eastAsia="Times New Roman" w:hAnsi="Times New Roman" w:cs="Times New Roman"/>
          <w:sz w:val="28"/>
          <w:szCs w:val="28"/>
          <w:lang w:val="en-US" w:eastAsia="ru-RU"/>
        </w:rPr>
        <w:t xml:space="preserve"> </w:t>
      </w:r>
      <w:r w:rsidR="00580EC0" w:rsidRPr="00DB1522">
        <w:rPr>
          <w:rFonts w:ascii="Times New Roman" w:eastAsia="Times New Roman" w:hAnsi="Times New Roman" w:cs="Times New Roman"/>
          <w:sz w:val="28"/>
          <w:szCs w:val="28"/>
          <w:lang w:val="en-US" w:eastAsia="ru-RU"/>
        </w:rPr>
        <w:t>J.</w:t>
      </w:r>
      <w:r w:rsidR="00580EC0">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Assessment of the suitability of millet for the production of</w:t>
      </w:r>
      <w:r w:rsidR="006B26B5">
        <w:rPr>
          <w:rFonts w:ascii="Times New Roman" w:eastAsia="Times New Roman" w:hAnsi="Times New Roman" w:cs="Times New Roman"/>
          <w:sz w:val="28"/>
          <w:szCs w:val="28"/>
          <w:lang w:val="en-US" w:eastAsia="ru-RU"/>
        </w:rPr>
        <w:t xml:space="preserve"> pasta</w:t>
      </w:r>
      <w:r w:rsidR="00580EC0">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Applied Food Research. </w:t>
      </w:r>
      <w:r w:rsidR="00580EC0">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xml:space="preserve"> 2023. </w:t>
      </w:r>
      <w:r w:rsidR="00580EC0">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xml:space="preserve"> </w:t>
      </w:r>
      <w:r w:rsidR="00580EC0">
        <w:rPr>
          <w:rFonts w:ascii="Times New Roman" w:eastAsia="Times New Roman" w:hAnsi="Times New Roman" w:cs="Times New Roman"/>
          <w:sz w:val="28"/>
          <w:szCs w:val="28"/>
          <w:lang w:val="en-US" w:eastAsia="ru-RU"/>
        </w:rPr>
        <w:t>Vol.</w:t>
      </w:r>
      <w:r w:rsidRPr="00DB1522">
        <w:rPr>
          <w:rFonts w:ascii="Times New Roman" w:eastAsia="Times New Roman" w:hAnsi="Times New Roman" w:cs="Times New Roman"/>
          <w:sz w:val="28"/>
          <w:szCs w:val="28"/>
          <w:lang w:val="en-US" w:eastAsia="ru-RU"/>
        </w:rPr>
        <w:t xml:space="preserve"> 3. </w:t>
      </w:r>
      <w:r w:rsidR="00580EC0">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Р</w:t>
      </w:r>
      <w:r w:rsidRPr="00DB1522">
        <w:rPr>
          <w:rFonts w:ascii="Times New Roman" w:eastAsia="Times New Roman" w:hAnsi="Times New Roman" w:cs="Times New Roman"/>
          <w:sz w:val="28"/>
          <w:szCs w:val="28"/>
          <w:lang w:val="en-US" w:eastAsia="ru-RU"/>
        </w:rPr>
        <w:t>.</w:t>
      </w:r>
      <w:r w:rsidR="00580EC0">
        <w:rPr>
          <w:rFonts w:ascii="Times New Roman" w:eastAsia="Times New Roman" w:hAnsi="Times New Roman" w:cs="Times New Roman"/>
          <w:sz w:val="28"/>
          <w:szCs w:val="28"/>
          <w:lang w:val="en-US" w:eastAsia="ru-RU"/>
        </w:rPr>
        <w:t> </w:t>
      </w:r>
      <w:r w:rsidRPr="00DB1522">
        <w:rPr>
          <w:rFonts w:ascii="Times New Roman" w:eastAsia="Times New Roman" w:hAnsi="Times New Roman" w:cs="Times New Roman"/>
          <w:sz w:val="28"/>
          <w:szCs w:val="28"/>
          <w:lang w:val="en-US" w:eastAsia="ru-RU"/>
        </w:rPr>
        <w:t xml:space="preserve">100247. </w:t>
      </w:r>
    </w:p>
    <w:p w14:paraId="7B013050" w14:textId="2F20B18B"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57 Susanna S., Prabhasankar P. A study on development of Gluten free pasta and its biochemical an</w:t>
      </w:r>
      <w:r>
        <w:rPr>
          <w:rFonts w:ascii="Times New Roman" w:eastAsia="Times New Roman" w:hAnsi="Times New Roman" w:cs="Times New Roman"/>
          <w:sz w:val="28"/>
          <w:szCs w:val="28"/>
          <w:lang w:val="en-US" w:eastAsia="ru-RU"/>
        </w:rPr>
        <w:t>d immunological validation</w:t>
      </w:r>
      <w:r w:rsidR="00E50CA8">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 xml:space="preserve"> LWT-</w:t>
      </w:r>
      <w:r w:rsidRPr="00DB1522">
        <w:rPr>
          <w:rFonts w:ascii="Times New Roman" w:eastAsia="Times New Roman" w:hAnsi="Times New Roman" w:cs="Times New Roman"/>
          <w:sz w:val="28"/>
          <w:szCs w:val="28"/>
          <w:lang w:val="en-US" w:eastAsia="ru-RU"/>
        </w:rPr>
        <w:t>Food Scie</w:t>
      </w:r>
      <w:r>
        <w:rPr>
          <w:rFonts w:ascii="Times New Roman" w:eastAsia="Times New Roman" w:hAnsi="Times New Roman" w:cs="Times New Roman"/>
          <w:sz w:val="28"/>
          <w:szCs w:val="28"/>
          <w:lang w:val="en-US" w:eastAsia="ru-RU"/>
        </w:rPr>
        <w:t>nce and Technology</w:t>
      </w:r>
      <w:r w:rsidR="00E50CA8">
        <w:rPr>
          <w:rFonts w:ascii="Times New Roman" w:eastAsia="Times New Roman" w:hAnsi="Times New Roman" w:cs="Times New Roman"/>
          <w:sz w:val="28"/>
          <w:szCs w:val="28"/>
          <w:lang w:val="en-US" w:eastAsia="ru-RU"/>
        </w:rPr>
        <w:t xml:space="preserve">. – 2013. – Vol. </w:t>
      </w:r>
      <w:r>
        <w:rPr>
          <w:rFonts w:ascii="Times New Roman" w:eastAsia="Times New Roman" w:hAnsi="Times New Roman" w:cs="Times New Roman"/>
          <w:sz w:val="28"/>
          <w:szCs w:val="28"/>
          <w:lang w:val="en-US" w:eastAsia="ru-RU"/>
        </w:rPr>
        <w:t>50</w:t>
      </w:r>
      <w:r w:rsidR="00E50CA8">
        <w:rPr>
          <w:rFonts w:ascii="Times New Roman" w:eastAsia="Times New Roman" w:hAnsi="Times New Roman" w:cs="Times New Roman"/>
          <w:sz w:val="28"/>
          <w:szCs w:val="28"/>
          <w:lang w:val="en-US" w:eastAsia="ru-RU"/>
        </w:rPr>
        <w:t xml:space="preserve">, Issue </w:t>
      </w:r>
      <w:r>
        <w:rPr>
          <w:rFonts w:ascii="Times New Roman" w:eastAsia="Times New Roman" w:hAnsi="Times New Roman" w:cs="Times New Roman"/>
          <w:sz w:val="28"/>
          <w:szCs w:val="28"/>
          <w:lang w:val="en-US" w:eastAsia="ru-RU"/>
        </w:rPr>
        <w:t>2</w:t>
      </w:r>
      <w:r w:rsidR="00E50CA8">
        <w:rPr>
          <w:rFonts w:ascii="Times New Roman" w:eastAsia="Times New Roman" w:hAnsi="Times New Roman" w:cs="Times New Roman"/>
          <w:sz w:val="28"/>
          <w:szCs w:val="28"/>
          <w:lang w:val="en-US" w:eastAsia="ru-RU"/>
        </w:rPr>
        <w:t xml:space="preserve">. – P. </w:t>
      </w:r>
      <w:r>
        <w:rPr>
          <w:rFonts w:ascii="Times New Roman" w:eastAsia="Times New Roman" w:hAnsi="Times New Roman" w:cs="Times New Roman"/>
          <w:sz w:val="28"/>
          <w:szCs w:val="28"/>
          <w:lang w:val="en-US" w:eastAsia="ru-RU"/>
        </w:rPr>
        <w:t>613-</w:t>
      </w:r>
      <w:r w:rsidRPr="00DB1522">
        <w:rPr>
          <w:rFonts w:ascii="Times New Roman" w:eastAsia="Times New Roman" w:hAnsi="Times New Roman" w:cs="Times New Roman"/>
          <w:sz w:val="28"/>
          <w:szCs w:val="28"/>
          <w:lang w:val="en-US" w:eastAsia="ru-RU"/>
        </w:rPr>
        <w:t>621.</w:t>
      </w:r>
    </w:p>
    <w:p w14:paraId="77A769AA" w14:textId="1A09FE82"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58 Parab D.N., Dhalagade J.</w:t>
      </w:r>
      <w:r w:rsidR="00E50CA8">
        <w:rPr>
          <w:rFonts w:ascii="Times New Roman" w:eastAsia="Times New Roman" w:hAnsi="Times New Roman" w:cs="Times New Roman"/>
          <w:sz w:val="28"/>
          <w:szCs w:val="28"/>
          <w:lang w:val="en-US" w:eastAsia="ru-RU"/>
        </w:rPr>
        <w:t>R., Sahoo</w:t>
      </w:r>
      <w:r w:rsidRPr="00DB1522">
        <w:rPr>
          <w:rFonts w:ascii="Times New Roman" w:eastAsia="Times New Roman" w:hAnsi="Times New Roman" w:cs="Times New Roman"/>
          <w:sz w:val="28"/>
          <w:szCs w:val="28"/>
          <w:lang w:val="en-US" w:eastAsia="ru-RU"/>
        </w:rPr>
        <w:t xml:space="preserve"> A.K.</w:t>
      </w:r>
      <w:r w:rsidR="00E50CA8">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Effect of incorporation of mushroom (Pleurotus sajor-caju) powder on quality characteristics of Papad (Indian snack food)</w:t>
      </w:r>
      <w:r w:rsidR="00E50CA8">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International Journal of Food S</w:t>
      </w:r>
      <w:r w:rsidR="006B26B5">
        <w:rPr>
          <w:rFonts w:ascii="Times New Roman" w:eastAsia="Times New Roman" w:hAnsi="Times New Roman" w:cs="Times New Roman"/>
          <w:sz w:val="28"/>
          <w:szCs w:val="28"/>
          <w:lang w:val="en-US" w:eastAsia="ru-RU"/>
        </w:rPr>
        <w:t>ciences &amp; Nutrition</w:t>
      </w:r>
      <w:r w:rsidR="00E50CA8">
        <w:rPr>
          <w:rFonts w:ascii="Times New Roman" w:eastAsia="Times New Roman" w:hAnsi="Times New Roman" w:cs="Times New Roman"/>
          <w:sz w:val="28"/>
          <w:szCs w:val="28"/>
          <w:lang w:val="en-US" w:eastAsia="ru-RU"/>
        </w:rPr>
        <w:t xml:space="preserve">. – 2012. – Vol. </w:t>
      </w:r>
      <w:r w:rsidR="006B26B5">
        <w:rPr>
          <w:rFonts w:ascii="Times New Roman" w:eastAsia="Times New Roman" w:hAnsi="Times New Roman" w:cs="Times New Roman"/>
          <w:sz w:val="28"/>
          <w:szCs w:val="28"/>
          <w:lang w:val="en-US" w:eastAsia="ru-RU"/>
        </w:rPr>
        <w:t>63</w:t>
      </w:r>
      <w:r w:rsidR="00E50CA8">
        <w:rPr>
          <w:rFonts w:ascii="Times New Roman" w:eastAsia="Times New Roman" w:hAnsi="Times New Roman" w:cs="Times New Roman"/>
          <w:sz w:val="28"/>
          <w:szCs w:val="28"/>
          <w:lang w:val="en-US" w:eastAsia="ru-RU"/>
        </w:rPr>
        <w:t xml:space="preserve">, Issue </w:t>
      </w:r>
      <w:r w:rsidR="006B26B5">
        <w:rPr>
          <w:rFonts w:ascii="Times New Roman" w:eastAsia="Times New Roman" w:hAnsi="Times New Roman" w:cs="Times New Roman"/>
          <w:sz w:val="28"/>
          <w:szCs w:val="28"/>
          <w:lang w:val="en-US" w:eastAsia="ru-RU"/>
        </w:rPr>
        <w:t>7</w:t>
      </w:r>
      <w:r w:rsidR="00E50CA8">
        <w:rPr>
          <w:rFonts w:ascii="Times New Roman" w:eastAsia="Times New Roman" w:hAnsi="Times New Roman" w:cs="Times New Roman"/>
          <w:sz w:val="28"/>
          <w:szCs w:val="28"/>
          <w:lang w:val="en-US" w:eastAsia="ru-RU"/>
        </w:rPr>
        <w:t xml:space="preserve">. – P. </w:t>
      </w:r>
      <w:r w:rsidR="006B26B5">
        <w:rPr>
          <w:rFonts w:ascii="Times New Roman" w:eastAsia="Times New Roman" w:hAnsi="Times New Roman" w:cs="Times New Roman"/>
          <w:sz w:val="28"/>
          <w:szCs w:val="28"/>
          <w:lang w:val="en-US" w:eastAsia="ru-RU"/>
        </w:rPr>
        <w:t>866-</w:t>
      </w:r>
      <w:r w:rsidRPr="00DB1522">
        <w:rPr>
          <w:rFonts w:ascii="Times New Roman" w:eastAsia="Times New Roman" w:hAnsi="Times New Roman" w:cs="Times New Roman"/>
          <w:sz w:val="28"/>
          <w:szCs w:val="28"/>
          <w:lang w:val="en-US" w:eastAsia="ru-RU"/>
        </w:rPr>
        <w:t>870.</w:t>
      </w:r>
    </w:p>
    <w:p w14:paraId="6C8DA1A8" w14:textId="160B18F5"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59 Manikantan M.R., Ambrose R.K., Alavi S. Moisture dependent dynamic flow properties of coconut flours</w:t>
      </w:r>
      <w:r w:rsidR="00E50CA8">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International Journal </w:t>
      </w:r>
      <w:r w:rsidR="006B26B5">
        <w:rPr>
          <w:rFonts w:ascii="Times New Roman" w:eastAsia="Times New Roman" w:hAnsi="Times New Roman" w:cs="Times New Roman"/>
          <w:sz w:val="28"/>
          <w:szCs w:val="28"/>
          <w:lang w:val="en-US" w:eastAsia="ru-RU"/>
        </w:rPr>
        <w:t>of Food Engineering</w:t>
      </w:r>
      <w:r w:rsidR="00E50CA8">
        <w:rPr>
          <w:rFonts w:ascii="Times New Roman" w:eastAsia="Times New Roman" w:hAnsi="Times New Roman" w:cs="Times New Roman"/>
          <w:sz w:val="28"/>
          <w:szCs w:val="28"/>
          <w:lang w:val="en-US" w:eastAsia="ru-RU"/>
        </w:rPr>
        <w:t xml:space="preserve">. – 2016. – Vol. </w:t>
      </w:r>
      <w:r w:rsidR="006B26B5">
        <w:rPr>
          <w:rFonts w:ascii="Times New Roman" w:eastAsia="Times New Roman" w:hAnsi="Times New Roman" w:cs="Times New Roman"/>
          <w:sz w:val="28"/>
          <w:szCs w:val="28"/>
          <w:lang w:val="en-US" w:eastAsia="ru-RU"/>
        </w:rPr>
        <w:t>12</w:t>
      </w:r>
      <w:r w:rsidR="00E50CA8">
        <w:rPr>
          <w:rFonts w:ascii="Times New Roman" w:eastAsia="Times New Roman" w:hAnsi="Times New Roman" w:cs="Times New Roman"/>
          <w:sz w:val="28"/>
          <w:szCs w:val="28"/>
          <w:lang w:val="en-US" w:eastAsia="ru-RU"/>
        </w:rPr>
        <w:t xml:space="preserve">, Issue </w:t>
      </w:r>
      <w:r w:rsidR="006B26B5">
        <w:rPr>
          <w:rFonts w:ascii="Times New Roman" w:eastAsia="Times New Roman" w:hAnsi="Times New Roman" w:cs="Times New Roman"/>
          <w:sz w:val="28"/>
          <w:szCs w:val="28"/>
          <w:lang w:val="en-US" w:eastAsia="ru-RU"/>
        </w:rPr>
        <w:t>6</w:t>
      </w:r>
      <w:r w:rsidR="00E50CA8">
        <w:rPr>
          <w:rFonts w:ascii="Times New Roman" w:eastAsia="Times New Roman" w:hAnsi="Times New Roman" w:cs="Times New Roman"/>
          <w:sz w:val="28"/>
          <w:szCs w:val="28"/>
          <w:lang w:val="en-US" w:eastAsia="ru-RU"/>
        </w:rPr>
        <w:t xml:space="preserve">. – P. </w:t>
      </w:r>
      <w:r w:rsidR="006B26B5">
        <w:rPr>
          <w:rFonts w:ascii="Times New Roman" w:eastAsia="Times New Roman" w:hAnsi="Times New Roman" w:cs="Times New Roman"/>
          <w:sz w:val="28"/>
          <w:szCs w:val="28"/>
          <w:lang w:val="en-US" w:eastAsia="ru-RU"/>
        </w:rPr>
        <w:t>577-</w:t>
      </w:r>
      <w:r w:rsidRPr="00DB1522">
        <w:rPr>
          <w:rFonts w:ascii="Times New Roman" w:eastAsia="Times New Roman" w:hAnsi="Times New Roman" w:cs="Times New Roman"/>
          <w:sz w:val="28"/>
          <w:szCs w:val="28"/>
          <w:lang w:val="en-US" w:eastAsia="ru-RU"/>
        </w:rPr>
        <w:t>585.</w:t>
      </w:r>
    </w:p>
    <w:p w14:paraId="107F9076" w14:textId="1B1F222C"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60 Thomas</w:t>
      </w:r>
      <w:r w:rsidR="00E50CA8" w:rsidRPr="00E50CA8">
        <w:rPr>
          <w:rFonts w:ascii="Times New Roman" w:eastAsia="Times New Roman" w:hAnsi="Times New Roman" w:cs="Times New Roman"/>
          <w:sz w:val="28"/>
          <w:szCs w:val="28"/>
          <w:lang w:val="en-US" w:eastAsia="ru-RU"/>
        </w:rPr>
        <w:t xml:space="preserve"> </w:t>
      </w:r>
      <w:r w:rsidR="00E50CA8" w:rsidRPr="00DB1522">
        <w:rPr>
          <w:rFonts w:ascii="Times New Roman" w:eastAsia="Times New Roman" w:hAnsi="Times New Roman" w:cs="Times New Roman"/>
          <w:sz w:val="28"/>
          <w:szCs w:val="28"/>
          <w:lang w:val="en-US" w:eastAsia="ru-RU"/>
        </w:rPr>
        <w:t>B.</w:t>
      </w:r>
      <w:r w:rsidRPr="00DB1522">
        <w:rPr>
          <w:rFonts w:ascii="Times New Roman" w:eastAsia="Times New Roman" w:hAnsi="Times New Roman" w:cs="Times New Roman"/>
          <w:sz w:val="28"/>
          <w:szCs w:val="28"/>
          <w:lang w:val="en-US" w:eastAsia="ru-RU"/>
        </w:rPr>
        <w:t>, Sudheer</w:t>
      </w:r>
      <w:r w:rsidR="00E50CA8" w:rsidRPr="00E50CA8">
        <w:rPr>
          <w:rFonts w:ascii="Times New Roman" w:eastAsia="Times New Roman" w:hAnsi="Times New Roman" w:cs="Times New Roman"/>
          <w:sz w:val="28"/>
          <w:szCs w:val="28"/>
          <w:lang w:val="en-US" w:eastAsia="ru-RU"/>
        </w:rPr>
        <w:t xml:space="preserve"> </w:t>
      </w:r>
      <w:r w:rsidR="00E50CA8">
        <w:rPr>
          <w:rFonts w:ascii="Times New Roman" w:eastAsia="Times New Roman" w:hAnsi="Times New Roman" w:cs="Times New Roman"/>
          <w:sz w:val="28"/>
          <w:szCs w:val="28"/>
          <w:lang w:val="en-US" w:eastAsia="ru-RU"/>
        </w:rPr>
        <w:t>K.</w:t>
      </w:r>
      <w:r w:rsidR="00E50CA8" w:rsidRPr="00DB1522">
        <w:rPr>
          <w:rFonts w:ascii="Times New Roman" w:eastAsia="Times New Roman" w:hAnsi="Times New Roman" w:cs="Times New Roman"/>
          <w:sz w:val="28"/>
          <w:szCs w:val="28"/>
          <w:lang w:val="en-US" w:eastAsia="ru-RU"/>
        </w:rPr>
        <w:t>P.</w:t>
      </w:r>
      <w:r w:rsidRPr="00DB1522">
        <w:rPr>
          <w:rFonts w:ascii="Times New Roman" w:eastAsia="Times New Roman" w:hAnsi="Times New Roman" w:cs="Times New Roman"/>
          <w:sz w:val="28"/>
          <w:szCs w:val="28"/>
          <w:lang w:val="en-US" w:eastAsia="ru-RU"/>
        </w:rPr>
        <w:t>, Saranya</w:t>
      </w:r>
      <w:r w:rsidR="00E50CA8" w:rsidRPr="00E50CA8">
        <w:rPr>
          <w:rFonts w:ascii="Times New Roman" w:eastAsia="Times New Roman" w:hAnsi="Times New Roman" w:cs="Times New Roman"/>
          <w:sz w:val="28"/>
          <w:szCs w:val="28"/>
          <w:lang w:val="en-US" w:eastAsia="ru-RU"/>
        </w:rPr>
        <w:t xml:space="preserve"> </w:t>
      </w:r>
      <w:r w:rsidR="00E50CA8" w:rsidRPr="00DB1522">
        <w:rPr>
          <w:rFonts w:ascii="Times New Roman" w:eastAsia="Times New Roman" w:hAnsi="Times New Roman" w:cs="Times New Roman"/>
          <w:sz w:val="28"/>
          <w:szCs w:val="28"/>
          <w:lang w:val="en-US" w:eastAsia="ru-RU"/>
        </w:rPr>
        <w:t>S.</w:t>
      </w:r>
      <w:r w:rsidR="00E50CA8">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Development of protein enriched cold extruded pasta products using hybrid dried processed mushroom powder and defatted flours: A study on nutraceutical, textural, colour and sensory attributes</w:t>
      </w:r>
      <w:r w:rsidR="00E50CA8">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LWT - Food Science a</w:t>
      </w:r>
      <w:r>
        <w:rPr>
          <w:rFonts w:ascii="Times New Roman" w:eastAsia="Times New Roman" w:hAnsi="Times New Roman" w:cs="Times New Roman"/>
          <w:sz w:val="28"/>
          <w:szCs w:val="28"/>
          <w:lang w:val="en-US" w:eastAsia="ru-RU"/>
        </w:rPr>
        <w:t xml:space="preserve">nd Technology. </w:t>
      </w:r>
      <w:r w:rsidR="00E50CA8">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 xml:space="preserve"> 2022. </w:t>
      </w:r>
      <w:r w:rsidR="00E50CA8">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 xml:space="preserve"> </w:t>
      </w:r>
      <w:r w:rsidR="00E50CA8">
        <w:rPr>
          <w:rFonts w:ascii="Times New Roman" w:eastAsia="Times New Roman" w:hAnsi="Times New Roman" w:cs="Times New Roman"/>
          <w:sz w:val="28"/>
          <w:szCs w:val="28"/>
          <w:lang w:val="en-US" w:eastAsia="ru-RU"/>
        </w:rPr>
        <w:t xml:space="preserve">Vol. </w:t>
      </w:r>
      <w:r>
        <w:rPr>
          <w:rFonts w:ascii="Times New Roman" w:eastAsia="Times New Roman" w:hAnsi="Times New Roman" w:cs="Times New Roman"/>
          <w:sz w:val="28"/>
          <w:szCs w:val="28"/>
          <w:lang w:val="en-US" w:eastAsia="ru-RU"/>
        </w:rPr>
        <w:t xml:space="preserve">170. </w:t>
      </w:r>
      <w:r w:rsidR="00E50CA8">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Р</w:t>
      </w:r>
      <w:r w:rsidRPr="00DB1522">
        <w:rPr>
          <w:rFonts w:ascii="Times New Roman" w:eastAsia="Times New Roman" w:hAnsi="Times New Roman" w:cs="Times New Roman"/>
          <w:sz w:val="28"/>
          <w:szCs w:val="28"/>
          <w:lang w:val="en-US" w:eastAsia="ru-RU"/>
        </w:rPr>
        <w:t>. 113991.</w:t>
      </w:r>
    </w:p>
    <w:p w14:paraId="08D5BE09" w14:textId="53A023AF"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61 Ranganna B., Ramya K.G., Kalpana B. Development of small millet cold extruded products (vermicelli and pasta)</w:t>
      </w:r>
      <w:r w:rsidR="00E50CA8">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Mysore Journal of. Agr</w:t>
      </w:r>
      <w:r>
        <w:rPr>
          <w:rFonts w:ascii="Times New Roman" w:eastAsia="Times New Roman" w:hAnsi="Times New Roman" w:cs="Times New Roman"/>
          <w:sz w:val="28"/>
          <w:szCs w:val="28"/>
          <w:lang w:val="en-US" w:eastAsia="ru-RU"/>
        </w:rPr>
        <w:t>icultural Sciences</w:t>
      </w:r>
      <w:r w:rsidR="00E50CA8">
        <w:rPr>
          <w:rFonts w:ascii="Times New Roman" w:eastAsia="Times New Roman" w:hAnsi="Times New Roman" w:cs="Times New Roman"/>
          <w:sz w:val="28"/>
          <w:szCs w:val="28"/>
          <w:lang w:val="en-US" w:eastAsia="ru-RU"/>
        </w:rPr>
        <w:t xml:space="preserve">. – 2012. – Vol. </w:t>
      </w:r>
      <w:r>
        <w:rPr>
          <w:rFonts w:ascii="Times New Roman" w:eastAsia="Times New Roman" w:hAnsi="Times New Roman" w:cs="Times New Roman"/>
          <w:sz w:val="28"/>
          <w:szCs w:val="28"/>
          <w:lang w:val="en-US" w:eastAsia="ru-RU"/>
        </w:rPr>
        <w:t>46</w:t>
      </w:r>
      <w:r w:rsidR="00E50CA8">
        <w:rPr>
          <w:rFonts w:ascii="Times New Roman" w:eastAsia="Times New Roman" w:hAnsi="Times New Roman" w:cs="Times New Roman"/>
          <w:sz w:val="28"/>
          <w:szCs w:val="28"/>
          <w:lang w:val="en-US" w:eastAsia="ru-RU"/>
        </w:rPr>
        <w:t xml:space="preserve">, Issue </w:t>
      </w:r>
      <w:r>
        <w:rPr>
          <w:rFonts w:ascii="Times New Roman" w:eastAsia="Times New Roman" w:hAnsi="Times New Roman" w:cs="Times New Roman"/>
          <w:sz w:val="28"/>
          <w:szCs w:val="28"/>
          <w:lang w:val="en-US" w:eastAsia="ru-RU"/>
        </w:rPr>
        <w:t>2</w:t>
      </w:r>
      <w:r w:rsidR="00E50CA8">
        <w:rPr>
          <w:rFonts w:ascii="Times New Roman" w:eastAsia="Times New Roman" w:hAnsi="Times New Roman" w:cs="Times New Roman"/>
          <w:sz w:val="28"/>
          <w:szCs w:val="28"/>
          <w:lang w:val="en-US" w:eastAsia="ru-RU"/>
        </w:rPr>
        <w:t xml:space="preserve">. – P. </w:t>
      </w:r>
      <w:r>
        <w:rPr>
          <w:rFonts w:ascii="Times New Roman" w:eastAsia="Times New Roman" w:hAnsi="Times New Roman" w:cs="Times New Roman"/>
          <w:sz w:val="28"/>
          <w:szCs w:val="28"/>
          <w:lang w:val="en-US" w:eastAsia="ru-RU"/>
        </w:rPr>
        <w:t>300-</w:t>
      </w:r>
      <w:r w:rsidRPr="00DB1522">
        <w:rPr>
          <w:rFonts w:ascii="Times New Roman" w:eastAsia="Times New Roman" w:hAnsi="Times New Roman" w:cs="Times New Roman"/>
          <w:sz w:val="28"/>
          <w:szCs w:val="28"/>
          <w:lang w:val="en-US" w:eastAsia="ru-RU"/>
        </w:rPr>
        <w:t>305.</w:t>
      </w:r>
    </w:p>
    <w:p w14:paraId="0AE81778" w14:textId="3ED56422"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62 Kaur G., Sharma S., Nagi H.P.S.</w:t>
      </w:r>
      <w:r w:rsidR="00E50CA8">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Functional properties of pasta enriched with variable cereal brans</w:t>
      </w:r>
      <w:r w:rsidR="00E50CA8">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Journal of Food Science &amp; Technolo</w:t>
      </w:r>
      <w:r w:rsidR="006B26B5">
        <w:rPr>
          <w:rFonts w:ascii="Times New Roman" w:eastAsia="Times New Roman" w:hAnsi="Times New Roman" w:cs="Times New Roman"/>
          <w:sz w:val="28"/>
          <w:szCs w:val="28"/>
          <w:lang w:val="en-US" w:eastAsia="ru-RU"/>
        </w:rPr>
        <w:t>gy</w:t>
      </w:r>
      <w:r w:rsidR="00E50CA8">
        <w:rPr>
          <w:rFonts w:ascii="Times New Roman" w:eastAsia="Times New Roman" w:hAnsi="Times New Roman" w:cs="Times New Roman"/>
          <w:sz w:val="28"/>
          <w:szCs w:val="28"/>
          <w:lang w:val="en-US" w:eastAsia="ru-RU"/>
        </w:rPr>
        <w:t xml:space="preserve">. – 2012. – Vol. </w:t>
      </w:r>
      <w:r w:rsidR="006B26B5">
        <w:rPr>
          <w:rFonts w:ascii="Times New Roman" w:eastAsia="Times New Roman" w:hAnsi="Times New Roman" w:cs="Times New Roman"/>
          <w:sz w:val="28"/>
          <w:szCs w:val="28"/>
          <w:lang w:val="en-US" w:eastAsia="ru-RU"/>
        </w:rPr>
        <w:t>49</w:t>
      </w:r>
      <w:r w:rsidR="00E50CA8">
        <w:rPr>
          <w:rFonts w:ascii="Times New Roman" w:eastAsia="Times New Roman" w:hAnsi="Times New Roman" w:cs="Times New Roman"/>
          <w:sz w:val="28"/>
          <w:szCs w:val="28"/>
          <w:lang w:val="en-US" w:eastAsia="ru-RU"/>
        </w:rPr>
        <w:t xml:space="preserve">, Issue </w:t>
      </w:r>
      <w:r w:rsidR="006B26B5">
        <w:rPr>
          <w:rFonts w:ascii="Times New Roman" w:eastAsia="Times New Roman" w:hAnsi="Times New Roman" w:cs="Times New Roman"/>
          <w:sz w:val="28"/>
          <w:szCs w:val="28"/>
          <w:lang w:val="en-US" w:eastAsia="ru-RU"/>
        </w:rPr>
        <w:t>4</w:t>
      </w:r>
      <w:r w:rsidR="00E50CA8">
        <w:rPr>
          <w:rFonts w:ascii="Times New Roman" w:eastAsia="Times New Roman" w:hAnsi="Times New Roman" w:cs="Times New Roman"/>
          <w:sz w:val="28"/>
          <w:szCs w:val="28"/>
          <w:lang w:val="en-US" w:eastAsia="ru-RU"/>
        </w:rPr>
        <w:t xml:space="preserve">. – P. </w:t>
      </w:r>
      <w:r w:rsidR="006B26B5">
        <w:rPr>
          <w:rFonts w:ascii="Times New Roman" w:eastAsia="Times New Roman" w:hAnsi="Times New Roman" w:cs="Times New Roman"/>
          <w:sz w:val="28"/>
          <w:szCs w:val="28"/>
          <w:lang w:val="en-US" w:eastAsia="ru-RU"/>
        </w:rPr>
        <w:t>467-</w:t>
      </w:r>
      <w:r w:rsidRPr="00DB1522">
        <w:rPr>
          <w:rFonts w:ascii="Times New Roman" w:eastAsia="Times New Roman" w:hAnsi="Times New Roman" w:cs="Times New Roman"/>
          <w:sz w:val="28"/>
          <w:szCs w:val="28"/>
          <w:lang w:val="en-US" w:eastAsia="ru-RU"/>
        </w:rPr>
        <w:t>474.</w:t>
      </w:r>
    </w:p>
    <w:p w14:paraId="04D912EA" w14:textId="5C5DC7ED"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63 Yadav D.N., Balasubramanian S., Kaur J.</w:t>
      </w:r>
      <w:r w:rsidR="00E50CA8">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Non-wheat pasta based on pearl millet flour containing barley and whey protein concentrate</w:t>
      </w:r>
      <w:r w:rsidR="00E50CA8">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Journal of Food Sci</w:t>
      </w:r>
      <w:r w:rsidR="006B26B5">
        <w:rPr>
          <w:rFonts w:ascii="Times New Roman" w:eastAsia="Times New Roman" w:hAnsi="Times New Roman" w:cs="Times New Roman"/>
          <w:sz w:val="28"/>
          <w:szCs w:val="28"/>
          <w:lang w:val="en-US" w:eastAsia="ru-RU"/>
        </w:rPr>
        <w:t>ence &amp; Technology</w:t>
      </w:r>
      <w:r w:rsidR="00E50CA8">
        <w:rPr>
          <w:rFonts w:ascii="Times New Roman" w:eastAsia="Times New Roman" w:hAnsi="Times New Roman" w:cs="Times New Roman"/>
          <w:sz w:val="28"/>
          <w:szCs w:val="28"/>
          <w:lang w:val="en-US" w:eastAsia="ru-RU"/>
        </w:rPr>
        <w:t xml:space="preserve">. – 2014. – Vol. </w:t>
      </w:r>
      <w:r w:rsidR="006B26B5">
        <w:rPr>
          <w:rFonts w:ascii="Times New Roman" w:eastAsia="Times New Roman" w:hAnsi="Times New Roman" w:cs="Times New Roman"/>
          <w:sz w:val="28"/>
          <w:szCs w:val="28"/>
          <w:lang w:val="en-US" w:eastAsia="ru-RU"/>
        </w:rPr>
        <w:t>51</w:t>
      </w:r>
      <w:r w:rsidR="00E50CA8">
        <w:rPr>
          <w:rFonts w:ascii="Times New Roman" w:eastAsia="Times New Roman" w:hAnsi="Times New Roman" w:cs="Times New Roman"/>
          <w:sz w:val="28"/>
          <w:szCs w:val="28"/>
          <w:lang w:val="en-US" w:eastAsia="ru-RU"/>
        </w:rPr>
        <w:t xml:space="preserve">, Issue </w:t>
      </w:r>
      <w:r w:rsidR="006B26B5">
        <w:rPr>
          <w:rFonts w:ascii="Times New Roman" w:eastAsia="Times New Roman" w:hAnsi="Times New Roman" w:cs="Times New Roman"/>
          <w:sz w:val="28"/>
          <w:szCs w:val="28"/>
          <w:lang w:val="en-US" w:eastAsia="ru-RU"/>
        </w:rPr>
        <w:t>10</w:t>
      </w:r>
      <w:r w:rsidR="00E50CA8">
        <w:rPr>
          <w:rFonts w:ascii="Times New Roman" w:eastAsia="Times New Roman" w:hAnsi="Times New Roman" w:cs="Times New Roman"/>
          <w:sz w:val="28"/>
          <w:szCs w:val="28"/>
          <w:lang w:val="en-US" w:eastAsia="ru-RU"/>
        </w:rPr>
        <w:t xml:space="preserve">. – P. </w:t>
      </w:r>
      <w:r w:rsidR="006B26B5">
        <w:rPr>
          <w:rFonts w:ascii="Times New Roman" w:eastAsia="Times New Roman" w:hAnsi="Times New Roman" w:cs="Times New Roman"/>
          <w:sz w:val="28"/>
          <w:szCs w:val="28"/>
          <w:lang w:val="en-US" w:eastAsia="ru-RU"/>
        </w:rPr>
        <w:t>2592-</w:t>
      </w:r>
      <w:r w:rsidRPr="00DB1522">
        <w:rPr>
          <w:rFonts w:ascii="Times New Roman" w:eastAsia="Times New Roman" w:hAnsi="Times New Roman" w:cs="Times New Roman"/>
          <w:sz w:val="28"/>
          <w:szCs w:val="28"/>
          <w:lang w:val="en-US" w:eastAsia="ru-RU"/>
        </w:rPr>
        <w:t>2599.</w:t>
      </w:r>
    </w:p>
    <w:p w14:paraId="16B756F4" w14:textId="66D9F16B"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64 Zarzycki P.</w:t>
      </w:r>
      <w:r w:rsidR="00E50CA8">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Flaxseed enriched pasta-</w:t>
      </w:r>
      <w:r w:rsidRPr="00DB1522">
        <w:rPr>
          <w:rFonts w:ascii="Times New Roman" w:eastAsia="Times New Roman" w:hAnsi="Times New Roman" w:cs="Times New Roman"/>
          <w:sz w:val="28"/>
          <w:szCs w:val="28"/>
          <w:lang w:val="en-US" w:eastAsia="ru-RU"/>
        </w:rPr>
        <w:t>chemical composition and cooking quality</w:t>
      </w:r>
      <w:r w:rsidR="00E50CA8">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Foods</w:t>
      </w:r>
      <w:r w:rsidR="00E50CA8">
        <w:rPr>
          <w:rFonts w:ascii="Times New Roman" w:eastAsia="Times New Roman" w:hAnsi="Times New Roman" w:cs="Times New Roman"/>
          <w:sz w:val="28"/>
          <w:szCs w:val="28"/>
          <w:lang w:val="en-US" w:eastAsia="ru-RU"/>
        </w:rPr>
        <w:t xml:space="preserve">. – 2020. – Vol. </w:t>
      </w:r>
      <w:r w:rsidRPr="00DB1522">
        <w:rPr>
          <w:rFonts w:ascii="Times New Roman" w:eastAsia="Times New Roman" w:hAnsi="Times New Roman" w:cs="Times New Roman"/>
          <w:sz w:val="28"/>
          <w:szCs w:val="28"/>
          <w:lang w:val="en-US" w:eastAsia="ru-RU"/>
        </w:rPr>
        <w:t>9</w:t>
      </w:r>
      <w:r w:rsidR="00E50CA8">
        <w:rPr>
          <w:rFonts w:ascii="Times New Roman" w:eastAsia="Times New Roman" w:hAnsi="Times New Roman" w:cs="Times New Roman"/>
          <w:sz w:val="28"/>
          <w:szCs w:val="28"/>
          <w:lang w:val="en-US" w:eastAsia="ru-RU"/>
        </w:rPr>
        <w:t xml:space="preserve">, Issue </w:t>
      </w:r>
      <w:r w:rsidRPr="00DB1522">
        <w:rPr>
          <w:rFonts w:ascii="Times New Roman" w:eastAsia="Times New Roman" w:hAnsi="Times New Roman" w:cs="Times New Roman"/>
          <w:sz w:val="28"/>
          <w:szCs w:val="28"/>
          <w:lang w:val="en-US" w:eastAsia="ru-RU"/>
        </w:rPr>
        <w:t>4</w:t>
      </w:r>
      <w:r w:rsidR="00E50CA8">
        <w:rPr>
          <w:rFonts w:ascii="Times New Roman" w:eastAsia="Times New Roman" w:hAnsi="Times New Roman" w:cs="Times New Roman"/>
          <w:sz w:val="28"/>
          <w:szCs w:val="28"/>
          <w:lang w:val="en-US" w:eastAsia="ru-RU"/>
        </w:rPr>
        <w:t>. – P.</w:t>
      </w:r>
      <w:r w:rsidRPr="00DB1522">
        <w:rPr>
          <w:rFonts w:ascii="Times New Roman" w:eastAsia="Times New Roman" w:hAnsi="Times New Roman" w:cs="Times New Roman"/>
          <w:sz w:val="28"/>
          <w:szCs w:val="28"/>
          <w:lang w:val="en-US" w:eastAsia="ru-RU"/>
        </w:rPr>
        <w:t xml:space="preserve"> 404</w:t>
      </w:r>
      <w:r w:rsidR="00E50CA8">
        <w:rPr>
          <w:rFonts w:ascii="Times New Roman" w:eastAsia="Times New Roman" w:hAnsi="Times New Roman" w:cs="Times New Roman"/>
          <w:sz w:val="28"/>
          <w:szCs w:val="28"/>
          <w:lang w:val="en-US" w:eastAsia="ru-RU"/>
        </w:rPr>
        <w:t>-1-404-10</w:t>
      </w:r>
      <w:r w:rsidRPr="00DB1522">
        <w:rPr>
          <w:rFonts w:ascii="Times New Roman" w:eastAsia="Times New Roman" w:hAnsi="Times New Roman" w:cs="Times New Roman"/>
          <w:sz w:val="28"/>
          <w:szCs w:val="28"/>
          <w:lang w:val="en-US" w:eastAsia="ru-RU"/>
        </w:rPr>
        <w:t>.</w:t>
      </w:r>
    </w:p>
    <w:p w14:paraId="128F8E1C" w14:textId="2BE594EF"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65 Gull A</w:t>
      </w:r>
      <w:r w:rsidR="00E50CA8">
        <w:rPr>
          <w:rFonts w:ascii="Times New Roman" w:eastAsia="Times New Roman" w:hAnsi="Times New Roman" w:cs="Times New Roman"/>
          <w:sz w:val="28"/>
          <w:szCs w:val="28"/>
          <w:lang w:val="en-US" w:eastAsia="ru-RU"/>
        </w:rPr>
        <w:t>., Prasad</w:t>
      </w:r>
      <w:r w:rsidRPr="00DB1522">
        <w:rPr>
          <w:rFonts w:ascii="Times New Roman" w:eastAsia="Times New Roman" w:hAnsi="Times New Roman" w:cs="Times New Roman"/>
          <w:sz w:val="28"/>
          <w:szCs w:val="28"/>
          <w:lang w:val="en-US" w:eastAsia="ru-RU"/>
        </w:rPr>
        <w:t xml:space="preserve"> K., </w:t>
      </w:r>
      <w:r w:rsidR="00E50CA8">
        <w:rPr>
          <w:rFonts w:ascii="Times New Roman" w:eastAsia="Times New Roman" w:hAnsi="Times New Roman" w:cs="Times New Roman"/>
          <w:sz w:val="28"/>
          <w:szCs w:val="28"/>
          <w:lang w:val="en-US" w:eastAsia="ru-RU"/>
        </w:rPr>
        <w:t>Kumar</w:t>
      </w:r>
      <w:r w:rsidRPr="00DB1522">
        <w:rPr>
          <w:rFonts w:ascii="Times New Roman" w:eastAsia="Times New Roman" w:hAnsi="Times New Roman" w:cs="Times New Roman"/>
          <w:sz w:val="28"/>
          <w:szCs w:val="28"/>
          <w:lang w:val="en-US" w:eastAsia="ru-RU"/>
        </w:rPr>
        <w:t xml:space="preserve"> P. Effect of millet flours and carrot pomace on cooking qualities, color and texture of developed pasta</w:t>
      </w:r>
      <w:r w:rsidR="00E50CA8">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LWT–Food Science and Technology</w:t>
      </w:r>
      <w:r w:rsidR="00E50CA8">
        <w:rPr>
          <w:rFonts w:ascii="Times New Roman" w:eastAsia="Times New Roman" w:hAnsi="Times New Roman" w:cs="Times New Roman"/>
          <w:sz w:val="28"/>
          <w:szCs w:val="28"/>
          <w:lang w:val="en-US" w:eastAsia="ru-RU"/>
        </w:rPr>
        <w:t xml:space="preserve">. – 2015. – Vol. </w:t>
      </w:r>
      <w:r w:rsidRPr="00DB1522">
        <w:rPr>
          <w:rFonts w:ascii="Times New Roman" w:eastAsia="Times New Roman" w:hAnsi="Times New Roman" w:cs="Times New Roman"/>
          <w:sz w:val="28"/>
          <w:szCs w:val="28"/>
          <w:lang w:val="en-US" w:eastAsia="ru-RU"/>
        </w:rPr>
        <w:t>63</w:t>
      </w:r>
      <w:r w:rsidR="00E50CA8">
        <w:rPr>
          <w:rFonts w:ascii="Times New Roman" w:eastAsia="Times New Roman" w:hAnsi="Times New Roman" w:cs="Times New Roman"/>
          <w:sz w:val="28"/>
          <w:szCs w:val="28"/>
          <w:lang w:val="en-US" w:eastAsia="ru-RU"/>
        </w:rPr>
        <w:t xml:space="preserve">, Issue </w:t>
      </w:r>
      <w:r w:rsidRPr="00DB1522">
        <w:rPr>
          <w:rFonts w:ascii="Times New Roman" w:eastAsia="Times New Roman" w:hAnsi="Times New Roman" w:cs="Times New Roman"/>
          <w:sz w:val="28"/>
          <w:szCs w:val="28"/>
          <w:lang w:val="en-US" w:eastAsia="ru-RU"/>
        </w:rPr>
        <w:t>1</w:t>
      </w:r>
      <w:r w:rsidR="00E50CA8">
        <w:rPr>
          <w:rFonts w:ascii="Times New Roman" w:eastAsia="Times New Roman" w:hAnsi="Times New Roman" w:cs="Times New Roman"/>
          <w:sz w:val="28"/>
          <w:szCs w:val="28"/>
          <w:lang w:val="en-US" w:eastAsia="ru-RU"/>
        </w:rPr>
        <w:t xml:space="preserve">. – P. </w:t>
      </w:r>
      <w:r w:rsidRPr="00DB1522">
        <w:rPr>
          <w:rFonts w:ascii="Times New Roman" w:eastAsia="Times New Roman" w:hAnsi="Times New Roman" w:cs="Times New Roman"/>
          <w:sz w:val="28"/>
          <w:szCs w:val="28"/>
          <w:lang w:val="en-US" w:eastAsia="ru-RU"/>
        </w:rPr>
        <w:t>470</w:t>
      </w:r>
      <w:r w:rsidRPr="004A7073">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474.</w:t>
      </w:r>
    </w:p>
    <w:p w14:paraId="284B75E1" w14:textId="4D6B3554"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66 Kaur G., Sharma S., Nagi H.P.S.</w:t>
      </w:r>
      <w:r w:rsidR="00E50CA8">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Enrichment of pasta with different plant proteins</w:t>
      </w:r>
      <w:r w:rsidR="00E50CA8">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Journal of Food Sc</w:t>
      </w:r>
      <w:r w:rsidR="006B26B5">
        <w:rPr>
          <w:rFonts w:ascii="Times New Roman" w:eastAsia="Times New Roman" w:hAnsi="Times New Roman" w:cs="Times New Roman"/>
          <w:sz w:val="28"/>
          <w:szCs w:val="28"/>
          <w:lang w:val="en-US" w:eastAsia="ru-RU"/>
        </w:rPr>
        <w:t>ience &amp; Technology</w:t>
      </w:r>
      <w:r w:rsidR="00E50CA8">
        <w:rPr>
          <w:rFonts w:ascii="Times New Roman" w:eastAsia="Times New Roman" w:hAnsi="Times New Roman" w:cs="Times New Roman"/>
          <w:sz w:val="28"/>
          <w:szCs w:val="28"/>
          <w:lang w:val="en-US" w:eastAsia="ru-RU"/>
        </w:rPr>
        <w:t xml:space="preserve">. – 2013. – Vol. </w:t>
      </w:r>
      <w:r w:rsidR="006B26B5">
        <w:rPr>
          <w:rFonts w:ascii="Times New Roman" w:eastAsia="Times New Roman" w:hAnsi="Times New Roman" w:cs="Times New Roman"/>
          <w:sz w:val="28"/>
          <w:szCs w:val="28"/>
          <w:lang w:val="en-US" w:eastAsia="ru-RU"/>
        </w:rPr>
        <w:t>50</w:t>
      </w:r>
      <w:r w:rsidR="00E50CA8">
        <w:rPr>
          <w:rFonts w:ascii="Times New Roman" w:eastAsia="Times New Roman" w:hAnsi="Times New Roman" w:cs="Times New Roman"/>
          <w:sz w:val="28"/>
          <w:szCs w:val="28"/>
          <w:lang w:val="en-US" w:eastAsia="ru-RU"/>
        </w:rPr>
        <w:t xml:space="preserve">, Issue </w:t>
      </w:r>
      <w:r w:rsidR="006B26B5">
        <w:rPr>
          <w:rFonts w:ascii="Times New Roman" w:eastAsia="Times New Roman" w:hAnsi="Times New Roman" w:cs="Times New Roman"/>
          <w:sz w:val="28"/>
          <w:szCs w:val="28"/>
          <w:lang w:val="en-US" w:eastAsia="ru-RU"/>
        </w:rPr>
        <w:t>5</w:t>
      </w:r>
      <w:r w:rsidR="00E50CA8">
        <w:rPr>
          <w:rFonts w:ascii="Times New Roman" w:eastAsia="Times New Roman" w:hAnsi="Times New Roman" w:cs="Times New Roman"/>
          <w:sz w:val="28"/>
          <w:szCs w:val="28"/>
          <w:lang w:val="en-US" w:eastAsia="ru-RU"/>
        </w:rPr>
        <w:t xml:space="preserve">. – P. </w:t>
      </w:r>
      <w:r w:rsidR="006B26B5">
        <w:rPr>
          <w:rFonts w:ascii="Times New Roman" w:eastAsia="Times New Roman" w:hAnsi="Times New Roman" w:cs="Times New Roman"/>
          <w:sz w:val="28"/>
          <w:szCs w:val="28"/>
          <w:lang w:val="en-US" w:eastAsia="ru-RU"/>
        </w:rPr>
        <w:t>1000-</w:t>
      </w:r>
      <w:r w:rsidRPr="00DB1522">
        <w:rPr>
          <w:rFonts w:ascii="Times New Roman" w:eastAsia="Times New Roman" w:hAnsi="Times New Roman" w:cs="Times New Roman"/>
          <w:sz w:val="28"/>
          <w:szCs w:val="28"/>
          <w:lang w:val="en-US" w:eastAsia="ru-RU"/>
        </w:rPr>
        <w:t>1005.</w:t>
      </w:r>
    </w:p>
    <w:p w14:paraId="71F60AEF" w14:textId="1E039FC0"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DB1522">
        <w:rPr>
          <w:rFonts w:ascii="Times New Roman" w:eastAsia="Times New Roman" w:hAnsi="Times New Roman" w:cs="Times New Roman"/>
          <w:sz w:val="28"/>
          <w:szCs w:val="28"/>
          <w:lang w:val="en-US" w:eastAsia="ru-RU"/>
        </w:rPr>
        <w:t>67 Seema B.R., Sudheer K.P., Ranasalva N.</w:t>
      </w:r>
      <w:r w:rsidR="00824C41">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Effect of storage on cooking qualities of millet fortified pasta products</w:t>
      </w:r>
      <w:r w:rsidR="00824C41">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Advance</w:t>
      </w:r>
      <w:r w:rsidR="006B26B5">
        <w:rPr>
          <w:rFonts w:ascii="Times New Roman" w:eastAsia="Times New Roman" w:hAnsi="Times New Roman" w:cs="Times New Roman"/>
          <w:sz w:val="28"/>
          <w:szCs w:val="28"/>
          <w:lang w:val="en-US" w:eastAsia="ru-RU"/>
        </w:rPr>
        <w:t>s in Life Sciences</w:t>
      </w:r>
      <w:r w:rsidR="00824C41">
        <w:rPr>
          <w:rFonts w:ascii="Times New Roman" w:eastAsia="Times New Roman" w:hAnsi="Times New Roman" w:cs="Times New Roman"/>
          <w:sz w:val="28"/>
          <w:szCs w:val="28"/>
          <w:lang w:val="en-US" w:eastAsia="ru-RU"/>
        </w:rPr>
        <w:t xml:space="preserve">. – 2016. – Vol. </w:t>
      </w:r>
      <w:r w:rsidR="006B26B5">
        <w:rPr>
          <w:rFonts w:ascii="Times New Roman" w:eastAsia="Times New Roman" w:hAnsi="Times New Roman" w:cs="Times New Roman"/>
          <w:sz w:val="28"/>
          <w:szCs w:val="28"/>
          <w:lang w:val="en-US" w:eastAsia="ru-RU"/>
        </w:rPr>
        <w:t>5</w:t>
      </w:r>
      <w:r w:rsidR="00824C41">
        <w:rPr>
          <w:rFonts w:ascii="Times New Roman" w:eastAsia="Times New Roman" w:hAnsi="Times New Roman" w:cs="Times New Roman"/>
          <w:sz w:val="28"/>
          <w:szCs w:val="28"/>
          <w:lang w:val="en-US" w:eastAsia="ru-RU"/>
        </w:rPr>
        <w:t xml:space="preserve">, Issue </w:t>
      </w:r>
      <w:r w:rsidR="006B26B5">
        <w:rPr>
          <w:rFonts w:ascii="Times New Roman" w:eastAsia="Times New Roman" w:hAnsi="Times New Roman" w:cs="Times New Roman"/>
          <w:sz w:val="28"/>
          <w:szCs w:val="28"/>
          <w:lang w:val="en-US" w:eastAsia="ru-RU"/>
        </w:rPr>
        <w:t>17</w:t>
      </w:r>
      <w:r w:rsidR="00824C41">
        <w:rPr>
          <w:rFonts w:ascii="Times New Roman" w:eastAsia="Times New Roman" w:hAnsi="Times New Roman" w:cs="Times New Roman"/>
          <w:sz w:val="28"/>
          <w:szCs w:val="28"/>
          <w:lang w:val="en-US" w:eastAsia="ru-RU"/>
        </w:rPr>
        <w:t xml:space="preserve">. – P. </w:t>
      </w:r>
      <w:r w:rsidR="006B26B5">
        <w:rPr>
          <w:rFonts w:ascii="Times New Roman" w:eastAsia="Times New Roman" w:hAnsi="Times New Roman" w:cs="Times New Roman"/>
          <w:sz w:val="28"/>
          <w:szCs w:val="28"/>
          <w:lang w:val="en-US" w:eastAsia="ru-RU"/>
        </w:rPr>
        <w:t>6658-</w:t>
      </w:r>
      <w:r w:rsidRPr="00DB1522">
        <w:rPr>
          <w:rFonts w:ascii="Times New Roman" w:eastAsia="Times New Roman" w:hAnsi="Times New Roman" w:cs="Times New Roman"/>
          <w:sz w:val="28"/>
          <w:szCs w:val="28"/>
          <w:lang w:val="en-US" w:eastAsia="ru-RU"/>
        </w:rPr>
        <w:t>6662.</w:t>
      </w:r>
    </w:p>
    <w:p w14:paraId="070E56A2" w14:textId="029F9B44" w:rsidR="00AE5885" w:rsidRPr="00E22607"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68</w:t>
      </w:r>
      <w:r w:rsidRPr="00E22607">
        <w:rPr>
          <w:rFonts w:ascii="Times New Roman" w:eastAsia="Times New Roman" w:hAnsi="Times New Roman" w:cs="Times New Roman"/>
          <w:sz w:val="28"/>
          <w:szCs w:val="28"/>
          <w:lang w:val="en-US" w:eastAsia="ru-RU"/>
        </w:rPr>
        <w:t xml:space="preserve"> Sunil L.</w:t>
      </w:r>
      <w:r w:rsidR="00824C41">
        <w:rPr>
          <w:rFonts w:ascii="Times New Roman" w:eastAsia="Times New Roman" w:hAnsi="Times New Roman" w:cs="Times New Roman"/>
          <w:sz w:val="28"/>
          <w:szCs w:val="28"/>
          <w:lang w:val="en-US" w:eastAsia="ru-RU"/>
        </w:rPr>
        <w:t>,</w:t>
      </w:r>
      <w:r w:rsidRPr="00E22607">
        <w:rPr>
          <w:rFonts w:ascii="Times New Roman" w:eastAsia="Times New Roman" w:hAnsi="Times New Roman" w:cs="Times New Roman"/>
          <w:sz w:val="28"/>
          <w:szCs w:val="28"/>
          <w:lang w:val="en-US" w:eastAsia="ru-RU"/>
        </w:rPr>
        <w:t xml:space="preserve"> Appaiah P.</w:t>
      </w:r>
      <w:r w:rsidR="00824C41">
        <w:rPr>
          <w:rFonts w:ascii="Times New Roman" w:eastAsia="Times New Roman" w:hAnsi="Times New Roman" w:cs="Times New Roman"/>
          <w:sz w:val="28"/>
          <w:szCs w:val="28"/>
          <w:lang w:val="en-US" w:eastAsia="ru-RU"/>
        </w:rPr>
        <w:t xml:space="preserve"> et al.</w:t>
      </w:r>
      <w:r w:rsidRPr="00E22607">
        <w:rPr>
          <w:rFonts w:ascii="Times New Roman" w:eastAsia="Times New Roman" w:hAnsi="Times New Roman" w:cs="Times New Roman"/>
          <w:sz w:val="28"/>
          <w:szCs w:val="28"/>
          <w:lang w:val="en-US" w:eastAsia="ru-RU"/>
        </w:rPr>
        <w:t xml:space="preserve"> Preparation of food supplements from oilseed cakes</w:t>
      </w:r>
      <w:r w:rsidR="00824C41">
        <w:rPr>
          <w:rFonts w:ascii="Times New Roman" w:eastAsia="Times New Roman" w:hAnsi="Times New Roman" w:cs="Times New Roman"/>
          <w:sz w:val="28"/>
          <w:szCs w:val="28"/>
          <w:lang w:val="en-US" w:eastAsia="ru-RU"/>
        </w:rPr>
        <w:t xml:space="preserve"> //</w:t>
      </w:r>
      <w:r w:rsidRPr="00E22607">
        <w:rPr>
          <w:rFonts w:ascii="Times New Roman" w:eastAsia="Times New Roman" w:hAnsi="Times New Roman" w:cs="Times New Roman"/>
          <w:sz w:val="28"/>
          <w:szCs w:val="28"/>
          <w:lang w:val="en-US" w:eastAsia="ru-RU"/>
        </w:rPr>
        <w:t xml:space="preserve"> J. FoodSci. Technol.</w:t>
      </w:r>
      <w:r w:rsidR="00824C41">
        <w:rPr>
          <w:rFonts w:ascii="Times New Roman" w:eastAsia="Times New Roman" w:hAnsi="Times New Roman" w:cs="Times New Roman"/>
          <w:sz w:val="28"/>
          <w:szCs w:val="28"/>
          <w:lang w:val="en-US" w:eastAsia="ru-RU"/>
        </w:rPr>
        <w:t xml:space="preserve"> – 2015. – Vol. </w:t>
      </w:r>
      <w:r w:rsidRPr="00E22607">
        <w:rPr>
          <w:rFonts w:ascii="Times New Roman" w:eastAsia="Times New Roman" w:hAnsi="Times New Roman" w:cs="Times New Roman"/>
          <w:sz w:val="28"/>
          <w:szCs w:val="28"/>
          <w:lang w:val="en-US" w:eastAsia="ru-RU"/>
        </w:rPr>
        <w:t>52</w:t>
      </w:r>
      <w:r w:rsidR="00824C41">
        <w:rPr>
          <w:rFonts w:ascii="Times New Roman" w:eastAsia="Times New Roman" w:hAnsi="Times New Roman" w:cs="Times New Roman"/>
          <w:sz w:val="28"/>
          <w:szCs w:val="28"/>
          <w:lang w:val="en-US" w:eastAsia="ru-RU"/>
        </w:rPr>
        <w:t xml:space="preserve">. – P. </w:t>
      </w:r>
      <w:r w:rsidRPr="00E22607">
        <w:rPr>
          <w:rFonts w:ascii="Times New Roman" w:eastAsia="Times New Roman" w:hAnsi="Times New Roman" w:cs="Times New Roman"/>
          <w:sz w:val="28"/>
          <w:szCs w:val="28"/>
          <w:lang w:val="en-US" w:eastAsia="ru-RU"/>
        </w:rPr>
        <w:t>2998</w:t>
      </w:r>
      <w:r w:rsidR="00824C41">
        <w:rPr>
          <w:rFonts w:ascii="Times New Roman" w:eastAsia="Times New Roman" w:hAnsi="Times New Roman" w:cs="Times New Roman"/>
          <w:sz w:val="28"/>
          <w:szCs w:val="28"/>
          <w:lang w:val="en-US" w:eastAsia="ru-RU"/>
        </w:rPr>
        <w:t>-</w:t>
      </w:r>
      <w:r w:rsidRPr="00E22607">
        <w:rPr>
          <w:rFonts w:ascii="Times New Roman" w:eastAsia="Times New Roman" w:hAnsi="Times New Roman" w:cs="Times New Roman"/>
          <w:sz w:val="28"/>
          <w:szCs w:val="28"/>
          <w:lang w:val="en-US" w:eastAsia="ru-RU"/>
        </w:rPr>
        <w:t xml:space="preserve">3005. </w:t>
      </w:r>
    </w:p>
    <w:p w14:paraId="4C1E363B" w14:textId="2A6E3155"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69</w:t>
      </w:r>
      <w:r w:rsidRPr="00E22607">
        <w:rPr>
          <w:rFonts w:ascii="Times New Roman" w:eastAsia="Times New Roman" w:hAnsi="Times New Roman" w:cs="Times New Roman"/>
          <w:sz w:val="28"/>
          <w:szCs w:val="28"/>
          <w:lang w:val="en-US" w:eastAsia="ru-RU"/>
        </w:rPr>
        <w:t xml:space="preserve"> Hansen J.Ø.</w:t>
      </w:r>
      <w:r w:rsidR="00824C41">
        <w:rPr>
          <w:rFonts w:ascii="Times New Roman" w:eastAsia="Times New Roman" w:hAnsi="Times New Roman" w:cs="Times New Roman"/>
          <w:sz w:val="28"/>
          <w:szCs w:val="28"/>
          <w:lang w:val="en-US" w:eastAsia="ru-RU"/>
        </w:rPr>
        <w:t>,</w:t>
      </w:r>
      <w:r w:rsidRPr="00E22607">
        <w:rPr>
          <w:rFonts w:ascii="Times New Roman" w:eastAsia="Times New Roman" w:hAnsi="Times New Roman" w:cs="Times New Roman"/>
          <w:sz w:val="28"/>
          <w:szCs w:val="28"/>
          <w:lang w:val="en-US" w:eastAsia="ru-RU"/>
        </w:rPr>
        <w:t xml:space="preserve"> Skrede A.</w:t>
      </w:r>
      <w:r w:rsidR="00824C41">
        <w:rPr>
          <w:rFonts w:ascii="Times New Roman" w:eastAsia="Times New Roman" w:hAnsi="Times New Roman" w:cs="Times New Roman"/>
          <w:sz w:val="28"/>
          <w:szCs w:val="28"/>
          <w:lang w:val="en-US" w:eastAsia="ru-RU"/>
        </w:rPr>
        <w:t>,</w:t>
      </w:r>
      <w:r w:rsidRPr="00E22607">
        <w:rPr>
          <w:rFonts w:ascii="Times New Roman" w:eastAsia="Times New Roman" w:hAnsi="Times New Roman" w:cs="Times New Roman"/>
          <w:sz w:val="28"/>
          <w:szCs w:val="28"/>
          <w:lang w:val="en-US" w:eastAsia="ru-RU"/>
        </w:rPr>
        <w:t xml:space="preserve"> Mydland L.T.</w:t>
      </w:r>
      <w:r w:rsidR="00824C41">
        <w:rPr>
          <w:rFonts w:ascii="Times New Roman" w:eastAsia="Times New Roman" w:hAnsi="Times New Roman" w:cs="Times New Roman"/>
          <w:sz w:val="28"/>
          <w:szCs w:val="28"/>
          <w:lang w:val="en-US" w:eastAsia="ru-RU"/>
        </w:rPr>
        <w:t xml:space="preserve"> et al.</w:t>
      </w:r>
      <w:r w:rsidRPr="00E22607">
        <w:rPr>
          <w:rFonts w:ascii="Times New Roman" w:eastAsia="Times New Roman" w:hAnsi="Times New Roman" w:cs="Times New Roman"/>
          <w:sz w:val="28"/>
          <w:szCs w:val="28"/>
          <w:lang w:val="en-US" w:eastAsia="ru-RU"/>
        </w:rPr>
        <w:t xml:space="preserve"> Fractionation of rapeseed meal by milling,</w:t>
      </w:r>
      <w:r w:rsidR="006B26B5">
        <w:rPr>
          <w:rFonts w:ascii="Times New Roman" w:eastAsia="Times New Roman" w:hAnsi="Times New Roman" w:cs="Times New Roman"/>
          <w:sz w:val="28"/>
          <w:szCs w:val="28"/>
          <w:lang w:val="en-US" w:eastAsia="ru-RU"/>
        </w:rPr>
        <w:t xml:space="preserve"> sieving and air classification-</w:t>
      </w:r>
      <w:r w:rsidRPr="00E22607">
        <w:rPr>
          <w:rFonts w:ascii="Times New Roman" w:eastAsia="Times New Roman" w:hAnsi="Times New Roman" w:cs="Times New Roman"/>
          <w:sz w:val="28"/>
          <w:szCs w:val="28"/>
          <w:lang w:val="en-US" w:eastAsia="ru-RU"/>
        </w:rPr>
        <w:t>Effect on crude protein, amino acids and fiber content and digestibility</w:t>
      </w:r>
      <w:r w:rsidR="00824C41">
        <w:rPr>
          <w:rFonts w:ascii="Times New Roman" w:eastAsia="Times New Roman" w:hAnsi="Times New Roman" w:cs="Times New Roman"/>
          <w:sz w:val="28"/>
          <w:szCs w:val="28"/>
          <w:lang w:val="en-US" w:eastAsia="ru-RU"/>
        </w:rPr>
        <w:t xml:space="preserve"> //</w:t>
      </w:r>
      <w:r w:rsidRPr="00E22607">
        <w:rPr>
          <w:rFonts w:ascii="Times New Roman" w:eastAsia="Times New Roman" w:hAnsi="Times New Roman" w:cs="Times New Roman"/>
          <w:sz w:val="28"/>
          <w:szCs w:val="28"/>
          <w:lang w:val="en-US" w:eastAsia="ru-RU"/>
        </w:rPr>
        <w:t xml:space="preserve"> Anim. Feed Sci. Technol.</w:t>
      </w:r>
      <w:r w:rsidR="00824C41">
        <w:rPr>
          <w:rFonts w:ascii="Times New Roman" w:eastAsia="Times New Roman" w:hAnsi="Times New Roman" w:cs="Times New Roman"/>
          <w:sz w:val="28"/>
          <w:szCs w:val="28"/>
          <w:lang w:val="en-US" w:eastAsia="ru-RU"/>
        </w:rPr>
        <w:t xml:space="preserve"> – </w:t>
      </w:r>
      <w:r w:rsidRPr="00E22607">
        <w:rPr>
          <w:rFonts w:ascii="Times New Roman" w:eastAsia="Times New Roman" w:hAnsi="Times New Roman" w:cs="Times New Roman"/>
          <w:sz w:val="28"/>
          <w:szCs w:val="28"/>
          <w:lang w:val="en-US" w:eastAsia="ru-RU"/>
        </w:rPr>
        <w:t>2017</w:t>
      </w:r>
      <w:r w:rsidR="00824C41">
        <w:rPr>
          <w:rFonts w:ascii="Times New Roman" w:eastAsia="Times New Roman" w:hAnsi="Times New Roman" w:cs="Times New Roman"/>
          <w:sz w:val="28"/>
          <w:szCs w:val="28"/>
          <w:lang w:val="en-US" w:eastAsia="ru-RU"/>
        </w:rPr>
        <w:t xml:space="preserve">. – Vol. </w:t>
      </w:r>
      <w:r w:rsidR="006B26B5">
        <w:rPr>
          <w:rFonts w:ascii="Times New Roman" w:eastAsia="Times New Roman" w:hAnsi="Times New Roman" w:cs="Times New Roman"/>
          <w:sz w:val="28"/>
          <w:szCs w:val="28"/>
          <w:lang w:val="en-US" w:eastAsia="ru-RU"/>
        </w:rPr>
        <w:t>230</w:t>
      </w:r>
      <w:r w:rsidR="00824C41">
        <w:rPr>
          <w:rFonts w:ascii="Times New Roman" w:eastAsia="Times New Roman" w:hAnsi="Times New Roman" w:cs="Times New Roman"/>
          <w:sz w:val="28"/>
          <w:szCs w:val="28"/>
          <w:lang w:val="en-US" w:eastAsia="ru-RU"/>
        </w:rPr>
        <w:t>. – P. </w:t>
      </w:r>
      <w:r w:rsidR="006B26B5">
        <w:rPr>
          <w:rFonts w:ascii="Times New Roman" w:eastAsia="Times New Roman" w:hAnsi="Times New Roman" w:cs="Times New Roman"/>
          <w:sz w:val="28"/>
          <w:szCs w:val="28"/>
          <w:lang w:val="en-US" w:eastAsia="ru-RU"/>
        </w:rPr>
        <w:t>143-</w:t>
      </w:r>
      <w:r w:rsidRPr="00E22607">
        <w:rPr>
          <w:rFonts w:ascii="Times New Roman" w:eastAsia="Times New Roman" w:hAnsi="Times New Roman" w:cs="Times New Roman"/>
          <w:sz w:val="28"/>
          <w:szCs w:val="28"/>
          <w:lang w:val="en-US" w:eastAsia="ru-RU"/>
        </w:rPr>
        <w:t>153</w:t>
      </w:r>
      <w:r w:rsidRPr="00545CB6">
        <w:rPr>
          <w:rFonts w:ascii="Times New Roman" w:eastAsia="Times New Roman" w:hAnsi="Times New Roman" w:cs="Times New Roman"/>
          <w:sz w:val="28"/>
          <w:szCs w:val="28"/>
          <w:lang w:val="en-US" w:eastAsia="ru-RU"/>
        </w:rPr>
        <w:t>.</w:t>
      </w:r>
    </w:p>
    <w:p w14:paraId="3E1343CF" w14:textId="3BA39972" w:rsidR="00AE5885" w:rsidRPr="00545CB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70</w:t>
      </w:r>
      <w:r w:rsidRPr="00E22607">
        <w:rPr>
          <w:rFonts w:ascii="Times New Roman" w:eastAsia="Times New Roman" w:hAnsi="Times New Roman" w:cs="Times New Roman"/>
          <w:sz w:val="28"/>
          <w:szCs w:val="28"/>
          <w:lang w:val="en-US" w:eastAsia="ru-RU"/>
        </w:rPr>
        <w:t xml:space="preserve"> Soetan K.O.</w:t>
      </w:r>
      <w:r w:rsidR="00824C41">
        <w:rPr>
          <w:rFonts w:ascii="Times New Roman" w:eastAsia="Times New Roman" w:hAnsi="Times New Roman" w:cs="Times New Roman"/>
          <w:sz w:val="28"/>
          <w:szCs w:val="28"/>
          <w:lang w:val="en-US" w:eastAsia="ru-RU"/>
        </w:rPr>
        <w:t>,</w:t>
      </w:r>
      <w:r w:rsidRPr="00E22607">
        <w:rPr>
          <w:rFonts w:ascii="Times New Roman" w:eastAsia="Times New Roman" w:hAnsi="Times New Roman" w:cs="Times New Roman"/>
          <w:sz w:val="28"/>
          <w:szCs w:val="28"/>
          <w:lang w:val="en-US" w:eastAsia="ru-RU"/>
        </w:rPr>
        <w:t xml:space="preserve"> Olaiya C.O.</w:t>
      </w:r>
      <w:r w:rsidR="00824C41">
        <w:rPr>
          <w:rFonts w:ascii="Times New Roman" w:eastAsia="Times New Roman" w:hAnsi="Times New Roman" w:cs="Times New Roman"/>
          <w:sz w:val="28"/>
          <w:szCs w:val="28"/>
          <w:lang w:val="en-US" w:eastAsia="ru-RU"/>
        </w:rPr>
        <w:t>,</w:t>
      </w:r>
      <w:r w:rsidRPr="00E22607">
        <w:rPr>
          <w:rFonts w:ascii="Times New Roman" w:eastAsia="Times New Roman" w:hAnsi="Times New Roman" w:cs="Times New Roman"/>
          <w:sz w:val="28"/>
          <w:szCs w:val="28"/>
          <w:lang w:val="en-US" w:eastAsia="ru-RU"/>
        </w:rPr>
        <w:t xml:space="preserve"> Oyewole O.E. The importance of mineral elements for humans, domestic animals and plants: A review</w:t>
      </w:r>
      <w:r w:rsidR="00824C41">
        <w:rPr>
          <w:rFonts w:ascii="Times New Roman" w:eastAsia="Times New Roman" w:hAnsi="Times New Roman" w:cs="Times New Roman"/>
          <w:sz w:val="28"/>
          <w:szCs w:val="28"/>
          <w:lang w:val="en-US" w:eastAsia="ru-RU"/>
        </w:rPr>
        <w:t xml:space="preserve"> // </w:t>
      </w:r>
      <w:r w:rsidRPr="00E22607">
        <w:rPr>
          <w:rFonts w:ascii="Times New Roman" w:eastAsia="Times New Roman" w:hAnsi="Times New Roman" w:cs="Times New Roman"/>
          <w:sz w:val="28"/>
          <w:szCs w:val="28"/>
          <w:lang w:val="en-US" w:eastAsia="ru-RU"/>
        </w:rPr>
        <w:t>Afr</w:t>
      </w:r>
      <w:r w:rsidRPr="00545CB6">
        <w:rPr>
          <w:rFonts w:ascii="Times New Roman" w:eastAsia="Times New Roman" w:hAnsi="Times New Roman" w:cs="Times New Roman"/>
          <w:sz w:val="28"/>
          <w:szCs w:val="28"/>
          <w:lang w:val="en-US" w:eastAsia="ru-RU"/>
        </w:rPr>
        <w:t xml:space="preserve">. </w:t>
      </w:r>
      <w:r w:rsidRPr="00E22607">
        <w:rPr>
          <w:rFonts w:ascii="Times New Roman" w:eastAsia="Times New Roman" w:hAnsi="Times New Roman" w:cs="Times New Roman"/>
          <w:sz w:val="28"/>
          <w:szCs w:val="28"/>
          <w:lang w:val="en-US" w:eastAsia="ru-RU"/>
        </w:rPr>
        <w:t>J</w:t>
      </w:r>
      <w:r w:rsidRPr="00545CB6">
        <w:rPr>
          <w:rFonts w:ascii="Times New Roman" w:eastAsia="Times New Roman" w:hAnsi="Times New Roman" w:cs="Times New Roman"/>
          <w:sz w:val="28"/>
          <w:szCs w:val="28"/>
          <w:lang w:val="en-US" w:eastAsia="ru-RU"/>
        </w:rPr>
        <w:t xml:space="preserve">. </w:t>
      </w:r>
      <w:r w:rsidRPr="00E22607">
        <w:rPr>
          <w:rFonts w:ascii="Times New Roman" w:eastAsia="Times New Roman" w:hAnsi="Times New Roman" w:cs="Times New Roman"/>
          <w:sz w:val="28"/>
          <w:szCs w:val="28"/>
          <w:lang w:val="en-US" w:eastAsia="ru-RU"/>
        </w:rPr>
        <w:t>Food</w:t>
      </w:r>
      <w:r w:rsidRPr="00545CB6">
        <w:rPr>
          <w:rFonts w:ascii="Times New Roman" w:eastAsia="Times New Roman" w:hAnsi="Times New Roman" w:cs="Times New Roman"/>
          <w:sz w:val="28"/>
          <w:szCs w:val="28"/>
          <w:lang w:val="en-US" w:eastAsia="ru-RU"/>
        </w:rPr>
        <w:t xml:space="preserve"> </w:t>
      </w:r>
      <w:r w:rsidRPr="00E22607">
        <w:rPr>
          <w:rFonts w:ascii="Times New Roman" w:eastAsia="Times New Roman" w:hAnsi="Times New Roman" w:cs="Times New Roman"/>
          <w:sz w:val="28"/>
          <w:szCs w:val="28"/>
          <w:lang w:val="en-US" w:eastAsia="ru-RU"/>
        </w:rPr>
        <w:t>Sci</w:t>
      </w:r>
      <w:r w:rsidRPr="00545CB6">
        <w:rPr>
          <w:rFonts w:ascii="Times New Roman" w:eastAsia="Times New Roman" w:hAnsi="Times New Roman" w:cs="Times New Roman"/>
          <w:sz w:val="28"/>
          <w:szCs w:val="28"/>
          <w:lang w:val="en-US" w:eastAsia="ru-RU"/>
        </w:rPr>
        <w:t>.</w:t>
      </w:r>
      <w:r w:rsidR="00824C41">
        <w:rPr>
          <w:rFonts w:ascii="Times New Roman" w:eastAsia="Times New Roman" w:hAnsi="Times New Roman" w:cs="Times New Roman"/>
          <w:sz w:val="28"/>
          <w:szCs w:val="28"/>
          <w:lang w:val="en-US" w:eastAsia="ru-RU"/>
        </w:rPr>
        <w:t xml:space="preserve"> – </w:t>
      </w:r>
      <w:r w:rsidRPr="00545CB6">
        <w:rPr>
          <w:rFonts w:ascii="Times New Roman" w:eastAsia="Times New Roman" w:hAnsi="Times New Roman" w:cs="Times New Roman"/>
          <w:sz w:val="28"/>
          <w:szCs w:val="28"/>
          <w:lang w:val="en-US" w:eastAsia="ru-RU"/>
        </w:rPr>
        <w:t>2010</w:t>
      </w:r>
      <w:r w:rsidR="00824C41">
        <w:rPr>
          <w:rFonts w:ascii="Times New Roman" w:eastAsia="Times New Roman" w:hAnsi="Times New Roman" w:cs="Times New Roman"/>
          <w:sz w:val="28"/>
          <w:szCs w:val="28"/>
          <w:lang w:val="en-US" w:eastAsia="ru-RU"/>
        </w:rPr>
        <w:t xml:space="preserve">. – Vol. </w:t>
      </w:r>
      <w:r w:rsidR="006B26B5">
        <w:rPr>
          <w:rFonts w:ascii="Times New Roman" w:eastAsia="Times New Roman" w:hAnsi="Times New Roman" w:cs="Times New Roman"/>
          <w:sz w:val="28"/>
          <w:szCs w:val="28"/>
          <w:lang w:val="en-US" w:eastAsia="ru-RU"/>
        </w:rPr>
        <w:t>4</w:t>
      </w:r>
      <w:r w:rsidR="00824C41">
        <w:rPr>
          <w:rFonts w:ascii="Times New Roman" w:eastAsia="Times New Roman" w:hAnsi="Times New Roman" w:cs="Times New Roman"/>
          <w:sz w:val="28"/>
          <w:szCs w:val="28"/>
          <w:lang w:val="en-US" w:eastAsia="ru-RU"/>
        </w:rPr>
        <w:t xml:space="preserve">. – P. </w:t>
      </w:r>
      <w:r w:rsidR="006B26B5">
        <w:rPr>
          <w:rFonts w:ascii="Times New Roman" w:eastAsia="Times New Roman" w:hAnsi="Times New Roman" w:cs="Times New Roman"/>
          <w:sz w:val="28"/>
          <w:szCs w:val="28"/>
          <w:lang w:val="en-US" w:eastAsia="ru-RU"/>
        </w:rPr>
        <w:t>200-</w:t>
      </w:r>
      <w:r w:rsidRPr="00545CB6">
        <w:rPr>
          <w:rFonts w:ascii="Times New Roman" w:eastAsia="Times New Roman" w:hAnsi="Times New Roman" w:cs="Times New Roman"/>
          <w:sz w:val="28"/>
          <w:szCs w:val="28"/>
          <w:lang w:val="en-US" w:eastAsia="ru-RU"/>
        </w:rPr>
        <w:t xml:space="preserve">222. </w:t>
      </w:r>
    </w:p>
    <w:p w14:paraId="6FA92F90" w14:textId="35171A0D" w:rsidR="00AE5885"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71</w:t>
      </w:r>
      <w:r w:rsidRPr="00E22607">
        <w:rPr>
          <w:rFonts w:ascii="Times New Roman" w:eastAsia="Times New Roman" w:hAnsi="Times New Roman" w:cs="Times New Roman"/>
          <w:sz w:val="28"/>
          <w:szCs w:val="28"/>
          <w:lang w:val="en-US" w:eastAsia="ru-RU"/>
        </w:rPr>
        <w:t xml:space="preserve"> Njuguna D.G.</w:t>
      </w:r>
      <w:r w:rsidR="00824C41">
        <w:rPr>
          <w:rFonts w:ascii="Times New Roman" w:eastAsia="Times New Roman" w:hAnsi="Times New Roman" w:cs="Times New Roman"/>
          <w:sz w:val="28"/>
          <w:szCs w:val="28"/>
          <w:lang w:val="en-US" w:eastAsia="ru-RU"/>
        </w:rPr>
        <w:t>,</w:t>
      </w:r>
      <w:r w:rsidRPr="00E22607">
        <w:rPr>
          <w:rFonts w:ascii="Times New Roman" w:eastAsia="Times New Roman" w:hAnsi="Times New Roman" w:cs="Times New Roman"/>
          <w:sz w:val="28"/>
          <w:szCs w:val="28"/>
          <w:lang w:val="en-US" w:eastAsia="ru-RU"/>
        </w:rPr>
        <w:t xml:space="preserve"> Wanyoko J.K.</w:t>
      </w:r>
      <w:r w:rsidR="00824C41">
        <w:rPr>
          <w:rFonts w:ascii="Times New Roman" w:eastAsia="Times New Roman" w:hAnsi="Times New Roman" w:cs="Times New Roman"/>
          <w:sz w:val="28"/>
          <w:szCs w:val="28"/>
          <w:lang w:val="en-US" w:eastAsia="ru-RU"/>
        </w:rPr>
        <w:t xml:space="preserve"> et al.</w:t>
      </w:r>
      <w:r w:rsidRPr="00E22607">
        <w:rPr>
          <w:rFonts w:ascii="Times New Roman" w:eastAsia="Times New Roman" w:hAnsi="Times New Roman" w:cs="Times New Roman"/>
          <w:sz w:val="28"/>
          <w:szCs w:val="28"/>
          <w:lang w:val="en-US" w:eastAsia="ru-RU"/>
        </w:rPr>
        <w:t xml:space="preserve"> Mineral Elements in the Kenyan Tea Seed Oil Cake</w:t>
      </w:r>
      <w:r w:rsidR="00824C41">
        <w:rPr>
          <w:rFonts w:ascii="Times New Roman" w:eastAsia="Times New Roman" w:hAnsi="Times New Roman" w:cs="Times New Roman"/>
          <w:sz w:val="28"/>
          <w:szCs w:val="28"/>
          <w:lang w:val="en-US" w:eastAsia="ru-RU"/>
        </w:rPr>
        <w:t xml:space="preserve"> //</w:t>
      </w:r>
      <w:r w:rsidRPr="00E22607">
        <w:rPr>
          <w:rFonts w:ascii="Times New Roman" w:eastAsia="Times New Roman" w:hAnsi="Times New Roman" w:cs="Times New Roman"/>
          <w:sz w:val="28"/>
          <w:szCs w:val="28"/>
          <w:lang w:val="en-US" w:eastAsia="ru-RU"/>
        </w:rPr>
        <w:t xml:space="preserve"> Int. J. R</w:t>
      </w:r>
      <w:r w:rsidR="00824C41">
        <w:rPr>
          <w:rFonts w:ascii="Times New Roman" w:eastAsia="Times New Roman" w:hAnsi="Times New Roman" w:cs="Times New Roman"/>
          <w:sz w:val="28"/>
          <w:szCs w:val="28"/>
          <w:lang w:val="en-US" w:eastAsia="ru-RU"/>
        </w:rPr>
        <w:t xml:space="preserve">es. Chem. Environ. – </w:t>
      </w:r>
      <w:r w:rsidR="006B26B5">
        <w:rPr>
          <w:rFonts w:ascii="Times New Roman" w:eastAsia="Times New Roman" w:hAnsi="Times New Roman" w:cs="Times New Roman"/>
          <w:sz w:val="28"/>
          <w:szCs w:val="28"/>
          <w:lang w:val="en-US" w:eastAsia="ru-RU"/>
        </w:rPr>
        <w:t>2013</w:t>
      </w:r>
      <w:r w:rsidR="00824C41">
        <w:rPr>
          <w:rFonts w:ascii="Times New Roman" w:eastAsia="Times New Roman" w:hAnsi="Times New Roman" w:cs="Times New Roman"/>
          <w:sz w:val="28"/>
          <w:szCs w:val="28"/>
          <w:lang w:val="en-US" w:eastAsia="ru-RU"/>
        </w:rPr>
        <w:t xml:space="preserve">. – Vol. </w:t>
      </w:r>
      <w:r w:rsidR="006B26B5">
        <w:rPr>
          <w:rFonts w:ascii="Times New Roman" w:eastAsia="Times New Roman" w:hAnsi="Times New Roman" w:cs="Times New Roman"/>
          <w:sz w:val="28"/>
          <w:szCs w:val="28"/>
          <w:lang w:val="en-US" w:eastAsia="ru-RU"/>
        </w:rPr>
        <w:t>3</w:t>
      </w:r>
      <w:r w:rsidR="00824C41">
        <w:rPr>
          <w:rFonts w:ascii="Times New Roman" w:eastAsia="Times New Roman" w:hAnsi="Times New Roman" w:cs="Times New Roman"/>
          <w:sz w:val="28"/>
          <w:szCs w:val="28"/>
          <w:lang w:val="en-US" w:eastAsia="ru-RU"/>
        </w:rPr>
        <w:t xml:space="preserve">. – P. </w:t>
      </w:r>
      <w:r w:rsidR="006B26B5">
        <w:rPr>
          <w:rFonts w:ascii="Times New Roman" w:eastAsia="Times New Roman" w:hAnsi="Times New Roman" w:cs="Times New Roman"/>
          <w:sz w:val="28"/>
          <w:szCs w:val="28"/>
          <w:lang w:val="en-US" w:eastAsia="ru-RU"/>
        </w:rPr>
        <w:t>253-</w:t>
      </w:r>
      <w:r w:rsidRPr="00E22607">
        <w:rPr>
          <w:rFonts w:ascii="Times New Roman" w:eastAsia="Times New Roman" w:hAnsi="Times New Roman" w:cs="Times New Roman"/>
          <w:sz w:val="28"/>
          <w:szCs w:val="28"/>
          <w:lang w:val="en-US" w:eastAsia="ru-RU"/>
        </w:rPr>
        <w:t xml:space="preserve">261. </w:t>
      </w:r>
    </w:p>
    <w:p w14:paraId="489288F2" w14:textId="7B0C15E1"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E22607">
        <w:rPr>
          <w:rFonts w:ascii="Times New Roman" w:eastAsia="Times New Roman" w:hAnsi="Times New Roman" w:cs="Times New Roman"/>
          <w:sz w:val="28"/>
          <w:szCs w:val="28"/>
          <w:lang w:val="en-US" w:eastAsia="ru-RU"/>
        </w:rPr>
        <w:t>72</w:t>
      </w:r>
      <w:r>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Mishra</w:t>
      </w:r>
      <w:r w:rsidR="00824C41">
        <w:rPr>
          <w:rFonts w:ascii="Times New Roman" w:eastAsia="Times New Roman" w:hAnsi="Times New Roman" w:cs="Times New Roman"/>
          <w:sz w:val="28"/>
          <w:szCs w:val="28"/>
          <w:lang w:val="en-US" w:eastAsia="ru-RU"/>
        </w:rPr>
        <w:t xml:space="preserve"> A., Mishra</w:t>
      </w:r>
      <w:r w:rsidRPr="00DB1522">
        <w:rPr>
          <w:rFonts w:ascii="Times New Roman" w:eastAsia="Times New Roman" w:hAnsi="Times New Roman" w:cs="Times New Roman"/>
          <w:sz w:val="28"/>
          <w:szCs w:val="28"/>
          <w:lang w:val="en-US" w:eastAsia="ru-RU"/>
        </w:rPr>
        <w:t xml:space="preserve"> H.N.</w:t>
      </w:r>
      <w:r w:rsidR="00824C41">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Preparation of rice analogues using extrusion technology</w:t>
      </w:r>
      <w:r w:rsidR="00824C41">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International Journal of Food Scie</w:t>
      </w:r>
      <w:r>
        <w:rPr>
          <w:rFonts w:ascii="Times New Roman" w:eastAsia="Times New Roman" w:hAnsi="Times New Roman" w:cs="Times New Roman"/>
          <w:sz w:val="28"/>
          <w:szCs w:val="28"/>
          <w:lang w:val="en-US" w:eastAsia="ru-RU"/>
        </w:rPr>
        <w:t>nce and Technology</w:t>
      </w:r>
      <w:r w:rsidR="00824C41">
        <w:rPr>
          <w:rFonts w:ascii="Times New Roman" w:eastAsia="Times New Roman" w:hAnsi="Times New Roman" w:cs="Times New Roman"/>
          <w:sz w:val="28"/>
          <w:szCs w:val="28"/>
          <w:lang w:val="en-US" w:eastAsia="ru-RU"/>
        </w:rPr>
        <w:t>. – 2012. – Vol. </w:t>
      </w:r>
      <w:r>
        <w:rPr>
          <w:rFonts w:ascii="Times New Roman" w:eastAsia="Times New Roman" w:hAnsi="Times New Roman" w:cs="Times New Roman"/>
          <w:sz w:val="28"/>
          <w:szCs w:val="28"/>
          <w:lang w:val="en-US" w:eastAsia="ru-RU"/>
        </w:rPr>
        <w:t>47</w:t>
      </w:r>
      <w:r w:rsidR="00824C41">
        <w:rPr>
          <w:rFonts w:ascii="Times New Roman" w:eastAsia="Times New Roman" w:hAnsi="Times New Roman" w:cs="Times New Roman"/>
          <w:sz w:val="28"/>
          <w:szCs w:val="28"/>
          <w:lang w:val="en-US" w:eastAsia="ru-RU"/>
        </w:rPr>
        <w:t xml:space="preserve">, Issue </w:t>
      </w:r>
      <w:r>
        <w:rPr>
          <w:rFonts w:ascii="Times New Roman" w:eastAsia="Times New Roman" w:hAnsi="Times New Roman" w:cs="Times New Roman"/>
          <w:sz w:val="28"/>
          <w:szCs w:val="28"/>
          <w:lang w:val="en-US" w:eastAsia="ru-RU"/>
        </w:rPr>
        <w:t>9</w:t>
      </w:r>
      <w:r w:rsidR="00824C41">
        <w:rPr>
          <w:rFonts w:ascii="Times New Roman" w:eastAsia="Times New Roman" w:hAnsi="Times New Roman" w:cs="Times New Roman"/>
          <w:sz w:val="28"/>
          <w:szCs w:val="28"/>
          <w:lang w:val="en-US" w:eastAsia="ru-RU"/>
        </w:rPr>
        <w:t xml:space="preserve">. – P. </w:t>
      </w:r>
      <w:r>
        <w:rPr>
          <w:rFonts w:ascii="Times New Roman" w:eastAsia="Times New Roman" w:hAnsi="Times New Roman" w:cs="Times New Roman"/>
          <w:sz w:val="28"/>
          <w:szCs w:val="28"/>
          <w:lang w:val="en-US" w:eastAsia="ru-RU"/>
        </w:rPr>
        <w:t>1789-</w:t>
      </w:r>
      <w:r w:rsidRPr="00DB1522">
        <w:rPr>
          <w:rFonts w:ascii="Times New Roman" w:eastAsia="Times New Roman" w:hAnsi="Times New Roman" w:cs="Times New Roman"/>
          <w:sz w:val="28"/>
          <w:szCs w:val="28"/>
          <w:lang w:val="en-US" w:eastAsia="ru-RU"/>
        </w:rPr>
        <w:t>1797.</w:t>
      </w:r>
    </w:p>
    <w:p w14:paraId="389C7977" w14:textId="171972AA"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73</w:t>
      </w:r>
      <w:r w:rsidRPr="00E22607">
        <w:rPr>
          <w:rFonts w:ascii="Times New Roman" w:eastAsia="Times New Roman" w:hAnsi="Times New Roman" w:cs="Times New Roman"/>
          <w:sz w:val="28"/>
          <w:szCs w:val="28"/>
          <w:lang w:val="en-US" w:eastAsia="ru-RU"/>
        </w:rPr>
        <w:t xml:space="preserve"> </w:t>
      </w:r>
      <w:r w:rsidR="001F0101">
        <w:rPr>
          <w:rFonts w:ascii="Times New Roman" w:eastAsia="Times New Roman" w:hAnsi="Times New Roman" w:cs="Times New Roman"/>
          <w:sz w:val="28"/>
          <w:szCs w:val="28"/>
          <w:lang w:val="en-US" w:eastAsia="ru-RU"/>
        </w:rPr>
        <w:t>Pandiselvam R., Manikantan</w:t>
      </w:r>
      <w:r w:rsidRPr="00DB1522">
        <w:rPr>
          <w:rFonts w:ascii="Times New Roman" w:eastAsia="Times New Roman" w:hAnsi="Times New Roman" w:cs="Times New Roman"/>
          <w:sz w:val="28"/>
          <w:szCs w:val="28"/>
          <w:lang w:val="en-US" w:eastAsia="ru-RU"/>
        </w:rPr>
        <w:t xml:space="preserve"> M.R., Sunoj S.</w:t>
      </w:r>
      <w:r w:rsidR="001F0101">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Modeling of coconut milk residue incorporated rice-corn extrudates properties using multiple linear regression and artificial neural network</w:t>
      </w:r>
      <w:r w:rsidR="001F0101">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Journal of Food Process Engineering</w:t>
      </w:r>
      <w:r w:rsidR="001F0101">
        <w:rPr>
          <w:rFonts w:ascii="Times New Roman" w:eastAsia="Times New Roman" w:hAnsi="Times New Roman" w:cs="Times New Roman"/>
          <w:sz w:val="28"/>
          <w:szCs w:val="28"/>
          <w:lang w:val="en-US" w:eastAsia="ru-RU"/>
        </w:rPr>
        <w:t xml:space="preserve">. – 2019. – Vol. </w:t>
      </w:r>
      <w:r w:rsidRPr="00DB1522">
        <w:rPr>
          <w:rFonts w:ascii="Times New Roman" w:eastAsia="Times New Roman" w:hAnsi="Times New Roman" w:cs="Times New Roman"/>
          <w:sz w:val="28"/>
          <w:szCs w:val="28"/>
          <w:lang w:val="en-US" w:eastAsia="ru-RU"/>
        </w:rPr>
        <w:t>42</w:t>
      </w:r>
      <w:r w:rsidR="001F0101">
        <w:rPr>
          <w:rFonts w:ascii="Times New Roman" w:eastAsia="Times New Roman" w:hAnsi="Times New Roman" w:cs="Times New Roman"/>
          <w:sz w:val="28"/>
          <w:szCs w:val="28"/>
          <w:lang w:val="en-US" w:eastAsia="ru-RU"/>
        </w:rPr>
        <w:t xml:space="preserve">, Issue </w:t>
      </w:r>
      <w:r w:rsidRPr="00DB1522">
        <w:rPr>
          <w:rFonts w:ascii="Times New Roman" w:eastAsia="Times New Roman" w:hAnsi="Times New Roman" w:cs="Times New Roman"/>
          <w:sz w:val="28"/>
          <w:szCs w:val="28"/>
          <w:lang w:val="en-US" w:eastAsia="ru-RU"/>
        </w:rPr>
        <w:t>2</w:t>
      </w:r>
      <w:r w:rsidR="001F0101">
        <w:rPr>
          <w:rFonts w:ascii="Times New Roman" w:eastAsia="Times New Roman" w:hAnsi="Times New Roman" w:cs="Times New Roman"/>
          <w:sz w:val="28"/>
          <w:szCs w:val="28"/>
          <w:lang w:val="en-US" w:eastAsia="ru-RU"/>
        </w:rPr>
        <w:t xml:space="preserve">. – P. </w:t>
      </w:r>
      <w:r w:rsidRPr="00DB1522">
        <w:rPr>
          <w:rFonts w:ascii="Times New Roman" w:eastAsia="Times New Roman" w:hAnsi="Times New Roman" w:cs="Times New Roman"/>
          <w:sz w:val="28"/>
          <w:szCs w:val="28"/>
          <w:lang w:val="en-US" w:eastAsia="ru-RU"/>
        </w:rPr>
        <w:t>e12981.</w:t>
      </w:r>
    </w:p>
    <w:p w14:paraId="65ECA3FE" w14:textId="46F8EA34" w:rsidR="00AE5885"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74</w:t>
      </w:r>
      <w:r w:rsidRPr="00DB1522">
        <w:rPr>
          <w:rFonts w:ascii="Times New Roman" w:eastAsia="Times New Roman" w:hAnsi="Times New Roman" w:cs="Times New Roman"/>
          <w:sz w:val="28"/>
          <w:szCs w:val="28"/>
          <w:lang w:val="en-US" w:eastAsia="ru-RU"/>
        </w:rPr>
        <w:t xml:space="preserve"> Dalbhagat</w:t>
      </w:r>
      <w:r w:rsidR="00824C41">
        <w:rPr>
          <w:rFonts w:ascii="Times New Roman" w:eastAsia="Times New Roman" w:hAnsi="Times New Roman" w:cs="Times New Roman"/>
          <w:sz w:val="28"/>
          <w:szCs w:val="28"/>
          <w:lang w:val="en-US" w:eastAsia="ru-RU"/>
        </w:rPr>
        <w:t xml:space="preserve"> C.</w:t>
      </w:r>
      <w:r w:rsidRPr="00DB1522">
        <w:rPr>
          <w:rFonts w:ascii="Times New Roman" w:eastAsia="Times New Roman" w:hAnsi="Times New Roman" w:cs="Times New Roman"/>
          <w:sz w:val="28"/>
          <w:szCs w:val="28"/>
          <w:lang w:val="en-US" w:eastAsia="ru-RU"/>
        </w:rPr>
        <w:t>G., Mahato D.K., Mishra H.N. Effect of extrusion processing on physicochemical, functional and nutritional characteristics of rice and rice-based products: A review</w:t>
      </w:r>
      <w:r w:rsidR="004A41DE">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Trends in Foo</w:t>
      </w:r>
      <w:r>
        <w:rPr>
          <w:rFonts w:ascii="Times New Roman" w:eastAsia="Times New Roman" w:hAnsi="Times New Roman" w:cs="Times New Roman"/>
          <w:sz w:val="28"/>
          <w:szCs w:val="28"/>
          <w:lang w:val="en-US" w:eastAsia="ru-RU"/>
        </w:rPr>
        <w:t>d Science &amp; Technology</w:t>
      </w:r>
      <w:r w:rsidR="004A41DE">
        <w:rPr>
          <w:rFonts w:ascii="Times New Roman" w:eastAsia="Times New Roman" w:hAnsi="Times New Roman" w:cs="Times New Roman"/>
          <w:sz w:val="28"/>
          <w:szCs w:val="28"/>
          <w:lang w:val="en-US" w:eastAsia="ru-RU"/>
        </w:rPr>
        <w:t xml:space="preserve">. – 2019. – Vol. </w:t>
      </w:r>
      <w:r>
        <w:rPr>
          <w:rFonts w:ascii="Times New Roman" w:eastAsia="Times New Roman" w:hAnsi="Times New Roman" w:cs="Times New Roman"/>
          <w:sz w:val="28"/>
          <w:szCs w:val="28"/>
          <w:lang w:val="en-US" w:eastAsia="ru-RU"/>
        </w:rPr>
        <w:t>85</w:t>
      </w:r>
      <w:r w:rsidR="004A41DE">
        <w:rPr>
          <w:rFonts w:ascii="Times New Roman" w:eastAsia="Times New Roman" w:hAnsi="Times New Roman" w:cs="Times New Roman"/>
          <w:sz w:val="28"/>
          <w:szCs w:val="28"/>
          <w:lang w:val="en-US" w:eastAsia="ru-RU"/>
        </w:rPr>
        <w:t>. – P.</w:t>
      </w:r>
      <w:r w:rsidR="00824C41">
        <w:rPr>
          <w:rFonts w:ascii="Times New Roman" w:eastAsia="Times New Roman" w:hAnsi="Times New Roman" w:cs="Times New Roman"/>
          <w:sz w:val="28"/>
          <w:szCs w:val="28"/>
          <w:lang w:val="en-US" w:eastAsia="ru-RU"/>
        </w:rPr>
        <w:t> </w:t>
      </w:r>
      <w:r>
        <w:rPr>
          <w:rFonts w:ascii="Times New Roman" w:eastAsia="Times New Roman" w:hAnsi="Times New Roman" w:cs="Times New Roman"/>
          <w:sz w:val="28"/>
          <w:szCs w:val="28"/>
          <w:lang w:val="en-US" w:eastAsia="ru-RU"/>
        </w:rPr>
        <w:t>226-</w:t>
      </w:r>
      <w:r w:rsidRPr="00DB1522">
        <w:rPr>
          <w:rFonts w:ascii="Times New Roman" w:eastAsia="Times New Roman" w:hAnsi="Times New Roman" w:cs="Times New Roman"/>
          <w:sz w:val="28"/>
          <w:szCs w:val="28"/>
          <w:lang w:val="en-US" w:eastAsia="ru-RU"/>
        </w:rPr>
        <w:t>240.</w:t>
      </w:r>
    </w:p>
    <w:p w14:paraId="425C3857" w14:textId="4300C5AE" w:rsidR="00AE5885"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75</w:t>
      </w:r>
      <w:r w:rsidRPr="00DB1522">
        <w:rPr>
          <w:rFonts w:ascii="Times New Roman" w:eastAsia="Times New Roman" w:hAnsi="Times New Roman" w:cs="Times New Roman"/>
          <w:sz w:val="28"/>
          <w:szCs w:val="28"/>
          <w:lang w:val="en-US" w:eastAsia="ru-RU"/>
        </w:rPr>
        <w:t xml:space="preserve"> De la Pena E., Manthey F.A., Patel B.K.</w:t>
      </w:r>
      <w:r w:rsidR="004A41DE">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Rheological properties of pasta dough during pasta extrusion: Effect of moisture and dough formulation</w:t>
      </w:r>
      <w:r w:rsidR="004A41DE">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Journa</w:t>
      </w:r>
      <w:r>
        <w:rPr>
          <w:rFonts w:ascii="Times New Roman" w:eastAsia="Times New Roman" w:hAnsi="Times New Roman" w:cs="Times New Roman"/>
          <w:sz w:val="28"/>
          <w:szCs w:val="28"/>
          <w:lang w:val="en-US" w:eastAsia="ru-RU"/>
        </w:rPr>
        <w:t>l of Cereal Science</w:t>
      </w:r>
      <w:r w:rsidR="004A41DE">
        <w:rPr>
          <w:rFonts w:ascii="Times New Roman" w:eastAsia="Times New Roman" w:hAnsi="Times New Roman" w:cs="Times New Roman"/>
          <w:sz w:val="28"/>
          <w:szCs w:val="28"/>
          <w:lang w:val="en-US" w:eastAsia="ru-RU"/>
        </w:rPr>
        <w:t>. – 2014. – Vol.</w:t>
      </w:r>
      <w:r>
        <w:rPr>
          <w:rFonts w:ascii="Times New Roman" w:eastAsia="Times New Roman" w:hAnsi="Times New Roman" w:cs="Times New Roman"/>
          <w:sz w:val="28"/>
          <w:szCs w:val="28"/>
          <w:lang w:val="en-US" w:eastAsia="ru-RU"/>
        </w:rPr>
        <w:t xml:space="preserve"> 60</w:t>
      </w:r>
      <w:r w:rsidR="004A41DE">
        <w:rPr>
          <w:rFonts w:ascii="Times New Roman" w:eastAsia="Times New Roman" w:hAnsi="Times New Roman" w:cs="Times New Roman"/>
          <w:sz w:val="28"/>
          <w:szCs w:val="28"/>
          <w:lang w:val="en-US" w:eastAsia="ru-RU"/>
        </w:rPr>
        <w:t xml:space="preserve">, Issue </w:t>
      </w:r>
      <w:r>
        <w:rPr>
          <w:rFonts w:ascii="Times New Roman" w:eastAsia="Times New Roman" w:hAnsi="Times New Roman" w:cs="Times New Roman"/>
          <w:sz w:val="28"/>
          <w:szCs w:val="28"/>
          <w:lang w:val="en-US" w:eastAsia="ru-RU"/>
        </w:rPr>
        <w:t>2</w:t>
      </w:r>
      <w:r w:rsidR="004A41DE">
        <w:rPr>
          <w:rFonts w:ascii="Times New Roman" w:eastAsia="Times New Roman" w:hAnsi="Times New Roman" w:cs="Times New Roman"/>
          <w:sz w:val="28"/>
          <w:szCs w:val="28"/>
          <w:lang w:val="en-US" w:eastAsia="ru-RU"/>
        </w:rPr>
        <w:t xml:space="preserve">. – P. </w:t>
      </w:r>
      <w:r>
        <w:rPr>
          <w:rFonts w:ascii="Times New Roman" w:eastAsia="Times New Roman" w:hAnsi="Times New Roman" w:cs="Times New Roman"/>
          <w:sz w:val="28"/>
          <w:szCs w:val="28"/>
          <w:lang w:val="en-US" w:eastAsia="ru-RU"/>
        </w:rPr>
        <w:t>346-</w:t>
      </w:r>
      <w:r w:rsidRPr="00DB1522">
        <w:rPr>
          <w:rFonts w:ascii="Times New Roman" w:eastAsia="Times New Roman" w:hAnsi="Times New Roman" w:cs="Times New Roman"/>
          <w:sz w:val="28"/>
          <w:szCs w:val="28"/>
          <w:lang w:val="en-US" w:eastAsia="ru-RU"/>
        </w:rPr>
        <w:t xml:space="preserve">351. </w:t>
      </w:r>
    </w:p>
    <w:p w14:paraId="66EA3F1D" w14:textId="53DCBF7F" w:rsidR="00AE5885" w:rsidRPr="00DB1522" w:rsidRDefault="00AE5885" w:rsidP="000A7689">
      <w:pPr>
        <w:shd w:val="clear" w:color="auto" w:fill="FFFFFF"/>
        <w:spacing w:after="0" w:line="240" w:lineRule="auto"/>
        <w:ind w:firstLine="709"/>
        <w:jc w:val="both"/>
        <w:outlineLvl w:val="0"/>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76</w:t>
      </w:r>
      <w:r w:rsidRPr="00DB1522">
        <w:rPr>
          <w:rFonts w:ascii="Times New Roman" w:eastAsia="Times New Roman" w:hAnsi="Times New Roman" w:cs="Times New Roman"/>
          <w:sz w:val="28"/>
          <w:szCs w:val="28"/>
          <w:lang w:val="en-US" w:eastAsia="ru-RU"/>
        </w:rPr>
        <w:t xml:space="preserve"> Jia</w:t>
      </w:r>
      <w:r w:rsidR="004A41DE" w:rsidRPr="004A41DE">
        <w:rPr>
          <w:rFonts w:ascii="Times New Roman" w:eastAsia="Times New Roman" w:hAnsi="Times New Roman" w:cs="Times New Roman"/>
          <w:sz w:val="28"/>
          <w:szCs w:val="28"/>
          <w:lang w:val="en-US" w:eastAsia="ru-RU"/>
        </w:rPr>
        <w:t xml:space="preserve"> </w:t>
      </w:r>
      <w:r w:rsidR="004A41DE" w:rsidRPr="00DB1522">
        <w:rPr>
          <w:rFonts w:ascii="Times New Roman" w:eastAsia="Times New Roman" w:hAnsi="Times New Roman" w:cs="Times New Roman"/>
          <w:sz w:val="28"/>
          <w:szCs w:val="28"/>
          <w:lang w:val="en-US" w:eastAsia="ru-RU"/>
        </w:rPr>
        <w:t>B</w:t>
      </w:r>
      <w:r w:rsidR="004A41DE">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Devkota</w:t>
      </w:r>
      <w:r w:rsidR="004A41DE" w:rsidRPr="004A41DE">
        <w:rPr>
          <w:rFonts w:ascii="Times New Roman" w:eastAsia="Times New Roman" w:hAnsi="Times New Roman" w:cs="Times New Roman"/>
          <w:sz w:val="28"/>
          <w:szCs w:val="28"/>
          <w:lang w:val="en-US" w:eastAsia="ru-RU"/>
        </w:rPr>
        <w:t xml:space="preserve"> </w:t>
      </w:r>
      <w:r w:rsidR="004A41DE" w:rsidRPr="00DB1522">
        <w:rPr>
          <w:rFonts w:ascii="Times New Roman" w:eastAsia="Times New Roman" w:hAnsi="Times New Roman" w:cs="Times New Roman"/>
          <w:sz w:val="28"/>
          <w:szCs w:val="28"/>
          <w:lang w:val="en-US" w:eastAsia="ru-RU"/>
        </w:rPr>
        <w:t>L</w:t>
      </w:r>
      <w:r w:rsidR="004A41DE">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Sissons</w:t>
      </w:r>
      <w:r w:rsidR="004A41DE" w:rsidRPr="004A41DE">
        <w:rPr>
          <w:rFonts w:ascii="Times New Roman" w:eastAsia="Times New Roman" w:hAnsi="Times New Roman" w:cs="Times New Roman"/>
          <w:sz w:val="28"/>
          <w:szCs w:val="28"/>
          <w:lang w:val="en-US" w:eastAsia="ru-RU"/>
        </w:rPr>
        <w:t xml:space="preserve"> </w:t>
      </w:r>
      <w:r w:rsidR="004A41DE" w:rsidRPr="00DB1522">
        <w:rPr>
          <w:rFonts w:ascii="Times New Roman" w:eastAsia="Times New Roman" w:hAnsi="Times New Roman" w:cs="Times New Roman"/>
          <w:sz w:val="28"/>
          <w:szCs w:val="28"/>
          <w:lang w:val="en-US" w:eastAsia="ru-RU"/>
        </w:rPr>
        <w:t>M</w:t>
      </w:r>
      <w:r w:rsidR="004A41DE">
        <w:rPr>
          <w:rFonts w:ascii="Times New Roman" w:eastAsia="Times New Roman" w:hAnsi="Times New Roman" w:cs="Times New Roman"/>
          <w:sz w:val="28"/>
          <w:szCs w:val="28"/>
          <w:lang w:val="en-US" w:eastAsia="ru-RU"/>
        </w:rPr>
        <w:t>. et al.</w:t>
      </w:r>
      <w:r w:rsidRPr="00DB1522">
        <w:rPr>
          <w:rFonts w:ascii="Times New Roman" w:eastAsia="Times New Roman" w:hAnsi="Times New Roman" w:cs="Times New Roman"/>
          <w:sz w:val="28"/>
          <w:szCs w:val="28"/>
          <w:lang w:val="en-US" w:eastAsia="ru-RU"/>
        </w:rPr>
        <w:t xml:space="preserve"> Degradation of starch in pasta induced by extrusion below gelatinizatio</w:t>
      </w:r>
      <w:r>
        <w:rPr>
          <w:rFonts w:ascii="Times New Roman" w:eastAsia="Times New Roman" w:hAnsi="Times New Roman" w:cs="Times New Roman"/>
          <w:sz w:val="28"/>
          <w:szCs w:val="28"/>
          <w:lang w:val="en-US" w:eastAsia="ru-RU"/>
        </w:rPr>
        <w:t>n temperature</w:t>
      </w:r>
      <w:r w:rsidR="004A41DE">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 xml:space="preserve"> Food Chemistry. </w:t>
      </w:r>
      <w:r w:rsidR="004A41DE">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 xml:space="preserve"> 2023. </w:t>
      </w:r>
      <w:r w:rsidR="004A41DE">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 xml:space="preserve"> </w:t>
      </w:r>
      <w:r w:rsidR="004A41DE">
        <w:rPr>
          <w:rFonts w:ascii="Times New Roman" w:eastAsia="Times New Roman" w:hAnsi="Times New Roman" w:cs="Times New Roman"/>
          <w:sz w:val="28"/>
          <w:szCs w:val="28"/>
          <w:lang w:val="en-US" w:eastAsia="ru-RU"/>
        </w:rPr>
        <w:t xml:space="preserve">Vol. </w:t>
      </w:r>
      <w:r>
        <w:rPr>
          <w:rFonts w:ascii="Times New Roman" w:eastAsia="Times New Roman" w:hAnsi="Times New Roman" w:cs="Times New Roman"/>
          <w:sz w:val="28"/>
          <w:szCs w:val="28"/>
          <w:lang w:val="en-US" w:eastAsia="ru-RU"/>
        </w:rPr>
        <w:t xml:space="preserve">426. </w:t>
      </w:r>
      <w:r w:rsidR="004A41DE">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Р</w:t>
      </w:r>
      <w:r w:rsidRPr="00DB1522">
        <w:rPr>
          <w:rFonts w:ascii="Times New Roman" w:eastAsia="Times New Roman" w:hAnsi="Times New Roman" w:cs="Times New Roman"/>
          <w:sz w:val="28"/>
          <w:szCs w:val="28"/>
          <w:lang w:val="en-US" w:eastAsia="ru-RU"/>
        </w:rPr>
        <w:t>. 136524</w:t>
      </w:r>
      <w:r w:rsidR="004A41DE">
        <w:rPr>
          <w:rFonts w:ascii="Times New Roman" w:eastAsia="Times New Roman" w:hAnsi="Times New Roman" w:cs="Times New Roman"/>
          <w:sz w:val="28"/>
          <w:szCs w:val="28"/>
          <w:lang w:val="en-US" w:eastAsia="ru-RU"/>
        </w:rPr>
        <w:t>-1-136524-12</w:t>
      </w:r>
      <w:r w:rsidRPr="00DB1522">
        <w:rPr>
          <w:rFonts w:ascii="Times New Roman" w:eastAsia="Times New Roman" w:hAnsi="Times New Roman" w:cs="Times New Roman"/>
          <w:sz w:val="28"/>
          <w:szCs w:val="28"/>
          <w:lang w:val="en-US" w:eastAsia="ru-RU"/>
        </w:rPr>
        <w:t xml:space="preserve">. </w:t>
      </w:r>
    </w:p>
    <w:p w14:paraId="43842FC0" w14:textId="0FF42DEA" w:rsidR="00AE5885" w:rsidRPr="009600F6"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77</w:t>
      </w:r>
      <w:r w:rsidRPr="00DB1522">
        <w:rPr>
          <w:rFonts w:ascii="Times New Roman" w:eastAsia="Times New Roman" w:hAnsi="Times New Roman" w:cs="Times New Roman"/>
          <w:sz w:val="28"/>
          <w:szCs w:val="28"/>
          <w:lang w:val="en-US" w:eastAsia="ru-RU"/>
        </w:rPr>
        <w:t xml:space="preserve"> Bresciani A., Pagani M.A., Marti A. Pasta-Making Process: A Narrative Review on the Relation between Process Variables and P</w:t>
      </w:r>
      <w:r>
        <w:rPr>
          <w:rFonts w:ascii="Times New Roman" w:eastAsia="Times New Roman" w:hAnsi="Times New Roman" w:cs="Times New Roman"/>
          <w:sz w:val="28"/>
          <w:szCs w:val="28"/>
          <w:lang w:val="en-US" w:eastAsia="ru-RU"/>
        </w:rPr>
        <w:t>asta Quality</w:t>
      </w:r>
      <w:r w:rsidR="004A41DE">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 xml:space="preserve"> Foods</w:t>
      </w:r>
      <w:r w:rsidR="004A41DE">
        <w:rPr>
          <w:rFonts w:ascii="Times New Roman" w:eastAsia="Times New Roman" w:hAnsi="Times New Roman" w:cs="Times New Roman"/>
          <w:sz w:val="28"/>
          <w:szCs w:val="28"/>
          <w:lang w:val="en-US" w:eastAsia="ru-RU"/>
        </w:rPr>
        <w:t xml:space="preserve">. – 2022. – Vol. </w:t>
      </w:r>
      <w:r>
        <w:rPr>
          <w:rFonts w:ascii="Times New Roman" w:eastAsia="Times New Roman" w:hAnsi="Times New Roman" w:cs="Times New Roman"/>
          <w:sz w:val="28"/>
          <w:szCs w:val="28"/>
          <w:lang w:val="en-US" w:eastAsia="ru-RU"/>
        </w:rPr>
        <w:t>11</w:t>
      </w:r>
      <w:r w:rsidR="004A41DE">
        <w:rPr>
          <w:rFonts w:ascii="Times New Roman" w:eastAsia="Times New Roman" w:hAnsi="Times New Roman" w:cs="Times New Roman"/>
          <w:sz w:val="28"/>
          <w:szCs w:val="28"/>
          <w:lang w:val="en-US" w:eastAsia="ru-RU"/>
        </w:rPr>
        <w:t xml:space="preserve">, Issue </w:t>
      </w:r>
      <w:r>
        <w:rPr>
          <w:rFonts w:ascii="Times New Roman" w:eastAsia="Times New Roman" w:hAnsi="Times New Roman" w:cs="Times New Roman"/>
          <w:sz w:val="28"/>
          <w:szCs w:val="28"/>
          <w:lang w:val="en-US" w:eastAsia="ru-RU"/>
        </w:rPr>
        <w:t>3</w:t>
      </w:r>
      <w:r w:rsidR="004A41DE">
        <w:rPr>
          <w:rFonts w:ascii="Times New Roman" w:eastAsia="Times New Roman" w:hAnsi="Times New Roman" w:cs="Times New Roman"/>
          <w:sz w:val="28"/>
          <w:szCs w:val="28"/>
          <w:lang w:val="en-US" w:eastAsia="ru-RU"/>
        </w:rPr>
        <w:t xml:space="preserve">. – P. </w:t>
      </w:r>
      <w:r>
        <w:rPr>
          <w:rFonts w:ascii="Times New Roman" w:eastAsia="Times New Roman" w:hAnsi="Times New Roman" w:cs="Times New Roman"/>
          <w:sz w:val="28"/>
          <w:szCs w:val="28"/>
          <w:lang w:val="en-US" w:eastAsia="ru-RU"/>
        </w:rPr>
        <w:t>256-</w:t>
      </w:r>
      <w:r w:rsidRPr="00DB1522">
        <w:rPr>
          <w:rFonts w:ascii="Times New Roman" w:eastAsia="Times New Roman" w:hAnsi="Times New Roman" w:cs="Times New Roman"/>
          <w:sz w:val="28"/>
          <w:szCs w:val="28"/>
          <w:lang w:val="en-US" w:eastAsia="ru-RU"/>
        </w:rPr>
        <w:t>273.</w:t>
      </w:r>
    </w:p>
    <w:p w14:paraId="4128A806" w14:textId="6B17877A"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78</w:t>
      </w:r>
      <w:r w:rsidRPr="00DB1522">
        <w:rPr>
          <w:rFonts w:ascii="Times New Roman" w:eastAsia="Times New Roman" w:hAnsi="Times New Roman" w:cs="Times New Roman"/>
          <w:sz w:val="28"/>
          <w:szCs w:val="28"/>
          <w:lang w:val="en-US" w:eastAsia="ru-RU"/>
        </w:rPr>
        <w:t xml:space="preserve"> Li M., Hasjim J., Xie F.</w:t>
      </w:r>
      <w:r w:rsidR="004A41DE">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Shear degradation of molecular, crystalline, and granular structures of starch during extrusion</w:t>
      </w:r>
      <w:r w:rsidR="004A41DE">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Starch </w:t>
      </w:r>
      <w:r w:rsidR="004A41DE">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Starke</w:t>
      </w:r>
      <w:r w:rsidR="004A41DE">
        <w:rPr>
          <w:rFonts w:ascii="Times New Roman" w:eastAsia="Times New Roman" w:hAnsi="Times New Roman" w:cs="Times New Roman"/>
          <w:sz w:val="28"/>
          <w:szCs w:val="28"/>
          <w:lang w:val="en-US" w:eastAsia="ru-RU"/>
        </w:rPr>
        <w:t>. – 2014. – Vol. </w:t>
      </w:r>
      <w:r w:rsidR="006B26B5">
        <w:rPr>
          <w:rFonts w:ascii="Times New Roman" w:eastAsia="Times New Roman" w:hAnsi="Times New Roman" w:cs="Times New Roman"/>
          <w:sz w:val="28"/>
          <w:szCs w:val="28"/>
          <w:lang w:val="en-US" w:eastAsia="ru-RU"/>
        </w:rPr>
        <w:t>66</w:t>
      </w:r>
      <w:r w:rsidR="004A41DE">
        <w:rPr>
          <w:rFonts w:ascii="Times New Roman" w:eastAsia="Times New Roman" w:hAnsi="Times New Roman" w:cs="Times New Roman"/>
          <w:sz w:val="28"/>
          <w:szCs w:val="28"/>
          <w:lang w:val="en-US" w:eastAsia="ru-RU"/>
        </w:rPr>
        <w:t xml:space="preserve">, Issue </w:t>
      </w:r>
      <w:r w:rsidR="006B26B5">
        <w:rPr>
          <w:rFonts w:ascii="Times New Roman" w:eastAsia="Times New Roman" w:hAnsi="Times New Roman" w:cs="Times New Roman"/>
          <w:sz w:val="28"/>
          <w:szCs w:val="28"/>
          <w:lang w:val="en-US" w:eastAsia="ru-RU"/>
        </w:rPr>
        <w:t>(7-</w:t>
      </w:r>
      <w:r>
        <w:rPr>
          <w:rFonts w:ascii="Times New Roman" w:eastAsia="Times New Roman" w:hAnsi="Times New Roman" w:cs="Times New Roman"/>
          <w:sz w:val="28"/>
          <w:szCs w:val="28"/>
          <w:lang w:val="en-US" w:eastAsia="ru-RU"/>
        </w:rPr>
        <w:t>8)</w:t>
      </w:r>
      <w:r w:rsidR="004A41DE">
        <w:rPr>
          <w:rFonts w:ascii="Times New Roman" w:eastAsia="Times New Roman" w:hAnsi="Times New Roman" w:cs="Times New Roman"/>
          <w:sz w:val="28"/>
          <w:szCs w:val="28"/>
          <w:lang w:val="en-US" w:eastAsia="ru-RU"/>
        </w:rPr>
        <w:t xml:space="preserve">. – P. </w:t>
      </w:r>
      <w:r>
        <w:rPr>
          <w:rFonts w:ascii="Times New Roman" w:eastAsia="Times New Roman" w:hAnsi="Times New Roman" w:cs="Times New Roman"/>
          <w:sz w:val="28"/>
          <w:szCs w:val="28"/>
          <w:lang w:val="en-US" w:eastAsia="ru-RU"/>
        </w:rPr>
        <w:t>595-</w:t>
      </w:r>
      <w:r w:rsidRPr="00DB1522">
        <w:rPr>
          <w:rFonts w:ascii="Times New Roman" w:eastAsia="Times New Roman" w:hAnsi="Times New Roman" w:cs="Times New Roman"/>
          <w:sz w:val="28"/>
          <w:szCs w:val="28"/>
          <w:lang w:val="en-US" w:eastAsia="ru-RU"/>
        </w:rPr>
        <w:t xml:space="preserve">605. </w:t>
      </w:r>
    </w:p>
    <w:p w14:paraId="4FC2CEC3" w14:textId="09DDB976"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79</w:t>
      </w:r>
      <w:r w:rsidRPr="00DB1522">
        <w:rPr>
          <w:rFonts w:ascii="Times New Roman" w:eastAsia="Times New Roman" w:hAnsi="Times New Roman" w:cs="Times New Roman"/>
          <w:sz w:val="28"/>
          <w:szCs w:val="28"/>
          <w:lang w:val="en-US" w:eastAsia="ru-RU"/>
        </w:rPr>
        <w:t xml:space="preserve"> Yao M., Li M., Dhital S.</w:t>
      </w:r>
      <w:r w:rsidR="004A41DE">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Texture and digestion of noodles with varied gluten contents and cooking time: The view from protein matrix and inner structure</w:t>
      </w:r>
      <w:r w:rsidR="004A41DE">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Food Chemistry</w:t>
      </w:r>
      <w:r w:rsidR="004A41DE">
        <w:rPr>
          <w:rFonts w:ascii="Times New Roman" w:eastAsia="Times New Roman" w:hAnsi="Times New Roman" w:cs="Times New Roman"/>
          <w:sz w:val="28"/>
          <w:szCs w:val="28"/>
          <w:lang w:val="en-US" w:eastAsia="ru-RU"/>
        </w:rPr>
        <w:t xml:space="preserve">. – 2020. – Vol. </w:t>
      </w:r>
      <w:r w:rsidRPr="00DB1522">
        <w:rPr>
          <w:rFonts w:ascii="Times New Roman" w:eastAsia="Times New Roman" w:hAnsi="Times New Roman" w:cs="Times New Roman"/>
          <w:sz w:val="28"/>
          <w:szCs w:val="28"/>
          <w:lang w:val="en-US" w:eastAsia="ru-RU"/>
        </w:rPr>
        <w:t>315</w:t>
      </w:r>
      <w:r w:rsidR="004A41DE">
        <w:rPr>
          <w:rFonts w:ascii="Times New Roman" w:eastAsia="Times New Roman" w:hAnsi="Times New Roman" w:cs="Times New Roman"/>
          <w:sz w:val="28"/>
          <w:szCs w:val="28"/>
          <w:lang w:val="en-US" w:eastAsia="ru-RU"/>
        </w:rPr>
        <w:t xml:space="preserve">. – P. </w:t>
      </w:r>
      <w:r w:rsidRPr="00DB1522">
        <w:rPr>
          <w:rFonts w:ascii="Times New Roman" w:eastAsia="Times New Roman" w:hAnsi="Times New Roman" w:cs="Times New Roman"/>
          <w:sz w:val="28"/>
          <w:szCs w:val="28"/>
          <w:lang w:val="en-US" w:eastAsia="ru-RU"/>
        </w:rPr>
        <w:t xml:space="preserve">126230. </w:t>
      </w:r>
    </w:p>
    <w:p w14:paraId="7F82EDD8" w14:textId="734DD161"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80</w:t>
      </w:r>
      <w:r w:rsidRPr="00E22607">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Sissons M., Cutillo S., Egan N.</w:t>
      </w:r>
      <w:r w:rsidR="004A41DE">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Influence of some spaghetti processing variables on technological attributes and the in vitro digestion of starch</w:t>
      </w:r>
      <w:r w:rsidR="004A41DE">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Foods</w:t>
      </w:r>
      <w:r w:rsidR="004A41DE">
        <w:rPr>
          <w:rFonts w:ascii="Times New Roman" w:eastAsia="Times New Roman" w:hAnsi="Times New Roman" w:cs="Times New Roman"/>
          <w:sz w:val="28"/>
          <w:szCs w:val="28"/>
          <w:lang w:val="en-US" w:eastAsia="ru-RU"/>
        </w:rPr>
        <w:t xml:space="preserve">. – 2022. – Vol. </w:t>
      </w:r>
      <w:r w:rsidRPr="00DB1522">
        <w:rPr>
          <w:rFonts w:ascii="Times New Roman" w:eastAsia="Times New Roman" w:hAnsi="Times New Roman" w:cs="Times New Roman"/>
          <w:sz w:val="28"/>
          <w:szCs w:val="28"/>
          <w:lang w:val="en-US" w:eastAsia="ru-RU"/>
        </w:rPr>
        <w:t>11</w:t>
      </w:r>
      <w:r w:rsidR="004A41DE">
        <w:rPr>
          <w:rFonts w:ascii="Times New Roman" w:eastAsia="Times New Roman" w:hAnsi="Times New Roman" w:cs="Times New Roman"/>
          <w:sz w:val="28"/>
          <w:szCs w:val="28"/>
          <w:lang w:val="en-US" w:eastAsia="ru-RU"/>
        </w:rPr>
        <w:t xml:space="preserve">, Issue </w:t>
      </w:r>
      <w:r w:rsidRPr="00DB1522">
        <w:rPr>
          <w:rFonts w:ascii="Times New Roman" w:eastAsia="Times New Roman" w:hAnsi="Times New Roman" w:cs="Times New Roman"/>
          <w:sz w:val="28"/>
          <w:szCs w:val="28"/>
          <w:lang w:val="en-US" w:eastAsia="ru-RU"/>
        </w:rPr>
        <w:t>22</w:t>
      </w:r>
      <w:r w:rsidR="004A41DE">
        <w:rPr>
          <w:rFonts w:ascii="Times New Roman" w:eastAsia="Times New Roman" w:hAnsi="Times New Roman" w:cs="Times New Roman"/>
          <w:sz w:val="28"/>
          <w:szCs w:val="28"/>
          <w:lang w:val="en-US" w:eastAsia="ru-RU"/>
        </w:rPr>
        <w:t xml:space="preserve">. – P. </w:t>
      </w:r>
      <w:r w:rsidRPr="00DB1522">
        <w:rPr>
          <w:rFonts w:ascii="Times New Roman" w:eastAsia="Times New Roman" w:hAnsi="Times New Roman" w:cs="Times New Roman"/>
          <w:sz w:val="28"/>
          <w:szCs w:val="28"/>
          <w:lang w:val="en-US" w:eastAsia="ru-RU"/>
        </w:rPr>
        <w:t>3650</w:t>
      </w:r>
      <w:r w:rsidR="004A41DE">
        <w:rPr>
          <w:rFonts w:ascii="Times New Roman" w:eastAsia="Times New Roman" w:hAnsi="Times New Roman" w:cs="Times New Roman"/>
          <w:sz w:val="28"/>
          <w:szCs w:val="28"/>
          <w:lang w:val="en-US" w:eastAsia="ru-RU"/>
        </w:rPr>
        <w:t>-1-3650-17</w:t>
      </w:r>
      <w:r w:rsidRPr="00DB1522">
        <w:rPr>
          <w:rFonts w:ascii="Times New Roman" w:eastAsia="Times New Roman" w:hAnsi="Times New Roman" w:cs="Times New Roman"/>
          <w:sz w:val="28"/>
          <w:szCs w:val="28"/>
          <w:lang w:val="en-US" w:eastAsia="ru-RU"/>
        </w:rPr>
        <w:t xml:space="preserve">. </w:t>
      </w:r>
    </w:p>
    <w:p w14:paraId="5CEB83F5" w14:textId="641A5159"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E22607">
        <w:rPr>
          <w:rFonts w:ascii="Times New Roman" w:eastAsia="Times New Roman" w:hAnsi="Times New Roman" w:cs="Times New Roman"/>
          <w:sz w:val="28"/>
          <w:szCs w:val="28"/>
          <w:lang w:val="en-US" w:eastAsia="ru-RU"/>
        </w:rPr>
        <w:t>81</w:t>
      </w:r>
      <w:r>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Zhang Z., Zhu M., Xing B.</w:t>
      </w:r>
      <w:r w:rsidR="004A41DE">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Effects of extrusion on structural properties, physicochemical properties and in vitro starch digestibility of Tartary buckwheat flour</w:t>
      </w:r>
      <w:r w:rsidR="004A41DE">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Food Hydrocolloids</w:t>
      </w:r>
      <w:r w:rsidR="004A41DE">
        <w:rPr>
          <w:rFonts w:ascii="Times New Roman" w:eastAsia="Times New Roman" w:hAnsi="Times New Roman" w:cs="Times New Roman"/>
          <w:sz w:val="28"/>
          <w:szCs w:val="28"/>
          <w:lang w:val="en-US" w:eastAsia="ru-RU"/>
        </w:rPr>
        <w:t xml:space="preserve">. – 2023. – Vol. </w:t>
      </w:r>
      <w:r w:rsidRPr="00DB1522">
        <w:rPr>
          <w:rFonts w:ascii="Times New Roman" w:eastAsia="Times New Roman" w:hAnsi="Times New Roman" w:cs="Times New Roman"/>
          <w:sz w:val="28"/>
          <w:szCs w:val="28"/>
          <w:lang w:val="en-US" w:eastAsia="ru-RU"/>
        </w:rPr>
        <w:t>135</w:t>
      </w:r>
      <w:r w:rsidR="004A41DE">
        <w:rPr>
          <w:rFonts w:ascii="Times New Roman" w:eastAsia="Times New Roman" w:hAnsi="Times New Roman" w:cs="Times New Roman"/>
          <w:sz w:val="28"/>
          <w:szCs w:val="28"/>
          <w:lang w:val="en-US" w:eastAsia="ru-RU"/>
        </w:rPr>
        <w:t xml:space="preserve">. – P. </w:t>
      </w:r>
      <w:r w:rsidRPr="00DB1522">
        <w:rPr>
          <w:rFonts w:ascii="Times New Roman" w:eastAsia="Times New Roman" w:hAnsi="Times New Roman" w:cs="Times New Roman"/>
          <w:sz w:val="28"/>
          <w:szCs w:val="28"/>
          <w:lang w:val="en-US" w:eastAsia="ru-RU"/>
        </w:rPr>
        <w:t>108197.</w:t>
      </w:r>
    </w:p>
    <w:p w14:paraId="52323E05" w14:textId="23E2614F"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82</w:t>
      </w:r>
      <w:r w:rsidRPr="00DB1522">
        <w:rPr>
          <w:rFonts w:ascii="Times New Roman" w:eastAsia="Times New Roman" w:hAnsi="Times New Roman" w:cs="Times New Roman"/>
          <w:sz w:val="28"/>
          <w:szCs w:val="28"/>
          <w:lang w:val="en-US" w:eastAsia="ru-RU"/>
        </w:rPr>
        <w:t xml:space="preserve"> Li E., Dhital S., </w:t>
      </w:r>
      <w:r w:rsidR="009059F4">
        <w:rPr>
          <w:rFonts w:ascii="Times New Roman" w:eastAsia="Times New Roman" w:hAnsi="Times New Roman" w:cs="Times New Roman"/>
          <w:sz w:val="28"/>
          <w:szCs w:val="28"/>
          <w:lang w:val="en-US" w:eastAsia="ru-RU"/>
        </w:rPr>
        <w:t>Hasjim</w:t>
      </w:r>
      <w:r w:rsidRPr="00DB1522">
        <w:rPr>
          <w:rFonts w:ascii="Times New Roman" w:eastAsia="Times New Roman" w:hAnsi="Times New Roman" w:cs="Times New Roman"/>
          <w:sz w:val="28"/>
          <w:szCs w:val="28"/>
          <w:lang w:val="en-US" w:eastAsia="ru-RU"/>
        </w:rPr>
        <w:t xml:space="preserve"> J. Effects of grain milling on starch structures and flour/starch pr</w:t>
      </w:r>
      <w:r w:rsidR="006B26B5">
        <w:rPr>
          <w:rFonts w:ascii="Times New Roman" w:eastAsia="Times New Roman" w:hAnsi="Times New Roman" w:cs="Times New Roman"/>
          <w:sz w:val="28"/>
          <w:szCs w:val="28"/>
          <w:lang w:val="en-US" w:eastAsia="ru-RU"/>
        </w:rPr>
        <w:t>operties</w:t>
      </w:r>
      <w:r w:rsidR="009059F4">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Starch-Starke</w:t>
      </w:r>
      <w:r w:rsidR="009059F4">
        <w:rPr>
          <w:rFonts w:ascii="Times New Roman" w:eastAsia="Times New Roman" w:hAnsi="Times New Roman" w:cs="Times New Roman"/>
          <w:sz w:val="28"/>
          <w:szCs w:val="28"/>
          <w:lang w:val="en-US" w:eastAsia="ru-RU"/>
        </w:rPr>
        <w:t xml:space="preserve">. – 2014. – Vol. </w:t>
      </w:r>
      <w:r w:rsidR="006B26B5">
        <w:rPr>
          <w:rFonts w:ascii="Times New Roman" w:eastAsia="Times New Roman" w:hAnsi="Times New Roman" w:cs="Times New Roman"/>
          <w:sz w:val="28"/>
          <w:szCs w:val="28"/>
          <w:lang w:val="en-US" w:eastAsia="ru-RU"/>
        </w:rPr>
        <w:t>66</w:t>
      </w:r>
      <w:r w:rsidR="009059F4">
        <w:rPr>
          <w:rFonts w:ascii="Times New Roman" w:eastAsia="Times New Roman" w:hAnsi="Times New Roman" w:cs="Times New Roman"/>
          <w:sz w:val="28"/>
          <w:szCs w:val="28"/>
          <w:lang w:val="en-US" w:eastAsia="ru-RU"/>
        </w:rPr>
        <w:t xml:space="preserve">, Issue </w:t>
      </w:r>
      <w:r w:rsidR="006B26B5">
        <w:rPr>
          <w:rFonts w:ascii="Times New Roman" w:eastAsia="Times New Roman" w:hAnsi="Times New Roman" w:cs="Times New Roman"/>
          <w:sz w:val="28"/>
          <w:szCs w:val="28"/>
          <w:lang w:val="en-US" w:eastAsia="ru-RU"/>
        </w:rPr>
        <w:t>1-2</w:t>
      </w:r>
      <w:r w:rsidR="009059F4">
        <w:rPr>
          <w:rFonts w:ascii="Times New Roman" w:eastAsia="Times New Roman" w:hAnsi="Times New Roman" w:cs="Times New Roman"/>
          <w:sz w:val="28"/>
          <w:szCs w:val="28"/>
          <w:lang w:val="en-US" w:eastAsia="ru-RU"/>
        </w:rPr>
        <w:t>. – P.</w:t>
      </w:r>
      <w:r w:rsidR="006B26B5">
        <w:rPr>
          <w:rFonts w:ascii="Times New Roman" w:eastAsia="Times New Roman" w:hAnsi="Times New Roman" w:cs="Times New Roman"/>
          <w:sz w:val="28"/>
          <w:szCs w:val="28"/>
          <w:lang w:val="en-US" w:eastAsia="ru-RU"/>
        </w:rPr>
        <w:t xml:space="preserve"> 15-</w:t>
      </w:r>
      <w:r w:rsidRPr="00DB1522">
        <w:rPr>
          <w:rFonts w:ascii="Times New Roman" w:eastAsia="Times New Roman" w:hAnsi="Times New Roman" w:cs="Times New Roman"/>
          <w:sz w:val="28"/>
          <w:szCs w:val="28"/>
          <w:lang w:val="en-US" w:eastAsia="ru-RU"/>
        </w:rPr>
        <w:t xml:space="preserve">27. </w:t>
      </w:r>
    </w:p>
    <w:p w14:paraId="6C8234DC" w14:textId="608073B3"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83</w:t>
      </w:r>
      <w:r w:rsidRPr="00DB1522">
        <w:rPr>
          <w:rFonts w:ascii="Times New Roman" w:eastAsia="Times New Roman" w:hAnsi="Times New Roman" w:cs="Times New Roman"/>
          <w:sz w:val="28"/>
          <w:szCs w:val="28"/>
          <w:lang w:val="en-US" w:eastAsia="ru-RU"/>
        </w:rPr>
        <w:t xml:space="preserve"> Kowalski R.</w:t>
      </w:r>
      <w:r w:rsidR="009059F4">
        <w:rPr>
          <w:rFonts w:ascii="Times New Roman" w:eastAsia="Times New Roman" w:hAnsi="Times New Roman" w:cs="Times New Roman"/>
          <w:sz w:val="28"/>
          <w:szCs w:val="28"/>
          <w:lang w:val="en-US" w:eastAsia="ru-RU"/>
        </w:rPr>
        <w:t>J., Gu</w:t>
      </w:r>
      <w:r w:rsidRPr="00DB1522">
        <w:rPr>
          <w:rFonts w:ascii="Times New Roman" w:eastAsia="Times New Roman" w:hAnsi="Times New Roman" w:cs="Times New Roman"/>
          <w:sz w:val="28"/>
          <w:szCs w:val="28"/>
          <w:lang w:val="en-US" w:eastAsia="ru-RU"/>
        </w:rPr>
        <w:t xml:space="preserve"> B.J., Hause J.P.</w:t>
      </w:r>
      <w:r w:rsidR="009059F4">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Waxy wheat extrusion: Impacts of twin-screw extrusion on hard red waxy wheat flour</w:t>
      </w:r>
      <w:r w:rsidR="009059F4">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Cereal Chemistry</w:t>
      </w:r>
      <w:r w:rsidR="009059F4">
        <w:rPr>
          <w:rFonts w:ascii="Times New Roman" w:eastAsia="Times New Roman" w:hAnsi="Times New Roman" w:cs="Times New Roman"/>
          <w:sz w:val="28"/>
          <w:szCs w:val="28"/>
          <w:lang w:val="en-US" w:eastAsia="ru-RU"/>
        </w:rPr>
        <w:t xml:space="preserve">. – 2020. – Vol. </w:t>
      </w:r>
      <w:r w:rsidR="006B26B5">
        <w:rPr>
          <w:rFonts w:ascii="Times New Roman" w:eastAsia="Times New Roman" w:hAnsi="Times New Roman" w:cs="Times New Roman"/>
          <w:sz w:val="28"/>
          <w:szCs w:val="28"/>
          <w:lang w:val="en-US" w:eastAsia="ru-RU"/>
        </w:rPr>
        <w:t>97</w:t>
      </w:r>
      <w:r w:rsidR="009059F4">
        <w:rPr>
          <w:rFonts w:ascii="Times New Roman" w:eastAsia="Times New Roman" w:hAnsi="Times New Roman" w:cs="Times New Roman"/>
          <w:sz w:val="28"/>
          <w:szCs w:val="28"/>
          <w:lang w:val="en-US" w:eastAsia="ru-RU"/>
        </w:rPr>
        <w:t xml:space="preserve">, Issue </w:t>
      </w:r>
      <w:r w:rsidR="006B26B5">
        <w:rPr>
          <w:rFonts w:ascii="Times New Roman" w:eastAsia="Times New Roman" w:hAnsi="Times New Roman" w:cs="Times New Roman"/>
          <w:sz w:val="28"/>
          <w:szCs w:val="28"/>
          <w:lang w:val="en-US" w:eastAsia="ru-RU"/>
        </w:rPr>
        <w:t>6</w:t>
      </w:r>
      <w:r w:rsidR="009059F4">
        <w:rPr>
          <w:rFonts w:ascii="Times New Roman" w:eastAsia="Times New Roman" w:hAnsi="Times New Roman" w:cs="Times New Roman"/>
          <w:sz w:val="28"/>
          <w:szCs w:val="28"/>
          <w:lang w:val="en-US" w:eastAsia="ru-RU"/>
        </w:rPr>
        <w:t xml:space="preserve">. – P. </w:t>
      </w:r>
      <w:r w:rsidR="006B26B5">
        <w:rPr>
          <w:rFonts w:ascii="Times New Roman" w:eastAsia="Times New Roman" w:hAnsi="Times New Roman" w:cs="Times New Roman"/>
          <w:sz w:val="28"/>
          <w:szCs w:val="28"/>
          <w:lang w:val="en-US" w:eastAsia="ru-RU"/>
        </w:rPr>
        <w:t>1118-</w:t>
      </w:r>
      <w:r w:rsidRPr="00DB1522">
        <w:rPr>
          <w:rFonts w:ascii="Times New Roman" w:eastAsia="Times New Roman" w:hAnsi="Times New Roman" w:cs="Times New Roman"/>
          <w:sz w:val="28"/>
          <w:szCs w:val="28"/>
          <w:lang w:val="en-US" w:eastAsia="ru-RU"/>
        </w:rPr>
        <w:t xml:space="preserve">1132. </w:t>
      </w:r>
    </w:p>
    <w:p w14:paraId="5A32BD1A" w14:textId="6BA6962C"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84</w:t>
      </w:r>
      <w:r w:rsidRPr="00DB1522">
        <w:rPr>
          <w:rFonts w:ascii="Times New Roman" w:eastAsia="Times New Roman" w:hAnsi="Times New Roman" w:cs="Times New Roman"/>
          <w:sz w:val="28"/>
          <w:szCs w:val="28"/>
          <w:lang w:val="en-US" w:eastAsia="ru-RU"/>
        </w:rPr>
        <w:t xml:space="preserve"> Bresciani A., Pagani M.A., Marti A. Pasta-Making Process: A NarrativeReview on the Relation between Process Variables and P</w:t>
      </w:r>
      <w:r w:rsidR="006B26B5">
        <w:rPr>
          <w:rFonts w:ascii="Times New Roman" w:eastAsia="Times New Roman" w:hAnsi="Times New Roman" w:cs="Times New Roman"/>
          <w:sz w:val="28"/>
          <w:szCs w:val="28"/>
          <w:lang w:val="en-US" w:eastAsia="ru-RU"/>
        </w:rPr>
        <w:t>asta Quality</w:t>
      </w:r>
      <w:r w:rsidR="009059F4">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 xml:space="preserve"> Foods</w:t>
      </w:r>
      <w:r w:rsidR="009059F4">
        <w:rPr>
          <w:rFonts w:ascii="Times New Roman" w:eastAsia="Times New Roman" w:hAnsi="Times New Roman" w:cs="Times New Roman"/>
          <w:sz w:val="28"/>
          <w:szCs w:val="28"/>
          <w:lang w:val="en-US" w:eastAsia="ru-RU"/>
        </w:rPr>
        <w:t xml:space="preserve">. – 2022. – Vol. </w:t>
      </w:r>
      <w:r w:rsidR="006B26B5">
        <w:rPr>
          <w:rFonts w:ascii="Times New Roman" w:eastAsia="Times New Roman" w:hAnsi="Times New Roman" w:cs="Times New Roman"/>
          <w:sz w:val="28"/>
          <w:szCs w:val="28"/>
          <w:lang w:val="en-US" w:eastAsia="ru-RU"/>
        </w:rPr>
        <w:t>11</w:t>
      </w:r>
      <w:r w:rsidR="009059F4">
        <w:rPr>
          <w:rFonts w:ascii="Times New Roman" w:eastAsia="Times New Roman" w:hAnsi="Times New Roman" w:cs="Times New Roman"/>
          <w:sz w:val="28"/>
          <w:szCs w:val="28"/>
          <w:lang w:val="en-US" w:eastAsia="ru-RU"/>
        </w:rPr>
        <w:t xml:space="preserve">, Issue </w:t>
      </w:r>
      <w:r w:rsidR="006B26B5">
        <w:rPr>
          <w:rFonts w:ascii="Times New Roman" w:eastAsia="Times New Roman" w:hAnsi="Times New Roman" w:cs="Times New Roman"/>
          <w:sz w:val="28"/>
          <w:szCs w:val="28"/>
          <w:lang w:val="en-US" w:eastAsia="ru-RU"/>
        </w:rPr>
        <w:t>3</w:t>
      </w:r>
      <w:r w:rsidR="009059F4">
        <w:rPr>
          <w:rFonts w:ascii="Times New Roman" w:eastAsia="Times New Roman" w:hAnsi="Times New Roman" w:cs="Times New Roman"/>
          <w:sz w:val="28"/>
          <w:szCs w:val="28"/>
          <w:lang w:val="en-US" w:eastAsia="ru-RU"/>
        </w:rPr>
        <w:t xml:space="preserve">. – P. </w:t>
      </w:r>
      <w:r w:rsidR="006B26B5">
        <w:rPr>
          <w:rFonts w:ascii="Times New Roman" w:eastAsia="Times New Roman" w:hAnsi="Times New Roman" w:cs="Times New Roman"/>
          <w:sz w:val="28"/>
          <w:szCs w:val="28"/>
          <w:lang w:val="en-US" w:eastAsia="ru-RU"/>
        </w:rPr>
        <w:t>256-</w:t>
      </w:r>
      <w:r w:rsidRPr="00DB1522">
        <w:rPr>
          <w:rFonts w:ascii="Times New Roman" w:eastAsia="Times New Roman" w:hAnsi="Times New Roman" w:cs="Times New Roman"/>
          <w:sz w:val="28"/>
          <w:szCs w:val="28"/>
          <w:lang w:val="en-US" w:eastAsia="ru-RU"/>
        </w:rPr>
        <w:t>273.</w:t>
      </w:r>
    </w:p>
    <w:p w14:paraId="678D7EE9" w14:textId="55807534"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85</w:t>
      </w:r>
      <w:r w:rsidRPr="00DB1522">
        <w:rPr>
          <w:rFonts w:ascii="Times New Roman" w:eastAsia="Times New Roman" w:hAnsi="Times New Roman" w:cs="Times New Roman"/>
          <w:sz w:val="28"/>
          <w:szCs w:val="28"/>
          <w:lang w:val="en-US" w:eastAsia="ru-RU"/>
        </w:rPr>
        <w:t xml:space="preserve"> Lamacchia C., Landriscina L., D’Agnello P. Changes in wheat kernels proteins induced by microwave treatment</w:t>
      </w:r>
      <w:r w:rsidR="009059F4">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w:t>
      </w:r>
      <w:r w:rsidR="006B26B5">
        <w:rPr>
          <w:rFonts w:ascii="Times New Roman" w:eastAsia="Times New Roman" w:hAnsi="Times New Roman" w:cs="Times New Roman"/>
          <w:sz w:val="28"/>
          <w:szCs w:val="28"/>
          <w:lang w:val="en-US" w:eastAsia="ru-RU"/>
        </w:rPr>
        <w:t>Food Chemistry</w:t>
      </w:r>
      <w:r w:rsidR="009059F4">
        <w:rPr>
          <w:rFonts w:ascii="Times New Roman" w:eastAsia="Times New Roman" w:hAnsi="Times New Roman" w:cs="Times New Roman"/>
          <w:sz w:val="28"/>
          <w:szCs w:val="28"/>
          <w:lang w:val="en-US" w:eastAsia="ru-RU"/>
        </w:rPr>
        <w:t xml:space="preserve">. – 2016. – Vol. </w:t>
      </w:r>
      <w:r w:rsidR="006B26B5">
        <w:rPr>
          <w:rFonts w:ascii="Times New Roman" w:eastAsia="Times New Roman" w:hAnsi="Times New Roman" w:cs="Times New Roman"/>
          <w:sz w:val="28"/>
          <w:szCs w:val="28"/>
          <w:lang w:val="en-US" w:eastAsia="ru-RU"/>
        </w:rPr>
        <w:t>197</w:t>
      </w:r>
      <w:r w:rsidR="009059F4">
        <w:rPr>
          <w:rFonts w:ascii="Times New Roman" w:eastAsia="Times New Roman" w:hAnsi="Times New Roman" w:cs="Times New Roman"/>
          <w:sz w:val="28"/>
          <w:szCs w:val="28"/>
          <w:lang w:val="en-US" w:eastAsia="ru-RU"/>
        </w:rPr>
        <w:t>.</w:t>
      </w:r>
      <w:r w:rsidR="006B26B5">
        <w:rPr>
          <w:rFonts w:ascii="Times New Roman" w:eastAsia="Times New Roman" w:hAnsi="Times New Roman" w:cs="Times New Roman"/>
          <w:sz w:val="28"/>
          <w:szCs w:val="28"/>
          <w:lang w:val="en-US" w:eastAsia="ru-RU"/>
        </w:rPr>
        <w:t xml:space="preserve"> </w:t>
      </w:r>
      <w:r w:rsidR="009059F4">
        <w:rPr>
          <w:rFonts w:ascii="Times New Roman" w:eastAsia="Times New Roman" w:hAnsi="Times New Roman" w:cs="Times New Roman"/>
          <w:sz w:val="28"/>
          <w:szCs w:val="28"/>
          <w:lang w:val="en-US" w:eastAsia="ru-RU"/>
        </w:rPr>
        <w:t>– P. </w:t>
      </w:r>
      <w:r w:rsidR="006B26B5">
        <w:rPr>
          <w:rFonts w:ascii="Times New Roman" w:eastAsia="Times New Roman" w:hAnsi="Times New Roman" w:cs="Times New Roman"/>
          <w:sz w:val="28"/>
          <w:szCs w:val="28"/>
          <w:lang w:val="en-US" w:eastAsia="ru-RU"/>
        </w:rPr>
        <w:t>634-</w:t>
      </w:r>
      <w:r w:rsidRPr="00DB1522">
        <w:rPr>
          <w:rFonts w:ascii="Times New Roman" w:eastAsia="Times New Roman" w:hAnsi="Times New Roman" w:cs="Times New Roman"/>
          <w:sz w:val="28"/>
          <w:szCs w:val="28"/>
          <w:lang w:val="en-US" w:eastAsia="ru-RU"/>
        </w:rPr>
        <w:t>640.</w:t>
      </w:r>
    </w:p>
    <w:p w14:paraId="3A4AA323" w14:textId="0F6983B7"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86 </w:t>
      </w:r>
      <w:r w:rsidRPr="00DB1522">
        <w:rPr>
          <w:rFonts w:ascii="Times New Roman" w:eastAsia="Times New Roman" w:hAnsi="Times New Roman" w:cs="Times New Roman"/>
          <w:sz w:val="28"/>
          <w:szCs w:val="28"/>
          <w:lang w:val="en-US" w:eastAsia="ru-RU"/>
        </w:rPr>
        <w:t>Gianfrani C., Mamone G., la Gatta B.</w:t>
      </w:r>
      <w:r w:rsidR="009059F4">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et al. Microwave-based treatments of wheat kernels do not abolish gluten epitopes implicated in celiac disease</w:t>
      </w:r>
      <w:r w:rsidR="009059F4">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Food and Chemical Tox</w:t>
      </w:r>
      <w:r w:rsidR="006B26B5">
        <w:rPr>
          <w:rFonts w:ascii="Times New Roman" w:eastAsia="Times New Roman" w:hAnsi="Times New Roman" w:cs="Times New Roman"/>
          <w:sz w:val="28"/>
          <w:szCs w:val="28"/>
          <w:lang w:val="en-US" w:eastAsia="ru-RU"/>
        </w:rPr>
        <w:t>icology</w:t>
      </w:r>
      <w:r w:rsidR="009059F4">
        <w:rPr>
          <w:rFonts w:ascii="Times New Roman" w:eastAsia="Times New Roman" w:hAnsi="Times New Roman" w:cs="Times New Roman"/>
          <w:sz w:val="28"/>
          <w:szCs w:val="28"/>
          <w:lang w:val="en-US" w:eastAsia="ru-RU"/>
        </w:rPr>
        <w:t xml:space="preserve">. – 2017. – Vol. </w:t>
      </w:r>
      <w:r w:rsidR="006B26B5">
        <w:rPr>
          <w:rFonts w:ascii="Times New Roman" w:eastAsia="Times New Roman" w:hAnsi="Times New Roman" w:cs="Times New Roman"/>
          <w:sz w:val="28"/>
          <w:szCs w:val="28"/>
          <w:lang w:val="en-US" w:eastAsia="ru-RU"/>
        </w:rPr>
        <w:t>101</w:t>
      </w:r>
      <w:r w:rsidR="009059F4">
        <w:rPr>
          <w:rFonts w:ascii="Times New Roman" w:eastAsia="Times New Roman" w:hAnsi="Times New Roman" w:cs="Times New Roman"/>
          <w:sz w:val="28"/>
          <w:szCs w:val="28"/>
          <w:lang w:val="en-US" w:eastAsia="ru-RU"/>
        </w:rPr>
        <w:t xml:space="preserve">. – P. </w:t>
      </w:r>
      <w:r w:rsidR="006B26B5">
        <w:rPr>
          <w:rFonts w:ascii="Times New Roman" w:eastAsia="Times New Roman" w:hAnsi="Times New Roman" w:cs="Times New Roman"/>
          <w:sz w:val="28"/>
          <w:szCs w:val="28"/>
          <w:lang w:val="en-US" w:eastAsia="ru-RU"/>
        </w:rPr>
        <w:t>105-</w:t>
      </w:r>
      <w:r w:rsidRPr="00DB1522">
        <w:rPr>
          <w:rFonts w:ascii="Times New Roman" w:eastAsia="Times New Roman" w:hAnsi="Times New Roman" w:cs="Times New Roman"/>
          <w:sz w:val="28"/>
          <w:szCs w:val="28"/>
          <w:lang w:val="en-US" w:eastAsia="ru-RU"/>
        </w:rPr>
        <w:t>113.</w:t>
      </w:r>
    </w:p>
    <w:p w14:paraId="5C613E2B" w14:textId="1A1754EE"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87</w:t>
      </w:r>
      <w:r w:rsidRPr="00DB1522">
        <w:rPr>
          <w:rFonts w:ascii="Times New Roman" w:eastAsia="Times New Roman" w:hAnsi="Times New Roman" w:cs="Times New Roman"/>
          <w:sz w:val="28"/>
          <w:szCs w:val="28"/>
          <w:lang w:val="en-US" w:eastAsia="ru-RU"/>
        </w:rPr>
        <w:t xml:space="preserve"> Srinivas Y., Mathew S.M., Kothakota A.</w:t>
      </w:r>
      <w:r w:rsidR="009059F4">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Microwave assisted fluidized bed drying of nutmeg mace for essential oil enriched extracts: An assessment of drying kinetics, process optimization and quality</w:t>
      </w:r>
      <w:r w:rsidR="009059F4">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Innovative Food Science &amp; Emerging Technologies</w:t>
      </w:r>
      <w:r w:rsidR="009059F4">
        <w:rPr>
          <w:rFonts w:ascii="Times New Roman" w:eastAsia="Times New Roman" w:hAnsi="Times New Roman" w:cs="Times New Roman"/>
          <w:sz w:val="28"/>
          <w:szCs w:val="28"/>
          <w:lang w:val="en-US" w:eastAsia="ru-RU"/>
        </w:rPr>
        <w:t xml:space="preserve">. – 2020. – Vol. </w:t>
      </w:r>
      <w:r w:rsidRPr="00DB1522">
        <w:rPr>
          <w:rFonts w:ascii="Times New Roman" w:eastAsia="Times New Roman" w:hAnsi="Times New Roman" w:cs="Times New Roman"/>
          <w:sz w:val="28"/>
          <w:szCs w:val="28"/>
          <w:lang w:val="en-US" w:eastAsia="ru-RU"/>
        </w:rPr>
        <w:t>66</w:t>
      </w:r>
      <w:r w:rsidR="009059F4">
        <w:rPr>
          <w:rFonts w:ascii="Times New Roman" w:eastAsia="Times New Roman" w:hAnsi="Times New Roman" w:cs="Times New Roman"/>
          <w:sz w:val="28"/>
          <w:szCs w:val="28"/>
          <w:lang w:val="en-US" w:eastAsia="ru-RU"/>
        </w:rPr>
        <w:t xml:space="preserve">. – P. </w:t>
      </w:r>
      <w:r w:rsidRPr="00DB1522">
        <w:rPr>
          <w:rFonts w:ascii="Times New Roman" w:eastAsia="Times New Roman" w:hAnsi="Times New Roman" w:cs="Times New Roman"/>
          <w:sz w:val="28"/>
          <w:szCs w:val="28"/>
          <w:lang w:val="en-US" w:eastAsia="ru-RU"/>
        </w:rPr>
        <w:t>102541.</w:t>
      </w:r>
    </w:p>
    <w:p w14:paraId="199AEA44" w14:textId="255C37B5"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88</w:t>
      </w:r>
      <w:r w:rsidRPr="00DB1522">
        <w:rPr>
          <w:rFonts w:ascii="Times New Roman" w:eastAsia="Times New Roman" w:hAnsi="Times New Roman" w:cs="Times New Roman"/>
          <w:sz w:val="28"/>
          <w:szCs w:val="28"/>
          <w:lang w:val="en-US" w:eastAsia="ru-RU"/>
        </w:rPr>
        <w:t xml:space="preserve"> Gaurh A., Kothakota A., Pandiselvam R.</w:t>
      </w:r>
      <w:r w:rsidR="00EA0C1C">
        <w:rPr>
          <w:rFonts w:ascii="Times New Roman" w:eastAsia="Times New Roman" w:hAnsi="Times New Roman" w:cs="Times New Roman"/>
          <w:sz w:val="28"/>
          <w:szCs w:val="28"/>
          <w:lang w:val="en-US" w:eastAsia="ru-RU"/>
        </w:rPr>
        <w:t xml:space="preserve"> et al.</w:t>
      </w:r>
      <w:r w:rsidRPr="00DB1522">
        <w:rPr>
          <w:rFonts w:ascii="Times New Roman" w:eastAsia="Times New Roman" w:hAnsi="Times New Roman" w:cs="Times New Roman"/>
          <w:sz w:val="28"/>
          <w:szCs w:val="28"/>
          <w:lang w:val="en-US" w:eastAsia="ru-RU"/>
        </w:rPr>
        <w:t xml:space="preserve"> Evaluation and optimization of microwave assisted fluidized bed dehydration parameters for button mushroom (Agaricus bisporous)</w:t>
      </w:r>
      <w:r w:rsidR="00EA0C1C">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val="en-US" w:eastAsia="ru-RU"/>
        </w:rPr>
        <w:t xml:space="preserve"> Agricultur</w:t>
      </w:r>
      <w:r>
        <w:rPr>
          <w:rFonts w:ascii="Times New Roman" w:eastAsia="Times New Roman" w:hAnsi="Times New Roman" w:cs="Times New Roman"/>
          <w:sz w:val="28"/>
          <w:szCs w:val="28"/>
          <w:lang w:val="en-US" w:eastAsia="ru-RU"/>
        </w:rPr>
        <w:t>al Engineering Today</w:t>
      </w:r>
      <w:r w:rsidR="00EA0C1C">
        <w:rPr>
          <w:rFonts w:ascii="Times New Roman" w:eastAsia="Times New Roman" w:hAnsi="Times New Roman" w:cs="Times New Roman"/>
          <w:sz w:val="28"/>
          <w:szCs w:val="28"/>
          <w:lang w:val="en-US" w:eastAsia="ru-RU"/>
        </w:rPr>
        <w:t xml:space="preserve">. – 2017. – Vol. </w:t>
      </w:r>
      <w:r>
        <w:rPr>
          <w:rFonts w:ascii="Times New Roman" w:eastAsia="Times New Roman" w:hAnsi="Times New Roman" w:cs="Times New Roman"/>
          <w:sz w:val="28"/>
          <w:szCs w:val="28"/>
          <w:lang w:val="en-US" w:eastAsia="ru-RU"/>
        </w:rPr>
        <w:t>41</w:t>
      </w:r>
      <w:r w:rsidR="00EA0C1C">
        <w:rPr>
          <w:rFonts w:ascii="Times New Roman" w:eastAsia="Times New Roman" w:hAnsi="Times New Roman" w:cs="Times New Roman"/>
          <w:sz w:val="28"/>
          <w:szCs w:val="28"/>
          <w:lang w:val="en-US" w:eastAsia="ru-RU"/>
        </w:rPr>
        <w:t xml:space="preserve">, Issue </w:t>
      </w:r>
      <w:r>
        <w:rPr>
          <w:rFonts w:ascii="Times New Roman" w:eastAsia="Times New Roman" w:hAnsi="Times New Roman" w:cs="Times New Roman"/>
          <w:sz w:val="28"/>
          <w:szCs w:val="28"/>
          <w:lang w:val="en-US" w:eastAsia="ru-RU"/>
        </w:rPr>
        <w:t>2</w:t>
      </w:r>
      <w:r w:rsidR="00EA0C1C">
        <w:rPr>
          <w:rFonts w:ascii="Times New Roman" w:eastAsia="Times New Roman" w:hAnsi="Times New Roman" w:cs="Times New Roman"/>
          <w:sz w:val="28"/>
          <w:szCs w:val="28"/>
          <w:lang w:val="en-US" w:eastAsia="ru-RU"/>
        </w:rPr>
        <w:t xml:space="preserve">. – P. </w:t>
      </w:r>
      <w:r>
        <w:rPr>
          <w:rFonts w:ascii="Times New Roman" w:eastAsia="Times New Roman" w:hAnsi="Times New Roman" w:cs="Times New Roman"/>
          <w:sz w:val="28"/>
          <w:szCs w:val="28"/>
          <w:lang w:val="en-US" w:eastAsia="ru-RU"/>
        </w:rPr>
        <w:t>48-</w:t>
      </w:r>
      <w:r w:rsidRPr="00DB1522">
        <w:rPr>
          <w:rFonts w:ascii="Times New Roman" w:eastAsia="Times New Roman" w:hAnsi="Times New Roman" w:cs="Times New Roman"/>
          <w:sz w:val="28"/>
          <w:szCs w:val="28"/>
          <w:lang w:val="en-US" w:eastAsia="ru-RU"/>
        </w:rPr>
        <w:t>54.</w:t>
      </w:r>
    </w:p>
    <w:p w14:paraId="6719E2BB" w14:textId="7A777F47" w:rsidR="00AE5885" w:rsidRPr="00DB1522"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89</w:t>
      </w:r>
      <w:r w:rsidRPr="00DB1522">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Ізтаев</w:t>
      </w:r>
      <w:r w:rsidR="00EA0C1C" w:rsidRPr="00EA0C1C">
        <w:rPr>
          <w:rFonts w:ascii="Times New Roman" w:eastAsia="Times New Roman" w:hAnsi="Times New Roman" w:cs="Times New Roman"/>
          <w:sz w:val="28"/>
          <w:szCs w:val="28"/>
          <w:lang w:val="en-US" w:eastAsia="ru-RU"/>
        </w:rPr>
        <w:t xml:space="preserve"> </w:t>
      </w:r>
      <w:r w:rsidR="00EA0C1C" w:rsidRPr="00DB1522">
        <w:rPr>
          <w:rFonts w:ascii="Times New Roman" w:eastAsia="Times New Roman" w:hAnsi="Times New Roman" w:cs="Times New Roman"/>
          <w:sz w:val="28"/>
          <w:szCs w:val="28"/>
          <w:lang w:eastAsia="ru-RU"/>
        </w:rPr>
        <w:t>Ә</w:t>
      </w:r>
      <w:r w:rsidR="00EA0C1C">
        <w:rPr>
          <w:rFonts w:ascii="Times New Roman" w:eastAsia="Times New Roman" w:hAnsi="Times New Roman" w:cs="Times New Roman"/>
          <w:sz w:val="28"/>
          <w:szCs w:val="28"/>
          <w:lang w:val="en-US" w:eastAsia="ru-RU"/>
        </w:rPr>
        <w:t>.</w:t>
      </w:r>
      <w:r w:rsidR="00EA0C1C" w:rsidRPr="00DB1522">
        <w:rPr>
          <w:rFonts w:ascii="Times New Roman" w:eastAsia="Times New Roman" w:hAnsi="Times New Roman" w:cs="Times New Roman"/>
          <w:sz w:val="28"/>
          <w:szCs w:val="28"/>
          <w:lang w:eastAsia="ru-RU"/>
        </w:rPr>
        <w:t>І</w:t>
      </w:r>
      <w:r w:rsidR="00EA0C1C" w:rsidRPr="00DB1522">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Ермекбаев</w:t>
      </w:r>
      <w:r w:rsidR="00EA0C1C" w:rsidRPr="00EA0C1C">
        <w:rPr>
          <w:rFonts w:ascii="Times New Roman" w:eastAsia="Times New Roman" w:hAnsi="Times New Roman" w:cs="Times New Roman"/>
          <w:sz w:val="28"/>
          <w:szCs w:val="28"/>
          <w:lang w:val="en-US" w:eastAsia="ru-RU"/>
        </w:rPr>
        <w:t xml:space="preserve"> </w:t>
      </w:r>
      <w:r w:rsidR="00EA0C1C" w:rsidRPr="00DB1522">
        <w:rPr>
          <w:rFonts w:ascii="Times New Roman" w:eastAsia="Times New Roman" w:hAnsi="Times New Roman" w:cs="Times New Roman"/>
          <w:sz w:val="28"/>
          <w:szCs w:val="28"/>
          <w:lang w:eastAsia="ru-RU"/>
        </w:rPr>
        <w:t>С</w:t>
      </w:r>
      <w:r w:rsidR="00EA0C1C">
        <w:rPr>
          <w:rFonts w:ascii="Times New Roman" w:eastAsia="Times New Roman" w:hAnsi="Times New Roman" w:cs="Times New Roman"/>
          <w:sz w:val="28"/>
          <w:szCs w:val="28"/>
          <w:lang w:val="en-US" w:eastAsia="ru-RU"/>
        </w:rPr>
        <w:t>.</w:t>
      </w:r>
      <w:r w:rsidR="00EA0C1C" w:rsidRPr="00DB1522">
        <w:rPr>
          <w:rFonts w:ascii="Times New Roman" w:eastAsia="Times New Roman" w:hAnsi="Times New Roman" w:cs="Times New Roman"/>
          <w:sz w:val="28"/>
          <w:szCs w:val="28"/>
          <w:lang w:eastAsia="ru-RU"/>
        </w:rPr>
        <w:t>Б</w:t>
      </w:r>
      <w:r w:rsidR="00EA0C1C" w:rsidRPr="00DB1522">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Мыңбаева</w:t>
      </w:r>
      <w:r w:rsidR="00EA0C1C" w:rsidRPr="00EA0C1C">
        <w:rPr>
          <w:rFonts w:ascii="Times New Roman" w:eastAsia="Times New Roman" w:hAnsi="Times New Roman" w:cs="Times New Roman"/>
          <w:sz w:val="28"/>
          <w:szCs w:val="28"/>
          <w:lang w:val="en-US" w:eastAsia="ru-RU"/>
        </w:rPr>
        <w:t xml:space="preserve"> </w:t>
      </w:r>
      <w:r w:rsidR="00EA0C1C" w:rsidRPr="00DB1522">
        <w:rPr>
          <w:rFonts w:ascii="Times New Roman" w:eastAsia="Times New Roman" w:hAnsi="Times New Roman" w:cs="Times New Roman"/>
          <w:sz w:val="28"/>
          <w:szCs w:val="28"/>
          <w:lang w:eastAsia="ru-RU"/>
        </w:rPr>
        <w:t>А</w:t>
      </w:r>
      <w:r w:rsidR="00EA0C1C">
        <w:rPr>
          <w:rFonts w:ascii="Times New Roman" w:eastAsia="Times New Roman" w:hAnsi="Times New Roman" w:cs="Times New Roman"/>
          <w:sz w:val="28"/>
          <w:szCs w:val="28"/>
          <w:lang w:val="en-US" w:eastAsia="ru-RU"/>
        </w:rPr>
        <w:t>.</w:t>
      </w:r>
      <w:r w:rsidR="00EA0C1C" w:rsidRPr="00DB1522">
        <w:rPr>
          <w:rFonts w:ascii="Times New Roman" w:eastAsia="Times New Roman" w:hAnsi="Times New Roman" w:cs="Times New Roman"/>
          <w:sz w:val="28"/>
          <w:szCs w:val="28"/>
          <w:lang w:eastAsia="ru-RU"/>
        </w:rPr>
        <w:t>Б</w:t>
      </w:r>
      <w:r w:rsidR="00EA0C1C" w:rsidRPr="00DB1522">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xml:space="preserve"> Ұн өндірісінің технологиясы: оқулық</w:t>
      </w:r>
      <w:r w:rsidR="00EA0C1C" w:rsidRPr="00EA0C1C">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xml:space="preserve"> </w:t>
      </w:r>
      <w:r w:rsidR="00EA0C1C">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Алматы</w:t>
      </w:r>
      <w:r w:rsidR="00EA0C1C" w:rsidRPr="00EA0C1C">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xml:space="preserve"> 2015.</w:t>
      </w:r>
      <w:r w:rsidR="00EA0C1C" w:rsidRPr="00EA0C1C">
        <w:rPr>
          <w:rFonts w:ascii="Times New Roman" w:eastAsia="Times New Roman" w:hAnsi="Times New Roman" w:cs="Times New Roman"/>
          <w:sz w:val="28"/>
          <w:szCs w:val="28"/>
          <w:lang w:val="en-US" w:eastAsia="ru-RU"/>
        </w:rPr>
        <w:t xml:space="preserve"> </w:t>
      </w:r>
      <w:r w:rsidR="00EA0C1C">
        <w:rPr>
          <w:rFonts w:ascii="Times New Roman" w:eastAsia="Times New Roman" w:hAnsi="Times New Roman" w:cs="Times New Roman"/>
          <w:sz w:val="28"/>
          <w:szCs w:val="28"/>
          <w:lang w:val="en-US" w:eastAsia="ru-RU"/>
        </w:rPr>
        <w:t>–</w:t>
      </w:r>
      <w:r w:rsidRPr="00DB1522">
        <w:rPr>
          <w:rFonts w:ascii="Times New Roman" w:eastAsia="Times New Roman" w:hAnsi="Times New Roman" w:cs="Times New Roman"/>
          <w:sz w:val="28"/>
          <w:szCs w:val="28"/>
          <w:lang w:val="en-US" w:eastAsia="ru-RU"/>
        </w:rPr>
        <w:t xml:space="preserve"> 457 </w:t>
      </w:r>
      <w:r w:rsidRPr="00DB1522">
        <w:rPr>
          <w:rFonts w:ascii="Times New Roman" w:eastAsia="Times New Roman" w:hAnsi="Times New Roman" w:cs="Times New Roman"/>
          <w:sz w:val="28"/>
          <w:szCs w:val="28"/>
          <w:lang w:eastAsia="ru-RU"/>
        </w:rPr>
        <w:t>б</w:t>
      </w:r>
      <w:r w:rsidRPr="00DB1522">
        <w:rPr>
          <w:rFonts w:ascii="Times New Roman" w:eastAsia="Times New Roman" w:hAnsi="Times New Roman" w:cs="Times New Roman"/>
          <w:sz w:val="28"/>
          <w:szCs w:val="28"/>
          <w:lang w:val="en-US" w:eastAsia="ru-RU"/>
        </w:rPr>
        <w:t>.</w:t>
      </w:r>
    </w:p>
    <w:p w14:paraId="671C0A54" w14:textId="59CCEAA9" w:rsidR="00AE5885" w:rsidRPr="009149AC" w:rsidRDefault="00AE5885" w:rsidP="000A7689">
      <w:pPr>
        <w:spacing w:after="0" w:line="240" w:lineRule="auto"/>
        <w:ind w:firstLine="709"/>
        <w:jc w:val="both"/>
        <w:rPr>
          <w:rFonts w:ascii="Times New Roman" w:eastAsia="Times New Roman" w:hAnsi="Times New Roman" w:cs="Times New Roman"/>
          <w:sz w:val="28"/>
          <w:szCs w:val="28"/>
          <w:lang w:val="en-US" w:eastAsia="ru-RU"/>
        </w:rPr>
      </w:pPr>
      <w:r w:rsidRPr="009149AC">
        <w:rPr>
          <w:rFonts w:ascii="Times New Roman" w:eastAsia="Times New Roman" w:hAnsi="Times New Roman" w:cs="Times New Roman"/>
          <w:sz w:val="28"/>
          <w:szCs w:val="28"/>
          <w:lang w:val="en-US" w:eastAsia="ru-RU"/>
        </w:rPr>
        <w:t xml:space="preserve">90 </w:t>
      </w:r>
      <w:r w:rsidRPr="00DB1522">
        <w:rPr>
          <w:rFonts w:ascii="Times New Roman" w:eastAsia="Times New Roman" w:hAnsi="Times New Roman" w:cs="Times New Roman"/>
          <w:sz w:val="28"/>
          <w:szCs w:val="28"/>
          <w:lang w:eastAsia="ru-RU"/>
        </w:rPr>
        <w:t>Ермекбаев</w:t>
      </w:r>
      <w:r w:rsidR="00EA0C1C" w:rsidRPr="009149AC">
        <w:rPr>
          <w:rFonts w:ascii="Times New Roman" w:eastAsia="Times New Roman" w:hAnsi="Times New Roman" w:cs="Times New Roman"/>
          <w:sz w:val="28"/>
          <w:szCs w:val="28"/>
          <w:lang w:val="en-US" w:eastAsia="ru-RU"/>
        </w:rPr>
        <w:t xml:space="preserve"> </w:t>
      </w:r>
      <w:r w:rsidR="00EA0C1C" w:rsidRPr="00DB1522">
        <w:rPr>
          <w:rFonts w:ascii="Times New Roman" w:eastAsia="Times New Roman" w:hAnsi="Times New Roman" w:cs="Times New Roman"/>
          <w:sz w:val="28"/>
          <w:szCs w:val="28"/>
          <w:lang w:eastAsia="ru-RU"/>
        </w:rPr>
        <w:t>С</w:t>
      </w:r>
      <w:r w:rsidR="00EA0C1C" w:rsidRPr="009149AC">
        <w:rPr>
          <w:rFonts w:ascii="Times New Roman" w:eastAsia="Times New Roman" w:hAnsi="Times New Roman" w:cs="Times New Roman"/>
          <w:sz w:val="28"/>
          <w:szCs w:val="28"/>
          <w:lang w:val="en-US" w:eastAsia="ru-RU"/>
        </w:rPr>
        <w:t>.</w:t>
      </w:r>
      <w:r w:rsidR="00EA0C1C" w:rsidRPr="00DB1522">
        <w:rPr>
          <w:rFonts w:ascii="Times New Roman" w:eastAsia="Times New Roman" w:hAnsi="Times New Roman" w:cs="Times New Roman"/>
          <w:sz w:val="28"/>
          <w:szCs w:val="28"/>
          <w:lang w:eastAsia="ru-RU"/>
        </w:rPr>
        <w:t>Б</w:t>
      </w:r>
      <w:r w:rsidR="00EA0C1C" w:rsidRPr="009149AC">
        <w:rPr>
          <w:rFonts w:ascii="Times New Roman" w:eastAsia="Times New Roman" w:hAnsi="Times New Roman" w:cs="Times New Roman"/>
          <w:sz w:val="28"/>
          <w:szCs w:val="28"/>
          <w:lang w:val="en-US" w:eastAsia="ru-RU"/>
        </w:rPr>
        <w:t>.</w:t>
      </w:r>
      <w:r w:rsidRPr="009149AC">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Жарма</w:t>
      </w:r>
      <w:r w:rsidRPr="009149AC">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өндірісінің</w:t>
      </w:r>
      <w:r w:rsidRPr="009149AC">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технологиясы</w:t>
      </w:r>
      <w:r w:rsidR="00EA0C1C" w:rsidRPr="009149AC">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оқу</w:t>
      </w:r>
      <w:r w:rsidRPr="009149AC">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құр</w:t>
      </w:r>
      <w:r w:rsidR="001F0101" w:rsidRPr="009149AC">
        <w:rPr>
          <w:rFonts w:ascii="Times New Roman" w:eastAsia="Times New Roman" w:hAnsi="Times New Roman" w:cs="Times New Roman"/>
          <w:sz w:val="28"/>
          <w:szCs w:val="28"/>
          <w:lang w:val="en-US" w:eastAsia="ru-RU"/>
        </w:rPr>
        <w:t xml:space="preserve">. </w:t>
      </w:r>
      <w:r w:rsidR="00EA0C1C" w:rsidRPr="009149AC">
        <w:rPr>
          <w:rFonts w:ascii="Times New Roman" w:eastAsia="Times New Roman" w:hAnsi="Times New Roman" w:cs="Times New Roman"/>
          <w:sz w:val="28"/>
          <w:szCs w:val="28"/>
          <w:lang w:val="en-US" w:eastAsia="ru-RU"/>
        </w:rPr>
        <w:t>–</w:t>
      </w:r>
      <w:r w:rsidRPr="009149AC">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Астана</w:t>
      </w:r>
      <w:r w:rsidRPr="009149AC">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С</w:t>
      </w:r>
      <w:r w:rsidRPr="009149AC">
        <w:rPr>
          <w:rFonts w:ascii="Times New Roman" w:eastAsia="Times New Roman" w:hAnsi="Times New Roman" w:cs="Times New Roman"/>
          <w:sz w:val="28"/>
          <w:szCs w:val="28"/>
          <w:lang w:val="en-US" w:eastAsia="ru-RU"/>
        </w:rPr>
        <w:t>.</w:t>
      </w:r>
      <w:r w:rsidR="001F0101">
        <w:rPr>
          <w:rFonts w:ascii="Times New Roman" w:eastAsia="Times New Roman" w:hAnsi="Times New Roman" w:cs="Times New Roman"/>
          <w:sz w:val="28"/>
          <w:szCs w:val="28"/>
          <w:lang w:val="en-US" w:eastAsia="ru-RU"/>
        </w:rPr>
        <w:t> </w:t>
      </w:r>
      <w:r w:rsidR="00E9731A">
        <w:rPr>
          <w:rFonts w:ascii="Times New Roman" w:eastAsia="Times New Roman" w:hAnsi="Times New Roman" w:cs="Times New Roman"/>
          <w:sz w:val="28"/>
          <w:szCs w:val="28"/>
          <w:lang w:eastAsia="ru-RU"/>
        </w:rPr>
        <w:t>С</w:t>
      </w:r>
      <w:r w:rsidRPr="00DB1522">
        <w:rPr>
          <w:rFonts w:ascii="Times New Roman" w:eastAsia="Times New Roman" w:hAnsi="Times New Roman" w:cs="Times New Roman"/>
          <w:sz w:val="28"/>
          <w:szCs w:val="28"/>
          <w:lang w:eastAsia="ru-RU"/>
        </w:rPr>
        <w:t>ейфуллин</w:t>
      </w:r>
      <w:r w:rsidRPr="009149AC">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атындағы</w:t>
      </w:r>
      <w:r w:rsidRPr="009149AC">
        <w:rPr>
          <w:rFonts w:ascii="Times New Roman" w:eastAsia="Times New Roman" w:hAnsi="Times New Roman" w:cs="Times New Roman"/>
          <w:sz w:val="28"/>
          <w:szCs w:val="28"/>
          <w:lang w:val="en-US" w:eastAsia="ru-RU"/>
        </w:rPr>
        <w:t xml:space="preserve"> </w:t>
      </w:r>
      <w:r w:rsidRPr="00DB1522">
        <w:rPr>
          <w:rFonts w:ascii="Times New Roman" w:eastAsia="Times New Roman" w:hAnsi="Times New Roman" w:cs="Times New Roman"/>
          <w:sz w:val="28"/>
          <w:szCs w:val="28"/>
          <w:lang w:eastAsia="ru-RU"/>
        </w:rPr>
        <w:t>ҚАТУ</w:t>
      </w:r>
      <w:r w:rsidRPr="009149AC">
        <w:rPr>
          <w:rFonts w:ascii="Times New Roman" w:eastAsia="Times New Roman" w:hAnsi="Times New Roman" w:cs="Times New Roman"/>
          <w:sz w:val="28"/>
          <w:szCs w:val="28"/>
          <w:lang w:val="en-US" w:eastAsia="ru-RU"/>
        </w:rPr>
        <w:t xml:space="preserve">, 2016. </w:t>
      </w:r>
      <w:r w:rsidR="00EA0C1C" w:rsidRPr="009149AC">
        <w:rPr>
          <w:rFonts w:ascii="Times New Roman" w:eastAsia="Times New Roman" w:hAnsi="Times New Roman" w:cs="Times New Roman"/>
          <w:sz w:val="28"/>
          <w:szCs w:val="28"/>
          <w:lang w:val="en-US" w:eastAsia="ru-RU"/>
        </w:rPr>
        <w:t>–</w:t>
      </w:r>
      <w:r w:rsidRPr="009149AC">
        <w:rPr>
          <w:rFonts w:ascii="Times New Roman" w:eastAsia="Times New Roman" w:hAnsi="Times New Roman" w:cs="Times New Roman"/>
          <w:sz w:val="28"/>
          <w:szCs w:val="28"/>
          <w:lang w:val="en-US" w:eastAsia="ru-RU"/>
        </w:rPr>
        <w:t xml:space="preserve"> 105 </w:t>
      </w:r>
      <w:r w:rsidRPr="00DB1522">
        <w:rPr>
          <w:rFonts w:ascii="Times New Roman" w:eastAsia="Times New Roman" w:hAnsi="Times New Roman" w:cs="Times New Roman"/>
          <w:sz w:val="28"/>
          <w:szCs w:val="28"/>
          <w:lang w:eastAsia="ru-RU"/>
        </w:rPr>
        <w:t>б</w:t>
      </w:r>
      <w:r w:rsidRPr="009149AC">
        <w:rPr>
          <w:rFonts w:ascii="Times New Roman" w:eastAsia="Times New Roman" w:hAnsi="Times New Roman" w:cs="Times New Roman"/>
          <w:sz w:val="28"/>
          <w:szCs w:val="28"/>
          <w:lang w:val="en-US" w:eastAsia="ru-RU"/>
        </w:rPr>
        <w:t>.</w:t>
      </w:r>
    </w:p>
    <w:p w14:paraId="39C53605" w14:textId="6C60C2C4"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91</w:t>
      </w:r>
      <w:r w:rsidRPr="00DB1522">
        <w:rPr>
          <w:rFonts w:ascii="Times New Roman" w:eastAsia="Times New Roman" w:hAnsi="Times New Roman" w:cs="Times New Roman"/>
          <w:sz w:val="28"/>
          <w:szCs w:val="28"/>
          <w:lang w:eastAsia="ru-RU"/>
        </w:rPr>
        <w:t xml:space="preserve"> UNI 10940:2001</w:t>
      </w:r>
      <w:r w:rsidR="00A75AFD">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Продукты из твердых сортов пшеницы для производства макаронных изделий</w:t>
      </w:r>
      <w:r w:rsidR="003D7359">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Определение, характеристики и сорта </w:t>
      </w:r>
      <w:r w:rsidRPr="003D7359">
        <w:rPr>
          <w:rFonts w:ascii="Times New Roman" w:eastAsia="Times New Roman" w:hAnsi="Times New Roman" w:cs="Times New Roman"/>
          <w:sz w:val="28"/>
          <w:szCs w:val="28"/>
          <w:lang w:eastAsia="ru-RU"/>
        </w:rPr>
        <w:t>качества</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955637" w:rsidRPr="003D7359">
        <w:rPr>
          <w:rFonts w:ascii="Times New Roman" w:eastAsia="Calibri" w:hAnsi="Times New Roman" w:cs="Times New Roman"/>
          <w:kern w:val="2"/>
          <w:sz w:val="28"/>
          <w:szCs w:val="28"/>
          <w14:ligatures w14:val="standardContextual"/>
        </w:rPr>
        <w:t>Введ. 2001</w:t>
      </w:r>
      <w:r w:rsidR="009E2F42"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05</w:t>
      </w:r>
      <w:r w:rsidR="009E2F42" w:rsidRPr="003D7359">
        <w:rPr>
          <w:rFonts w:ascii="Times New Roman" w:eastAsia="Calibri" w:hAnsi="Times New Roman" w:cs="Times New Roman"/>
          <w:kern w:val="2"/>
          <w:sz w:val="28"/>
          <w:szCs w:val="28"/>
          <w14:ligatures w14:val="standardContextual"/>
        </w:rPr>
        <w:t>-31</w:t>
      </w:r>
      <w:r w:rsidR="00EA0C1C" w:rsidRPr="003D7359">
        <w:rPr>
          <w:rFonts w:ascii="Times New Roman" w:eastAsia="Calibri" w:hAnsi="Times New Roman" w:cs="Times New Roman"/>
          <w:kern w:val="2"/>
          <w:sz w:val="28"/>
          <w:szCs w:val="28"/>
          <w14:ligatures w14:val="standardContextual"/>
        </w:rPr>
        <w:t>. –</w:t>
      </w:r>
      <w:r w:rsidR="00D7277C" w:rsidRPr="003D7359">
        <w:rPr>
          <w:rFonts w:ascii="Times New Roman" w:eastAsia="Calibri" w:hAnsi="Times New Roman" w:cs="Times New Roman"/>
          <w:kern w:val="2"/>
          <w:sz w:val="28"/>
          <w:szCs w:val="28"/>
          <w14:ligatures w14:val="standardContextual"/>
        </w:rPr>
        <w:t xml:space="preserve"> </w:t>
      </w:r>
      <w:r w:rsidR="003D7359" w:rsidRPr="003D7359">
        <w:rPr>
          <w:rFonts w:ascii="Times New Roman" w:eastAsia="Calibri" w:hAnsi="Times New Roman" w:cs="Times New Roman"/>
          <w:kern w:val="2"/>
          <w:sz w:val="28"/>
          <w:szCs w:val="28"/>
          <w14:ligatures w14:val="standardContextual"/>
        </w:rPr>
        <w:t>Рим</w:t>
      </w:r>
      <w:r w:rsidR="00955637" w:rsidRPr="003D7359">
        <w:rPr>
          <w:rFonts w:ascii="Times New Roman" w:eastAsia="Calibri" w:hAnsi="Times New Roman" w:cs="Times New Roman"/>
          <w:kern w:val="2"/>
          <w:sz w:val="28"/>
          <w:szCs w:val="28"/>
          <w14:ligatures w14:val="standardContextual"/>
        </w:rPr>
        <w:t>, 2001</w:t>
      </w:r>
      <w:r w:rsidR="00D77D59" w:rsidRPr="003D7359">
        <w:rPr>
          <w:rFonts w:ascii="Times New Roman" w:eastAsia="Calibri" w:hAnsi="Times New Roman" w:cs="Times New Roman"/>
          <w:kern w:val="2"/>
          <w:sz w:val="28"/>
          <w:szCs w:val="28"/>
          <w14:ligatures w14:val="standardContextual"/>
        </w:rPr>
        <w:t>. – 11</w:t>
      </w:r>
      <w:r w:rsidR="00EA0C1C" w:rsidRPr="003D7359">
        <w:rPr>
          <w:rFonts w:ascii="Times New Roman" w:eastAsia="Calibri" w:hAnsi="Times New Roman" w:cs="Times New Roman"/>
          <w:kern w:val="2"/>
          <w:sz w:val="28"/>
          <w:szCs w:val="28"/>
          <w14:ligatures w14:val="standardContextual"/>
        </w:rPr>
        <w:t xml:space="preserve"> с.</w:t>
      </w:r>
    </w:p>
    <w:p w14:paraId="5DB6412B" w14:textId="450DA6C9"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92 UNI 10387:1994</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Манная крупа, мука из мягкой и твердой пшеницы, макаронные изделия. Определение общего содержания клетчатки</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955637" w:rsidRPr="003D7359">
        <w:rPr>
          <w:rFonts w:ascii="Times New Roman" w:eastAsia="Calibri" w:hAnsi="Times New Roman" w:cs="Times New Roman"/>
          <w:kern w:val="2"/>
          <w:sz w:val="28"/>
          <w:szCs w:val="28"/>
          <w14:ligatures w14:val="standardContextual"/>
        </w:rPr>
        <w:t xml:space="preserve">Введ. </w:t>
      </w:r>
      <w:r w:rsidR="003D7359" w:rsidRPr="003D7359">
        <w:rPr>
          <w:rFonts w:ascii="Times New Roman" w:eastAsia="Calibri" w:hAnsi="Times New Roman" w:cs="Times New Roman"/>
          <w:kern w:val="2"/>
          <w:sz w:val="28"/>
          <w:szCs w:val="28"/>
          <w14:ligatures w14:val="standardContextual"/>
        </w:rPr>
        <w:t xml:space="preserve">              </w:t>
      </w:r>
      <w:r w:rsidR="00955637" w:rsidRPr="003D7359">
        <w:rPr>
          <w:rFonts w:ascii="Times New Roman" w:eastAsia="Calibri" w:hAnsi="Times New Roman" w:cs="Times New Roman"/>
          <w:kern w:val="2"/>
          <w:sz w:val="28"/>
          <w:szCs w:val="28"/>
          <w14:ligatures w14:val="standardContextual"/>
        </w:rPr>
        <w:t>1994</w:t>
      </w:r>
      <w:r w:rsidR="009E2F42"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07</w:t>
      </w:r>
      <w:r w:rsidR="009E2F42" w:rsidRPr="003D7359">
        <w:rPr>
          <w:rFonts w:ascii="Times New Roman" w:eastAsia="Calibri" w:hAnsi="Times New Roman" w:cs="Times New Roman"/>
          <w:kern w:val="2"/>
          <w:sz w:val="28"/>
          <w:szCs w:val="28"/>
          <w14:ligatures w14:val="standardContextual"/>
        </w:rPr>
        <w:t>-31</w:t>
      </w:r>
      <w:r w:rsidR="00D7277C" w:rsidRPr="003D7359">
        <w:rPr>
          <w:rFonts w:ascii="Times New Roman" w:eastAsia="Calibri" w:hAnsi="Times New Roman" w:cs="Times New Roman"/>
          <w:kern w:val="2"/>
          <w:sz w:val="28"/>
          <w:szCs w:val="28"/>
          <w14:ligatures w14:val="standardContextual"/>
        </w:rPr>
        <w:t xml:space="preserve">. – </w:t>
      </w:r>
      <w:r w:rsidR="003D7359" w:rsidRPr="003D7359">
        <w:rPr>
          <w:rFonts w:ascii="Times New Roman" w:eastAsia="Calibri" w:hAnsi="Times New Roman" w:cs="Times New Roman"/>
          <w:kern w:val="2"/>
          <w:sz w:val="28"/>
          <w:szCs w:val="28"/>
          <w14:ligatures w14:val="standardContextual"/>
        </w:rPr>
        <w:t>Рим</w:t>
      </w:r>
      <w:r w:rsidR="00B913C4" w:rsidRPr="003D7359">
        <w:rPr>
          <w:rFonts w:ascii="Times New Roman" w:eastAsia="Calibri" w:hAnsi="Times New Roman" w:cs="Times New Roman"/>
          <w:kern w:val="2"/>
          <w:sz w:val="28"/>
          <w:szCs w:val="28"/>
          <w14:ligatures w14:val="standardContextual"/>
        </w:rPr>
        <w:t>, 1994</w:t>
      </w:r>
      <w:r w:rsidR="00D77D59" w:rsidRPr="003D7359">
        <w:rPr>
          <w:rFonts w:ascii="Times New Roman" w:eastAsia="Calibri" w:hAnsi="Times New Roman" w:cs="Times New Roman"/>
          <w:kern w:val="2"/>
          <w:sz w:val="28"/>
          <w:szCs w:val="28"/>
          <w14:ligatures w14:val="standardContextual"/>
        </w:rPr>
        <w:t>. – 11</w:t>
      </w:r>
      <w:r w:rsidR="00EA0C1C" w:rsidRPr="003D7359">
        <w:rPr>
          <w:rFonts w:ascii="Times New Roman" w:eastAsia="Calibri" w:hAnsi="Times New Roman" w:cs="Times New Roman"/>
          <w:kern w:val="2"/>
          <w:sz w:val="28"/>
          <w:szCs w:val="28"/>
          <w14:ligatures w14:val="standardContextual"/>
        </w:rPr>
        <w:t xml:space="preserve"> с.</w:t>
      </w:r>
    </w:p>
    <w:p w14:paraId="33EF0948" w14:textId="60895316"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93 UNI EN 12042:2020</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Оборудование для пищевой промышленности</w:t>
      </w:r>
      <w:r w:rsid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Автоматические тестоделители</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Требования безопасности и гигиены</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9E2F42" w:rsidRPr="003D7359">
        <w:rPr>
          <w:rFonts w:ascii="Times New Roman" w:eastAsia="Calibri" w:hAnsi="Times New Roman" w:cs="Times New Roman"/>
          <w:kern w:val="2"/>
          <w:sz w:val="28"/>
          <w:szCs w:val="28"/>
          <w14:ligatures w14:val="standardContextual"/>
        </w:rPr>
        <w:t>Введ. 2022-</w:t>
      </w:r>
      <w:r w:rsidR="003D7359" w:rsidRPr="003D7359">
        <w:rPr>
          <w:rFonts w:ascii="Times New Roman" w:eastAsia="Calibri" w:hAnsi="Times New Roman" w:cs="Times New Roman"/>
          <w:kern w:val="2"/>
          <w:sz w:val="28"/>
          <w:szCs w:val="28"/>
          <w14:ligatures w14:val="standardContextual"/>
        </w:rPr>
        <w:t>06</w:t>
      </w:r>
      <w:r w:rsidR="009E2F42" w:rsidRPr="003D7359">
        <w:rPr>
          <w:rFonts w:ascii="Times New Roman" w:eastAsia="Calibri" w:hAnsi="Times New Roman" w:cs="Times New Roman"/>
          <w:kern w:val="2"/>
          <w:sz w:val="28"/>
          <w:szCs w:val="28"/>
          <w14:ligatures w14:val="standardContextual"/>
        </w:rPr>
        <w:t>-21</w:t>
      </w:r>
      <w:r w:rsidR="00B913C4" w:rsidRPr="003D7359">
        <w:rPr>
          <w:rFonts w:ascii="Times New Roman" w:eastAsia="Calibri" w:hAnsi="Times New Roman" w:cs="Times New Roman"/>
          <w:kern w:val="2"/>
          <w:sz w:val="28"/>
          <w:szCs w:val="28"/>
          <w14:ligatures w14:val="standardContextual"/>
        </w:rPr>
        <w:t>. –</w:t>
      </w:r>
      <w:r w:rsidR="00D7277C" w:rsidRPr="003D7359">
        <w:rPr>
          <w:rFonts w:ascii="Times New Roman" w:eastAsia="Calibri" w:hAnsi="Times New Roman" w:cs="Times New Roman"/>
          <w:kern w:val="2"/>
          <w:sz w:val="28"/>
          <w:szCs w:val="28"/>
          <w14:ligatures w14:val="standardContextual"/>
        </w:rPr>
        <w:t xml:space="preserve"> </w:t>
      </w:r>
      <w:r w:rsidR="003D7359" w:rsidRPr="003D7359">
        <w:rPr>
          <w:rFonts w:ascii="Times New Roman" w:eastAsia="Calibri" w:hAnsi="Times New Roman" w:cs="Times New Roman"/>
          <w:kern w:val="2"/>
          <w:sz w:val="28"/>
          <w:szCs w:val="28"/>
          <w14:ligatures w14:val="standardContextual"/>
        </w:rPr>
        <w:t>Рим</w:t>
      </w:r>
      <w:r w:rsidR="00B913C4" w:rsidRPr="003D7359">
        <w:rPr>
          <w:rFonts w:ascii="Times New Roman" w:eastAsia="Calibri" w:hAnsi="Times New Roman" w:cs="Times New Roman"/>
          <w:kern w:val="2"/>
          <w:sz w:val="28"/>
          <w:szCs w:val="28"/>
          <w14:ligatures w14:val="standardContextual"/>
        </w:rPr>
        <w:t>, 2020</w:t>
      </w:r>
      <w:r w:rsidR="00D77D59" w:rsidRPr="003D7359">
        <w:rPr>
          <w:rFonts w:ascii="Times New Roman" w:eastAsia="Calibri" w:hAnsi="Times New Roman" w:cs="Times New Roman"/>
          <w:kern w:val="2"/>
          <w:sz w:val="28"/>
          <w:szCs w:val="28"/>
          <w14:ligatures w14:val="standardContextual"/>
        </w:rPr>
        <w:t>. – 11</w:t>
      </w:r>
      <w:r w:rsidR="00EA0C1C" w:rsidRPr="003D7359">
        <w:rPr>
          <w:rFonts w:ascii="Times New Roman" w:eastAsia="Calibri" w:hAnsi="Times New Roman" w:cs="Times New Roman"/>
          <w:kern w:val="2"/>
          <w:sz w:val="28"/>
          <w:szCs w:val="28"/>
          <w14:ligatures w14:val="standardContextual"/>
        </w:rPr>
        <w:t xml:space="preserve"> с.</w:t>
      </w:r>
    </w:p>
    <w:p w14:paraId="7443CFE4" w14:textId="0E1FD28C"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94 UNI EN 13379:2013</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Заводы по переработке макаронных изделий</w:t>
      </w:r>
      <w:r w:rsid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Разбрасыватель, машина для зачистки и резки, обратный конвейер палочек, магазин палочек</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Требования безопасности и гигиены</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955637" w:rsidRPr="003D7359">
        <w:rPr>
          <w:rFonts w:ascii="Times New Roman" w:eastAsia="Calibri" w:hAnsi="Times New Roman" w:cs="Times New Roman"/>
          <w:kern w:val="2"/>
          <w:sz w:val="28"/>
          <w:szCs w:val="28"/>
          <w14:ligatures w14:val="standardContextual"/>
        </w:rPr>
        <w:t>Введ. 2013</w:t>
      </w:r>
      <w:r w:rsidR="00B913C4"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06</w:t>
      </w:r>
      <w:r w:rsidR="009E2F42"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w:t>
      </w:r>
      <w:r w:rsidR="009E2F42" w:rsidRPr="003D7359">
        <w:rPr>
          <w:rFonts w:ascii="Times New Roman" w:eastAsia="Calibri" w:hAnsi="Times New Roman" w:cs="Times New Roman"/>
          <w:kern w:val="2"/>
          <w:sz w:val="28"/>
          <w:szCs w:val="28"/>
          <w14:ligatures w14:val="standardContextual"/>
        </w:rPr>
        <w:t>6</w:t>
      </w:r>
      <w:r w:rsidR="00B913C4" w:rsidRPr="003D7359">
        <w:rPr>
          <w:rFonts w:ascii="Times New Roman" w:eastAsia="Calibri" w:hAnsi="Times New Roman" w:cs="Times New Roman"/>
          <w:kern w:val="2"/>
          <w:sz w:val="28"/>
          <w:szCs w:val="28"/>
          <w14:ligatures w14:val="standardContextual"/>
        </w:rPr>
        <w:t>. –</w:t>
      </w:r>
      <w:r w:rsidR="00D7277C" w:rsidRPr="003D7359">
        <w:rPr>
          <w:rFonts w:ascii="Times New Roman" w:hAnsi="Times New Roman" w:cs="Times New Roman"/>
          <w:sz w:val="28"/>
          <w:szCs w:val="28"/>
        </w:rPr>
        <w:t xml:space="preserve"> </w:t>
      </w:r>
      <w:r w:rsidR="003D7359" w:rsidRPr="003D7359">
        <w:rPr>
          <w:rFonts w:ascii="Times New Roman" w:hAnsi="Times New Roman" w:cs="Times New Roman"/>
          <w:sz w:val="28"/>
          <w:szCs w:val="28"/>
        </w:rPr>
        <w:t>Рим</w:t>
      </w:r>
      <w:r w:rsidR="00B913C4" w:rsidRPr="003D7359">
        <w:rPr>
          <w:rFonts w:ascii="Times New Roman" w:eastAsia="Calibri" w:hAnsi="Times New Roman" w:cs="Times New Roman"/>
          <w:kern w:val="2"/>
          <w:sz w:val="28"/>
          <w:szCs w:val="28"/>
          <w14:ligatures w14:val="standardContextual"/>
        </w:rPr>
        <w:t>, 2013</w:t>
      </w:r>
      <w:r w:rsidR="00EA0C1C" w:rsidRPr="003D7359">
        <w:rPr>
          <w:rFonts w:ascii="Times New Roman" w:eastAsia="Calibri" w:hAnsi="Times New Roman" w:cs="Times New Roman"/>
          <w:kern w:val="2"/>
          <w:sz w:val="28"/>
          <w:szCs w:val="28"/>
          <w14:ligatures w14:val="standardContextual"/>
        </w:rPr>
        <w:t xml:space="preserve">. – </w:t>
      </w:r>
      <w:r w:rsidR="00D77D59" w:rsidRPr="003D7359">
        <w:rPr>
          <w:rFonts w:ascii="Times New Roman" w:eastAsia="Calibri" w:hAnsi="Times New Roman" w:cs="Times New Roman"/>
          <w:kern w:val="2"/>
          <w:sz w:val="28"/>
          <w:szCs w:val="28"/>
          <w14:ligatures w14:val="standardContextual"/>
        </w:rPr>
        <w:t>11</w:t>
      </w:r>
      <w:r w:rsidR="00EA0C1C" w:rsidRPr="003D7359">
        <w:rPr>
          <w:rFonts w:ascii="Times New Roman" w:eastAsia="Calibri" w:hAnsi="Times New Roman" w:cs="Times New Roman"/>
          <w:kern w:val="2"/>
          <w:sz w:val="28"/>
          <w:szCs w:val="28"/>
          <w14:ligatures w14:val="standardContextual"/>
        </w:rPr>
        <w:t xml:space="preserve"> с.</w:t>
      </w:r>
    </w:p>
    <w:p w14:paraId="688B5BA1" w14:textId="7DF1F3B4"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95 GB/T 19852-2008</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Продукт географического указания - вермишель лулонг</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955637" w:rsidRPr="003D7359">
        <w:rPr>
          <w:rFonts w:ascii="Times New Roman" w:eastAsia="Calibri" w:hAnsi="Times New Roman" w:cs="Times New Roman"/>
          <w:kern w:val="2"/>
          <w:sz w:val="28"/>
          <w:szCs w:val="28"/>
          <w14:ligatures w14:val="standardContextual"/>
        </w:rPr>
        <w:t>Введ. 2008</w:t>
      </w:r>
      <w:r w:rsidR="009E2F42"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07</w:t>
      </w:r>
      <w:r w:rsidR="009E2F42" w:rsidRPr="003D7359">
        <w:rPr>
          <w:rFonts w:ascii="Times New Roman" w:eastAsia="Calibri" w:hAnsi="Times New Roman" w:cs="Times New Roman"/>
          <w:kern w:val="2"/>
          <w:sz w:val="28"/>
          <w:szCs w:val="28"/>
          <w14:ligatures w14:val="standardContextual"/>
        </w:rPr>
        <w:t>-31</w:t>
      </w:r>
      <w:r w:rsidR="00B913C4" w:rsidRPr="003D7359">
        <w:rPr>
          <w:rFonts w:ascii="Times New Roman" w:eastAsia="Calibri" w:hAnsi="Times New Roman" w:cs="Times New Roman"/>
          <w:kern w:val="2"/>
          <w:sz w:val="28"/>
          <w:szCs w:val="28"/>
          <w14:ligatures w14:val="standardContextual"/>
        </w:rPr>
        <w:t>. –</w:t>
      </w:r>
      <w:r w:rsidR="007320E7" w:rsidRPr="003D7359">
        <w:rPr>
          <w:rFonts w:ascii="Times New Roman" w:eastAsia="Calibri" w:hAnsi="Times New Roman" w:cs="Times New Roman"/>
          <w:kern w:val="2"/>
          <w:sz w:val="28"/>
          <w:szCs w:val="28"/>
          <w14:ligatures w14:val="standardContextual"/>
        </w:rPr>
        <w:t xml:space="preserve"> </w:t>
      </w:r>
      <w:r w:rsidR="003D7359" w:rsidRPr="003D7359">
        <w:rPr>
          <w:rFonts w:ascii="Times New Roman" w:eastAsia="Calibri" w:hAnsi="Times New Roman" w:cs="Times New Roman"/>
          <w:kern w:val="2"/>
          <w:sz w:val="28"/>
          <w:szCs w:val="28"/>
          <w14:ligatures w14:val="standardContextual"/>
        </w:rPr>
        <w:t>Шанхай</w:t>
      </w:r>
      <w:r w:rsidR="00B913C4" w:rsidRPr="003D7359">
        <w:rPr>
          <w:rFonts w:ascii="Times New Roman" w:eastAsia="Calibri" w:hAnsi="Times New Roman" w:cs="Times New Roman"/>
          <w:kern w:val="2"/>
          <w:sz w:val="28"/>
          <w:szCs w:val="28"/>
          <w14:ligatures w14:val="standardContextual"/>
        </w:rPr>
        <w:t>, 2008</w:t>
      </w:r>
      <w:r w:rsidR="003D4C24" w:rsidRPr="003D7359">
        <w:rPr>
          <w:rFonts w:ascii="Times New Roman" w:eastAsia="Calibri" w:hAnsi="Times New Roman" w:cs="Times New Roman"/>
          <w:kern w:val="2"/>
          <w:sz w:val="28"/>
          <w:szCs w:val="28"/>
          <w14:ligatures w14:val="standardContextual"/>
        </w:rPr>
        <w:t>. – 12</w:t>
      </w:r>
      <w:r w:rsidR="00EA0C1C" w:rsidRPr="003D7359">
        <w:rPr>
          <w:rFonts w:ascii="Times New Roman" w:eastAsia="Calibri" w:hAnsi="Times New Roman" w:cs="Times New Roman"/>
          <w:kern w:val="2"/>
          <w:sz w:val="28"/>
          <w:szCs w:val="28"/>
          <w14:ligatures w14:val="standardContextual"/>
        </w:rPr>
        <w:t xml:space="preserve"> с.</w:t>
      </w:r>
    </w:p>
    <w:p w14:paraId="45472ECB" w14:textId="411BD31B"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96 GB/T 23587-2009</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Вермишель</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Введ. </w:t>
      </w:r>
      <w:r w:rsidR="00B913C4" w:rsidRPr="003D7359">
        <w:rPr>
          <w:rFonts w:ascii="Times New Roman" w:eastAsia="Calibri" w:hAnsi="Times New Roman" w:cs="Times New Roman"/>
          <w:kern w:val="2"/>
          <w:sz w:val="28"/>
          <w:szCs w:val="28"/>
          <w14:ligatures w14:val="standardContextual"/>
        </w:rPr>
        <w:t>2009</w:t>
      </w:r>
      <w:r w:rsidR="009E2F42"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10</w:t>
      </w:r>
      <w:r w:rsidR="009E2F42"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w:t>
      </w:r>
      <w:r w:rsidR="009E2F42" w:rsidRPr="003D7359">
        <w:rPr>
          <w:rFonts w:ascii="Times New Roman" w:eastAsia="Calibri" w:hAnsi="Times New Roman" w:cs="Times New Roman"/>
          <w:kern w:val="2"/>
          <w:sz w:val="28"/>
          <w:szCs w:val="28"/>
          <w14:ligatures w14:val="standardContextual"/>
        </w:rPr>
        <w:t>1</w:t>
      </w:r>
      <w:r w:rsidR="00B913C4" w:rsidRPr="003D7359">
        <w:rPr>
          <w:rFonts w:ascii="Times New Roman" w:eastAsia="Calibri" w:hAnsi="Times New Roman" w:cs="Times New Roman"/>
          <w:kern w:val="2"/>
          <w:sz w:val="28"/>
          <w:szCs w:val="28"/>
          <w14:ligatures w14:val="standardContextual"/>
        </w:rPr>
        <w:t>. –</w:t>
      </w:r>
      <w:r w:rsidR="007320E7" w:rsidRPr="003D7359">
        <w:rPr>
          <w:rFonts w:ascii="Times New Roman" w:eastAsia="Calibri" w:hAnsi="Times New Roman" w:cs="Times New Roman"/>
          <w:kern w:val="2"/>
          <w:sz w:val="28"/>
          <w:szCs w:val="28"/>
          <w14:ligatures w14:val="standardContextual"/>
        </w:rPr>
        <w:t xml:space="preserve"> </w:t>
      </w:r>
      <w:r w:rsidR="003D7359" w:rsidRPr="003D7359">
        <w:rPr>
          <w:rFonts w:ascii="Times New Roman" w:eastAsia="Calibri" w:hAnsi="Times New Roman" w:cs="Times New Roman"/>
          <w:kern w:val="2"/>
          <w:sz w:val="28"/>
          <w:szCs w:val="28"/>
          <w14:ligatures w14:val="standardContextual"/>
        </w:rPr>
        <w:t>Шанхай</w:t>
      </w:r>
      <w:r w:rsidR="00B913C4" w:rsidRPr="003D7359">
        <w:rPr>
          <w:rFonts w:ascii="Times New Roman" w:eastAsia="Calibri" w:hAnsi="Times New Roman" w:cs="Times New Roman"/>
          <w:kern w:val="2"/>
          <w:sz w:val="28"/>
          <w:szCs w:val="28"/>
          <w14:ligatures w14:val="standardContextual"/>
        </w:rPr>
        <w:t>, 2009</w:t>
      </w:r>
      <w:r w:rsidR="007320E7" w:rsidRPr="003D7359">
        <w:rPr>
          <w:rFonts w:ascii="Times New Roman" w:eastAsia="Calibri" w:hAnsi="Times New Roman" w:cs="Times New Roman"/>
          <w:kern w:val="2"/>
          <w:sz w:val="28"/>
          <w:szCs w:val="28"/>
          <w14:ligatures w14:val="standardContextual"/>
        </w:rPr>
        <w:t>. – 12</w:t>
      </w:r>
      <w:r w:rsidR="00EA0C1C" w:rsidRPr="003D7359">
        <w:rPr>
          <w:rFonts w:ascii="Times New Roman" w:eastAsia="Calibri" w:hAnsi="Times New Roman" w:cs="Times New Roman"/>
          <w:kern w:val="2"/>
          <w:sz w:val="28"/>
          <w:szCs w:val="28"/>
          <w14:ligatures w14:val="standardContextual"/>
        </w:rPr>
        <w:t xml:space="preserve"> с.</w:t>
      </w:r>
    </w:p>
    <w:p w14:paraId="56DAEC86" w14:textId="62404960"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97 GB/T 24397-2009</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Многофункциональное оборудование для отжима и отжима Вермишели</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7320E7" w:rsidRPr="003D7359">
        <w:rPr>
          <w:rFonts w:ascii="Times New Roman" w:eastAsia="Calibri" w:hAnsi="Times New Roman" w:cs="Times New Roman"/>
          <w:kern w:val="2"/>
          <w:sz w:val="28"/>
          <w:szCs w:val="28"/>
          <w14:ligatures w14:val="standardContextual"/>
        </w:rPr>
        <w:t>Введ. 2010-</w:t>
      </w:r>
      <w:r w:rsidR="003D7359" w:rsidRPr="003D7359">
        <w:rPr>
          <w:rFonts w:ascii="Times New Roman" w:eastAsia="Calibri" w:hAnsi="Times New Roman" w:cs="Times New Roman"/>
          <w:kern w:val="2"/>
          <w:sz w:val="28"/>
          <w:szCs w:val="28"/>
          <w14:ligatures w14:val="standardContextual"/>
        </w:rPr>
        <w:t>03</w:t>
      </w:r>
      <w:r w:rsidR="007320E7" w:rsidRPr="003D7359">
        <w:rPr>
          <w:rFonts w:ascii="Times New Roman" w:eastAsia="Calibri" w:hAnsi="Times New Roman" w:cs="Times New Roman"/>
          <w:kern w:val="2"/>
          <w:sz w:val="28"/>
          <w:szCs w:val="28"/>
          <w14:ligatures w14:val="standardContextual"/>
        </w:rPr>
        <w:t xml:space="preserve">-01. – </w:t>
      </w:r>
      <w:r w:rsidR="003D7359" w:rsidRPr="003D7359">
        <w:rPr>
          <w:rFonts w:ascii="Times New Roman" w:eastAsia="Calibri" w:hAnsi="Times New Roman" w:cs="Times New Roman"/>
          <w:kern w:val="2"/>
          <w:sz w:val="28"/>
          <w:szCs w:val="28"/>
          <w14:ligatures w14:val="standardContextual"/>
        </w:rPr>
        <w:t>Шанхай</w:t>
      </w:r>
      <w:r w:rsidR="00D36A7C" w:rsidRPr="003D7359">
        <w:rPr>
          <w:rFonts w:ascii="Times New Roman" w:eastAsia="Calibri" w:hAnsi="Times New Roman" w:cs="Times New Roman"/>
          <w:kern w:val="2"/>
          <w:sz w:val="28"/>
          <w:szCs w:val="28"/>
          <w14:ligatures w14:val="standardContextual"/>
        </w:rPr>
        <w:t>, 2009</w:t>
      </w:r>
      <w:r w:rsidR="007320E7" w:rsidRPr="003D7359">
        <w:rPr>
          <w:rFonts w:ascii="Times New Roman" w:eastAsia="Calibri" w:hAnsi="Times New Roman" w:cs="Times New Roman"/>
          <w:kern w:val="2"/>
          <w:sz w:val="28"/>
          <w:szCs w:val="28"/>
          <w14:ligatures w14:val="standardContextual"/>
        </w:rPr>
        <w:t>. – 12</w:t>
      </w:r>
      <w:r w:rsidR="00EA0C1C" w:rsidRPr="003D7359">
        <w:rPr>
          <w:rFonts w:ascii="Times New Roman" w:eastAsia="Calibri" w:hAnsi="Times New Roman" w:cs="Times New Roman"/>
          <w:kern w:val="2"/>
          <w:sz w:val="28"/>
          <w:szCs w:val="28"/>
          <w14:ligatures w14:val="standardContextual"/>
        </w:rPr>
        <w:t xml:space="preserve"> с.</w:t>
      </w:r>
    </w:p>
    <w:p w14:paraId="27B0B529" w14:textId="7EB4585F"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98 GB/T 19048-2008</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Продукт географического указания Вермишель Longkou</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955637" w:rsidRPr="003D7359">
        <w:rPr>
          <w:rFonts w:ascii="Times New Roman" w:eastAsia="Calibri" w:hAnsi="Times New Roman" w:cs="Times New Roman"/>
          <w:kern w:val="2"/>
          <w:sz w:val="28"/>
          <w:szCs w:val="28"/>
          <w14:ligatures w14:val="standardContextual"/>
        </w:rPr>
        <w:t>Введ. 2008</w:t>
      </w:r>
      <w:r w:rsidR="007320E7"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12</w:t>
      </w:r>
      <w:r w:rsidR="007320E7"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w:t>
      </w:r>
      <w:r w:rsidR="007320E7" w:rsidRPr="003D7359">
        <w:rPr>
          <w:rFonts w:ascii="Times New Roman" w:eastAsia="Calibri" w:hAnsi="Times New Roman" w:cs="Times New Roman"/>
          <w:kern w:val="2"/>
          <w:sz w:val="28"/>
          <w:szCs w:val="28"/>
          <w14:ligatures w14:val="standardContextual"/>
        </w:rPr>
        <w:t>1</w:t>
      </w:r>
      <w:r w:rsidR="00B913C4" w:rsidRPr="003D7359">
        <w:rPr>
          <w:rFonts w:ascii="Times New Roman" w:eastAsia="Calibri" w:hAnsi="Times New Roman" w:cs="Times New Roman"/>
          <w:kern w:val="2"/>
          <w:sz w:val="28"/>
          <w:szCs w:val="28"/>
          <w14:ligatures w14:val="standardContextual"/>
        </w:rPr>
        <w:t>. –</w:t>
      </w:r>
      <w:r w:rsidR="007320E7" w:rsidRPr="003D7359">
        <w:rPr>
          <w:rFonts w:ascii="Times New Roman" w:eastAsia="Calibri" w:hAnsi="Times New Roman" w:cs="Times New Roman"/>
          <w:kern w:val="2"/>
          <w:sz w:val="28"/>
          <w:szCs w:val="28"/>
          <w14:ligatures w14:val="standardContextual"/>
        </w:rPr>
        <w:t xml:space="preserve"> </w:t>
      </w:r>
      <w:r w:rsidR="003D7359" w:rsidRPr="003D7359">
        <w:rPr>
          <w:rFonts w:ascii="Times New Roman" w:eastAsia="Calibri" w:hAnsi="Times New Roman" w:cs="Times New Roman"/>
          <w:kern w:val="2"/>
          <w:sz w:val="28"/>
          <w:szCs w:val="28"/>
          <w14:ligatures w14:val="standardContextual"/>
        </w:rPr>
        <w:t>Шанхай,</w:t>
      </w:r>
      <w:r w:rsidR="00B913C4" w:rsidRPr="003D7359">
        <w:rPr>
          <w:rFonts w:ascii="Times New Roman" w:eastAsia="Calibri" w:hAnsi="Times New Roman" w:cs="Times New Roman"/>
          <w:kern w:val="2"/>
          <w:sz w:val="28"/>
          <w:szCs w:val="28"/>
          <w14:ligatures w14:val="standardContextual"/>
        </w:rPr>
        <w:t xml:space="preserve"> 2008</w:t>
      </w:r>
      <w:r w:rsidR="007320E7" w:rsidRPr="003D7359">
        <w:rPr>
          <w:rFonts w:ascii="Times New Roman" w:eastAsia="Calibri" w:hAnsi="Times New Roman" w:cs="Times New Roman"/>
          <w:kern w:val="2"/>
          <w:sz w:val="28"/>
          <w:szCs w:val="28"/>
          <w14:ligatures w14:val="standardContextual"/>
        </w:rPr>
        <w:t>. – 12</w:t>
      </w:r>
      <w:r w:rsidR="00EA0C1C" w:rsidRPr="003D7359">
        <w:rPr>
          <w:rFonts w:ascii="Times New Roman" w:eastAsia="Calibri" w:hAnsi="Times New Roman" w:cs="Times New Roman"/>
          <w:kern w:val="2"/>
          <w:sz w:val="28"/>
          <w:szCs w:val="28"/>
          <w14:ligatures w14:val="standardContextual"/>
        </w:rPr>
        <w:t xml:space="preserve"> с.</w:t>
      </w:r>
    </w:p>
    <w:p w14:paraId="4122AFA0" w14:textId="070B18FF"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99 GB/T 35875-2018</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Инспекция зерна и масел Оценка качества переработки лапши пшеничной муки</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955637" w:rsidRPr="003D7359">
        <w:rPr>
          <w:rFonts w:ascii="Times New Roman" w:eastAsia="Calibri" w:hAnsi="Times New Roman" w:cs="Times New Roman"/>
          <w:kern w:val="2"/>
          <w:sz w:val="28"/>
          <w:szCs w:val="28"/>
          <w14:ligatures w14:val="standardContextual"/>
        </w:rPr>
        <w:t>Введ. 2018</w:t>
      </w:r>
      <w:r w:rsidR="007320E7"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09</w:t>
      </w:r>
      <w:r w:rsidR="007320E7"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w:t>
      </w:r>
      <w:r w:rsidR="007320E7" w:rsidRPr="003D7359">
        <w:rPr>
          <w:rFonts w:ascii="Times New Roman" w:eastAsia="Calibri" w:hAnsi="Times New Roman" w:cs="Times New Roman"/>
          <w:kern w:val="2"/>
          <w:sz w:val="28"/>
          <w:szCs w:val="28"/>
          <w14:ligatures w14:val="standardContextual"/>
        </w:rPr>
        <w:t>1</w:t>
      </w:r>
      <w:r w:rsidR="00B913C4" w:rsidRPr="003D7359">
        <w:rPr>
          <w:rFonts w:ascii="Times New Roman" w:eastAsia="Calibri" w:hAnsi="Times New Roman" w:cs="Times New Roman"/>
          <w:kern w:val="2"/>
          <w:sz w:val="28"/>
          <w:szCs w:val="28"/>
          <w14:ligatures w14:val="standardContextual"/>
        </w:rPr>
        <w:t>. –</w:t>
      </w:r>
      <w:r w:rsidR="007320E7" w:rsidRPr="003D7359">
        <w:rPr>
          <w:rFonts w:ascii="Times New Roman" w:eastAsia="Calibri" w:hAnsi="Times New Roman" w:cs="Times New Roman"/>
          <w:kern w:val="2"/>
          <w:sz w:val="28"/>
          <w:szCs w:val="28"/>
          <w14:ligatures w14:val="standardContextual"/>
        </w:rPr>
        <w:t xml:space="preserve"> </w:t>
      </w:r>
      <w:r w:rsidR="003D7359" w:rsidRPr="003D7359">
        <w:rPr>
          <w:rFonts w:ascii="Times New Roman" w:eastAsia="Calibri" w:hAnsi="Times New Roman" w:cs="Times New Roman"/>
          <w:kern w:val="2"/>
          <w:sz w:val="28"/>
          <w:szCs w:val="28"/>
          <w14:ligatures w14:val="standardContextual"/>
        </w:rPr>
        <w:t>Шанхай</w:t>
      </w:r>
      <w:r w:rsidR="00B913C4" w:rsidRPr="003D7359">
        <w:rPr>
          <w:rFonts w:ascii="Times New Roman" w:eastAsia="Calibri" w:hAnsi="Times New Roman" w:cs="Times New Roman"/>
          <w:kern w:val="2"/>
          <w:sz w:val="28"/>
          <w:szCs w:val="28"/>
          <w14:ligatures w14:val="standardContextual"/>
        </w:rPr>
        <w:t>, 2018</w:t>
      </w:r>
      <w:r w:rsidR="00EA0C1C" w:rsidRPr="003D7359">
        <w:rPr>
          <w:rFonts w:ascii="Times New Roman" w:eastAsia="Calibri" w:hAnsi="Times New Roman" w:cs="Times New Roman"/>
          <w:kern w:val="2"/>
          <w:sz w:val="28"/>
          <w:szCs w:val="28"/>
          <w14:ligatures w14:val="standardContextual"/>
        </w:rPr>
        <w:t xml:space="preserve">. – </w:t>
      </w:r>
      <w:r w:rsidR="007320E7" w:rsidRPr="003D7359">
        <w:rPr>
          <w:rFonts w:ascii="Times New Roman" w:eastAsia="Calibri" w:hAnsi="Times New Roman" w:cs="Times New Roman"/>
          <w:kern w:val="2"/>
          <w:sz w:val="28"/>
          <w:szCs w:val="28"/>
          <w14:ligatures w14:val="standardContextual"/>
        </w:rPr>
        <w:t>12</w:t>
      </w:r>
      <w:r w:rsidR="003D7359" w:rsidRPr="003D7359">
        <w:rPr>
          <w:rFonts w:ascii="Times New Roman" w:eastAsia="Calibri" w:hAnsi="Times New Roman" w:cs="Times New Roman"/>
          <w:kern w:val="2"/>
          <w:sz w:val="28"/>
          <w:szCs w:val="28"/>
          <w14:ligatures w14:val="standardContextual"/>
        </w:rPr>
        <w:t> </w:t>
      </w:r>
      <w:r w:rsidR="00EA0C1C" w:rsidRPr="003D7359">
        <w:rPr>
          <w:rFonts w:ascii="Times New Roman" w:eastAsia="Calibri" w:hAnsi="Times New Roman" w:cs="Times New Roman"/>
          <w:kern w:val="2"/>
          <w:sz w:val="28"/>
          <w:szCs w:val="28"/>
          <w14:ligatures w14:val="standardContextual"/>
        </w:rPr>
        <w:t>с.</w:t>
      </w:r>
    </w:p>
    <w:p w14:paraId="6AB85CC6" w14:textId="0A12EE4F"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100 GB/T 25005-2010</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Сенсорный анализ Методы сенсорной оценки лапши быстрого приготовления</w:t>
      </w:r>
      <w:r w:rsidR="00B913C4" w:rsidRPr="003D7359">
        <w:rPr>
          <w:rFonts w:ascii="Times New Roman" w:eastAsia="Times New Roman" w:hAnsi="Times New Roman" w:cs="Times New Roman"/>
          <w:sz w:val="28"/>
          <w:szCs w:val="28"/>
          <w:lang w:eastAsia="ru-RU"/>
        </w:rPr>
        <w:t xml:space="preserve">. </w:t>
      </w:r>
      <w:r w:rsidR="00A75AFD" w:rsidRPr="003D7359">
        <w:rPr>
          <w:rFonts w:ascii="Times New Roman" w:eastAsia="Times New Roman" w:hAnsi="Times New Roman" w:cs="Times New Roman"/>
          <w:sz w:val="28"/>
          <w:szCs w:val="28"/>
          <w:lang w:eastAsia="ru-RU"/>
        </w:rPr>
        <w:t xml:space="preserve">– </w:t>
      </w:r>
      <w:r w:rsidR="007320E7" w:rsidRPr="003D7359">
        <w:rPr>
          <w:rFonts w:ascii="Times New Roman" w:eastAsia="Times New Roman" w:hAnsi="Times New Roman" w:cs="Times New Roman"/>
          <w:sz w:val="28"/>
          <w:szCs w:val="28"/>
          <w:lang w:eastAsia="ru-RU"/>
        </w:rPr>
        <w:t>Введ. – 2010-</w:t>
      </w:r>
      <w:r w:rsidR="003D7359" w:rsidRPr="003D7359">
        <w:rPr>
          <w:rFonts w:ascii="Times New Roman" w:eastAsia="Times New Roman" w:hAnsi="Times New Roman" w:cs="Times New Roman"/>
          <w:sz w:val="28"/>
          <w:szCs w:val="28"/>
          <w:lang w:eastAsia="ru-RU"/>
        </w:rPr>
        <w:t>12</w:t>
      </w:r>
      <w:r w:rsidR="007320E7" w:rsidRPr="003D7359">
        <w:rPr>
          <w:rFonts w:ascii="Times New Roman" w:eastAsia="Times New Roman" w:hAnsi="Times New Roman" w:cs="Times New Roman"/>
          <w:sz w:val="28"/>
          <w:szCs w:val="28"/>
          <w:lang w:eastAsia="ru-RU"/>
        </w:rPr>
        <w:t>-</w:t>
      </w:r>
      <w:r w:rsidR="003D7359" w:rsidRPr="003D7359">
        <w:rPr>
          <w:rFonts w:ascii="Times New Roman" w:eastAsia="Times New Roman" w:hAnsi="Times New Roman" w:cs="Times New Roman"/>
          <w:sz w:val="28"/>
          <w:szCs w:val="28"/>
          <w:lang w:eastAsia="ru-RU"/>
        </w:rPr>
        <w:t>0</w:t>
      </w:r>
      <w:r w:rsidR="007320E7" w:rsidRPr="003D7359">
        <w:rPr>
          <w:rFonts w:ascii="Times New Roman" w:eastAsia="Times New Roman" w:hAnsi="Times New Roman" w:cs="Times New Roman"/>
          <w:sz w:val="28"/>
          <w:szCs w:val="28"/>
          <w:lang w:eastAsia="ru-RU"/>
        </w:rPr>
        <w:t xml:space="preserve">1. – </w:t>
      </w:r>
      <w:r w:rsidR="003D7359" w:rsidRPr="003D7359">
        <w:rPr>
          <w:rFonts w:ascii="Times New Roman" w:eastAsia="Calibri" w:hAnsi="Times New Roman" w:cs="Times New Roman"/>
          <w:kern w:val="2"/>
          <w:sz w:val="28"/>
          <w:szCs w:val="28"/>
          <w14:ligatures w14:val="standardContextual"/>
        </w:rPr>
        <w:t>Шанхай</w:t>
      </w:r>
      <w:r w:rsidR="007320E7" w:rsidRPr="003D7359">
        <w:rPr>
          <w:rFonts w:ascii="Times New Roman" w:eastAsia="Times New Roman" w:hAnsi="Times New Roman" w:cs="Times New Roman"/>
          <w:sz w:val="28"/>
          <w:szCs w:val="28"/>
          <w:lang w:eastAsia="ru-RU"/>
        </w:rPr>
        <w:t>, 2010</w:t>
      </w:r>
      <w:r w:rsidR="00B913C4" w:rsidRPr="003D7359">
        <w:rPr>
          <w:rFonts w:ascii="Times New Roman" w:eastAsia="Times New Roman" w:hAnsi="Times New Roman" w:cs="Times New Roman"/>
          <w:sz w:val="28"/>
          <w:szCs w:val="28"/>
          <w:lang w:eastAsia="ru-RU"/>
        </w:rPr>
        <w:t xml:space="preserve">. – </w:t>
      </w:r>
      <w:r w:rsidR="007320E7" w:rsidRPr="003D7359">
        <w:rPr>
          <w:rFonts w:ascii="Times New Roman" w:eastAsia="Times New Roman" w:hAnsi="Times New Roman" w:cs="Times New Roman"/>
          <w:sz w:val="28"/>
          <w:szCs w:val="28"/>
          <w:lang w:eastAsia="ru-RU"/>
        </w:rPr>
        <w:t>16</w:t>
      </w:r>
      <w:r w:rsidR="00B913C4" w:rsidRPr="003D7359">
        <w:rPr>
          <w:rFonts w:ascii="Times New Roman" w:eastAsia="Times New Roman" w:hAnsi="Times New Roman" w:cs="Times New Roman"/>
          <w:sz w:val="28"/>
          <w:szCs w:val="28"/>
          <w:lang w:eastAsia="ru-RU"/>
        </w:rPr>
        <w:t xml:space="preserve"> с.</w:t>
      </w:r>
    </w:p>
    <w:p w14:paraId="3DCBF4FE" w14:textId="2282A8D8"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101 GB/T 23783-2009</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Лапша быстрого приготовления с крахмалом</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B913C4" w:rsidRPr="003D7359">
        <w:rPr>
          <w:rFonts w:ascii="Times New Roman" w:eastAsia="Calibri" w:hAnsi="Times New Roman" w:cs="Times New Roman"/>
          <w:kern w:val="2"/>
          <w:sz w:val="28"/>
          <w:szCs w:val="28"/>
          <w14:ligatures w14:val="standardContextual"/>
        </w:rPr>
        <w:t>Введ. – 2009-</w:t>
      </w:r>
      <w:r w:rsidR="003D7359" w:rsidRPr="003D7359">
        <w:rPr>
          <w:rFonts w:ascii="Times New Roman" w:eastAsia="Calibri" w:hAnsi="Times New Roman" w:cs="Times New Roman"/>
          <w:kern w:val="2"/>
          <w:sz w:val="28"/>
          <w:szCs w:val="28"/>
          <w14:ligatures w14:val="standardContextual"/>
        </w:rPr>
        <w:t>01-01</w:t>
      </w:r>
      <w:r w:rsidR="00B913C4" w:rsidRPr="003D7359">
        <w:rPr>
          <w:rFonts w:ascii="Times New Roman" w:eastAsia="Calibri" w:hAnsi="Times New Roman" w:cs="Times New Roman"/>
          <w:kern w:val="2"/>
          <w:sz w:val="28"/>
          <w:szCs w:val="28"/>
          <w14:ligatures w14:val="standardContextual"/>
        </w:rPr>
        <w:t xml:space="preserve">. – </w:t>
      </w:r>
      <w:r w:rsidR="003D7359" w:rsidRPr="003D7359">
        <w:rPr>
          <w:rFonts w:ascii="Times New Roman" w:eastAsia="Calibri" w:hAnsi="Times New Roman" w:cs="Times New Roman"/>
          <w:kern w:val="2"/>
          <w:sz w:val="28"/>
          <w:szCs w:val="28"/>
          <w14:ligatures w14:val="standardContextual"/>
        </w:rPr>
        <w:t>Шанхай</w:t>
      </w:r>
      <w:r w:rsidR="00B913C4" w:rsidRPr="003D7359">
        <w:rPr>
          <w:rFonts w:ascii="Times New Roman" w:eastAsia="Calibri" w:hAnsi="Times New Roman" w:cs="Times New Roman"/>
          <w:kern w:val="2"/>
          <w:sz w:val="28"/>
          <w:szCs w:val="28"/>
          <w14:ligatures w14:val="standardContextual"/>
        </w:rPr>
        <w:t>, 2009</w:t>
      </w:r>
      <w:r w:rsidR="00EA0C1C"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 xml:space="preserve"> – 12 с.</w:t>
      </w:r>
    </w:p>
    <w:p w14:paraId="54827EAD" w14:textId="3D92D97A"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102 GB/T 30641-2014</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Пищевое оборудование Многофункциональная электрическая макаронная машина</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w:t>
      </w:r>
      <w:r w:rsidR="00EA0C1C" w:rsidRPr="003D7359">
        <w:rPr>
          <w:rFonts w:ascii="Times New Roman" w:eastAsia="Calibri" w:hAnsi="Times New Roman" w:cs="Times New Roman"/>
          <w:kern w:val="2"/>
          <w:sz w:val="28"/>
          <w:szCs w:val="28"/>
          <w14:ligatures w14:val="standardContextual"/>
        </w:rPr>
        <w:t xml:space="preserve">– </w:t>
      </w:r>
      <w:r w:rsidR="007320E7" w:rsidRPr="003D7359">
        <w:rPr>
          <w:rFonts w:ascii="Times New Roman" w:eastAsia="Calibri" w:hAnsi="Times New Roman" w:cs="Times New Roman"/>
          <w:kern w:val="2"/>
          <w:sz w:val="28"/>
          <w:szCs w:val="28"/>
          <w14:ligatures w14:val="standardContextual"/>
        </w:rPr>
        <w:t>Введ. 2015-</w:t>
      </w:r>
      <w:r w:rsidR="003D7359" w:rsidRPr="003D7359">
        <w:rPr>
          <w:rFonts w:ascii="Times New Roman" w:eastAsia="Calibri" w:hAnsi="Times New Roman" w:cs="Times New Roman"/>
          <w:kern w:val="2"/>
          <w:sz w:val="28"/>
          <w:szCs w:val="28"/>
          <w14:ligatures w14:val="standardContextual"/>
        </w:rPr>
        <w:t>05</w:t>
      </w:r>
      <w:r w:rsidR="007320E7"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w:t>
      </w:r>
      <w:r w:rsidR="007320E7" w:rsidRPr="003D7359">
        <w:rPr>
          <w:rFonts w:ascii="Times New Roman" w:eastAsia="Calibri" w:hAnsi="Times New Roman" w:cs="Times New Roman"/>
          <w:kern w:val="2"/>
          <w:sz w:val="28"/>
          <w:szCs w:val="28"/>
          <w14:ligatures w14:val="standardContextual"/>
        </w:rPr>
        <w:t>1</w:t>
      </w:r>
      <w:r w:rsidR="00EA0C1C" w:rsidRPr="003D7359">
        <w:rPr>
          <w:rFonts w:ascii="Times New Roman" w:eastAsia="Calibri" w:hAnsi="Times New Roman" w:cs="Times New Roman"/>
          <w:kern w:val="2"/>
          <w:sz w:val="28"/>
          <w:szCs w:val="28"/>
          <w14:ligatures w14:val="standardContextual"/>
        </w:rPr>
        <w:t>. –</w:t>
      </w:r>
      <w:r w:rsidR="007320E7" w:rsidRPr="003D7359">
        <w:rPr>
          <w:rFonts w:ascii="Times New Roman" w:eastAsia="Calibri" w:hAnsi="Times New Roman" w:cs="Times New Roman"/>
          <w:kern w:val="2"/>
          <w:sz w:val="28"/>
          <w:szCs w:val="28"/>
          <w14:ligatures w14:val="standardContextual"/>
        </w:rPr>
        <w:t xml:space="preserve"> </w:t>
      </w:r>
      <w:r w:rsidR="003D7359" w:rsidRPr="003D7359">
        <w:rPr>
          <w:rFonts w:ascii="Times New Roman" w:eastAsia="Calibri" w:hAnsi="Times New Roman" w:cs="Times New Roman"/>
          <w:kern w:val="2"/>
          <w:sz w:val="28"/>
          <w:szCs w:val="28"/>
          <w14:ligatures w14:val="standardContextual"/>
        </w:rPr>
        <w:t>Шанхай</w:t>
      </w:r>
      <w:r w:rsidR="00EA0C1C" w:rsidRPr="003D7359">
        <w:rPr>
          <w:rFonts w:ascii="Times New Roman" w:eastAsia="Calibri" w:hAnsi="Times New Roman" w:cs="Times New Roman"/>
          <w:kern w:val="2"/>
          <w:sz w:val="28"/>
          <w:szCs w:val="28"/>
          <w14:ligatures w14:val="standardContextual"/>
        </w:rPr>
        <w:t xml:space="preserve">, </w:t>
      </w:r>
      <w:r w:rsidR="007320E7" w:rsidRPr="003D7359">
        <w:rPr>
          <w:rFonts w:ascii="Times New Roman" w:eastAsia="Calibri" w:hAnsi="Times New Roman" w:cs="Times New Roman"/>
          <w:kern w:val="2"/>
          <w:sz w:val="28"/>
          <w:szCs w:val="28"/>
          <w14:ligatures w14:val="standardContextual"/>
        </w:rPr>
        <w:t>2015. – 12</w:t>
      </w:r>
      <w:r w:rsidR="00EA0C1C" w:rsidRPr="003D7359">
        <w:rPr>
          <w:rFonts w:ascii="Times New Roman" w:eastAsia="Calibri" w:hAnsi="Times New Roman" w:cs="Times New Roman"/>
          <w:kern w:val="2"/>
          <w:sz w:val="28"/>
          <w:szCs w:val="28"/>
          <w14:ligatures w14:val="standardContextual"/>
        </w:rPr>
        <w:t xml:space="preserve"> с.</w:t>
      </w:r>
    </w:p>
    <w:p w14:paraId="2D429AD9" w14:textId="4C2B26C4"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103 LS/T 3211-1995</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Лапша быстрого приготовления</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955637" w:rsidRPr="003D7359">
        <w:rPr>
          <w:rFonts w:ascii="Times New Roman" w:eastAsia="Calibri" w:hAnsi="Times New Roman" w:cs="Times New Roman"/>
          <w:kern w:val="2"/>
          <w:sz w:val="28"/>
          <w:szCs w:val="28"/>
          <w14:ligatures w14:val="standardContextual"/>
        </w:rPr>
        <w:t>Введ. 1995</w:t>
      </w:r>
      <w:r w:rsidR="00B913C4"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01</w:t>
      </w:r>
      <w:r w:rsidR="00B913C4"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01</w:t>
      </w:r>
      <w:r w:rsidR="00B913C4" w:rsidRPr="003D7359">
        <w:rPr>
          <w:rFonts w:ascii="Times New Roman" w:eastAsia="Calibri" w:hAnsi="Times New Roman" w:cs="Times New Roman"/>
          <w:kern w:val="2"/>
          <w:sz w:val="28"/>
          <w:szCs w:val="28"/>
          <w14:ligatures w14:val="standardContextual"/>
        </w:rPr>
        <w:t>. –</w:t>
      </w:r>
      <w:r w:rsidR="00D7277C" w:rsidRPr="003D7359">
        <w:rPr>
          <w:rFonts w:ascii="Times New Roman" w:eastAsia="Calibri" w:hAnsi="Times New Roman" w:cs="Times New Roman"/>
          <w:kern w:val="2"/>
          <w:sz w:val="28"/>
          <w:szCs w:val="28"/>
          <w14:ligatures w14:val="standardContextual"/>
        </w:rPr>
        <w:t xml:space="preserve"> </w:t>
      </w:r>
      <w:r w:rsidR="003D7359" w:rsidRPr="003D7359">
        <w:rPr>
          <w:rFonts w:ascii="Times New Roman" w:eastAsia="Calibri" w:hAnsi="Times New Roman" w:cs="Times New Roman"/>
          <w:kern w:val="2"/>
          <w:sz w:val="28"/>
          <w:szCs w:val="28"/>
          <w14:ligatures w14:val="standardContextual"/>
        </w:rPr>
        <w:t>Шанхай</w:t>
      </w:r>
      <w:r w:rsidR="00B913C4" w:rsidRPr="003D7359">
        <w:rPr>
          <w:rFonts w:ascii="Times New Roman" w:eastAsia="Calibri" w:hAnsi="Times New Roman" w:cs="Times New Roman"/>
          <w:kern w:val="2"/>
          <w:sz w:val="28"/>
          <w:szCs w:val="28"/>
          <w14:ligatures w14:val="standardContextual"/>
        </w:rPr>
        <w:t>, 1995</w:t>
      </w:r>
      <w:r w:rsidR="00D7277C" w:rsidRPr="003D7359">
        <w:rPr>
          <w:rFonts w:ascii="Times New Roman" w:eastAsia="Calibri" w:hAnsi="Times New Roman" w:cs="Times New Roman"/>
          <w:kern w:val="2"/>
          <w:sz w:val="28"/>
          <w:szCs w:val="28"/>
          <w14:ligatures w14:val="standardContextual"/>
        </w:rPr>
        <w:t>. – 12</w:t>
      </w:r>
      <w:r w:rsidR="00EA0C1C" w:rsidRPr="003D7359">
        <w:rPr>
          <w:rFonts w:ascii="Times New Roman" w:eastAsia="Calibri" w:hAnsi="Times New Roman" w:cs="Times New Roman"/>
          <w:kern w:val="2"/>
          <w:sz w:val="28"/>
          <w:szCs w:val="28"/>
          <w14:ligatures w14:val="standardContextual"/>
        </w:rPr>
        <w:t xml:space="preserve"> с.</w:t>
      </w:r>
    </w:p>
    <w:p w14:paraId="6F3B552A" w14:textId="4A8C72D4"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104 LS/T 3202-1993</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Лапша с пшеничной мукой</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955637" w:rsidRPr="003D7359">
        <w:rPr>
          <w:rFonts w:ascii="Times New Roman" w:eastAsia="Calibri" w:hAnsi="Times New Roman" w:cs="Times New Roman"/>
          <w:kern w:val="2"/>
          <w:sz w:val="28"/>
          <w:szCs w:val="28"/>
          <w14:ligatures w14:val="standardContextual"/>
        </w:rPr>
        <w:t>Введ. 1993</w:t>
      </w:r>
      <w:r w:rsidR="00B913C4"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01-01</w:t>
      </w:r>
      <w:r w:rsidR="00B913C4" w:rsidRPr="003D7359">
        <w:rPr>
          <w:rFonts w:ascii="Times New Roman" w:eastAsia="Calibri" w:hAnsi="Times New Roman" w:cs="Times New Roman"/>
          <w:kern w:val="2"/>
          <w:sz w:val="28"/>
          <w:szCs w:val="28"/>
          <w14:ligatures w14:val="standardContextual"/>
        </w:rPr>
        <w:t>. –</w:t>
      </w:r>
      <w:r w:rsidR="00D7277C" w:rsidRPr="003D7359">
        <w:rPr>
          <w:rFonts w:ascii="Times New Roman" w:eastAsia="Calibri" w:hAnsi="Times New Roman" w:cs="Times New Roman"/>
          <w:kern w:val="2"/>
          <w:sz w:val="28"/>
          <w:szCs w:val="28"/>
          <w14:ligatures w14:val="standardContextual"/>
        </w:rPr>
        <w:t xml:space="preserve"> </w:t>
      </w:r>
      <w:r w:rsidR="003D7359" w:rsidRPr="003D7359">
        <w:rPr>
          <w:rFonts w:ascii="Times New Roman" w:eastAsia="Calibri" w:hAnsi="Times New Roman" w:cs="Times New Roman"/>
          <w:kern w:val="2"/>
          <w:sz w:val="28"/>
          <w:szCs w:val="28"/>
          <w14:ligatures w14:val="standardContextual"/>
        </w:rPr>
        <w:t>Шанхай</w:t>
      </w:r>
      <w:r w:rsidR="00B913C4" w:rsidRPr="003D7359">
        <w:rPr>
          <w:rFonts w:ascii="Times New Roman" w:eastAsia="Calibri" w:hAnsi="Times New Roman" w:cs="Times New Roman"/>
          <w:kern w:val="2"/>
          <w:sz w:val="28"/>
          <w:szCs w:val="28"/>
          <w14:ligatures w14:val="standardContextual"/>
        </w:rPr>
        <w:t>, 1993</w:t>
      </w:r>
      <w:r w:rsidR="00D7277C" w:rsidRPr="003D7359">
        <w:rPr>
          <w:rFonts w:ascii="Times New Roman" w:eastAsia="Calibri" w:hAnsi="Times New Roman" w:cs="Times New Roman"/>
          <w:kern w:val="2"/>
          <w:sz w:val="28"/>
          <w:szCs w:val="28"/>
          <w14:ligatures w14:val="standardContextual"/>
        </w:rPr>
        <w:t>. – 12</w:t>
      </w:r>
      <w:r w:rsidR="00EA0C1C" w:rsidRPr="003D7359">
        <w:rPr>
          <w:rFonts w:ascii="Times New Roman" w:eastAsia="Calibri" w:hAnsi="Times New Roman" w:cs="Times New Roman"/>
          <w:kern w:val="2"/>
          <w:sz w:val="28"/>
          <w:szCs w:val="28"/>
          <w14:ligatures w14:val="standardContextual"/>
        </w:rPr>
        <w:t xml:space="preserve"> с.</w:t>
      </w:r>
    </w:p>
    <w:p w14:paraId="523F2065" w14:textId="62084B31"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105 LS/T 1104-1993</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Производство лапши промышленного термина</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w:t>
      </w:r>
      <w:r w:rsidR="00EA0C1C" w:rsidRPr="003D7359">
        <w:rPr>
          <w:rFonts w:ascii="Times New Roman" w:eastAsia="Calibri" w:hAnsi="Times New Roman" w:cs="Times New Roman"/>
          <w:kern w:val="2"/>
          <w:sz w:val="28"/>
          <w:szCs w:val="28"/>
          <w14:ligatures w14:val="standardContextual"/>
        </w:rPr>
        <w:t xml:space="preserve">– </w:t>
      </w:r>
      <w:r w:rsidR="00955637" w:rsidRPr="003D7359">
        <w:rPr>
          <w:rFonts w:ascii="Times New Roman" w:eastAsia="Calibri" w:hAnsi="Times New Roman" w:cs="Times New Roman"/>
          <w:kern w:val="2"/>
          <w:sz w:val="28"/>
          <w:szCs w:val="28"/>
          <w14:ligatures w14:val="standardContextual"/>
        </w:rPr>
        <w:t>Введ. 1993</w:t>
      </w:r>
      <w:r w:rsidR="00B913C4"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01-01</w:t>
      </w:r>
      <w:r w:rsidR="00B913C4" w:rsidRPr="003D7359">
        <w:rPr>
          <w:rFonts w:ascii="Times New Roman" w:eastAsia="Calibri" w:hAnsi="Times New Roman" w:cs="Times New Roman"/>
          <w:kern w:val="2"/>
          <w:sz w:val="28"/>
          <w:szCs w:val="28"/>
          <w14:ligatures w14:val="standardContextual"/>
        </w:rPr>
        <w:t>. –</w:t>
      </w:r>
      <w:r w:rsidR="00D7277C" w:rsidRPr="003D7359">
        <w:rPr>
          <w:rFonts w:ascii="Times New Roman" w:eastAsia="Calibri" w:hAnsi="Times New Roman" w:cs="Times New Roman"/>
          <w:kern w:val="2"/>
          <w:sz w:val="28"/>
          <w:szCs w:val="28"/>
          <w14:ligatures w14:val="standardContextual"/>
        </w:rPr>
        <w:t xml:space="preserve"> </w:t>
      </w:r>
      <w:r w:rsidR="003D7359" w:rsidRPr="003D7359">
        <w:rPr>
          <w:rFonts w:ascii="Times New Roman" w:eastAsia="Calibri" w:hAnsi="Times New Roman" w:cs="Times New Roman"/>
          <w:kern w:val="2"/>
          <w:sz w:val="28"/>
          <w:szCs w:val="28"/>
          <w14:ligatures w14:val="standardContextual"/>
        </w:rPr>
        <w:t>Шанхай</w:t>
      </w:r>
      <w:r w:rsidR="00B913C4" w:rsidRPr="003D7359">
        <w:rPr>
          <w:rFonts w:ascii="Times New Roman" w:eastAsia="Calibri" w:hAnsi="Times New Roman" w:cs="Times New Roman"/>
          <w:kern w:val="2"/>
          <w:sz w:val="28"/>
          <w:szCs w:val="28"/>
          <w14:ligatures w14:val="standardContextual"/>
        </w:rPr>
        <w:t>, 1993</w:t>
      </w:r>
      <w:r w:rsidR="00D7277C" w:rsidRPr="003D7359">
        <w:rPr>
          <w:rFonts w:ascii="Times New Roman" w:eastAsia="Calibri" w:hAnsi="Times New Roman" w:cs="Times New Roman"/>
          <w:kern w:val="2"/>
          <w:sz w:val="28"/>
          <w:szCs w:val="28"/>
          <w14:ligatures w14:val="standardContextual"/>
        </w:rPr>
        <w:t>. – 12</w:t>
      </w:r>
      <w:r w:rsidR="00EA0C1C" w:rsidRPr="003D7359">
        <w:rPr>
          <w:rFonts w:ascii="Times New Roman" w:eastAsia="Calibri" w:hAnsi="Times New Roman" w:cs="Times New Roman"/>
          <w:kern w:val="2"/>
          <w:sz w:val="28"/>
          <w:szCs w:val="28"/>
          <w14:ligatures w14:val="standardContextual"/>
        </w:rPr>
        <w:t xml:space="preserve"> с.</w:t>
      </w:r>
    </w:p>
    <w:p w14:paraId="5ACAB182" w14:textId="7CBF2A4D"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106 SB/T 11194-2017</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Лапша быстрого приготовления</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955637" w:rsidRPr="003D7359">
        <w:rPr>
          <w:rFonts w:ascii="Times New Roman" w:eastAsia="Calibri" w:hAnsi="Times New Roman" w:cs="Times New Roman"/>
          <w:kern w:val="2"/>
          <w:sz w:val="28"/>
          <w:szCs w:val="28"/>
          <w14:ligatures w14:val="standardContextual"/>
        </w:rPr>
        <w:t>Введ. 2017</w:t>
      </w:r>
      <w:r w:rsidR="00B913C4"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01-01</w:t>
      </w:r>
      <w:r w:rsidR="00B913C4" w:rsidRPr="003D7359">
        <w:rPr>
          <w:rFonts w:ascii="Times New Roman" w:eastAsia="Calibri" w:hAnsi="Times New Roman" w:cs="Times New Roman"/>
          <w:kern w:val="2"/>
          <w:sz w:val="28"/>
          <w:szCs w:val="28"/>
          <w14:ligatures w14:val="standardContextual"/>
        </w:rPr>
        <w:t>. –</w:t>
      </w:r>
      <w:r w:rsidR="00D7277C" w:rsidRPr="003D7359">
        <w:rPr>
          <w:rFonts w:ascii="Times New Roman" w:eastAsia="Calibri" w:hAnsi="Times New Roman" w:cs="Times New Roman"/>
          <w:kern w:val="2"/>
          <w:sz w:val="28"/>
          <w:szCs w:val="28"/>
          <w14:ligatures w14:val="standardContextual"/>
        </w:rPr>
        <w:t xml:space="preserve"> </w:t>
      </w:r>
      <w:r w:rsidR="003D7359" w:rsidRPr="003D7359">
        <w:rPr>
          <w:rFonts w:ascii="Times New Roman" w:eastAsia="Calibri" w:hAnsi="Times New Roman" w:cs="Times New Roman"/>
          <w:kern w:val="2"/>
          <w:sz w:val="28"/>
          <w:szCs w:val="28"/>
          <w14:ligatures w14:val="standardContextual"/>
        </w:rPr>
        <w:t>Шанхай</w:t>
      </w:r>
      <w:r w:rsidR="00B913C4" w:rsidRPr="003D7359">
        <w:rPr>
          <w:rFonts w:ascii="Times New Roman" w:eastAsia="Calibri" w:hAnsi="Times New Roman" w:cs="Times New Roman"/>
          <w:kern w:val="2"/>
          <w:sz w:val="28"/>
          <w:szCs w:val="28"/>
          <w14:ligatures w14:val="standardContextual"/>
        </w:rPr>
        <w:t>, 2017</w:t>
      </w:r>
      <w:r w:rsidR="00D7277C" w:rsidRPr="003D7359">
        <w:rPr>
          <w:rFonts w:ascii="Times New Roman" w:eastAsia="Calibri" w:hAnsi="Times New Roman" w:cs="Times New Roman"/>
          <w:kern w:val="2"/>
          <w:sz w:val="28"/>
          <w:szCs w:val="28"/>
          <w14:ligatures w14:val="standardContextual"/>
        </w:rPr>
        <w:t>. – 12</w:t>
      </w:r>
      <w:r w:rsidR="00EA0C1C" w:rsidRPr="003D7359">
        <w:rPr>
          <w:rFonts w:ascii="Times New Roman" w:eastAsia="Calibri" w:hAnsi="Times New Roman" w:cs="Times New Roman"/>
          <w:kern w:val="2"/>
          <w:sz w:val="28"/>
          <w:szCs w:val="28"/>
          <w14:ligatures w14:val="standardContextual"/>
        </w:rPr>
        <w:t xml:space="preserve"> с.</w:t>
      </w:r>
    </w:p>
    <w:p w14:paraId="2D08BADE" w14:textId="6636B595"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107 SB/T 10275-2008</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Технические требования к машине для производства лапши</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955637" w:rsidRPr="003D7359">
        <w:rPr>
          <w:rFonts w:ascii="Times New Roman" w:eastAsia="Calibri" w:hAnsi="Times New Roman" w:cs="Times New Roman"/>
          <w:kern w:val="2"/>
          <w:sz w:val="28"/>
          <w:szCs w:val="28"/>
          <w14:ligatures w14:val="standardContextual"/>
        </w:rPr>
        <w:t>Введ. 2008</w:t>
      </w:r>
      <w:r w:rsidR="00EA0C1C"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01-01</w:t>
      </w:r>
      <w:r w:rsidR="00B913C4" w:rsidRPr="003D7359">
        <w:rPr>
          <w:rFonts w:ascii="Times New Roman" w:eastAsia="Calibri" w:hAnsi="Times New Roman" w:cs="Times New Roman"/>
          <w:kern w:val="2"/>
          <w:sz w:val="28"/>
          <w:szCs w:val="28"/>
          <w14:ligatures w14:val="standardContextual"/>
        </w:rPr>
        <w:t>. –</w:t>
      </w:r>
      <w:r w:rsidR="00D7277C" w:rsidRPr="003D7359">
        <w:rPr>
          <w:rFonts w:ascii="Times New Roman" w:eastAsia="Calibri" w:hAnsi="Times New Roman" w:cs="Times New Roman"/>
          <w:kern w:val="2"/>
          <w:sz w:val="28"/>
          <w:szCs w:val="28"/>
          <w14:ligatures w14:val="standardContextual"/>
        </w:rPr>
        <w:t xml:space="preserve"> </w:t>
      </w:r>
      <w:r w:rsidR="003D7359">
        <w:rPr>
          <w:rFonts w:ascii="Times New Roman" w:eastAsia="Calibri" w:hAnsi="Times New Roman" w:cs="Times New Roman"/>
          <w:kern w:val="2"/>
          <w:sz w:val="28"/>
          <w:szCs w:val="28"/>
          <w14:ligatures w14:val="standardContextual"/>
        </w:rPr>
        <w:t>Шанхай</w:t>
      </w:r>
      <w:r w:rsidR="00B913C4" w:rsidRPr="003D7359">
        <w:rPr>
          <w:rFonts w:ascii="Times New Roman" w:eastAsia="Calibri" w:hAnsi="Times New Roman" w:cs="Times New Roman"/>
          <w:kern w:val="2"/>
          <w:sz w:val="28"/>
          <w:szCs w:val="28"/>
          <w14:ligatures w14:val="standardContextual"/>
        </w:rPr>
        <w:t>, 2008</w:t>
      </w:r>
      <w:r w:rsidR="00D7277C" w:rsidRPr="003D7359">
        <w:rPr>
          <w:rFonts w:ascii="Times New Roman" w:eastAsia="Calibri" w:hAnsi="Times New Roman" w:cs="Times New Roman"/>
          <w:kern w:val="2"/>
          <w:sz w:val="28"/>
          <w:szCs w:val="28"/>
          <w14:ligatures w14:val="standardContextual"/>
        </w:rPr>
        <w:t>. – 12</w:t>
      </w:r>
      <w:r w:rsidR="00EA0C1C" w:rsidRPr="003D7359">
        <w:rPr>
          <w:rFonts w:ascii="Times New Roman" w:eastAsia="Calibri" w:hAnsi="Times New Roman" w:cs="Times New Roman"/>
          <w:kern w:val="2"/>
          <w:sz w:val="28"/>
          <w:szCs w:val="28"/>
          <w14:ligatures w14:val="standardContextual"/>
        </w:rPr>
        <w:t xml:space="preserve"> с.</w:t>
      </w:r>
    </w:p>
    <w:p w14:paraId="42F5AD0A" w14:textId="640ABA6A"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108 SB/T 10250-1995 Лапша быстрого приготовления</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w:t>
      </w:r>
      <w:r w:rsidR="00EA0C1C" w:rsidRPr="003D7359">
        <w:rPr>
          <w:rFonts w:ascii="Times New Roman" w:eastAsia="Calibri" w:hAnsi="Times New Roman" w:cs="Times New Roman"/>
          <w:kern w:val="2"/>
          <w:sz w:val="28"/>
          <w:szCs w:val="28"/>
          <w14:ligatures w14:val="standardContextual"/>
        </w:rPr>
        <w:t xml:space="preserve">– </w:t>
      </w:r>
      <w:r w:rsidR="00955637" w:rsidRPr="003D7359">
        <w:rPr>
          <w:rFonts w:ascii="Times New Roman" w:eastAsia="Calibri" w:hAnsi="Times New Roman" w:cs="Times New Roman"/>
          <w:kern w:val="2"/>
          <w:sz w:val="28"/>
          <w:szCs w:val="28"/>
          <w14:ligatures w14:val="standardContextual"/>
        </w:rPr>
        <w:t>Введ. 1995</w:t>
      </w:r>
      <w:r w:rsidR="00B913C4"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01</w:t>
      </w:r>
      <w:r w:rsidR="00B913C4"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01</w:t>
      </w:r>
      <w:r w:rsidR="00B913C4" w:rsidRPr="003D7359">
        <w:rPr>
          <w:rFonts w:ascii="Times New Roman" w:eastAsia="Calibri" w:hAnsi="Times New Roman" w:cs="Times New Roman"/>
          <w:kern w:val="2"/>
          <w:sz w:val="28"/>
          <w:szCs w:val="28"/>
          <w14:ligatures w14:val="standardContextual"/>
        </w:rPr>
        <w:t>. –</w:t>
      </w:r>
      <w:r w:rsidR="009770CC" w:rsidRPr="003D7359">
        <w:rPr>
          <w:rFonts w:ascii="Times New Roman" w:eastAsia="Calibri" w:hAnsi="Times New Roman" w:cs="Times New Roman"/>
          <w:kern w:val="2"/>
          <w:sz w:val="28"/>
          <w:szCs w:val="28"/>
          <w14:ligatures w14:val="standardContextual"/>
        </w:rPr>
        <w:t xml:space="preserve"> </w:t>
      </w:r>
      <w:r w:rsidR="003D7359">
        <w:rPr>
          <w:rFonts w:ascii="Times New Roman" w:eastAsia="Calibri" w:hAnsi="Times New Roman" w:cs="Times New Roman"/>
          <w:kern w:val="2"/>
          <w:sz w:val="28"/>
          <w:szCs w:val="28"/>
          <w14:ligatures w14:val="standardContextual"/>
        </w:rPr>
        <w:t>Шанхай</w:t>
      </w:r>
      <w:r w:rsidR="003D7359" w:rsidRPr="003D7359">
        <w:rPr>
          <w:rFonts w:ascii="Times New Roman" w:eastAsia="Calibri" w:hAnsi="Times New Roman" w:cs="Times New Roman"/>
          <w:kern w:val="2"/>
          <w:sz w:val="28"/>
          <w:szCs w:val="28"/>
          <w14:ligatures w14:val="standardContextual"/>
        </w:rPr>
        <w:t>,</w:t>
      </w:r>
      <w:r w:rsidR="00B913C4" w:rsidRPr="003D7359">
        <w:rPr>
          <w:rFonts w:ascii="Times New Roman" w:eastAsia="Calibri" w:hAnsi="Times New Roman" w:cs="Times New Roman"/>
          <w:kern w:val="2"/>
          <w:sz w:val="28"/>
          <w:szCs w:val="28"/>
          <w14:ligatures w14:val="standardContextual"/>
        </w:rPr>
        <w:t xml:space="preserve"> 1995</w:t>
      </w:r>
      <w:r w:rsidR="00D7277C" w:rsidRPr="003D7359">
        <w:rPr>
          <w:rFonts w:ascii="Times New Roman" w:eastAsia="Calibri" w:hAnsi="Times New Roman" w:cs="Times New Roman"/>
          <w:kern w:val="2"/>
          <w:sz w:val="28"/>
          <w:szCs w:val="28"/>
          <w14:ligatures w14:val="standardContextual"/>
        </w:rPr>
        <w:t>. – 12</w:t>
      </w:r>
      <w:r w:rsidR="00EA0C1C" w:rsidRPr="003D7359">
        <w:rPr>
          <w:rFonts w:ascii="Times New Roman" w:eastAsia="Calibri" w:hAnsi="Times New Roman" w:cs="Times New Roman"/>
          <w:kern w:val="2"/>
          <w:sz w:val="28"/>
          <w:szCs w:val="28"/>
          <w14:ligatures w14:val="standardContextual"/>
        </w:rPr>
        <w:t xml:space="preserve"> с.</w:t>
      </w:r>
    </w:p>
    <w:p w14:paraId="65FC4307" w14:textId="7641BD3A"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109 SB/T 10175-1993</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Производство лапши промышленного термина</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955637" w:rsidRPr="003D7359">
        <w:rPr>
          <w:rFonts w:ascii="Times New Roman" w:eastAsia="Calibri" w:hAnsi="Times New Roman" w:cs="Times New Roman"/>
          <w:kern w:val="2"/>
          <w:sz w:val="28"/>
          <w:szCs w:val="28"/>
          <w14:ligatures w14:val="standardContextual"/>
        </w:rPr>
        <w:t>Введ. 1993</w:t>
      </w:r>
      <w:r w:rsidR="00B913C4" w:rsidRPr="003D7359">
        <w:rPr>
          <w:rFonts w:ascii="Times New Roman" w:eastAsia="Calibri" w:hAnsi="Times New Roman" w:cs="Times New Roman"/>
          <w:kern w:val="2"/>
          <w:sz w:val="28"/>
          <w:szCs w:val="28"/>
          <w14:ligatures w14:val="standardContextual"/>
        </w:rPr>
        <w:t>-месяц-число. –</w:t>
      </w:r>
      <w:r w:rsidR="009770CC" w:rsidRPr="003D7359">
        <w:rPr>
          <w:rFonts w:ascii="Times New Roman" w:eastAsia="Calibri" w:hAnsi="Times New Roman" w:cs="Times New Roman"/>
          <w:kern w:val="2"/>
          <w:sz w:val="28"/>
          <w:szCs w:val="28"/>
          <w14:ligatures w14:val="standardContextual"/>
        </w:rPr>
        <w:t xml:space="preserve"> </w:t>
      </w:r>
      <w:r w:rsidR="003D7359">
        <w:rPr>
          <w:rFonts w:ascii="Times New Roman" w:eastAsia="Calibri" w:hAnsi="Times New Roman" w:cs="Times New Roman"/>
          <w:kern w:val="2"/>
          <w:sz w:val="28"/>
          <w:szCs w:val="28"/>
          <w14:ligatures w14:val="standardContextual"/>
        </w:rPr>
        <w:t>Шанхай</w:t>
      </w:r>
      <w:r w:rsidR="00B913C4" w:rsidRPr="003D7359">
        <w:rPr>
          <w:rFonts w:ascii="Times New Roman" w:eastAsia="Calibri" w:hAnsi="Times New Roman" w:cs="Times New Roman"/>
          <w:kern w:val="2"/>
          <w:sz w:val="28"/>
          <w:szCs w:val="28"/>
          <w14:ligatures w14:val="standardContextual"/>
        </w:rPr>
        <w:t>, 1993</w:t>
      </w:r>
      <w:r w:rsidR="00D7277C" w:rsidRPr="003D7359">
        <w:rPr>
          <w:rFonts w:ascii="Times New Roman" w:eastAsia="Calibri" w:hAnsi="Times New Roman" w:cs="Times New Roman"/>
          <w:kern w:val="2"/>
          <w:sz w:val="28"/>
          <w:szCs w:val="28"/>
          <w14:ligatures w14:val="standardContextual"/>
        </w:rPr>
        <w:t>. – 12</w:t>
      </w:r>
      <w:r w:rsidR="00EA0C1C" w:rsidRPr="003D7359">
        <w:rPr>
          <w:rFonts w:ascii="Times New Roman" w:eastAsia="Calibri" w:hAnsi="Times New Roman" w:cs="Times New Roman"/>
          <w:kern w:val="2"/>
          <w:sz w:val="28"/>
          <w:szCs w:val="28"/>
          <w14:ligatures w14:val="standardContextual"/>
        </w:rPr>
        <w:t xml:space="preserve"> с.</w:t>
      </w:r>
    </w:p>
    <w:p w14:paraId="19A4610D" w14:textId="0B9F2CA2"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110 SB/T 10137-1993</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Лапша с пшеничной мукой</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955637" w:rsidRPr="003D7359">
        <w:rPr>
          <w:rFonts w:ascii="Times New Roman" w:eastAsia="Calibri" w:hAnsi="Times New Roman" w:cs="Times New Roman"/>
          <w:kern w:val="2"/>
          <w:sz w:val="28"/>
          <w:szCs w:val="28"/>
          <w14:ligatures w14:val="standardContextual"/>
        </w:rPr>
        <w:t>Введ. 1993</w:t>
      </w:r>
      <w:r w:rsidR="00B913C4"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01-01</w:t>
      </w:r>
      <w:r w:rsidR="00B913C4" w:rsidRPr="003D7359">
        <w:rPr>
          <w:rFonts w:ascii="Times New Roman" w:eastAsia="Calibri" w:hAnsi="Times New Roman" w:cs="Times New Roman"/>
          <w:kern w:val="2"/>
          <w:sz w:val="28"/>
          <w:szCs w:val="28"/>
          <w14:ligatures w14:val="standardContextual"/>
        </w:rPr>
        <w:t>. –</w:t>
      </w:r>
      <w:r w:rsidR="009770CC" w:rsidRPr="003D7359">
        <w:rPr>
          <w:rFonts w:ascii="Times New Roman" w:eastAsia="Calibri" w:hAnsi="Times New Roman" w:cs="Times New Roman"/>
          <w:kern w:val="2"/>
          <w:sz w:val="28"/>
          <w:szCs w:val="28"/>
          <w14:ligatures w14:val="standardContextual"/>
        </w:rPr>
        <w:t xml:space="preserve"> </w:t>
      </w:r>
      <w:r w:rsidR="003D7359">
        <w:rPr>
          <w:rFonts w:ascii="Times New Roman" w:eastAsia="Calibri" w:hAnsi="Times New Roman" w:cs="Times New Roman"/>
          <w:kern w:val="2"/>
          <w:sz w:val="28"/>
          <w:szCs w:val="28"/>
          <w14:ligatures w14:val="standardContextual"/>
        </w:rPr>
        <w:t>Шанхай</w:t>
      </w:r>
      <w:r w:rsidR="00B913C4" w:rsidRPr="003D7359">
        <w:rPr>
          <w:rFonts w:ascii="Times New Roman" w:eastAsia="Calibri" w:hAnsi="Times New Roman" w:cs="Times New Roman"/>
          <w:kern w:val="2"/>
          <w:sz w:val="28"/>
          <w:szCs w:val="28"/>
          <w14:ligatures w14:val="standardContextual"/>
        </w:rPr>
        <w:t>, 1993</w:t>
      </w:r>
      <w:r w:rsidR="00EA0C1C" w:rsidRPr="003D7359">
        <w:rPr>
          <w:rFonts w:ascii="Times New Roman" w:eastAsia="Calibri" w:hAnsi="Times New Roman" w:cs="Times New Roman"/>
          <w:kern w:val="2"/>
          <w:sz w:val="28"/>
          <w:szCs w:val="28"/>
          <w14:ligatures w14:val="standardContextual"/>
        </w:rPr>
        <w:t xml:space="preserve">. – </w:t>
      </w:r>
      <w:r w:rsidR="00D7277C" w:rsidRPr="003D7359">
        <w:rPr>
          <w:rFonts w:ascii="Times New Roman" w:eastAsia="Calibri" w:hAnsi="Times New Roman" w:cs="Times New Roman"/>
          <w:kern w:val="2"/>
          <w:sz w:val="28"/>
          <w:szCs w:val="28"/>
          <w14:ligatures w14:val="standardContextual"/>
        </w:rPr>
        <w:t>12</w:t>
      </w:r>
      <w:r w:rsidR="00EA0C1C" w:rsidRPr="003D7359">
        <w:rPr>
          <w:rFonts w:ascii="Times New Roman" w:eastAsia="Calibri" w:hAnsi="Times New Roman" w:cs="Times New Roman"/>
          <w:kern w:val="2"/>
          <w:sz w:val="28"/>
          <w:szCs w:val="28"/>
          <w14:ligatures w14:val="standardContextual"/>
        </w:rPr>
        <w:t xml:space="preserve"> с.</w:t>
      </w:r>
    </w:p>
    <w:p w14:paraId="522BECB7" w14:textId="6D9DD4BA"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111 QB/T 2652-2004</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Рисовая лапша быстрого приготовления</w:t>
      </w:r>
      <w:r w:rsidR="009770CC" w:rsidRPr="003D7359">
        <w:rPr>
          <w:rFonts w:ascii="Times New Roman" w:eastAsia="Times New Roman" w:hAnsi="Times New Roman" w:cs="Times New Roman"/>
          <w:sz w:val="28"/>
          <w:szCs w:val="28"/>
          <w:lang w:eastAsia="ru-RU"/>
        </w:rPr>
        <w:t xml:space="preserve">. </w:t>
      </w:r>
      <w:r w:rsidR="00A75AFD" w:rsidRPr="003D7359">
        <w:rPr>
          <w:rFonts w:ascii="Times New Roman" w:eastAsia="Times New Roman" w:hAnsi="Times New Roman" w:cs="Times New Roman"/>
          <w:sz w:val="28"/>
          <w:szCs w:val="28"/>
          <w:lang w:eastAsia="ru-RU"/>
        </w:rPr>
        <w:t xml:space="preserve">– </w:t>
      </w:r>
      <w:r w:rsidR="009770CC" w:rsidRPr="003D7359">
        <w:rPr>
          <w:rFonts w:ascii="Times New Roman" w:eastAsia="Times New Roman" w:hAnsi="Times New Roman" w:cs="Times New Roman"/>
          <w:sz w:val="28"/>
          <w:szCs w:val="28"/>
          <w:lang w:eastAsia="ru-RU"/>
        </w:rPr>
        <w:t>Введ. 2004-</w:t>
      </w:r>
      <w:r w:rsidR="003D7359" w:rsidRPr="003D7359">
        <w:rPr>
          <w:rFonts w:ascii="Times New Roman" w:eastAsia="Times New Roman" w:hAnsi="Times New Roman" w:cs="Times New Roman"/>
          <w:sz w:val="28"/>
          <w:szCs w:val="28"/>
          <w:lang w:eastAsia="ru-RU"/>
        </w:rPr>
        <w:t>08</w:t>
      </w:r>
      <w:r w:rsidR="00B913C4" w:rsidRPr="003D7359">
        <w:rPr>
          <w:rFonts w:ascii="Times New Roman" w:eastAsia="Times New Roman" w:hAnsi="Times New Roman" w:cs="Times New Roman"/>
          <w:sz w:val="28"/>
          <w:szCs w:val="28"/>
          <w:lang w:eastAsia="ru-RU"/>
        </w:rPr>
        <w:t>-</w:t>
      </w:r>
      <w:r w:rsidR="009770CC" w:rsidRPr="003D7359">
        <w:rPr>
          <w:rFonts w:ascii="Times New Roman" w:eastAsia="Times New Roman" w:hAnsi="Times New Roman" w:cs="Times New Roman"/>
          <w:sz w:val="28"/>
          <w:szCs w:val="28"/>
          <w:lang w:eastAsia="ru-RU"/>
        </w:rPr>
        <w:t>15</w:t>
      </w:r>
      <w:r w:rsidR="00B913C4" w:rsidRPr="003D7359">
        <w:rPr>
          <w:rFonts w:ascii="Times New Roman" w:eastAsia="Times New Roman" w:hAnsi="Times New Roman" w:cs="Times New Roman"/>
          <w:sz w:val="28"/>
          <w:szCs w:val="28"/>
          <w:lang w:eastAsia="ru-RU"/>
        </w:rPr>
        <w:t>. –</w:t>
      </w:r>
      <w:r w:rsidR="009770CC" w:rsidRPr="003D7359">
        <w:rPr>
          <w:rFonts w:ascii="Times New Roman" w:eastAsia="Times New Roman" w:hAnsi="Times New Roman" w:cs="Times New Roman"/>
          <w:sz w:val="28"/>
          <w:szCs w:val="28"/>
          <w:lang w:eastAsia="ru-RU"/>
        </w:rPr>
        <w:t xml:space="preserve"> </w:t>
      </w:r>
      <w:r w:rsidR="003D7359">
        <w:rPr>
          <w:rFonts w:ascii="Times New Roman" w:eastAsia="Calibri" w:hAnsi="Times New Roman" w:cs="Times New Roman"/>
          <w:kern w:val="2"/>
          <w:sz w:val="28"/>
          <w:szCs w:val="28"/>
          <w14:ligatures w14:val="standardContextual"/>
        </w:rPr>
        <w:t>Шанхай</w:t>
      </w:r>
      <w:r w:rsidR="00B913C4" w:rsidRPr="003D7359">
        <w:rPr>
          <w:rFonts w:ascii="Times New Roman" w:eastAsia="Times New Roman" w:hAnsi="Times New Roman" w:cs="Times New Roman"/>
          <w:sz w:val="28"/>
          <w:szCs w:val="28"/>
          <w:lang w:eastAsia="ru-RU"/>
        </w:rPr>
        <w:t xml:space="preserve">, 2004. – </w:t>
      </w:r>
      <w:r w:rsidR="009770CC" w:rsidRPr="003D7359">
        <w:rPr>
          <w:rFonts w:ascii="Times New Roman" w:eastAsia="Times New Roman" w:hAnsi="Times New Roman" w:cs="Times New Roman"/>
          <w:sz w:val="28"/>
          <w:szCs w:val="28"/>
          <w:lang w:eastAsia="ru-RU"/>
        </w:rPr>
        <w:t>12</w:t>
      </w:r>
      <w:r w:rsidR="00B913C4" w:rsidRPr="003D7359">
        <w:rPr>
          <w:rFonts w:ascii="Times New Roman" w:eastAsia="Times New Roman" w:hAnsi="Times New Roman" w:cs="Times New Roman"/>
          <w:sz w:val="28"/>
          <w:szCs w:val="28"/>
          <w:lang w:eastAsia="ru-RU"/>
        </w:rPr>
        <w:t xml:space="preserve"> с.</w:t>
      </w:r>
    </w:p>
    <w:p w14:paraId="7A24FCC6" w14:textId="7DB7D80C"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112 ТР ТС 021/2011</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О безопасности пищевой продукции</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D7277C" w:rsidRPr="003D7359">
        <w:rPr>
          <w:rFonts w:ascii="Times New Roman" w:eastAsia="Calibri" w:hAnsi="Times New Roman" w:cs="Times New Roman"/>
          <w:kern w:val="2"/>
          <w:sz w:val="28"/>
          <w:szCs w:val="28"/>
          <w14:ligatures w14:val="standardContextual"/>
        </w:rPr>
        <w:t xml:space="preserve">Введ. </w:t>
      </w:r>
      <w:r w:rsidR="003D7359" w:rsidRPr="003D7359">
        <w:rPr>
          <w:rFonts w:ascii="Times New Roman" w:eastAsia="Calibri" w:hAnsi="Times New Roman" w:cs="Times New Roman"/>
          <w:kern w:val="2"/>
          <w:sz w:val="28"/>
          <w:szCs w:val="28"/>
          <w14:ligatures w14:val="standardContextual"/>
        </w:rPr>
        <w:t xml:space="preserve">                          </w:t>
      </w:r>
      <w:r w:rsidR="00D7277C" w:rsidRPr="003D7359">
        <w:rPr>
          <w:rFonts w:ascii="Times New Roman" w:eastAsia="Calibri" w:hAnsi="Times New Roman" w:cs="Times New Roman"/>
          <w:kern w:val="2"/>
          <w:sz w:val="28"/>
          <w:szCs w:val="28"/>
          <w14:ligatures w14:val="standardContextual"/>
        </w:rPr>
        <w:t>2013-</w:t>
      </w:r>
      <w:r w:rsidR="003D7359" w:rsidRPr="003D7359">
        <w:rPr>
          <w:rFonts w:ascii="Times New Roman" w:eastAsia="Calibri" w:hAnsi="Times New Roman" w:cs="Times New Roman"/>
          <w:kern w:val="2"/>
          <w:sz w:val="28"/>
          <w:szCs w:val="28"/>
          <w14:ligatures w14:val="standardContextual"/>
        </w:rPr>
        <w:t>07</w:t>
      </w:r>
      <w:r w:rsidR="00EA0C1C" w:rsidRPr="003D7359">
        <w:rPr>
          <w:rFonts w:ascii="Times New Roman" w:eastAsia="Calibri" w:hAnsi="Times New Roman" w:cs="Times New Roman"/>
          <w:kern w:val="2"/>
          <w:sz w:val="28"/>
          <w:szCs w:val="28"/>
          <w14:ligatures w14:val="standardContextual"/>
        </w:rPr>
        <w:t>-</w:t>
      </w:r>
      <w:r w:rsidR="003D7359" w:rsidRPr="003D7359">
        <w:rPr>
          <w:rFonts w:ascii="Times New Roman" w:eastAsia="Calibri" w:hAnsi="Times New Roman" w:cs="Times New Roman"/>
          <w:kern w:val="2"/>
          <w:sz w:val="28"/>
          <w:szCs w:val="28"/>
          <w14:ligatures w14:val="standardContextual"/>
        </w:rPr>
        <w:t>0</w:t>
      </w:r>
      <w:r w:rsidR="00D7277C" w:rsidRPr="003D7359">
        <w:rPr>
          <w:rFonts w:ascii="Times New Roman" w:eastAsia="Calibri" w:hAnsi="Times New Roman" w:cs="Times New Roman"/>
          <w:kern w:val="2"/>
          <w:sz w:val="28"/>
          <w:szCs w:val="28"/>
          <w14:ligatures w14:val="standardContextual"/>
        </w:rPr>
        <w:t>1</w:t>
      </w:r>
      <w:r w:rsidR="00EA0C1C" w:rsidRPr="003D7359">
        <w:rPr>
          <w:rFonts w:ascii="Times New Roman" w:eastAsia="Calibri" w:hAnsi="Times New Roman" w:cs="Times New Roman"/>
          <w:kern w:val="2"/>
          <w:sz w:val="28"/>
          <w:szCs w:val="28"/>
          <w14:ligatures w14:val="standardContextual"/>
        </w:rPr>
        <w:t xml:space="preserve">. – </w:t>
      </w:r>
      <w:r w:rsidR="00D7277C" w:rsidRPr="003D7359">
        <w:rPr>
          <w:rFonts w:ascii="Times New Roman" w:eastAsia="Calibri" w:hAnsi="Times New Roman" w:cs="Times New Roman"/>
          <w:kern w:val="2"/>
          <w:sz w:val="28"/>
          <w:szCs w:val="28"/>
          <w14:ligatures w14:val="standardContextual"/>
        </w:rPr>
        <w:t>М</w:t>
      </w:r>
      <w:r w:rsidR="003D7359" w:rsidRPr="003D7359">
        <w:rPr>
          <w:rFonts w:ascii="Times New Roman" w:eastAsia="Calibri" w:hAnsi="Times New Roman" w:cs="Times New Roman"/>
          <w:kern w:val="2"/>
          <w:sz w:val="28"/>
          <w:szCs w:val="28"/>
          <w14:ligatures w14:val="standardContextual"/>
        </w:rPr>
        <w:t>.</w:t>
      </w:r>
      <w:r w:rsidR="00D7277C" w:rsidRPr="003D7359">
        <w:rPr>
          <w:rFonts w:ascii="Times New Roman" w:eastAsia="Calibri" w:hAnsi="Times New Roman" w:cs="Times New Roman"/>
          <w:kern w:val="2"/>
          <w:sz w:val="28"/>
          <w:szCs w:val="28"/>
          <w14:ligatures w14:val="standardContextual"/>
        </w:rPr>
        <w:t>, 2011. – 242</w:t>
      </w:r>
      <w:r w:rsidR="00EA0C1C" w:rsidRPr="003D7359">
        <w:rPr>
          <w:rFonts w:ascii="Times New Roman" w:eastAsia="Calibri" w:hAnsi="Times New Roman" w:cs="Times New Roman"/>
          <w:kern w:val="2"/>
          <w:sz w:val="28"/>
          <w:szCs w:val="28"/>
          <w14:ligatures w14:val="standardContextual"/>
        </w:rPr>
        <w:t xml:space="preserve"> с.</w:t>
      </w:r>
    </w:p>
    <w:p w14:paraId="78021F07" w14:textId="39B4F8D2"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113 ТР ТС 022/2011</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Пищевая продукция в части ее маркировки</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D7277C" w:rsidRPr="003D7359">
        <w:rPr>
          <w:rFonts w:ascii="Times New Roman" w:eastAsia="Calibri" w:hAnsi="Times New Roman" w:cs="Times New Roman"/>
          <w:kern w:val="2"/>
          <w:sz w:val="28"/>
          <w:szCs w:val="28"/>
          <w14:ligatures w14:val="standardContextual"/>
        </w:rPr>
        <w:t>Введ. 2013</w:t>
      </w:r>
      <w:r w:rsidR="00EA0C1C"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07</w:t>
      </w:r>
      <w:r w:rsidR="00EA0C1C"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w:t>
      </w:r>
      <w:r w:rsidR="00D7277C" w:rsidRPr="003D7359">
        <w:rPr>
          <w:rFonts w:ascii="Times New Roman" w:eastAsia="Calibri" w:hAnsi="Times New Roman" w:cs="Times New Roman"/>
          <w:kern w:val="2"/>
          <w:sz w:val="28"/>
          <w:szCs w:val="28"/>
          <w14:ligatures w14:val="standardContextual"/>
        </w:rPr>
        <w:t>1</w:t>
      </w:r>
      <w:r w:rsidR="00EA0C1C" w:rsidRPr="003D7359">
        <w:rPr>
          <w:rFonts w:ascii="Times New Roman" w:eastAsia="Calibri" w:hAnsi="Times New Roman" w:cs="Times New Roman"/>
          <w:kern w:val="2"/>
          <w:sz w:val="28"/>
          <w:szCs w:val="28"/>
          <w14:ligatures w14:val="standardContextual"/>
        </w:rPr>
        <w:t xml:space="preserve">. – </w:t>
      </w:r>
      <w:r w:rsidR="00D7277C" w:rsidRPr="003D7359">
        <w:rPr>
          <w:rFonts w:ascii="Times New Roman" w:eastAsia="Calibri" w:hAnsi="Times New Roman" w:cs="Times New Roman"/>
          <w:kern w:val="2"/>
          <w:sz w:val="28"/>
          <w:szCs w:val="28"/>
          <w14:ligatures w14:val="standardContextual"/>
        </w:rPr>
        <w:t>М</w:t>
      </w:r>
      <w:r w:rsidR="00A75AFD" w:rsidRPr="003D7359">
        <w:rPr>
          <w:rFonts w:ascii="Times New Roman" w:eastAsia="Calibri" w:hAnsi="Times New Roman" w:cs="Times New Roman"/>
          <w:kern w:val="2"/>
          <w:sz w:val="28"/>
          <w:szCs w:val="28"/>
          <w14:ligatures w14:val="standardContextual"/>
        </w:rPr>
        <w:t>.</w:t>
      </w:r>
      <w:r w:rsidR="00EA0C1C" w:rsidRPr="003D7359">
        <w:rPr>
          <w:rFonts w:ascii="Times New Roman" w:eastAsia="Calibri" w:hAnsi="Times New Roman" w:cs="Times New Roman"/>
          <w:kern w:val="2"/>
          <w:sz w:val="28"/>
          <w:szCs w:val="28"/>
          <w14:ligatures w14:val="standardContextual"/>
        </w:rPr>
        <w:t xml:space="preserve">, </w:t>
      </w:r>
      <w:r w:rsidR="00D7277C" w:rsidRPr="003D7359">
        <w:rPr>
          <w:rFonts w:ascii="Times New Roman" w:eastAsia="Calibri" w:hAnsi="Times New Roman" w:cs="Times New Roman"/>
          <w:kern w:val="2"/>
          <w:sz w:val="28"/>
          <w:szCs w:val="28"/>
          <w14:ligatures w14:val="standardContextual"/>
        </w:rPr>
        <w:t>2011. – 29</w:t>
      </w:r>
      <w:r w:rsidR="00EA0C1C" w:rsidRPr="003D7359">
        <w:rPr>
          <w:rFonts w:ascii="Times New Roman" w:eastAsia="Calibri" w:hAnsi="Times New Roman" w:cs="Times New Roman"/>
          <w:kern w:val="2"/>
          <w:sz w:val="28"/>
          <w:szCs w:val="28"/>
          <w14:ligatures w14:val="standardContextual"/>
        </w:rPr>
        <w:t xml:space="preserve"> с.</w:t>
      </w:r>
    </w:p>
    <w:p w14:paraId="046D4D5A" w14:textId="00A5E43E"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114 ТР ТС 005/2011</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О безопасности упаковки</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D7277C" w:rsidRPr="003D7359">
        <w:rPr>
          <w:rFonts w:ascii="Times New Roman" w:eastAsia="Calibri" w:hAnsi="Times New Roman" w:cs="Times New Roman"/>
          <w:kern w:val="2"/>
          <w:sz w:val="28"/>
          <w:szCs w:val="28"/>
          <w14:ligatures w14:val="standardContextual"/>
        </w:rPr>
        <w:t>Введ. 2012</w:t>
      </w:r>
      <w:r w:rsidR="00EA0C1C"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07</w:t>
      </w:r>
      <w:r w:rsidR="00EA0C1C"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w:t>
      </w:r>
      <w:r w:rsidR="00D7277C" w:rsidRPr="003D7359">
        <w:rPr>
          <w:rFonts w:ascii="Times New Roman" w:eastAsia="Calibri" w:hAnsi="Times New Roman" w:cs="Times New Roman"/>
          <w:kern w:val="2"/>
          <w:sz w:val="28"/>
          <w:szCs w:val="28"/>
          <w14:ligatures w14:val="standardContextual"/>
        </w:rPr>
        <w:t>1. – М</w:t>
      </w:r>
      <w:r w:rsidR="00A75AFD" w:rsidRPr="003D7359">
        <w:rPr>
          <w:rFonts w:ascii="Times New Roman" w:eastAsia="Calibri" w:hAnsi="Times New Roman" w:cs="Times New Roman"/>
          <w:kern w:val="2"/>
          <w:sz w:val="28"/>
          <w:szCs w:val="28"/>
          <w14:ligatures w14:val="standardContextual"/>
        </w:rPr>
        <w:t>.</w:t>
      </w:r>
      <w:r w:rsidR="00EA0C1C" w:rsidRPr="003D7359">
        <w:rPr>
          <w:rFonts w:ascii="Times New Roman" w:eastAsia="Calibri" w:hAnsi="Times New Roman" w:cs="Times New Roman"/>
          <w:kern w:val="2"/>
          <w:sz w:val="28"/>
          <w:szCs w:val="28"/>
          <w14:ligatures w14:val="standardContextual"/>
        </w:rPr>
        <w:t xml:space="preserve">, </w:t>
      </w:r>
      <w:r w:rsidR="00D7277C" w:rsidRPr="003D7359">
        <w:rPr>
          <w:rFonts w:ascii="Times New Roman" w:eastAsia="Calibri" w:hAnsi="Times New Roman" w:cs="Times New Roman"/>
          <w:kern w:val="2"/>
          <w:sz w:val="28"/>
          <w:szCs w:val="28"/>
          <w14:ligatures w14:val="standardContextual"/>
        </w:rPr>
        <w:t>2011. – 35</w:t>
      </w:r>
      <w:r w:rsidR="00EA0C1C" w:rsidRPr="003D7359">
        <w:rPr>
          <w:rFonts w:ascii="Times New Roman" w:eastAsia="Calibri" w:hAnsi="Times New Roman" w:cs="Times New Roman"/>
          <w:kern w:val="2"/>
          <w:sz w:val="28"/>
          <w:szCs w:val="28"/>
          <w14:ligatures w14:val="standardContextual"/>
        </w:rPr>
        <w:t xml:space="preserve"> с.</w:t>
      </w:r>
    </w:p>
    <w:p w14:paraId="703D2845" w14:textId="4C386859"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115 ГОСТ 31743-2017</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Изделия макаронные. Общие технические условия</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Введ. </w:t>
      </w:r>
      <w:r w:rsidR="00877CA7" w:rsidRPr="003D7359">
        <w:rPr>
          <w:rFonts w:ascii="Times New Roman" w:eastAsia="Calibri" w:hAnsi="Times New Roman" w:cs="Times New Roman"/>
          <w:kern w:val="2"/>
          <w:sz w:val="28"/>
          <w:szCs w:val="28"/>
          <w14:ligatures w14:val="standardContextual"/>
        </w:rPr>
        <w:t>2019</w:t>
      </w:r>
      <w:r w:rsidR="00EA0C1C"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01</w:t>
      </w:r>
      <w:r w:rsidR="00EA0C1C"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w:t>
      </w:r>
      <w:r w:rsidR="00877CA7" w:rsidRPr="003D7359">
        <w:rPr>
          <w:rFonts w:ascii="Times New Roman" w:eastAsia="Calibri" w:hAnsi="Times New Roman" w:cs="Times New Roman"/>
          <w:kern w:val="2"/>
          <w:sz w:val="28"/>
          <w:szCs w:val="28"/>
          <w14:ligatures w14:val="standardContextual"/>
        </w:rPr>
        <w:t>1</w:t>
      </w:r>
      <w:r w:rsidR="00EA0C1C" w:rsidRPr="003D7359">
        <w:rPr>
          <w:rFonts w:ascii="Times New Roman" w:eastAsia="Calibri" w:hAnsi="Times New Roman" w:cs="Times New Roman"/>
          <w:kern w:val="2"/>
          <w:sz w:val="28"/>
          <w:szCs w:val="28"/>
          <w14:ligatures w14:val="standardContextual"/>
        </w:rPr>
        <w:t xml:space="preserve">. – </w:t>
      </w:r>
      <w:r w:rsidR="00877CA7" w:rsidRPr="003D7359">
        <w:rPr>
          <w:rFonts w:ascii="Times New Roman" w:eastAsia="Calibri" w:hAnsi="Times New Roman" w:cs="Times New Roman"/>
          <w:kern w:val="2"/>
          <w:sz w:val="28"/>
          <w:szCs w:val="28"/>
          <w14:ligatures w14:val="standardContextual"/>
        </w:rPr>
        <w:t>М</w:t>
      </w:r>
      <w:r w:rsidR="00A75AFD" w:rsidRPr="003D7359">
        <w:rPr>
          <w:rFonts w:ascii="Times New Roman" w:eastAsia="Calibri" w:hAnsi="Times New Roman" w:cs="Times New Roman"/>
          <w:kern w:val="2"/>
          <w:sz w:val="28"/>
          <w:szCs w:val="28"/>
          <w14:ligatures w14:val="standardContextual"/>
        </w:rPr>
        <w:t>.</w:t>
      </w:r>
      <w:r w:rsidR="00877CA7" w:rsidRPr="003D7359">
        <w:rPr>
          <w:rFonts w:ascii="Times New Roman" w:eastAsia="Calibri" w:hAnsi="Times New Roman" w:cs="Times New Roman"/>
          <w:kern w:val="2"/>
          <w:sz w:val="28"/>
          <w:szCs w:val="28"/>
          <w14:ligatures w14:val="standardContextual"/>
        </w:rPr>
        <w:t>, 2017. – 16</w:t>
      </w:r>
      <w:r w:rsidR="00EA0C1C" w:rsidRPr="003D7359">
        <w:rPr>
          <w:rFonts w:ascii="Times New Roman" w:eastAsia="Calibri" w:hAnsi="Times New Roman" w:cs="Times New Roman"/>
          <w:kern w:val="2"/>
          <w:sz w:val="28"/>
          <w:szCs w:val="28"/>
          <w14:ligatures w14:val="standardContextual"/>
        </w:rPr>
        <w:t xml:space="preserve"> с.</w:t>
      </w:r>
    </w:p>
    <w:p w14:paraId="753ED035" w14:textId="6ABA4DD0"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116 ГОСТ 31463-2012</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Мука из твердой пшеницы для макаронных изделий. Технические условия</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877CA7" w:rsidRPr="003D7359">
        <w:rPr>
          <w:rFonts w:ascii="Times New Roman" w:eastAsia="Calibri" w:hAnsi="Times New Roman" w:cs="Times New Roman"/>
          <w:kern w:val="2"/>
          <w:sz w:val="28"/>
          <w:szCs w:val="28"/>
          <w14:ligatures w14:val="standardContextual"/>
        </w:rPr>
        <w:t>Введ. 2013</w:t>
      </w:r>
      <w:r w:rsidR="00C64399"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07</w:t>
      </w:r>
      <w:r w:rsidR="00877CA7"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w:t>
      </w:r>
      <w:r w:rsidR="00877CA7" w:rsidRPr="003D7359">
        <w:rPr>
          <w:rFonts w:ascii="Times New Roman" w:eastAsia="Calibri" w:hAnsi="Times New Roman" w:cs="Times New Roman"/>
          <w:kern w:val="2"/>
          <w:sz w:val="28"/>
          <w:szCs w:val="28"/>
          <w14:ligatures w14:val="standardContextual"/>
        </w:rPr>
        <w:t>1</w:t>
      </w:r>
      <w:r w:rsidR="00EA0C1C" w:rsidRPr="003D7359">
        <w:rPr>
          <w:rFonts w:ascii="Times New Roman" w:eastAsia="Calibri" w:hAnsi="Times New Roman" w:cs="Times New Roman"/>
          <w:kern w:val="2"/>
          <w:sz w:val="28"/>
          <w:szCs w:val="28"/>
          <w14:ligatures w14:val="standardContextual"/>
        </w:rPr>
        <w:t xml:space="preserve">. – </w:t>
      </w:r>
      <w:r w:rsidR="00877CA7" w:rsidRPr="003D7359">
        <w:rPr>
          <w:rFonts w:ascii="Times New Roman" w:eastAsia="Calibri" w:hAnsi="Times New Roman" w:cs="Times New Roman"/>
          <w:kern w:val="2"/>
          <w:sz w:val="28"/>
          <w:szCs w:val="28"/>
          <w14:ligatures w14:val="standardContextual"/>
        </w:rPr>
        <w:t>М</w:t>
      </w:r>
      <w:r w:rsidR="00A75AFD" w:rsidRPr="003D7359">
        <w:rPr>
          <w:rFonts w:ascii="Times New Roman" w:eastAsia="Calibri" w:hAnsi="Times New Roman" w:cs="Times New Roman"/>
          <w:kern w:val="2"/>
          <w:sz w:val="28"/>
          <w:szCs w:val="28"/>
          <w14:ligatures w14:val="standardContextual"/>
        </w:rPr>
        <w:t>.</w:t>
      </w:r>
      <w:r w:rsidR="00877CA7" w:rsidRPr="003D7359">
        <w:rPr>
          <w:rFonts w:ascii="Times New Roman" w:eastAsia="Calibri" w:hAnsi="Times New Roman" w:cs="Times New Roman"/>
          <w:kern w:val="2"/>
          <w:sz w:val="28"/>
          <w:szCs w:val="28"/>
          <w14:ligatures w14:val="standardContextual"/>
        </w:rPr>
        <w:t>, 2012. –</w:t>
      </w:r>
      <w:r w:rsidR="00C64399" w:rsidRPr="003D7359">
        <w:rPr>
          <w:rFonts w:ascii="Times New Roman" w:eastAsia="Calibri" w:hAnsi="Times New Roman" w:cs="Times New Roman"/>
          <w:kern w:val="2"/>
          <w:sz w:val="28"/>
          <w:szCs w:val="28"/>
          <w14:ligatures w14:val="standardContextual"/>
        </w:rPr>
        <w:t xml:space="preserve"> 8</w:t>
      </w:r>
      <w:r w:rsidR="00EA0C1C" w:rsidRPr="003D7359">
        <w:rPr>
          <w:rFonts w:ascii="Times New Roman" w:eastAsia="Calibri" w:hAnsi="Times New Roman" w:cs="Times New Roman"/>
          <w:kern w:val="2"/>
          <w:sz w:val="28"/>
          <w:szCs w:val="28"/>
          <w14:ligatures w14:val="standardContextual"/>
        </w:rPr>
        <w:t xml:space="preserve"> с.</w:t>
      </w:r>
    </w:p>
    <w:p w14:paraId="05C665E3" w14:textId="4D760166"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117 ГОСТ 31750-2012</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Изделия макаронные. Методы идентификации</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C64399" w:rsidRPr="003D7359">
        <w:rPr>
          <w:rFonts w:ascii="Times New Roman" w:eastAsia="Calibri" w:hAnsi="Times New Roman" w:cs="Times New Roman"/>
          <w:kern w:val="2"/>
          <w:sz w:val="28"/>
          <w:szCs w:val="28"/>
          <w14:ligatures w14:val="standardContextual"/>
        </w:rPr>
        <w:t>Введ. 2012-</w:t>
      </w:r>
      <w:r w:rsidR="00A75AFD" w:rsidRPr="003D7359">
        <w:rPr>
          <w:rFonts w:ascii="Times New Roman" w:eastAsia="Calibri" w:hAnsi="Times New Roman" w:cs="Times New Roman"/>
          <w:kern w:val="2"/>
          <w:sz w:val="28"/>
          <w:szCs w:val="28"/>
          <w14:ligatures w14:val="standardContextual"/>
        </w:rPr>
        <w:t>11</w:t>
      </w:r>
      <w:r w:rsidR="00EA0C1C" w:rsidRPr="003D7359">
        <w:rPr>
          <w:rFonts w:ascii="Times New Roman" w:eastAsia="Calibri" w:hAnsi="Times New Roman" w:cs="Times New Roman"/>
          <w:kern w:val="2"/>
          <w:sz w:val="28"/>
          <w:szCs w:val="28"/>
          <w14:ligatures w14:val="standardContextual"/>
        </w:rPr>
        <w:t>-</w:t>
      </w:r>
      <w:r w:rsidR="00C64399" w:rsidRPr="003D7359">
        <w:rPr>
          <w:rFonts w:ascii="Times New Roman" w:eastAsia="Calibri" w:hAnsi="Times New Roman" w:cs="Times New Roman"/>
          <w:kern w:val="2"/>
          <w:sz w:val="28"/>
          <w:szCs w:val="28"/>
          <w14:ligatures w14:val="standardContextual"/>
        </w:rPr>
        <w:t>29</w:t>
      </w:r>
      <w:r w:rsidR="00EA0C1C" w:rsidRPr="003D7359">
        <w:rPr>
          <w:rFonts w:ascii="Times New Roman" w:eastAsia="Calibri" w:hAnsi="Times New Roman" w:cs="Times New Roman"/>
          <w:kern w:val="2"/>
          <w:sz w:val="28"/>
          <w:szCs w:val="28"/>
          <w14:ligatures w14:val="standardContextual"/>
        </w:rPr>
        <w:t xml:space="preserve">. – </w:t>
      </w:r>
      <w:r w:rsidR="00877CA7" w:rsidRPr="003D7359">
        <w:rPr>
          <w:rFonts w:ascii="Times New Roman" w:eastAsia="Calibri" w:hAnsi="Times New Roman" w:cs="Times New Roman"/>
          <w:kern w:val="2"/>
          <w:sz w:val="28"/>
          <w:szCs w:val="28"/>
          <w14:ligatures w14:val="standardContextual"/>
        </w:rPr>
        <w:t>М</w:t>
      </w:r>
      <w:r w:rsidR="00A75AFD" w:rsidRPr="003D7359">
        <w:rPr>
          <w:rFonts w:ascii="Times New Roman" w:eastAsia="Calibri" w:hAnsi="Times New Roman" w:cs="Times New Roman"/>
          <w:kern w:val="2"/>
          <w:sz w:val="28"/>
          <w:szCs w:val="28"/>
          <w14:ligatures w14:val="standardContextual"/>
        </w:rPr>
        <w:t>.</w:t>
      </w:r>
      <w:r w:rsidR="00877CA7" w:rsidRPr="003D7359">
        <w:rPr>
          <w:rFonts w:ascii="Times New Roman" w:eastAsia="Calibri" w:hAnsi="Times New Roman" w:cs="Times New Roman"/>
          <w:kern w:val="2"/>
          <w:sz w:val="28"/>
          <w:szCs w:val="28"/>
          <w14:ligatures w14:val="standardContextual"/>
        </w:rPr>
        <w:t>, 2012</w:t>
      </w:r>
      <w:r w:rsidR="004A0490" w:rsidRPr="003D7359">
        <w:rPr>
          <w:rFonts w:ascii="Times New Roman" w:eastAsia="Calibri" w:hAnsi="Times New Roman" w:cs="Times New Roman"/>
          <w:kern w:val="2"/>
          <w:sz w:val="28"/>
          <w:szCs w:val="28"/>
          <w14:ligatures w14:val="standardContextual"/>
        </w:rPr>
        <w:t>. – 24</w:t>
      </w:r>
      <w:r w:rsidR="00EA0C1C" w:rsidRPr="003D7359">
        <w:rPr>
          <w:rFonts w:ascii="Times New Roman" w:eastAsia="Calibri" w:hAnsi="Times New Roman" w:cs="Times New Roman"/>
          <w:kern w:val="2"/>
          <w:sz w:val="28"/>
          <w:szCs w:val="28"/>
          <w14:ligatures w14:val="standardContextual"/>
        </w:rPr>
        <w:t xml:space="preserve"> с.</w:t>
      </w:r>
    </w:p>
    <w:p w14:paraId="273F66D8" w14:textId="52587488"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118 ГОСТ 31964-2012</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Изделия макаронные. Правила приемки и методы определения качества</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C64399" w:rsidRPr="003D7359">
        <w:rPr>
          <w:rFonts w:ascii="Times New Roman" w:eastAsia="Calibri" w:hAnsi="Times New Roman" w:cs="Times New Roman"/>
          <w:kern w:val="2"/>
          <w:sz w:val="28"/>
          <w:szCs w:val="28"/>
          <w14:ligatures w14:val="standardContextual"/>
        </w:rPr>
        <w:t>Вв</w:t>
      </w:r>
      <w:r w:rsidR="00877CA7" w:rsidRPr="003D7359">
        <w:rPr>
          <w:rFonts w:ascii="Times New Roman" w:eastAsia="Calibri" w:hAnsi="Times New Roman" w:cs="Times New Roman"/>
          <w:kern w:val="2"/>
          <w:sz w:val="28"/>
          <w:szCs w:val="28"/>
          <w14:ligatures w14:val="standardContextual"/>
        </w:rPr>
        <w:t>ед. 2014-</w:t>
      </w:r>
      <w:r w:rsidR="00A75AFD" w:rsidRPr="003D7359">
        <w:rPr>
          <w:rFonts w:ascii="Times New Roman" w:eastAsia="Calibri" w:hAnsi="Times New Roman" w:cs="Times New Roman"/>
          <w:kern w:val="2"/>
          <w:sz w:val="28"/>
          <w:szCs w:val="28"/>
          <w14:ligatures w14:val="standardContextual"/>
        </w:rPr>
        <w:t>01</w:t>
      </w:r>
      <w:r w:rsidR="00877CA7"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w:t>
      </w:r>
      <w:r w:rsidR="00877CA7" w:rsidRPr="003D7359">
        <w:rPr>
          <w:rFonts w:ascii="Times New Roman" w:eastAsia="Calibri" w:hAnsi="Times New Roman" w:cs="Times New Roman"/>
          <w:kern w:val="2"/>
          <w:sz w:val="28"/>
          <w:szCs w:val="28"/>
          <w14:ligatures w14:val="standardContextual"/>
        </w:rPr>
        <w:t>1. – М</w:t>
      </w:r>
      <w:r w:rsidR="00A75AFD" w:rsidRPr="003D7359">
        <w:rPr>
          <w:rFonts w:ascii="Times New Roman" w:eastAsia="Calibri" w:hAnsi="Times New Roman" w:cs="Times New Roman"/>
          <w:kern w:val="2"/>
          <w:sz w:val="28"/>
          <w:szCs w:val="28"/>
          <w14:ligatures w14:val="standardContextual"/>
        </w:rPr>
        <w:t>.</w:t>
      </w:r>
      <w:r w:rsidR="00877CA7" w:rsidRPr="003D7359">
        <w:rPr>
          <w:rFonts w:ascii="Times New Roman" w:eastAsia="Calibri" w:hAnsi="Times New Roman" w:cs="Times New Roman"/>
          <w:kern w:val="2"/>
          <w:sz w:val="28"/>
          <w:szCs w:val="28"/>
          <w14:ligatures w14:val="standardContextual"/>
        </w:rPr>
        <w:t>, 2012. – 23</w:t>
      </w:r>
      <w:r w:rsidR="00EA0C1C" w:rsidRPr="003D7359">
        <w:rPr>
          <w:rFonts w:ascii="Times New Roman" w:eastAsia="Calibri" w:hAnsi="Times New Roman" w:cs="Times New Roman"/>
          <w:kern w:val="2"/>
          <w:sz w:val="28"/>
          <w:szCs w:val="28"/>
          <w14:ligatures w14:val="standardContextual"/>
        </w:rPr>
        <w:t xml:space="preserve"> с.</w:t>
      </w:r>
    </w:p>
    <w:p w14:paraId="46593AD8" w14:textId="696B9E3E"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119 СТ РК ГОСТ Р 51865-2010</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Макаронные изделия. Общие технические условия</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5C26BB" w:rsidRPr="003D7359">
        <w:rPr>
          <w:rFonts w:ascii="Times New Roman" w:eastAsia="Calibri" w:hAnsi="Times New Roman" w:cs="Times New Roman"/>
          <w:kern w:val="2"/>
          <w:sz w:val="28"/>
          <w:szCs w:val="28"/>
          <w14:ligatures w14:val="standardContextual"/>
        </w:rPr>
        <w:t>Введ. 2010</w:t>
      </w:r>
      <w:r w:rsidR="00877CA7"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11</w:t>
      </w:r>
      <w:r w:rsidR="00877CA7" w:rsidRPr="003D7359">
        <w:rPr>
          <w:rFonts w:ascii="Times New Roman" w:eastAsia="Calibri" w:hAnsi="Times New Roman" w:cs="Times New Roman"/>
          <w:kern w:val="2"/>
          <w:sz w:val="28"/>
          <w:szCs w:val="28"/>
          <w14:ligatures w14:val="standardContextual"/>
        </w:rPr>
        <w:t>-22. – Астана, 2010. – 56</w:t>
      </w:r>
      <w:r w:rsidR="00EA0C1C" w:rsidRPr="003D7359">
        <w:rPr>
          <w:rFonts w:ascii="Times New Roman" w:eastAsia="Calibri" w:hAnsi="Times New Roman" w:cs="Times New Roman"/>
          <w:kern w:val="2"/>
          <w:sz w:val="28"/>
          <w:szCs w:val="28"/>
          <w14:ligatures w14:val="standardContextual"/>
        </w:rPr>
        <w:t xml:space="preserve"> с.</w:t>
      </w:r>
    </w:p>
    <w:p w14:paraId="68334A28" w14:textId="3438AD35"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120 ГОСТ 3040-55</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Зерно. Методы определения качества</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FB5FD3" w:rsidRPr="003D7359">
        <w:rPr>
          <w:rFonts w:ascii="Times New Roman" w:eastAsia="Calibri" w:hAnsi="Times New Roman" w:cs="Times New Roman"/>
          <w:kern w:val="2"/>
          <w:sz w:val="28"/>
          <w:szCs w:val="28"/>
          <w14:ligatures w14:val="standardContextual"/>
        </w:rPr>
        <w:t xml:space="preserve">Введ. </w:t>
      </w:r>
      <w:r w:rsidR="00A75AFD" w:rsidRPr="003D7359">
        <w:rPr>
          <w:rFonts w:ascii="Times New Roman" w:eastAsia="Calibri" w:hAnsi="Times New Roman" w:cs="Times New Roman"/>
          <w:kern w:val="2"/>
          <w:sz w:val="28"/>
          <w:szCs w:val="28"/>
          <w14:ligatures w14:val="standardContextual"/>
        </w:rPr>
        <w:t xml:space="preserve">                                        </w:t>
      </w:r>
      <w:r w:rsidR="00FB5FD3" w:rsidRPr="003D7359">
        <w:rPr>
          <w:rFonts w:ascii="Times New Roman" w:eastAsia="Calibri" w:hAnsi="Times New Roman" w:cs="Times New Roman"/>
          <w:kern w:val="2"/>
          <w:sz w:val="28"/>
          <w:szCs w:val="28"/>
          <w14:ligatures w14:val="standardContextual"/>
        </w:rPr>
        <w:t>1956-</w:t>
      </w:r>
      <w:r w:rsidR="00A75AFD" w:rsidRPr="003D7359">
        <w:rPr>
          <w:rFonts w:ascii="Times New Roman" w:eastAsia="Calibri" w:hAnsi="Times New Roman" w:cs="Times New Roman"/>
          <w:kern w:val="2"/>
          <w:sz w:val="28"/>
          <w:szCs w:val="28"/>
          <w14:ligatures w14:val="standardContextual"/>
        </w:rPr>
        <w:t>05</w:t>
      </w:r>
      <w:r w:rsidR="00FB5FD3"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w:t>
      </w:r>
      <w:r w:rsidR="00FB5FD3" w:rsidRPr="003D7359">
        <w:rPr>
          <w:rFonts w:ascii="Times New Roman" w:eastAsia="Calibri" w:hAnsi="Times New Roman" w:cs="Times New Roman"/>
          <w:kern w:val="2"/>
          <w:sz w:val="28"/>
          <w:szCs w:val="28"/>
          <w14:ligatures w14:val="standardContextual"/>
        </w:rPr>
        <w:t>1. – М</w:t>
      </w:r>
      <w:r w:rsidR="00A75AFD" w:rsidRPr="003D7359">
        <w:rPr>
          <w:rFonts w:ascii="Times New Roman" w:eastAsia="Calibri" w:hAnsi="Times New Roman" w:cs="Times New Roman"/>
          <w:kern w:val="2"/>
          <w:sz w:val="28"/>
          <w:szCs w:val="28"/>
          <w14:ligatures w14:val="standardContextual"/>
        </w:rPr>
        <w:t>.</w:t>
      </w:r>
      <w:r w:rsidR="00877CA7" w:rsidRPr="003D7359">
        <w:rPr>
          <w:rFonts w:ascii="Times New Roman" w:eastAsia="Calibri" w:hAnsi="Times New Roman" w:cs="Times New Roman"/>
          <w:kern w:val="2"/>
          <w:sz w:val="28"/>
          <w:szCs w:val="28"/>
          <w14:ligatures w14:val="standardContextual"/>
        </w:rPr>
        <w:t>, 1955</w:t>
      </w:r>
      <w:r w:rsidR="00FB5FD3" w:rsidRPr="003D7359">
        <w:rPr>
          <w:rFonts w:ascii="Times New Roman" w:eastAsia="Calibri" w:hAnsi="Times New Roman" w:cs="Times New Roman"/>
          <w:kern w:val="2"/>
          <w:sz w:val="28"/>
          <w:szCs w:val="28"/>
          <w14:ligatures w14:val="standardContextual"/>
        </w:rPr>
        <w:t>. – 5</w:t>
      </w:r>
      <w:r w:rsidR="00EA0C1C" w:rsidRPr="003D7359">
        <w:rPr>
          <w:rFonts w:ascii="Times New Roman" w:eastAsia="Calibri" w:hAnsi="Times New Roman" w:cs="Times New Roman"/>
          <w:kern w:val="2"/>
          <w:sz w:val="28"/>
          <w:szCs w:val="28"/>
          <w14:ligatures w14:val="standardContextual"/>
        </w:rPr>
        <w:t xml:space="preserve"> с.</w:t>
      </w:r>
    </w:p>
    <w:p w14:paraId="12B0CAA2" w14:textId="0824F234"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121 ГОСТ 10840-2017</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Зерно. Метод определения натуры</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FB5FD3" w:rsidRPr="003D7359">
        <w:rPr>
          <w:rFonts w:ascii="Times New Roman" w:eastAsia="Calibri" w:hAnsi="Times New Roman" w:cs="Times New Roman"/>
          <w:kern w:val="2"/>
          <w:sz w:val="28"/>
          <w:szCs w:val="28"/>
          <w14:ligatures w14:val="standardContextual"/>
        </w:rPr>
        <w:t>Вв</w:t>
      </w:r>
      <w:r w:rsidR="00811473" w:rsidRPr="003D7359">
        <w:rPr>
          <w:rFonts w:ascii="Times New Roman" w:eastAsia="Calibri" w:hAnsi="Times New Roman" w:cs="Times New Roman"/>
          <w:kern w:val="2"/>
          <w:sz w:val="28"/>
          <w:szCs w:val="28"/>
          <w14:ligatures w14:val="standardContextual"/>
        </w:rPr>
        <w:t xml:space="preserve">ед.  </w:t>
      </w:r>
      <w:r w:rsidR="00A75AFD" w:rsidRPr="003D7359">
        <w:rPr>
          <w:rFonts w:ascii="Times New Roman" w:eastAsia="Calibri" w:hAnsi="Times New Roman" w:cs="Times New Roman"/>
          <w:kern w:val="2"/>
          <w:sz w:val="28"/>
          <w:szCs w:val="28"/>
          <w14:ligatures w14:val="standardContextual"/>
        </w:rPr>
        <w:t xml:space="preserve">                             </w:t>
      </w:r>
      <w:r w:rsidR="00811473" w:rsidRPr="003D7359">
        <w:rPr>
          <w:rFonts w:ascii="Times New Roman" w:eastAsia="Calibri" w:hAnsi="Times New Roman" w:cs="Times New Roman"/>
          <w:kern w:val="2"/>
          <w:sz w:val="28"/>
          <w:szCs w:val="28"/>
          <w14:ligatures w14:val="standardContextual"/>
        </w:rPr>
        <w:t>2019-</w:t>
      </w:r>
      <w:r w:rsidR="00A75AFD" w:rsidRPr="003D7359">
        <w:rPr>
          <w:rFonts w:ascii="Times New Roman" w:eastAsia="Calibri" w:hAnsi="Times New Roman" w:cs="Times New Roman"/>
          <w:kern w:val="2"/>
          <w:sz w:val="28"/>
          <w:szCs w:val="28"/>
          <w14:ligatures w14:val="standardContextual"/>
        </w:rPr>
        <w:t>01</w:t>
      </w:r>
      <w:r w:rsidR="00811473"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w:t>
      </w:r>
      <w:r w:rsidR="00811473" w:rsidRPr="003D7359">
        <w:rPr>
          <w:rFonts w:ascii="Times New Roman" w:eastAsia="Calibri" w:hAnsi="Times New Roman" w:cs="Times New Roman"/>
          <w:kern w:val="2"/>
          <w:sz w:val="28"/>
          <w:szCs w:val="28"/>
          <w14:ligatures w14:val="standardContextual"/>
        </w:rPr>
        <w:t>1. – М</w:t>
      </w:r>
      <w:r w:rsidR="00A75AFD" w:rsidRPr="003D7359">
        <w:rPr>
          <w:rFonts w:ascii="Times New Roman" w:eastAsia="Calibri" w:hAnsi="Times New Roman" w:cs="Times New Roman"/>
          <w:kern w:val="2"/>
          <w:sz w:val="28"/>
          <w:szCs w:val="28"/>
          <w14:ligatures w14:val="standardContextual"/>
        </w:rPr>
        <w:t>.</w:t>
      </w:r>
      <w:r w:rsidR="00877CA7" w:rsidRPr="003D7359">
        <w:rPr>
          <w:rFonts w:ascii="Times New Roman" w:eastAsia="Calibri" w:hAnsi="Times New Roman" w:cs="Times New Roman"/>
          <w:kern w:val="2"/>
          <w:sz w:val="28"/>
          <w:szCs w:val="28"/>
          <w14:ligatures w14:val="standardContextual"/>
        </w:rPr>
        <w:t>, 2017</w:t>
      </w:r>
      <w:r w:rsidR="00FB5FD3" w:rsidRPr="003D7359">
        <w:rPr>
          <w:rFonts w:ascii="Times New Roman" w:eastAsia="Calibri" w:hAnsi="Times New Roman" w:cs="Times New Roman"/>
          <w:kern w:val="2"/>
          <w:sz w:val="28"/>
          <w:szCs w:val="28"/>
          <w14:ligatures w14:val="standardContextual"/>
        </w:rPr>
        <w:t>. – 1</w:t>
      </w:r>
      <w:r w:rsidR="001C4551" w:rsidRPr="003D7359">
        <w:rPr>
          <w:rFonts w:ascii="Times New Roman" w:eastAsia="Calibri" w:hAnsi="Times New Roman" w:cs="Times New Roman"/>
          <w:kern w:val="2"/>
          <w:sz w:val="28"/>
          <w:szCs w:val="28"/>
          <w14:ligatures w14:val="standardContextual"/>
        </w:rPr>
        <w:t>9</w:t>
      </w:r>
      <w:r w:rsidR="00EA0C1C" w:rsidRPr="003D7359">
        <w:rPr>
          <w:rFonts w:ascii="Times New Roman" w:eastAsia="Calibri" w:hAnsi="Times New Roman" w:cs="Times New Roman"/>
          <w:kern w:val="2"/>
          <w:sz w:val="28"/>
          <w:szCs w:val="28"/>
          <w14:ligatures w14:val="standardContextual"/>
        </w:rPr>
        <w:t xml:space="preserve"> с.</w:t>
      </w:r>
    </w:p>
    <w:p w14:paraId="235A641F" w14:textId="6F5D700B"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122 ГОСТ 10967-2019</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Зерно. Методы определения запаха и цвета</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FB5FD3" w:rsidRPr="003D7359">
        <w:rPr>
          <w:rFonts w:ascii="Times New Roman" w:eastAsia="Calibri" w:hAnsi="Times New Roman" w:cs="Times New Roman"/>
          <w:kern w:val="2"/>
          <w:sz w:val="28"/>
          <w:szCs w:val="28"/>
          <w14:ligatures w14:val="standardContextual"/>
        </w:rPr>
        <w:t>Введ. 2020-</w:t>
      </w:r>
      <w:r w:rsidR="00A75AFD" w:rsidRPr="003D7359">
        <w:rPr>
          <w:rFonts w:ascii="Times New Roman" w:eastAsia="Calibri" w:hAnsi="Times New Roman" w:cs="Times New Roman"/>
          <w:kern w:val="2"/>
          <w:sz w:val="28"/>
          <w:szCs w:val="28"/>
          <w14:ligatures w14:val="standardContextual"/>
        </w:rPr>
        <w:t>08</w:t>
      </w:r>
      <w:r w:rsidR="00EA0C1C" w:rsidRPr="003D7359">
        <w:rPr>
          <w:rFonts w:ascii="Times New Roman" w:eastAsia="Calibri" w:hAnsi="Times New Roman" w:cs="Times New Roman"/>
          <w:kern w:val="2"/>
          <w:sz w:val="28"/>
          <w:szCs w:val="28"/>
          <w14:ligatures w14:val="standardContextual"/>
        </w:rPr>
        <w:t>-</w:t>
      </w:r>
      <w:r w:rsidR="00FB5FD3" w:rsidRPr="003D7359">
        <w:rPr>
          <w:rFonts w:ascii="Times New Roman" w:eastAsia="Calibri" w:hAnsi="Times New Roman" w:cs="Times New Roman"/>
          <w:kern w:val="2"/>
          <w:sz w:val="28"/>
          <w:szCs w:val="28"/>
          <w14:ligatures w14:val="standardContextual"/>
        </w:rPr>
        <w:t>15</w:t>
      </w:r>
      <w:r w:rsidR="00EA0C1C" w:rsidRPr="003D7359">
        <w:rPr>
          <w:rFonts w:ascii="Times New Roman" w:eastAsia="Calibri" w:hAnsi="Times New Roman" w:cs="Times New Roman"/>
          <w:kern w:val="2"/>
          <w:sz w:val="28"/>
          <w:szCs w:val="28"/>
          <w14:ligatures w14:val="standardContextual"/>
        </w:rPr>
        <w:t xml:space="preserve">. – </w:t>
      </w:r>
      <w:r w:rsidR="00FB5FD3" w:rsidRPr="003D7359">
        <w:rPr>
          <w:rFonts w:ascii="Times New Roman" w:eastAsia="Calibri" w:hAnsi="Times New Roman" w:cs="Times New Roman"/>
          <w:kern w:val="2"/>
          <w:sz w:val="28"/>
          <w:szCs w:val="28"/>
          <w14:ligatures w14:val="standardContextual"/>
        </w:rPr>
        <w:t>М</w:t>
      </w:r>
      <w:r w:rsidR="00A75AFD" w:rsidRPr="003D7359">
        <w:rPr>
          <w:rFonts w:ascii="Times New Roman" w:eastAsia="Calibri" w:hAnsi="Times New Roman" w:cs="Times New Roman"/>
          <w:kern w:val="2"/>
          <w:sz w:val="28"/>
          <w:szCs w:val="28"/>
          <w14:ligatures w14:val="standardContextual"/>
        </w:rPr>
        <w:t>.</w:t>
      </w:r>
      <w:r w:rsidR="00EA0C1C" w:rsidRPr="003D7359">
        <w:rPr>
          <w:rFonts w:ascii="Times New Roman" w:eastAsia="Calibri" w:hAnsi="Times New Roman" w:cs="Times New Roman"/>
          <w:kern w:val="2"/>
          <w:sz w:val="28"/>
          <w:szCs w:val="28"/>
          <w14:ligatures w14:val="standardContextual"/>
        </w:rPr>
        <w:t xml:space="preserve">, </w:t>
      </w:r>
      <w:r w:rsidR="00877CA7" w:rsidRPr="003D7359">
        <w:rPr>
          <w:rFonts w:ascii="Times New Roman" w:eastAsia="Calibri" w:hAnsi="Times New Roman" w:cs="Times New Roman"/>
          <w:kern w:val="2"/>
          <w:sz w:val="28"/>
          <w:szCs w:val="28"/>
          <w14:ligatures w14:val="standardContextual"/>
        </w:rPr>
        <w:t>2019</w:t>
      </w:r>
      <w:r w:rsidR="00FB5FD3" w:rsidRPr="003D7359">
        <w:rPr>
          <w:rFonts w:ascii="Times New Roman" w:eastAsia="Calibri" w:hAnsi="Times New Roman" w:cs="Times New Roman"/>
          <w:kern w:val="2"/>
          <w:sz w:val="28"/>
          <w:szCs w:val="28"/>
          <w14:ligatures w14:val="standardContextual"/>
        </w:rPr>
        <w:t xml:space="preserve">. – </w:t>
      </w:r>
      <w:r w:rsidR="001C4551" w:rsidRPr="003D7359">
        <w:rPr>
          <w:rFonts w:ascii="Times New Roman" w:eastAsia="Calibri" w:hAnsi="Times New Roman" w:cs="Times New Roman"/>
          <w:kern w:val="2"/>
          <w:sz w:val="28"/>
          <w:szCs w:val="28"/>
          <w14:ligatures w14:val="standardContextual"/>
        </w:rPr>
        <w:t>9</w:t>
      </w:r>
      <w:r w:rsidR="00EA0C1C" w:rsidRPr="003D7359">
        <w:rPr>
          <w:rFonts w:ascii="Times New Roman" w:eastAsia="Calibri" w:hAnsi="Times New Roman" w:cs="Times New Roman"/>
          <w:kern w:val="2"/>
          <w:sz w:val="28"/>
          <w:szCs w:val="28"/>
          <w14:ligatures w14:val="standardContextual"/>
        </w:rPr>
        <w:t xml:space="preserve"> с.</w:t>
      </w:r>
    </w:p>
    <w:p w14:paraId="5DBFC6BC" w14:textId="38C6CEF9"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123 ГОСТ 13586.5-2015</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Зерно. Метод определения влажности</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5C26BB" w:rsidRPr="003D7359">
        <w:rPr>
          <w:rFonts w:ascii="Times New Roman" w:eastAsia="Calibri" w:hAnsi="Times New Roman" w:cs="Times New Roman"/>
          <w:kern w:val="2"/>
          <w:sz w:val="28"/>
          <w:szCs w:val="28"/>
          <w14:ligatures w14:val="standardContextual"/>
        </w:rPr>
        <w:t>Введ</w:t>
      </w:r>
      <w:r w:rsidR="00877CA7" w:rsidRPr="003D7359">
        <w:rPr>
          <w:rFonts w:ascii="Times New Roman" w:eastAsia="Calibri" w:hAnsi="Times New Roman" w:cs="Times New Roman"/>
          <w:kern w:val="2"/>
          <w:sz w:val="28"/>
          <w:szCs w:val="28"/>
          <w14:ligatures w14:val="standardContextual"/>
        </w:rPr>
        <w:t>. 2017-</w:t>
      </w:r>
      <w:r w:rsidR="00A75AFD" w:rsidRPr="003D7359">
        <w:rPr>
          <w:rFonts w:ascii="Times New Roman" w:eastAsia="Calibri" w:hAnsi="Times New Roman" w:cs="Times New Roman"/>
          <w:kern w:val="2"/>
          <w:sz w:val="28"/>
          <w:szCs w:val="28"/>
          <w14:ligatures w14:val="standardContextual"/>
        </w:rPr>
        <w:t>03</w:t>
      </w:r>
      <w:r w:rsidR="00877CA7" w:rsidRPr="003D7359">
        <w:rPr>
          <w:rFonts w:ascii="Times New Roman" w:eastAsia="Calibri" w:hAnsi="Times New Roman" w:cs="Times New Roman"/>
          <w:kern w:val="2"/>
          <w:sz w:val="28"/>
          <w:szCs w:val="28"/>
          <w14:ligatures w14:val="standardContextual"/>
        </w:rPr>
        <w:t>-27. – М</w:t>
      </w:r>
      <w:r w:rsidR="00A75AFD" w:rsidRPr="003D7359">
        <w:rPr>
          <w:rFonts w:ascii="Times New Roman" w:eastAsia="Calibri" w:hAnsi="Times New Roman" w:cs="Times New Roman"/>
          <w:kern w:val="2"/>
          <w:sz w:val="28"/>
          <w:szCs w:val="28"/>
          <w14:ligatures w14:val="standardContextual"/>
        </w:rPr>
        <w:t>.</w:t>
      </w:r>
      <w:r w:rsidR="00877CA7" w:rsidRPr="003D7359">
        <w:rPr>
          <w:rFonts w:ascii="Times New Roman" w:eastAsia="Calibri" w:hAnsi="Times New Roman" w:cs="Times New Roman"/>
          <w:kern w:val="2"/>
          <w:sz w:val="28"/>
          <w:szCs w:val="28"/>
          <w14:ligatures w14:val="standardContextual"/>
        </w:rPr>
        <w:t>, 2015</w:t>
      </w:r>
      <w:r w:rsidR="005C26BB" w:rsidRPr="003D7359">
        <w:rPr>
          <w:rFonts w:ascii="Times New Roman" w:eastAsia="Calibri" w:hAnsi="Times New Roman" w:cs="Times New Roman"/>
          <w:kern w:val="2"/>
          <w:sz w:val="28"/>
          <w:szCs w:val="28"/>
          <w14:ligatures w14:val="standardContextual"/>
        </w:rPr>
        <w:t>. – 19</w:t>
      </w:r>
      <w:r w:rsidR="00EA0C1C" w:rsidRPr="003D7359">
        <w:rPr>
          <w:rFonts w:ascii="Times New Roman" w:eastAsia="Calibri" w:hAnsi="Times New Roman" w:cs="Times New Roman"/>
          <w:kern w:val="2"/>
          <w:sz w:val="28"/>
          <w:szCs w:val="28"/>
          <w14:ligatures w14:val="standardContextual"/>
        </w:rPr>
        <w:t xml:space="preserve"> с.</w:t>
      </w:r>
    </w:p>
    <w:p w14:paraId="21381375" w14:textId="180C34CB"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124 ГОСТ 13586.6-93</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Зерно. Методы определения зараженности вредителями</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FB5FD3" w:rsidRPr="003D7359">
        <w:rPr>
          <w:rFonts w:ascii="Times New Roman" w:eastAsia="Calibri" w:hAnsi="Times New Roman" w:cs="Times New Roman"/>
          <w:kern w:val="2"/>
          <w:sz w:val="28"/>
          <w:szCs w:val="28"/>
          <w14:ligatures w14:val="standardContextual"/>
        </w:rPr>
        <w:t>Введ. 1993-</w:t>
      </w:r>
      <w:r w:rsidR="00A75AFD" w:rsidRPr="003D7359">
        <w:rPr>
          <w:rFonts w:ascii="Times New Roman" w:eastAsia="Calibri" w:hAnsi="Times New Roman" w:cs="Times New Roman"/>
          <w:kern w:val="2"/>
          <w:sz w:val="28"/>
          <w:szCs w:val="28"/>
          <w14:ligatures w14:val="standardContextual"/>
        </w:rPr>
        <w:t>10</w:t>
      </w:r>
      <w:r w:rsidR="00FB5FD3" w:rsidRPr="003D7359">
        <w:rPr>
          <w:rFonts w:ascii="Times New Roman" w:eastAsia="Calibri" w:hAnsi="Times New Roman" w:cs="Times New Roman"/>
          <w:kern w:val="2"/>
          <w:sz w:val="28"/>
          <w:szCs w:val="28"/>
          <w14:ligatures w14:val="standardContextual"/>
        </w:rPr>
        <w:t>-21. – М</w:t>
      </w:r>
      <w:r w:rsidR="00A75AFD" w:rsidRPr="003D7359">
        <w:rPr>
          <w:rFonts w:ascii="Times New Roman" w:eastAsia="Calibri" w:hAnsi="Times New Roman" w:cs="Times New Roman"/>
          <w:kern w:val="2"/>
          <w:sz w:val="28"/>
          <w:szCs w:val="28"/>
          <w14:ligatures w14:val="standardContextual"/>
        </w:rPr>
        <w:t>.</w:t>
      </w:r>
      <w:r w:rsidR="00FB5FD3" w:rsidRPr="003D7359">
        <w:rPr>
          <w:rFonts w:ascii="Times New Roman" w:eastAsia="Calibri" w:hAnsi="Times New Roman" w:cs="Times New Roman"/>
          <w:kern w:val="2"/>
          <w:sz w:val="28"/>
          <w:szCs w:val="28"/>
          <w14:ligatures w14:val="standardContextual"/>
        </w:rPr>
        <w:t>, 1993. – 19</w:t>
      </w:r>
      <w:r w:rsidR="00EA0C1C" w:rsidRPr="003D7359">
        <w:rPr>
          <w:rFonts w:ascii="Times New Roman" w:eastAsia="Calibri" w:hAnsi="Times New Roman" w:cs="Times New Roman"/>
          <w:kern w:val="2"/>
          <w:sz w:val="28"/>
          <w:szCs w:val="28"/>
          <w14:ligatures w14:val="standardContextual"/>
        </w:rPr>
        <w:t xml:space="preserve"> с.</w:t>
      </w:r>
    </w:p>
    <w:p w14:paraId="7F4F3E53" w14:textId="13C7CB8D"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125 ГОСТ 13586.4-83</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Зерно. Методы определения зараженности и поврежденности вредителями</w:t>
      </w:r>
      <w:r w:rsidR="00A75AFD" w:rsidRPr="003D7359">
        <w:rPr>
          <w:rFonts w:ascii="Times New Roman" w:eastAsia="Times New Roman" w:hAnsi="Times New Roman" w:cs="Times New Roman"/>
          <w:sz w:val="28"/>
          <w:szCs w:val="28"/>
          <w:lang w:eastAsia="ru-RU"/>
        </w:rPr>
        <w:t xml:space="preserve">. </w:t>
      </w:r>
      <w:r w:rsidR="00EA0C1C" w:rsidRPr="003D7359">
        <w:rPr>
          <w:rFonts w:ascii="Times New Roman" w:eastAsia="Calibri" w:hAnsi="Times New Roman" w:cs="Times New Roman"/>
          <w:kern w:val="2"/>
          <w:sz w:val="28"/>
          <w:szCs w:val="28"/>
          <w14:ligatures w14:val="standardContextual"/>
        </w:rPr>
        <w:t xml:space="preserve">– </w:t>
      </w:r>
      <w:r w:rsidR="00FB5FD3" w:rsidRPr="003D7359">
        <w:rPr>
          <w:rFonts w:ascii="Times New Roman" w:eastAsia="Calibri" w:hAnsi="Times New Roman" w:cs="Times New Roman"/>
          <w:kern w:val="2"/>
          <w:sz w:val="28"/>
          <w:szCs w:val="28"/>
          <w14:ligatures w14:val="standardContextual"/>
        </w:rPr>
        <w:t>Введ. 1984-</w:t>
      </w:r>
      <w:r w:rsidR="00A75AFD" w:rsidRPr="003D7359">
        <w:rPr>
          <w:rFonts w:ascii="Times New Roman" w:eastAsia="Calibri" w:hAnsi="Times New Roman" w:cs="Times New Roman"/>
          <w:kern w:val="2"/>
          <w:sz w:val="28"/>
          <w:szCs w:val="28"/>
          <w14:ligatures w14:val="standardContextual"/>
        </w:rPr>
        <w:t>07</w:t>
      </w:r>
      <w:r w:rsidR="00EA0C1C"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w:t>
      </w:r>
      <w:r w:rsidR="00FB5FD3" w:rsidRPr="003D7359">
        <w:rPr>
          <w:rFonts w:ascii="Times New Roman" w:eastAsia="Calibri" w:hAnsi="Times New Roman" w:cs="Times New Roman"/>
          <w:kern w:val="2"/>
          <w:sz w:val="28"/>
          <w:szCs w:val="28"/>
          <w14:ligatures w14:val="standardContextual"/>
        </w:rPr>
        <w:t>1</w:t>
      </w:r>
      <w:r w:rsidR="00EA0C1C" w:rsidRPr="003D7359">
        <w:rPr>
          <w:rFonts w:ascii="Times New Roman" w:eastAsia="Calibri" w:hAnsi="Times New Roman" w:cs="Times New Roman"/>
          <w:kern w:val="2"/>
          <w:sz w:val="28"/>
          <w:szCs w:val="28"/>
          <w14:ligatures w14:val="standardContextual"/>
        </w:rPr>
        <w:t xml:space="preserve">. – </w:t>
      </w:r>
      <w:r w:rsidR="00877CA7" w:rsidRPr="003D7359">
        <w:rPr>
          <w:rFonts w:ascii="Times New Roman" w:eastAsia="Calibri" w:hAnsi="Times New Roman" w:cs="Times New Roman"/>
          <w:kern w:val="2"/>
          <w:sz w:val="28"/>
          <w:szCs w:val="28"/>
          <w14:ligatures w14:val="standardContextual"/>
        </w:rPr>
        <w:t>М</w:t>
      </w:r>
      <w:r w:rsidR="00A75AFD" w:rsidRPr="003D7359">
        <w:rPr>
          <w:rFonts w:ascii="Times New Roman" w:eastAsia="Calibri" w:hAnsi="Times New Roman" w:cs="Times New Roman"/>
          <w:kern w:val="2"/>
          <w:sz w:val="28"/>
          <w:szCs w:val="28"/>
          <w14:ligatures w14:val="standardContextual"/>
        </w:rPr>
        <w:t>.</w:t>
      </w:r>
      <w:r w:rsidR="00877CA7" w:rsidRPr="003D7359">
        <w:rPr>
          <w:rFonts w:ascii="Times New Roman" w:eastAsia="Calibri" w:hAnsi="Times New Roman" w:cs="Times New Roman"/>
          <w:kern w:val="2"/>
          <w:sz w:val="28"/>
          <w:szCs w:val="28"/>
          <w14:ligatures w14:val="standardContextual"/>
        </w:rPr>
        <w:t>, 1983</w:t>
      </w:r>
      <w:r w:rsidR="00C911F5" w:rsidRPr="003D7359">
        <w:rPr>
          <w:rFonts w:ascii="Times New Roman" w:eastAsia="Calibri" w:hAnsi="Times New Roman" w:cs="Times New Roman"/>
          <w:kern w:val="2"/>
          <w:sz w:val="28"/>
          <w:szCs w:val="28"/>
          <w14:ligatures w14:val="standardContextual"/>
        </w:rPr>
        <w:t xml:space="preserve">. – </w:t>
      </w:r>
      <w:r w:rsidR="001C4551" w:rsidRPr="003D7359">
        <w:rPr>
          <w:rFonts w:ascii="Times New Roman" w:eastAsia="Calibri" w:hAnsi="Times New Roman" w:cs="Times New Roman"/>
          <w:kern w:val="2"/>
          <w:sz w:val="28"/>
          <w:szCs w:val="28"/>
          <w14:ligatures w14:val="standardContextual"/>
        </w:rPr>
        <w:t>5</w:t>
      </w:r>
      <w:r w:rsidR="00EA0C1C" w:rsidRPr="003D7359">
        <w:rPr>
          <w:rFonts w:ascii="Times New Roman" w:eastAsia="Calibri" w:hAnsi="Times New Roman" w:cs="Times New Roman"/>
          <w:kern w:val="2"/>
          <w:sz w:val="28"/>
          <w:szCs w:val="28"/>
          <w14:ligatures w14:val="standardContextual"/>
        </w:rPr>
        <w:t xml:space="preserve"> с.</w:t>
      </w:r>
    </w:p>
    <w:p w14:paraId="1E16F9A7" w14:textId="790648F0"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126 ГОСТ 10847-2019</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Зерно. Методы определения зольности</w:t>
      </w:r>
      <w:r w:rsidR="00A75AFD" w:rsidRPr="003D7359">
        <w:rPr>
          <w:rFonts w:ascii="Times New Roman" w:eastAsia="Times New Roman" w:hAnsi="Times New Roman" w:cs="Times New Roman"/>
          <w:sz w:val="28"/>
          <w:szCs w:val="28"/>
          <w:lang w:eastAsia="ru-RU"/>
        </w:rPr>
        <w:t>.</w:t>
      </w:r>
      <w:r w:rsidR="00EA0C1C" w:rsidRPr="003D7359">
        <w:rPr>
          <w:rFonts w:ascii="Times New Roman" w:eastAsia="Calibri" w:hAnsi="Times New Roman" w:cs="Times New Roman"/>
          <w:kern w:val="2"/>
          <w:sz w:val="28"/>
          <w:szCs w:val="28"/>
          <w14:ligatures w14:val="standardContextual"/>
        </w:rPr>
        <w:t xml:space="preserve"> – </w:t>
      </w:r>
      <w:r w:rsidR="00C911F5" w:rsidRPr="003D7359">
        <w:rPr>
          <w:rFonts w:ascii="Times New Roman" w:eastAsia="Calibri" w:hAnsi="Times New Roman" w:cs="Times New Roman"/>
          <w:kern w:val="2"/>
          <w:sz w:val="28"/>
          <w:szCs w:val="28"/>
          <w14:ligatures w14:val="standardContextual"/>
        </w:rPr>
        <w:t>Введ. 2020</w:t>
      </w:r>
      <w:r w:rsidR="00EA0C1C" w:rsidRPr="003D7359">
        <w:rPr>
          <w:rFonts w:ascii="Times New Roman" w:eastAsia="Calibri" w:hAnsi="Times New Roman" w:cs="Times New Roman"/>
          <w:kern w:val="2"/>
          <w:sz w:val="28"/>
          <w:szCs w:val="28"/>
          <w14:ligatures w14:val="standardContextual"/>
        </w:rPr>
        <w:t>-</w:t>
      </w:r>
      <w:r w:rsidR="00A75AFD" w:rsidRPr="003D7359">
        <w:rPr>
          <w:rFonts w:ascii="Times New Roman" w:eastAsia="Calibri" w:hAnsi="Times New Roman" w:cs="Times New Roman"/>
          <w:kern w:val="2"/>
          <w:sz w:val="28"/>
          <w:szCs w:val="28"/>
          <w14:ligatures w14:val="standardContextual"/>
        </w:rPr>
        <w:t>08</w:t>
      </w:r>
      <w:r w:rsidR="00EA0C1C" w:rsidRPr="003D7359">
        <w:rPr>
          <w:rFonts w:ascii="Times New Roman" w:eastAsia="Calibri" w:hAnsi="Times New Roman" w:cs="Times New Roman"/>
          <w:kern w:val="2"/>
          <w:sz w:val="28"/>
          <w:szCs w:val="28"/>
          <w14:ligatures w14:val="standardContextual"/>
        </w:rPr>
        <w:t>-</w:t>
      </w:r>
      <w:r w:rsidR="00C911F5" w:rsidRPr="003D7359">
        <w:rPr>
          <w:rFonts w:ascii="Times New Roman" w:eastAsia="Calibri" w:hAnsi="Times New Roman" w:cs="Times New Roman"/>
          <w:kern w:val="2"/>
          <w:sz w:val="28"/>
          <w:szCs w:val="28"/>
          <w14:ligatures w14:val="standardContextual"/>
        </w:rPr>
        <w:t>15</w:t>
      </w:r>
      <w:r w:rsidR="00EA0C1C" w:rsidRPr="003D7359">
        <w:rPr>
          <w:rFonts w:ascii="Times New Roman" w:eastAsia="Calibri" w:hAnsi="Times New Roman" w:cs="Times New Roman"/>
          <w:kern w:val="2"/>
          <w:sz w:val="28"/>
          <w:szCs w:val="28"/>
          <w14:ligatures w14:val="standardContextual"/>
        </w:rPr>
        <w:t>. –</w:t>
      </w:r>
      <w:r w:rsidR="005C26BB" w:rsidRPr="003D7359">
        <w:rPr>
          <w:rFonts w:ascii="Times New Roman" w:eastAsia="Calibri" w:hAnsi="Times New Roman" w:cs="Times New Roman"/>
          <w:kern w:val="2"/>
          <w:sz w:val="28"/>
          <w:szCs w:val="28"/>
          <w14:ligatures w14:val="standardContextual"/>
        </w:rPr>
        <w:t xml:space="preserve"> Астана</w:t>
      </w:r>
      <w:r w:rsidR="00877CA7" w:rsidRPr="003D7359">
        <w:rPr>
          <w:rFonts w:ascii="Times New Roman" w:eastAsia="Calibri" w:hAnsi="Times New Roman" w:cs="Times New Roman"/>
          <w:kern w:val="2"/>
          <w:sz w:val="28"/>
          <w:szCs w:val="28"/>
          <w14:ligatures w14:val="standardContextual"/>
        </w:rPr>
        <w:t>, 2019</w:t>
      </w:r>
      <w:r w:rsidR="00C911F5" w:rsidRPr="003D7359">
        <w:rPr>
          <w:rFonts w:ascii="Times New Roman" w:eastAsia="Calibri" w:hAnsi="Times New Roman" w:cs="Times New Roman"/>
          <w:kern w:val="2"/>
          <w:sz w:val="28"/>
          <w:szCs w:val="28"/>
          <w14:ligatures w14:val="standardContextual"/>
        </w:rPr>
        <w:t>. – 22</w:t>
      </w:r>
      <w:r w:rsidR="00EA0C1C" w:rsidRPr="003D7359">
        <w:rPr>
          <w:rFonts w:ascii="Times New Roman" w:eastAsia="Calibri" w:hAnsi="Times New Roman" w:cs="Times New Roman"/>
          <w:kern w:val="2"/>
          <w:sz w:val="28"/>
          <w:szCs w:val="28"/>
          <w14:ligatures w14:val="standardContextual"/>
        </w:rPr>
        <w:t xml:space="preserve"> с.</w:t>
      </w:r>
    </w:p>
    <w:p w14:paraId="72744D1D" w14:textId="0A78A284" w:rsidR="00AE5885" w:rsidRPr="003D7359"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3D7359">
        <w:rPr>
          <w:rFonts w:ascii="Times New Roman" w:eastAsia="Times New Roman" w:hAnsi="Times New Roman" w:cs="Times New Roman"/>
          <w:sz w:val="28"/>
          <w:szCs w:val="28"/>
          <w:lang w:eastAsia="ru-RU"/>
        </w:rPr>
        <w:t>127 ГОСТ 13586.3-2015</w:t>
      </w:r>
      <w:r w:rsidR="00A75AFD" w:rsidRPr="003D7359">
        <w:rPr>
          <w:rFonts w:ascii="Times New Roman" w:eastAsia="Times New Roman" w:hAnsi="Times New Roman" w:cs="Times New Roman"/>
          <w:sz w:val="28"/>
          <w:szCs w:val="28"/>
          <w:lang w:eastAsia="ru-RU"/>
        </w:rPr>
        <w:t>.</w:t>
      </w:r>
      <w:r w:rsidRPr="003D7359">
        <w:rPr>
          <w:rFonts w:ascii="Times New Roman" w:eastAsia="Times New Roman" w:hAnsi="Times New Roman" w:cs="Times New Roman"/>
          <w:sz w:val="28"/>
          <w:szCs w:val="28"/>
          <w:lang w:eastAsia="ru-RU"/>
        </w:rPr>
        <w:t xml:space="preserve"> Зерно. Правила приемки и методы отбора проб</w:t>
      </w:r>
      <w:r w:rsidR="00A75AFD" w:rsidRPr="003D7359">
        <w:rPr>
          <w:rFonts w:ascii="Times New Roman" w:eastAsia="Times New Roman" w:hAnsi="Times New Roman" w:cs="Times New Roman"/>
          <w:sz w:val="28"/>
          <w:szCs w:val="28"/>
          <w:lang w:eastAsia="ru-RU"/>
        </w:rPr>
        <w:t>.</w:t>
      </w:r>
      <w:r w:rsidR="00C911F5" w:rsidRPr="003D7359">
        <w:t xml:space="preserve"> </w:t>
      </w:r>
      <w:r w:rsidR="00C911F5" w:rsidRPr="003D7359">
        <w:rPr>
          <w:rFonts w:ascii="Times New Roman" w:eastAsia="Times New Roman" w:hAnsi="Times New Roman" w:cs="Times New Roman"/>
          <w:sz w:val="28"/>
          <w:szCs w:val="28"/>
          <w:lang w:eastAsia="ru-RU"/>
        </w:rPr>
        <w:t>Введ. 2017-</w:t>
      </w:r>
      <w:r w:rsidR="00A75AFD" w:rsidRPr="003D7359">
        <w:rPr>
          <w:rFonts w:ascii="Times New Roman" w:eastAsia="Times New Roman" w:hAnsi="Times New Roman" w:cs="Times New Roman"/>
          <w:sz w:val="28"/>
          <w:szCs w:val="28"/>
          <w:lang w:eastAsia="ru-RU"/>
        </w:rPr>
        <w:t>03</w:t>
      </w:r>
      <w:r w:rsidR="00C911F5" w:rsidRPr="003D7359">
        <w:rPr>
          <w:rFonts w:ascii="Times New Roman" w:eastAsia="Times New Roman" w:hAnsi="Times New Roman" w:cs="Times New Roman"/>
          <w:sz w:val="28"/>
          <w:szCs w:val="28"/>
          <w:lang w:eastAsia="ru-RU"/>
        </w:rPr>
        <w:t>-27. – Астана, 2017. – 16 с.</w:t>
      </w:r>
    </w:p>
    <w:p w14:paraId="72BF3C61" w14:textId="77DDC6F9" w:rsidR="00AE5885" w:rsidRPr="00A75AFD"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A75AFD">
        <w:rPr>
          <w:rFonts w:ascii="Times New Roman" w:eastAsia="Times New Roman" w:hAnsi="Times New Roman" w:cs="Times New Roman"/>
          <w:sz w:val="28"/>
          <w:szCs w:val="28"/>
          <w:lang w:eastAsia="ru-RU"/>
        </w:rPr>
        <w:t>128 ГОСТ 10846-91</w:t>
      </w:r>
      <w:r w:rsidR="00A75AFD" w:rsidRPr="00A75AFD">
        <w:rPr>
          <w:rFonts w:ascii="Times New Roman" w:eastAsia="Times New Roman" w:hAnsi="Times New Roman" w:cs="Times New Roman"/>
          <w:sz w:val="28"/>
          <w:szCs w:val="28"/>
          <w:lang w:eastAsia="ru-RU"/>
        </w:rPr>
        <w:t>.</w:t>
      </w:r>
      <w:r w:rsidRPr="00A75AFD">
        <w:rPr>
          <w:rFonts w:ascii="Times New Roman" w:eastAsia="Times New Roman" w:hAnsi="Times New Roman" w:cs="Times New Roman"/>
          <w:sz w:val="28"/>
          <w:szCs w:val="28"/>
          <w:lang w:eastAsia="ru-RU"/>
        </w:rPr>
        <w:t xml:space="preserve"> Зерно и продукты его переработки. Метод определения белка</w:t>
      </w:r>
      <w:r w:rsidR="00A75AFD" w:rsidRPr="00A75AFD">
        <w:rPr>
          <w:rFonts w:ascii="Times New Roman" w:eastAsia="Times New Roman" w:hAnsi="Times New Roman" w:cs="Times New Roman"/>
          <w:sz w:val="28"/>
          <w:szCs w:val="28"/>
          <w:lang w:eastAsia="ru-RU"/>
        </w:rPr>
        <w:t>.</w:t>
      </w:r>
      <w:r w:rsidR="00EA0C1C" w:rsidRPr="00A75AFD">
        <w:rPr>
          <w:rFonts w:ascii="Times New Roman" w:eastAsia="Calibri" w:hAnsi="Times New Roman" w:cs="Times New Roman"/>
          <w:kern w:val="2"/>
          <w:sz w:val="28"/>
          <w:szCs w:val="28"/>
          <w14:ligatures w14:val="standardContextual"/>
        </w:rPr>
        <w:t xml:space="preserve"> – </w:t>
      </w:r>
      <w:r w:rsidR="00C911F5" w:rsidRPr="00A75AFD">
        <w:rPr>
          <w:rFonts w:ascii="Times New Roman" w:eastAsia="Calibri" w:hAnsi="Times New Roman" w:cs="Times New Roman"/>
          <w:kern w:val="2"/>
          <w:sz w:val="28"/>
          <w:szCs w:val="28"/>
          <w14:ligatures w14:val="standardContextual"/>
        </w:rPr>
        <w:t>Вве</w:t>
      </w:r>
      <w:r w:rsidR="00877CA7" w:rsidRPr="00A75AFD">
        <w:rPr>
          <w:rFonts w:ascii="Times New Roman" w:eastAsia="Calibri" w:hAnsi="Times New Roman" w:cs="Times New Roman"/>
          <w:kern w:val="2"/>
          <w:sz w:val="28"/>
          <w:szCs w:val="28"/>
          <w14:ligatures w14:val="standardContextual"/>
        </w:rPr>
        <w:t>д. 1993-</w:t>
      </w:r>
      <w:r w:rsidR="007B3B36" w:rsidRPr="00A75AFD">
        <w:rPr>
          <w:rFonts w:ascii="Times New Roman" w:eastAsia="Calibri" w:hAnsi="Times New Roman" w:cs="Times New Roman"/>
          <w:kern w:val="2"/>
          <w:sz w:val="28"/>
          <w:szCs w:val="28"/>
          <w14:ligatures w14:val="standardContextual"/>
        </w:rPr>
        <w:t>06</w:t>
      </w:r>
      <w:r w:rsidR="00877CA7" w:rsidRPr="00A75AFD">
        <w:rPr>
          <w:rFonts w:ascii="Times New Roman" w:eastAsia="Calibri" w:hAnsi="Times New Roman" w:cs="Times New Roman"/>
          <w:kern w:val="2"/>
          <w:sz w:val="28"/>
          <w:szCs w:val="28"/>
          <w14:ligatures w14:val="standardContextual"/>
        </w:rPr>
        <w:t>-</w:t>
      </w:r>
      <w:r w:rsidR="007B3B36" w:rsidRPr="00A75AFD">
        <w:rPr>
          <w:rFonts w:ascii="Times New Roman" w:eastAsia="Calibri" w:hAnsi="Times New Roman" w:cs="Times New Roman"/>
          <w:kern w:val="2"/>
          <w:sz w:val="28"/>
          <w:szCs w:val="28"/>
          <w14:ligatures w14:val="standardContextual"/>
        </w:rPr>
        <w:t>0</w:t>
      </w:r>
      <w:r w:rsidR="00877CA7" w:rsidRPr="00A75AFD">
        <w:rPr>
          <w:rFonts w:ascii="Times New Roman" w:eastAsia="Calibri" w:hAnsi="Times New Roman" w:cs="Times New Roman"/>
          <w:kern w:val="2"/>
          <w:sz w:val="28"/>
          <w:szCs w:val="28"/>
          <w14:ligatures w14:val="standardContextual"/>
        </w:rPr>
        <w:t>1. – М</w:t>
      </w:r>
      <w:r w:rsidR="007B3B36" w:rsidRPr="00A75AFD">
        <w:rPr>
          <w:rFonts w:ascii="Times New Roman" w:eastAsia="Calibri" w:hAnsi="Times New Roman" w:cs="Times New Roman"/>
          <w:kern w:val="2"/>
          <w:sz w:val="28"/>
          <w:szCs w:val="28"/>
          <w14:ligatures w14:val="standardContextual"/>
        </w:rPr>
        <w:t>.</w:t>
      </w:r>
      <w:r w:rsidR="00877CA7" w:rsidRPr="00A75AFD">
        <w:rPr>
          <w:rFonts w:ascii="Times New Roman" w:eastAsia="Calibri" w:hAnsi="Times New Roman" w:cs="Times New Roman"/>
          <w:kern w:val="2"/>
          <w:sz w:val="28"/>
          <w:szCs w:val="28"/>
          <w14:ligatures w14:val="standardContextual"/>
        </w:rPr>
        <w:t>, 1991</w:t>
      </w:r>
      <w:r w:rsidR="00C911F5" w:rsidRPr="00A75AFD">
        <w:rPr>
          <w:rFonts w:ascii="Times New Roman" w:eastAsia="Calibri" w:hAnsi="Times New Roman" w:cs="Times New Roman"/>
          <w:kern w:val="2"/>
          <w:sz w:val="28"/>
          <w:szCs w:val="28"/>
          <w14:ligatures w14:val="standardContextual"/>
        </w:rPr>
        <w:t>. – 7</w:t>
      </w:r>
      <w:r w:rsidR="00EA0C1C" w:rsidRPr="00A75AFD">
        <w:rPr>
          <w:rFonts w:ascii="Times New Roman" w:eastAsia="Calibri" w:hAnsi="Times New Roman" w:cs="Times New Roman"/>
          <w:kern w:val="2"/>
          <w:sz w:val="28"/>
          <w:szCs w:val="28"/>
          <w14:ligatures w14:val="standardContextual"/>
        </w:rPr>
        <w:t xml:space="preserve"> с.</w:t>
      </w:r>
    </w:p>
    <w:p w14:paraId="2D7C5657" w14:textId="077EC0DA" w:rsidR="00AE5885" w:rsidRPr="00A75AFD"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A75AFD">
        <w:rPr>
          <w:rFonts w:ascii="Times New Roman" w:eastAsia="Times New Roman" w:hAnsi="Times New Roman" w:cs="Times New Roman"/>
          <w:sz w:val="28"/>
          <w:szCs w:val="28"/>
          <w:lang w:eastAsia="ru-RU"/>
        </w:rPr>
        <w:t>129 ГОСТ 29033-91</w:t>
      </w:r>
      <w:r w:rsidR="00A75AFD">
        <w:rPr>
          <w:rFonts w:ascii="Times New Roman" w:eastAsia="Times New Roman" w:hAnsi="Times New Roman" w:cs="Times New Roman"/>
          <w:sz w:val="28"/>
          <w:szCs w:val="28"/>
          <w:lang w:eastAsia="ru-RU"/>
        </w:rPr>
        <w:t>.</w:t>
      </w:r>
      <w:r w:rsidRPr="00A75AFD">
        <w:rPr>
          <w:rFonts w:ascii="Times New Roman" w:eastAsia="Times New Roman" w:hAnsi="Times New Roman" w:cs="Times New Roman"/>
          <w:sz w:val="28"/>
          <w:szCs w:val="28"/>
          <w:lang w:eastAsia="ru-RU"/>
        </w:rPr>
        <w:t xml:space="preserve"> Зерно и продукты его переработки. Метод определения жира</w:t>
      </w:r>
      <w:r w:rsidR="00A75AFD">
        <w:rPr>
          <w:rFonts w:ascii="Times New Roman" w:eastAsia="Times New Roman" w:hAnsi="Times New Roman" w:cs="Times New Roman"/>
          <w:sz w:val="28"/>
          <w:szCs w:val="28"/>
          <w:lang w:eastAsia="ru-RU"/>
        </w:rPr>
        <w:t>.</w:t>
      </w:r>
      <w:r w:rsidRPr="00A75AFD">
        <w:rPr>
          <w:rFonts w:ascii="Times New Roman" w:eastAsia="Times New Roman" w:hAnsi="Times New Roman" w:cs="Times New Roman"/>
          <w:sz w:val="28"/>
          <w:szCs w:val="28"/>
          <w:lang w:eastAsia="ru-RU"/>
        </w:rPr>
        <w:t xml:space="preserve"> </w:t>
      </w:r>
      <w:r w:rsidR="00EA0C1C" w:rsidRPr="00A75AFD">
        <w:rPr>
          <w:rFonts w:ascii="Times New Roman" w:eastAsia="Calibri" w:hAnsi="Times New Roman" w:cs="Times New Roman"/>
          <w:kern w:val="2"/>
          <w:sz w:val="28"/>
          <w:szCs w:val="28"/>
          <w14:ligatures w14:val="standardContextual"/>
        </w:rPr>
        <w:t xml:space="preserve">– </w:t>
      </w:r>
      <w:r w:rsidR="00C911F5" w:rsidRPr="00A75AFD">
        <w:rPr>
          <w:rFonts w:ascii="Times New Roman" w:eastAsia="Calibri" w:hAnsi="Times New Roman" w:cs="Times New Roman"/>
          <w:kern w:val="2"/>
          <w:sz w:val="28"/>
          <w:szCs w:val="28"/>
          <w14:ligatures w14:val="standardContextual"/>
        </w:rPr>
        <w:t>Введ. 1992</w:t>
      </w:r>
      <w:r w:rsidR="00EA0C1C" w:rsidRPr="00A75AFD">
        <w:rPr>
          <w:rFonts w:ascii="Times New Roman" w:eastAsia="Calibri" w:hAnsi="Times New Roman" w:cs="Times New Roman"/>
          <w:kern w:val="2"/>
          <w:sz w:val="28"/>
          <w:szCs w:val="28"/>
          <w14:ligatures w14:val="standardContextual"/>
        </w:rPr>
        <w:t>-</w:t>
      </w:r>
      <w:r w:rsidR="007B3B36" w:rsidRPr="00A75AFD">
        <w:rPr>
          <w:rFonts w:ascii="Times New Roman" w:eastAsia="Calibri" w:hAnsi="Times New Roman" w:cs="Times New Roman"/>
          <w:kern w:val="2"/>
          <w:sz w:val="28"/>
          <w:szCs w:val="28"/>
          <w14:ligatures w14:val="standardContextual"/>
        </w:rPr>
        <w:t>07</w:t>
      </w:r>
      <w:r w:rsidR="00EA0C1C" w:rsidRPr="00A75AFD">
        <w:rPr>
          <w:rFonts w:ascii="Times New Roman" w:eastAsia="Calibri" w:hAnsi="Times New Roman" w:cs="Times New Roman"/>
          <w:kern w:val="2"/>
          <w:sz w:val="28"/>
          <w:szCs w:val="28"/>
          <w14:ligatures w14:val="standardContextual"/>
        </w:rPr>
        <w:t>-</w:t>
      </w:r>
      <w:r w:rsidR="00C911F5" w:rsidRPr="00A75AFD">
        <w:rPr>
          <w:rFonts w:ascii="Times New Roman" w:eastAsia="Calibri" w:hAnsi="Times New Roman" w:cs="Times New Roman"/>
          <w:kern w:val="2"/>
          <w:sz w:val="28"/>
          <w:szCs w:val="28"/>
          <w14:ligatures w14:val="standardContextual"/>
        </w:rPr>
        <w:t>19</w:t>
      </w:r>
      <w:r w:rsidR="00EA0C1C" w:rsidRPr="00A75AFD">
        <w:rPr>
          <w:rFonts w:ascii="Times New Roman" w:eastAsia="Calibri" w:hAnsi="Times New Roman" w:cs="Times New Roman"/>
          <w:kern w:val="2"/>
          <w:sz w:val="28"/>
          <w:szCs w:val="28"/>
          <w14:ligatures w14:val="standardContextual"/>
        </w:rPr>
        <w:t xml:space="preserve">. – </w:t>
      </w:r>
      <w:r w:rsidR="00C911F5" w:rsidRPr="00A75AFD">
        <w:rPr>
          <w:rFonts w:ascii="Times New Roman" w:eastAsia="Calibri" w:hAnsi="Times New Roman" w:cs="Times New Roman"/>
          <w:kern w:val="2"/>
          <w:sz w:val="28"/>
          <w:szCs w:val="28"/>
          <w14:ligatures w14:val="standardContextual"/>
        </w:rPr>
        <w:t>М</w:t>
      </w:r>
      <w:r w:rsidR="007B3B36" w:rsidRPr="00A75AFD">
        <w:rPr>
          <w:rFonts w:ascii="Times New Roman" w:eastAsia="Calibri" w:hAnsi="Times New Roman" w:cs="Times New Roman"/>
          <w:kern w:val="2"/>
          <w:sz w:val="28"/>
          <w:szCs w:val="28"/>
          <w14:ligatures w14:val="standardContextual"/>
        </w:rPr>
        <w:t>.</w:t>
      </w:r>
      <w:r w:rsidR="00EA0C1C" w:rsidRPr="00A75AFD">
        <w:rPr>
          <w:rFonts w:ascii="Times New Roman" w:eastAsia="Calibri" w:hAnsi="Times New Roman" w:cs="Times New Roman"/>
          <w:kern w:val="2"/>
          <w:sz w:val="28"/>
          <w:szCs w:val="28"/>
          <w14:ligatures w14:val="standardContextual"/>
        </w:rPr>
        <w:t xml:space="preserve">, </w:t>
      </w:r>
      <w:r w:rsidR="00C911F5" w:rsidRPr="00A75AFD">
        <w:rPr>
          <w:rFonts w:ascii="Times New Roman" w:eastAsia="Calibri" w:hAnsi="Times New Roman" w:cs="Times New Roman"/>
          <w:kern w:val="2"/>
          <w:sz w:val="28"/>
          <w:szCs w:val="28"/>
          <w14:ligatures w14:val="standardContextual"/>
        </w:rPr>
        <w:t>199</w:t>
      </w:r>
      <w:r w:rsidR="00877CA7" w:rsidRPr="00A75AFD">
        <w:rPr>
          <w:rFonts w:ascii="Times New Roman" w:eastAsia="Calibri" w:hAnsi="Times New Roman" w:cs="Times New Roman"/>
          <w:kern w:val="2"/>
          <w:sz w:val="28"/>
          <w:szCs w:val="28"/>
          <w14:ligatures w14:val="standardContextual"/>
        </w:rPr>
        <w:t>1</w:t>
      </w:r>
      <w:r w:rsidR="00C911F5" w:rsidRPr="00A75AFD">
        <w:rPr>
          <w:rFonts w:ascii="Times New Roman" w:eastAsia="Calibri" w:hAnsi="Times New Roman" w:cs="Times New Roman"/>
          <w:kern w:val="2"/>
          <w:sz w:val="28"/>
          <w:szCs w:val="28"/>
          <w14:ligatures w14:val="standardContextual"/>
        </w:rPr>
        <w:t>. – 6</w:t>
      </w:r>
      <w:r w:rsidR="00EA0C1C" w:rsidRPr="00A75AFD">
        <w:rPr>
          <w:rFonts w:ascii="Times New Roman" w:eastAsia="Calibri" w:hAnsi="Times New Roman" w:cs="Times New Roman"/>
          <w:kern w:val="2"/>
          <w:sz w:val="28"/>
          <w:szCs w:val="28"/>
          <w14:ligatures w14:val="standardContextual"/>
        </w:rPr>
        <w:t xml:space="preserve"> с.</w:t>
      </w:r>
    </w:p>
    <w:p w14:paraId="16092040" w14:textId="1DB7FE57" w:rsidR="00AE5885" w:rsidRPr="00A75AFD"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A75AFD">
        <w:rPr>
          <w:rFonts w:ascii="Times New Roman" w:eastAsia="Times New Roman" w:hAnsi="Times New Roman" w:cs="Times New Roman"/>
          <w:sz w:val="28"/>
          <w:szCs w:val="28"/>
          <w:lang w:eastAsia="ru-RU"/>
        </w:rPr>
        <w:t>130 ГОСТ 31700-2012</w:t>
      </w:r>
      <w:r w:rsidR="007B3B36" w:rsidRPr="00A75AFD">
        <w:rPr>
          <w:rFonts w:ascii="Times New Roman" w:eastAsia="Times New Roman" w:hAnsi="Times New Roman" w:cs="Times New Roman"/>
          <w:sz w:val="28"/>
          <w:szCs w:val="28"/>
          <w:lang w:eastAsia="ru-RU"/>
        </w:rPr>
        <w:t>.</w:t>
      </w:r>
      <w:r w:rsidRPr="00A75AFD">
        <w:rPr>
          <w:rFonts w:ascii="Times New Roman" w:eastAsia="Times New Roman" w:hAnsi="Times New Roman" w:cs="Times New Roman"/>
          <w:sz w:val="28"/>
          <w:szCs w:val="28"/>
          <w:lang w:eastAsia="ru-RU"/>
        </w:rPr>
        <w:t xml:space="preserve"> Зерно и продукты его переработки. Метод определения кислотного числа жира</w:t>
      </w:r>
      <w:r w:rsidR="007B3B36" w:rsidRPr="00A75AFD">
        <w:rPr>
          <w:rFonts w:ascii="Times New Roman" w:eastAsia="Times New Roman" w:hAnsi="Times New Roman" w:cs="Times New Roman"/>
          <w:sz w:val="28"/>
          <w:szCs w:val="28"/>
          <w:lang w:eastAsia="ru-RU"/>
        </w:rPr>
        <w:t>.</w:t>
      </w:r>
      <w:r w:rsidR="00EA0C1C" w:rsidRPr="00A75AFD">
        <w:rPr>
          <w:rFonts w:ascii="Times New Roman" w:eastAsia="Calibri" w:hAnsi="Times New Roman" w:cs="Times New Roman"/>
          <w:kern w:val="2"/>
          <w:sz w:val="28"/>
          <w:szCs w:val="28"/>
          <w14:ligatures w14:val="standardContextual"/>
        </w:rPr>
        <w:t xml:space="preserve"> – </w:t>
      </w:r>
      <w:r w:rsidR="00C911F5" w:rsidRPr="00A75AFD">
        <w:rPr>
          <w:rFonts w:ascii="Times New Roman" w:eastAsia="Calibri" w:hAnsi="Times New Roman" w:cs="Times New Roman"/>
          <w:kern w:val="2"/>
          <w:sz w:val="28"/>
          <w:szCs w:val="28"/>
          <w14:ligatures w14:val="standardContextual"/>
        </w:rPr>
        <w:t>Вве</w:t>
      </w:r>
      <w:r w:rsidR="00877CA7" w:rsidRPr="00A75AFD">
        <w:rPr>
          <w:rFonts w:ascii="Times New Roman" w:eastAsia="Calibri" w:hAnsi="Times New Roman" w:cs="Times New Roman"/>
          <w:kern w:val="2"/>
          <w:sz w:val="28"/>
          <w:szCs w:val="28"/>
          <w14:ligatures w14:val="standardContextual"/>
        </w:rPr>
        <w:t>д. 2014-</w:t>
      </w:r>
      <w:r w:rsidR="007B3B36" w:rsidRPr="00A75AFD">
        <w:rPr>
          <w:rFonts w:ascii="Times New Roman" w:eastAsia="Calibri" w:hAnsi="Times New Roman" w:cs="Times New Roman"/>
          <w:kern w:val="2"/>
          <w:sz w:val="28"/>
          <w:szCs w:val="28"/>
          <w14:ligatures w14:val="standardContextual"/>
        </w:rPr>
        <w:t>07</w:t>
      </w:r>
      <w:r w:rsidR="00877CA7" w:rsidRPr="00A75AFD">
        <w:rPr>
          <w:rFonts w:ascii="Times New Roman" w:eastAsia="Calibri" w:hAnsi="Times New Roman" w:cs="Times New Roman"/>
          <w:kern w:val="2"/>
          <w:sz w:val="28"/>
          <w:szCs w:val="28"/>
          <w14:ligatures w14:val="standardContextual"/>
        </w:rPr>
        <w:t>-</w:t>
      </w:r>
      <w:r w:rsidR="007B3B36" w:rsidRPr="00A75AFD">
        <w:rPr>
          <w:rFonts w:ascii="Times New Roman" w:eastAsia="Calibri" w:hAnsi="Times New Roman" w:cs="Times New Roman"/>
          <w:kern w:val="2"/>
          <w:sz w:val="28"/>
          <w:szCs w:val="28"/>
          <w14:ligatures w14:val="standardContextual"/>
        </w:rPr>
        <w:t>0</w:t>
      </w:r>
      <w:r w:rsidR="00877CA7" w:rsidRPr="00A75AFD">
        <w:rPr>
          <w:rFonts w:ascii="Times New Roman" w:eastAsia="Calibri" w:hAnsi="Times New Roman" w:cs="Times New Roman"/>
          <w:kern w:val="2"/>
          <w:sz w:val="28"/>
          <w:szCs w:val="28"/>
          <w14:ligatures w14:val="standardContextual"/>
        </w:rPr>
        <w:t>1. – М</w:t>
      </w:r>
      <w:r w:rsidR="007B3B36" w:rsidRPr="00A75AFD">
        <w:rPr>
          <w:rFonts w:ascii="Times New Roman" w:eastAsia="Calibri" w:hAnsi="Times New Roman" w:cs="Times New Roman"/>
          <w:kern w:val="2"/>
          <w:sz w:val="28"/>
          <w:szCs w:val="28"/>
          <w14:ligatures w14:val="standardContextual"/>
        </w:rPr>
        <w:t>.</w:t>
      </w:r>
      <w:r w:rsidR="00877CA7" w:rsidRPr="00A75AFD">
        <w:rPr>
          <w:rFonts w:ascii="Times New Roman" w:eastAsia="Calibri" w:hAnsi="Times New Roman" w:cs="Times New Roman"/>
          <w:kern w:val="2"/>
          <w:sz w:val="28"/>
          <w:szCs w:val="28"/>
          <w14:ligatures w14:val="standardContextual"/>
        </w:rPr>
        <w:t>, 2012</w:t>
      </w:r>
      <w:r w:rsidR="00C911F5" w:rsidRPr="00A75AFD">
        <w:rPr>
          <w:rFonts w:ascii="Times New Roman" w:eastAsia="Calibri" w:hAnsi="Times New Roman" w:cs="Times New Roman"/>
          <w:kern w:val="2"/>
          <w:sz w:val="28"/>
          <w:szCs w:val="28"/>
          <w14:ligatures w14:val="standardContextual"/>
        </w:rPr>
        <w:t>. – 12</w:t>
      </w:r>
      <w:r w:rsidR="00EA0C1C" w:rsidRPr="00A75AFD">
        <w:rPr>
          <w:rFonts w:ascii="Times New Roman" w:eastAsia="Calibri" w:hAnsi="Times New Roman" w:cs="Times New Roman"/>
          <w:kern w:val="2"/>
          <w:sz w:val="28"/>
          <w:szCs w:val="28"/>
          <w14:ligatures w14:val="standardContextual"/>
        </w:rPr>
        <w:t xml:space="preserve"> с.</w:t>
      </w:r>
    </w:p>
    <w:p w14:paraId="7726E627" w14:textId="6FBD3CEB" w:rsidR="00AE5885" w:rsidRPr="00A75AFD"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A75AFD">
        <w:rPr>
          <w:rFonts w:ascii="Times New Roman" w:eastAsia="Times New Roman" w:hAnsi="Times New Roman" w:cs="Times New Roman"/>
          <w:sz w:val="28"/>
          <w:szCs w:val="28"/>
          <w:lang w:eastAsia="ru-RU"/>
        </w:rPr>
        <w:t>131 ГОСТ 10845-98</w:t>
      </w:r>
      <w:r w:rsidR="007B3B36" w:rsidRPr="00A75AFD">
        <w:rPr>
          <w:rFonts w:ascii="Times New Roman" w:eastAsia="Times New Roman" w:hAnsi="Times New Roman" w:cs="Times New Roman"/>
          <w:sz w:val="28"/>
          <w:szCs w:val="28"/>
          <w:lang w:eastAsia="ru-RU"/>
        </w:rPr>
        <w:t>.</w:t>
      </w:r>
      <w:r w:rsidRPr="00A75AFD">
        <w:rPr>
          <w:rFonts w:ascii="Times New Roman" w:eastAsia="Times New Roman" w:hAnsi="Times New Roman" w:cs="Times New Roman"/>
          <w:sz w:val="28"/>
          <w:szCs w:val="28"/>
          <w:lang w:eastAsia="ru-RU"/>
        </w:rPr>
        <w:t xml:space="preserve"> Зерно и продукты его переработки. Метод определения крахмала</w:t>
      </w:r>
      <w:r w:rsidR="007B3B36" w:rsidRPr="00A75AFD">
        <w:rPr>
          <w:rFonts w:ascii="Times New Roman" w:eastAsia="Times New Roman" w:hAnsi="Times New Roman" w:cs="Times New Roman"/>
          <w:sz w:val="28"/>
          <w:szCs w:val="28"/>
          <w:lang w:eastAsia="ru-RU"/>
        </w:rPr>
        <w:t>.</w:t>
      </w:r>
      <w:r w:rsidR="00EA0C1C" w:rsidRPr="00A75AFD">
        <w:rPr>
          <w:rFonts w:ascii="Times New Roman" w:eastAsia="Calibri" w:hAnsi="Times New Roman" w:cs="Times New Roman"/>
          <w:kern w:val="2"/>
          <w:sz w:val="28"/>
          <w:szCs w:val="28"/>
          <w14:ligatures w14:val="standardContextual"/>
        </w:rPr>
        <w:t xml:space="preserve"> – </w:t>
      </w:r>
      <w:r w:rsidR="00C911F5" w:rsidRPr="00A75AFD">
        <w:rPr>
          <w:rFonts w:ascii="Times New Roman" w:eastAsia="Calibri" w:hAnsi="Times New Roman" w:cs="Times New Roman"/>
          <w:kern w:val="2"/>
          <w:sz w:val="28"/>
          <w:szCs w:val="28"/>
          <w14:ligatures w14:val="standardContextual"/>
        </w:rPr>
        <w:t>Вв</w:t>
      </w:r>
      <w:r w:rsidR="00877CA7" w:rsidRPr="00A75AFD">
        <w:rPr>
          <w:rFonts w:ascii="Times New Roman" w:eastAsia="Calibri" w:hAnsi="Times New Roman" w:cs="Times New Roman"/>
          <w:kern w:val="2"/>
          <w:sz w:val="28"/>
          <w:szCs w:val="28"/>
          <w14:ligatures w14:val="standardContextual"/>
        </w:rPr>
        <w:t>ед. 1998-</w:t>
      </w:r>
      <w:r w:rsidR="007B3B36" w:rsidRPr="00A75AFD">
        <w:rPr>
          <w:rFonts w:ascii="Times New Roman" w:eastAsia="Calibri" w:hAnsi="Times New Roman" w:cs="Times New Roman"/>
          <w:kern w:val="2"/>
          <w:sz w:val="28"/>
          <w:szCs w:val="28"/>
          <w14:ligatures w14:val="standardContextual"/>
        </w:rPr>
        <w:t>05</w:t>
      </w:r>
      <w:r w:rsidR="00877CA7" w:rsidRPr="00A75AFD">
        <w:rPr>
          <w:rFonts w:ascii="Times New Roman" w:eastAsia="Calibri" w:hAnsi="Times New Roman" w:cs="Times New Roman"/>
          <w:kern w:val="2"/>
          <w:sz w:val="28"/>
          <w:szCs w:val="28"/>
          <w14:ligatures w14:val="standardContextual"/>
        </w:rPr>
        <w:t>-28. – М</w:t>
      </w:r>
      <w:r w:rsidR="007B3B36" w:rsidRPr="00A75AFD">
        <w:rPr>
          <w:rFonts w:ascii="Times New Roman" w:eastAsia="Calibri" w:hAnsi="Times New Roman" w:cs="Times New Roman"/>
          <w:kern w:val="2"/>
          <w:sz w:val="28"/>
          <w:szCs w:val="28"/>
          <w14:ligatures w14:val="standardContextual"/>
        </w:rPr>
        <w:t>.</w:t>
      </w:r>
      <w:r w:rsidR="00877CA7" w:rsidRPr="00A75AFD">
        <w:rPr>
          <w:rFonts w:ascii="Times New Roman" w:eastAsia="Calibri" w:hAnsi="Times New Roman" w:cs="Times New Roman"/>
          <w:kern w:val="2"/>
          <w:sz w:val="28"/>
          <w:szCs w:val="28"/>
          <w14:ligatures w14:val="standardContextual"/>
        </w:rPr>
        <w:t>, 1998</w:t>
      </w:r>
      <w:r w:rsidR="00C911F5" w:rsidRPr="00A75AFD">
        <w:rPr>
          <w:rFonts w:ascii="Times New Roman" w:eastAsia="Calibri" w:hAnsi="Times New Roman" w:cs="Times New Roman"/>
          <w:kern w:val="2"/>
          <w:sz w:val="28"/>
          <w:szCs w:val="28"/>
          <w14:ligatures w14:val="standardContextual"/>
        </w:rPr>
        <w:t>. – 6</w:t>
      </w:r>
      <w:r w:rsidR="00EA0C1C" w:rsidRPr="00A75AFD">
        <w:rPr>
          <w:rFonts w:ascii="Times New Roman" w:eastAsia="Calibri" w:hAnsi="Times New Roman" w:cs="Times New Roman"/>
          <w:kern w:val="2"/>
          <w:sz w:val="28"/>
          <w:szCs w:val="28"/>
          <w14:ligatures w14:val="standardContextual"/>
        </w:rPr>
        <w:t xml:space="preserve"> с.</w:t>
      </w:r>
    </w:p>
    <w:p w14:paraId="2A585B22" w14:textId="5521B912" w:rsidR="00AE5885" w:rsidRPr="00A75AFD"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A75AFD">
        <w:rPr>
          <w:rFonts w:ascii="Times New Roman" w:eastAsia="Times New Roman" w:hAnsi="Times New Roman" w:cs="Times New Roman"/>
          <w:sz w:val="28"/>
          <w:szCs w:val="28"/>
          <w:lang w:eastAsia="ru-RU"/>
        </w:rPr>
        <w:t>132 ГОСТ ISO 712-2015</w:t>
      </w:r>
      <w:r w:rsidR="007B3B36" w:rsidRPr="00A75AFD">
        <w:rPr>
          <w:rFonts w:ascii="Times New Roman" w:eastAsia="Times New Roman" w:hAnsi="Times New Roman" w:cs="Times New Roman"/>
          <w:sz w:val="28"/>
          <w:szCs w:val="28"/>
          <w:lang w:eastAsia="ru-RU"/>
        </w:rPr>
        <w:t>.</w:t>
      </w:r>
      <w:r w:rsidRPr="00A75AFD">
        <w:rPr>
          <w:rFonts w:ascii="Times New Roman" w:eastAsia="Times New Roman" w:hAnsi="Times New Roman" w:cs="Times New Roman"/>
          <w:sz w:val="28"/>
          <w:szCs w:val="28"/>
          <w:lang w:eastAsia="ru-RU"/>
        </w:rPr>
        <w:t xml:space="preserve"> Зерно и зерновые продукты. Определение содержание влаги. Контрольный метод</w:t>
      </w:r>
      <w:r w:rsidR="007B3B36" w:rsidRPr="00A75AFD">
        <w:rPr>
          <w:rFonts w:ascii="Times New Roman" w:eastAsia="Times New Roman" w:hAnsi="Times New Roman" w:cs="Times New Roman"/>
          <w:sz w:val="28"/>
          <w:szCs w:val="28"/>
          <w:lang w:eastAsia="ru-RU"/>
        </w:rPr>
        <w:t>.</w:t>
      </w:r>
      <w:r w:rsidR="00EA0C1C" w:rsidRPr="00A75AFD">
        <w:rPr>
          <w:rFonts w:ascii="Times New Roman" w:eastAsia="Calibri" w:hAnsi="Times New Roman" w:cs="Times New Roman"/>
          <w:kern w:val="2"/>
          <w:sz w:val="28"/>
          <w:szCs w:val="28"/>
          <w14:ligatures w14:val="standardContextual"/>
        </w:rPr>
        <w:t xml:space="preserve"> – </w:t>
      </w:r>
      <w:r w:rsidR="00C911F5" w:rsidRPr="00A75AFD">
        <w:rPr>
          <w:rFonts w:ascii="Times New Roman" w:eastAsia="Calibri" w:hAnsi="Times New Roman" w:cs="Times New Roman"/>
          <w:kern w:val="2"/>
          <w:sz w:val="28"/>
          <w:szCs w:val="28"/>
          <w14:ligatures w14:val="standardContextual"/>
        </w:rPr>
        <w:t>Введ. 2017-</w:t>
      </w:r>
      <w:r w:rsidR="007B3B36" w:rsidRPr="00A75AFD">
        <w:rPr>
          <w:rFonts w:ascii="Times New Roman" w:eastAsia="Calibri" w:hAnsi="Times New Roman" w:cs="Times New Roman"/>
          <w:kern w:val="2"/>
          <w:sz w:val="28"/>
          <w:szCs w:val="28"/>
          <w14:ligatures w14:val="standardContextual"/>
        </w:rPr>
        <w:t>01</w:t>
      </w:r>
      <w:r w:rsidR="00EA0C1C" w:rsidRPr="00A75AFD">
        <w:rPr>
          <w:rFonts w:ascii="Times New Roman" w:eastAsia="Calibri" w:hAnsi="Times New Roman" w:cs="Times New Roman"/>
          <w:kern w:val="2"/>
          <w:sz w:val="28"/>
          <w:szCs w:val="28"/>
          <w14:ligatures w14:val="standardContextual"/>
        </w:rPr>
        <w:t>-</w:t>
      </w:r>
      <w:r w:rsidR="007B3B36" w:rsidRPr="00A75AFD">
        <w:rPr>
          <w:rFonts w:ascii="Times New Roman" w:eastAsia="Calibri" w:hAnsi="Times New Roman" w:cs="Times New Roman"/>
          <w:kern w:val="2"/>
          <w:sz w:val="28"/>
          <w:szCs w:val="28"/>
          <w14:ligatures w14:val="standardContextual"/>
        </w:rPr>
        <w:t>0</w:t>
      </w:r>
      <w:r w:rsidR="00C911F5" w:rsidRPr="00A75AFD">
        <w:rPr>
          <w:rFonts w:ascii="Times New Roman" w:eastAsia="Calibri" w:hAnsi="Times New Roman" w:cs="Times New Roman"/>
          <w:kern w:val="2"/>
          <w:sz w:val="28"/>
          <w:szCs w:val="28"/>
          <w14:ligatures w14:val="standardContextual"/>
        </w:rPr>
        <w:t>1</w:t>
      </w:r>
      <w:r w:rsidR="007B3B36" w:rsidRPr="00A75AFD">
        <w:rPr>
          <w:rFonts w:ascii="Times New Roman" w:eastAsia="Calibri" w:hAnsi="Times New Roman" w:cs="Times New Roman"/>
          <w:kern w:val="2"/>
          <w:sz w:val="28"/>
          <w:szCs w:val="28"/>
          <w14:ligatures w14:val="standardContextual"/>
        </w:rPr>
        <w:t>.</w:t>
      </w:r>
      <w:r w:rsidR="00EA0C1C" w:rsidRPr="00A75AFD">
        <w:rPr>
          <w:rFonts w:ascii="Times New Roman" w:eastAsia="Calibri" w:hAnsi="Times New Roman" w:cs="Times New Roman"/>
          <w:kern w:val="2"/>
          <w:sz w:val="28"/>
          <w:szCs w:val="28"/>
          <w14:ligatures w14:val="standardContextual"/>
        </w:rPr>
        <w:t xml:space="preserve"> – </w:t>
      </w:r>
      <w:r w:rsidR="00877CA7" w:rsidRPr="00A75AFD">
        <w:rPr>
          <w:rFonts w:ascii="Times New Roman" w:eastAsia="Calibri" w:hAnsi="Times New Roman" w:cs="Times New Roman"/>
          <w:kern w:val="2"/>
          <w:sz w:val="28"/>
          <w:szCs w:val="28"/>
          <w14:ligatures w14:val="standardContextual"/>
        </w:rPr>
        <w:t>М</w:t>
      </w:r>
      <w:r w:rsidR="007B3B36" w:rsidRPr="00A75AFD">
        <w:rPr>
          <w:rFonts w:ascii="Times New Roman" w:eastAsia="Calibri" w:hAnsi="Times New Roman" w:cs="Times New Roman"/>
          <w:kern w:val="2"/>
          <w:sz w:val="28"/>
          <w:szCs w:val="28"/>
          <w14:ligatures w14:val="standardContextual"/>
        </w:rPr>
        <w:t>.</w:t>
      </w:r>
      <w:r w:rsidR="00877CA7" w:rsidRPr="00A75AFD">
        <w:rPr>
          <w:rFonts w:ascii="Times New Roman" w:eastAsia="Calibri" w:hAnsi="Times New Roman" w:cs="Times New Roman"/>
          <w:kern w:val="2"/>
          <w:sz w:val="28"/>
          <w:szCs w:val="28"/>
          <w14:ligatures w14:val="standardContextual"/>
        </w:rPr>
        <w:t>, 2015</w:t>
      </w:r>
      <w:r w:rsidR="00C911F5" w:rsidRPr="00A75AFD">
        <w:rPr>
          <w:rFonts w:ascii="Times New Roman" w:eastAsia="Calibri" w:hAnsi="Times New Roman" w:cs="Times New Roman"/>
          <w:kern w:val="2"/>
          <w:sz w:val="28"/>
          <w:szCs w:val="28"/>
          <w14:ligatures w14:val="standardContextual"/>
        </w:rPr>
        <w:t>. – 20</w:t>
      </w:r>
      <w:r w:rsidR="00EA0C1C" w:rsidRPr="00A75AFD">
        <w:rPr>
          <w:rFonts w:ascii="Times New Roman" w:eastAsia="Calibri" w:hAnsi="Times New Roman" w:cs="Times New Roman"/>
          <w:kern w:val="2"/>
          <w:sz w:val="28"/>
          <w:szCs w:val="28"/>
          <w14:ligatures w14:val="standardContextual"/>
        </w:rPr>
        <w:t xml:space="preserve"> с.</w:t>
      </w:r>
    </w:p>
    <w:p w14:paraId="1AACEFA9" w14:textId="02D4D533" w:rsidR="00AE5885" w:rsidRPr="00A75AFD"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A75AFD">
        <w:rPr>
          <w:rFonts w:ascii="Times New Roman" w:eastAsia="Times New Roman" w:hAnsi="Times New Roman" w:cs="Times New Roman"/>
          <w:sz w:val="28"/>
          <w:szCs w:val="28"/>
          <w:lang w:eastAsia="ru-RU"/>
        </w:rPr>
        <w:t>133 СТ РК 2.195-2010</w:t>
      </w:r>
      <w:r w:rsidR="007B3B36" w:rsidRPr="00A75AFD">
        <w:rPr>
          <w:rFonts w:ascii="Times New Roman" w:eastAsia="Times New Roman" w:hAnsi="Times New Roman" w:cs="Times New Roman"/>
          <w:sz w:val="28"/>
          <w:szCs w:val="28"/>
          <w:lang w:eastAsia="ru-RU"/>
        </w:rPr>
        <w:t>.</w:t>
      </w:r>
      <w:r w:rsidRPr="00A75AFD">
        <w:rPr>
          <w:rFonts w:ascii="Times New Roman" w:eastAsia="Times New Roman" w:hAnsi="Times New Roman" w:cs="Times New Roman"/>
          <w:sz w:val="28"/>
          <w:szCs w:val="28"/>
          <w:lang w:eastAsia="ru-RU"/>
        </w:rPr>
        <w:t xml:space="preserve"> Зерно и зернопродукты. Инфракрасный термогравиметрический метод определения влажности</w:t>
      </w:r>
      <w:r w:rsidR="007B3B36" w:rsidRPr="00A75AFD">
        <w:rPr>
          <w:rFonts w:ascii="Times New Roman" w:eastAsia="Times New Roman" w:hAnsi="Times New Roman" w:cs="Times New Roman"/>
          <w:sz w:val="28"/>
          <w:szCs w:val="28"/>
          <w:lang w:eastAsia="ru-RU"/>
        </w:rPr>
        <w:t>.</w:t>
      </w:r>
      <w:r w:rsidRPr="00A75AFD">
        <w:rPr>
          <w:rFonts w:ascii="Times New Roman" w:eastAsia="Times New Roman" w:hAnsi="Times New Roman" w:cs="Times New Roman"/>
          <w:sz w:val="28"/>
          <w:szCs w:val="28"/>
          <w:lang w:eastAsia="ru-RU"/>
        </w:rPr>
        <w:t xml:space="preserve"> </w:t>
      </w:r>
      <w:r w:rsidR="00EA0C1C" w:rsidRPr="00A75AFD">
        <w:rPr>
          <w:rFonts w:ascii="Times New Roman" w:eastAsia="Calibri" w:hAnsi="Times New Roman" w:cs="Times New Roman"/>
          <w:kern w:val="2"/>
          <w:sz w:val="28"/>
          <w:szCs w:val="28"/>
          <w14:ligatures w14:val="standardContextual"/>
        </w:rPr>
        <w:t xml:space="preserve">– </w:t>
      </w:r>
      <w:r w:rsidR="00BF7019" w:rsidRPr="00A75AFD">
        <w:rPr>
          <w:rFonts w:ascii="Times New Roman" w:eastAsia="Calibri" w:hAnsi="Times New Roman" w:cs="Times New Roman"/>
          <w:kern w:val="2"/>
          <w:sz w:val="28"/>
          <w:szCs w:val="28"/>
          <w14:ligatures w14:val="standardContextual"/>
        </w:rPr>
        <w:t>Введ. 2011</w:t>
      </w:r>
      <w:r w:rsidR="00EA0C1C" w:rsidRPr="00A75AFD">
        <w:rPr>
          <w:rFonts w:ascii="Times New Roman" w:eastAsia="Calibri" w:hAnsi="Times New Roman" w:cs="Times New Roman"/>
          <w:kern w:val="2"/>
          <w:sz w:val="28"/>
          <w:szCs w:val="28"/>
          <w14:ligatures w14:val="standardContextual"/>
        </w:rPr>
        <w:t>-</w:t>
      </w:r>
      <w:r w:rsidR="007B3B36" w:rsidRPr="00A75AFD">
        <w:rPr>
          <w:rFonts w:ascii="Times New Roman" w:eastAsia="Calibri" w:hAnsi="Times New Roman" w:cs="Times New Roman"/>
          <w:kern w:val="2"/>
          <w:sz w:val="28"/>
          <w:szCs w:val="28"/>
          <w14:ligatures w14:val="standardContextual"/>
        </w:rPr>
        <w:t>07</w:t>
      </w:r>
      <w:r w:rsidR="00877CA7" w:rsidRPr="00A75AFD">
        <w:rPr>
          <w:rFonts w:ascii="Times New Roman" w:eastAsia="Calibri" w:hAnsi="Times New Roman" w:cs="Times New Roman"/>
          <w:kern w:val="2"/>
          <w:sz w:val="28"/>
          <w:szCs w:val="28"/>
          <w14:ligatures w14:val="standardContextual"/>
        </w:rPr>
        <w:t>-</w:t>
      </w:r>
      <w:r w:rsidR="007B3B36" w:rsidRPr="00A75AFD">
        <w:rPr>
          <w:rFonts w:ascii="Times New Roman" w:eastAsia="Calibri" w:hAnsi="Times New Roman" w:cs="Times New Roman"/>
          <w:kern w:val="2"/>
          <w:sz w:val="28"/>
          <w:szCs w:val="28"/>
          <w14:ligatures w14:val="standardContextual"/>
        </w:rPr>
        <w:t>0</w:t>
      </w:r>
      <w:r w:rsidR="00877CA7" w:rsidRPr="00A75AFD">
        <w:rPr>
          <w:rFonts w:ascii="Times New Roman" w:eastAsia="Calibri" w:hAnsi="Times New Roman" w:cs="Times New Roman"/>
          <w:kern w:val="2"/>
          <w:sz w:val="28"/>
          <w:szCs w:val="28"/>
          <w14:ligatures w14:val="standardContextual"/>
        </w:rPr>
        <w:t>1. – Астана, 2010</w:t>
      </w:r>
      <w:r w:rsidR="00BF7019" w:rsidRPr="00A75AFD">
        <w:rPr>
          <w:rFonts w:ascii="Times New Roman" w:eastAsia="Calibri" w:hAnsi="Times New Roman" w:cs="Times New Roman"/>
          <w:kern w:val="2"/>
          <w:sz w:val="28"/>
          <w:szCs w:val="28"/>
          <w14:ligatures w14:val="standardContextual"/>
        </w:rPr>
        <w:t>. – 36</w:t>
      </w:r>
      <w:r w:rsidR="00EA0C1C" w:rsidRPr="00A75AFD">
        <w:rPr>
          <w:rFonts w:ascii="Times New Roman" w:eastAsia="Calibri" w:hAnsi="Times New Roman" w:cs="Times New Roman"/>
          <w:kern w:val="2"/>
          <w:sz w:val="28"/>
          <w:szCs w:val="28"/>
          <w14:ligatures w14:val="standardContextual"/>
        </w:rPr>
        <w:t xml:space="preserve"> с.</w:t>
      </w:r>
    </w:p>
    <w:p w14:paraId="7772E4BB" w14:textId="26CC8835" w:rsidR="00AE5885" w:rsidRPr="00A75AFD"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A75AFD">
        <w:rPr>
          <w:rFonts w:ascii="Times New Roman" w:eastAsia="Times New Roman" w:hAnsi="Times New Roman" w:cs="Times New Roman"/>
          <w:sz w:val="28"/>
          <w:szCs w:val="28"/>
          <w:lang w:eastAsia="ru-RU"/>
        </w:rPr>
        <w:t>134 СТ РК 1889-2009</w:t>
      </w:r>
      <w:r w:rsidR="007B3B36" w:rsidRPr="00A75AFD">
        <w:rPr>
          <w:rFonts w:ascii="Times New Roman" w:eastAsia="Times New Roman" w:hAnsi="Times New Roman" w:cs="Times New Roman"/>
          <w:sz w:val="28"/>
          <w:szCs w:val="28"/>
          <w:lang w:eastAsia="ru-RU"/>
        </w:rPr>
        <w:t>.</w:t>
      </w:r>
      <w:r w:rsidRPr="00A75AFD">
        <w:rPr>
          <w:rFonts w:ascii="Times New Roman" w:eastAsia="Times New Roman" w:hAnsi="Times New Roman" w:cs="Times New Roman"/>
          <w:sz w:val="28"/>
          <w:szCs w:val="28"/>
          <w:lang w:eastAsia="ru-RU"/>
        </w:rPr>
        <w:t xml:space="preserve"> Зерно и зернопродукты. Определения числа падения</w:t>
      </w:r>
      <w:r w:rsidR="007B3B36" w:rsidRPr="00A75AFD">
        <w:rPr>
          <w:rFonts w:ascii="Times New Roman" w:eastAsia="Times New Roman" w:hAnsi="Times New Roman" w:cs="Times New Roman"/>
          <w:sz w:val="28"/>
          <w:szCs w:val="28"/>
          <w:lang w:eastAsia="ru-RU"/>
        </w:rPr>
        <w:t>.</w:t>
      </w:r>
      <w:r w:rsidR="00EA0C1C" w:rsidRPr="00A75AFD">
        <w:rPr>
          <w:rFonts w:ascii="Times New Roman" w:eastAsia="Calibri" w:hAnsi="Times New Roman" w:cs="Times New Roman"/>
          <w:kern w:val="2"/>
          <w:sz w:val="28"/>
          <w:szCs w:val="28"/>
          <w14:ligatures w14:val="standardContextual"/>
        </w:rPr>
        <w:t xml:space="preserve"> – Вв</w:t>
      </w:r>
      <w:r w:rsidR="00BF7019" w:rsidRPr="00A75AFD">
        <w:rPr>
          <w:rFonts w:ascii="Times New Roman" w:eastAsia="Calibri" w:hAnsi="Times New Roman" w:cs="Times New Roman"/>
          <w:kern w:val="2"/>
          <w:sz w:val="28"/>
          <w:szCs w:val="28"/>
          <w14:ligatures w14:val="standardContextual"/>
        </w:rPr>
        <w:t>е</w:t>
      </w:r>
      <w:r w:rsidR="00877CA7" w:rsidRPr="00A75AFD">
        <w:rPr>
          <w:rFonts w:ascii="Times New Roman" w:eastAsia="Calibri" w:hAnsi="Times New Roman" w:cs="Times New Roman"/>
          <w:kern w:val="2"/>
          <w:sz w:val="28"/>
          <w:szCs w:val="28"/>
          <w14:ligatures w14:val="standardContextual"/>
        </w:rPr>
        <w:t>д. 2010-</w:t>
      </w:r>
      <w:r w:rsidR="007B3B36" w:rsidRPr="00A75AFD">
        <w:rPr>
          <w:rFonts w:ascii="Times New Roman" w:eastAsia="Calibri" w:hAnsi="Times New Roman" w:cs="Times New Roman"/>
          <w:kern w:val="2"/>
          <w:sz w:val="28"/>
          <w:szCs w:val="28"/>
          <w14:ligatures w14:val="standardContextual"/>
        </w:rPr>
        <w:t>07</w:t>
      </w:r>
      <w:r w:rsidR="00877CA7" w:rsidRPr="00A75AFD">
        <w:rPr>
          <w:rFonts w:ascii="Times New Roman" w:eastAsia="Calibri" w:hAnsi="Times New Roman" w:cs="Times New Roman"/>
          <w:kern w:val="2"/>
          <w:sz w:val="28"/>
          <w:szCs w:val="28"/>
          <w14:ligatures w14:val="standardContextual"/>
        </w:rPr>
        <w:t>-</w:t>
      </w:r>
      <w:r w:rsidR="007B3B36" w:rsidRPr="00A75AFD">
        <w:rPr>
          <w:rFonts w:ascii="Times New Roman" w:eastAsia="Calibri" w:hAnsi="Times New Roman" w:cs="Times New Roman"/>
          <w:kern w:val="2"/>
          <w:sz w:val="28"/>
          <w:szCs w:val="28"/>
          <w14:ligatures w14:val="standardContextual"/>
        </w:rPr>
        <w:t>0</w:t>
      </w:r>
      <w:r w:rsidR="00877CA7" w:rsidRPr="00A75AFD">
        <w:rPr>
          <w:rFonts w:ascii="Times New Roman" w:eastAsia="Calibri" w:hAnsi="Times New Roman" w:cs="Times New Roman"/>
          <w:kern w:val="2"/>
          <w:sz w:val="28"/>
          <w:szCs w:val="28"/>
          <w14:ligatures w14:val="standardContextual"/>
        </w:rPr>
        <w:t>1. – Астана, 2009</w:t>
      </w:r>
      <w:r w:rsidR="00BF7019" w:rsidRPr="00A75AFD">
        <w:rPr>
          <w:rFonts w:ascii="Times New Roman" w:eastAsia="Calibri" w:hAnsi="Times New Roman" w:cs="Times New Roman"/>
          <w:kern w:val="2"/>
          <w:sz w:val="28"/>
          <w:szCs w:val="28"/>
          <w14:ligatures w14:val="standardContextual"/>
        </w:rPr>
        <w:t>. – 24</w:t>
      </w:r>
      <w:r w:rsidR="00EA0C1C" w:rsidRPr="00A75AFD">
        <w:rPr>
          <w:rFonts w:ascii="Times New Roman" w:eastAsia="Calibri" w:hAnsi="Times New Roman" w:cs="Times New Roman"/>
          <w:kern w:val="2"/>
          <w:sz w:val="28"/>
          <w:szCs w:val="28"/>
          <w14:ligatures w14:val="standardContextual"/>
        </w:rPr>
        <w:t xml:space="preserve"> с.</w:t>
      </w:r>
    </w:p>
    <w:p w14:paraId="0DBDDEEF" w14:textId="3A535EC1" w:rsidR="00AE5885" w:rsidRPr="00A75AFD"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A75AFD">
        <w:rPr>
          <w:rFonts w:ascii="Times New Roman" w:eastAsia="Times New Roman" w:hAnsi="Times New Roman" w:cs="Times New Roman"/>
          <w:sz w:val="28"/>
          <w:szCs w:val="28"/>
          <w:lang w:eastAsia="ru-RU"/>
        </w:rPr>
        <w:t>135 ГОСТ ISO 17718-2015</w:t>
      </w:r>
      <w:r w:rsidR="007B3B36" w:rsidRPr="00A75AFD">
        <w:rPr>
          <w:rFonts w:ascii="Times New Roman" w:eastAsia="Times New Roman" w:hAnsi="Times New Roman" w:cs="Times New Roman"/>
          <w:sz w:val="28"/>
          <w:szCs w:val="28"/>
          <w:lang w:eastAsia="ru-RU"/>
        </w:rPr>
        <w:t>.</w:t>
      </w:r>
      <w:r w:rsidRPr="00A75AFD">
        <w:rPr>
          <w:rFonts w:ascii="Times New Roman" w:eastAsia="Times New Roman" w:hAnsi="Times New Roman" w:cs="Times New Roman"/>
          <w:sz w:val="28"/>
          <w:szCs w:val="28"/>
          <w:lang w:eastAsia="ru-RU"/>
        </w:rPr>
        <w:t xml:space="preserve"> Зерно и мука из мягкой пшеницы. Определение реологических свойств теста в зависимости от условий замеса и повышения температуры</w:t>
      </w:r>
      <w:r w:rsidR="007B3B36" w:rsidRPr="00A75AFD">
        <w:rPr>
          <w:rFonts w:ascii="Times New Roman" w:eastAsia="Times New Roman" w:hAnsi="Times New Roman" w:cs="Times New Roman"/>
          <w:sz w:val="28"/>
          <w:szCs w:val="28"/>
          <w:lang w:eastAsia="ru-RU"/>
        </w:rPr>
        <w:t>.</w:t>
      </w:r>
      <w:r w:rsidR="00EA0C1C" w:rsidRPr="00A75AFD">
        <w:rPr>
          <w:rFonts w:ascii="Times New Roman" w:eastAsia="Calibri" w:hAnsi="Times New Roman" w:cs="Times New Roman"/>
          <w:kern w:val="2"/>
          <w:sz w:val="28"/>
          <w:szCs w:val="28"/>
          <w14:ligatures w14:val="standardContextual"/>
        </w:rPr>
        <w:t xml:space="preserve"> – </w:t>
      </w:r>
      <w:r w:rsidR="00A73C6C" w:rsidRPr="00A75AFD">
        <w:rPr>
          <w:rFonts w:ascii="Times New Roman" w:eastAsia="Calibri" w:hAnsi="Times New Roman" w:cs="Times New Roman"/>
          <w:kern w:val="2"/>
          <w:sz w:val="28"/>
          <w:szCs w:val="28"/>
          <w14:ligatures w14:val="standardContextual"/>
        </w:rPr>
        <w:t>Вве</w:t>
      </w:r>
      <w:r w:rsidR="00877CA7" w:rsidRPr="00A75AFD">
        <w:rPr>
          <w:rFonts w:ascii="Times New Roman" w:eastAsia="Calibri" w:hAnsi="Times New Roman" w:cs="Times New Roman"/>
          <w:kern w:val="2"/>
          <w:sz w:val="28"/>
          <w:szCs w:val="28"/>
          <w14:ligatures w14:val="standardContextual"/>
        </w:rPr>
        <w:t>д. 2017-</w:t>
      </w:r>
      <w:r w:rsidR="007B3B36" w:rsidRPr="00A75AFD">
        <w:rPr>
          <w:rFonts w:ascii="Times New Roman" w:eastAsia="Calibri" w:hAnsi="Times New Roman" w:cs="Times New Roman"/>
          <w:kern w:val="2"/>
          <w:sz w:val="28"/>
          <w:szCs w:val="28"/>
          <w14:ligatures w14:val="standardContextual"/>
        </w:rPr>
        <w:t>07</w:t>
      </w:r>
      <w:r w:rsidR="00877CA7" w:rsidRPr="00A75AFD">
        <w:rPr>
          <w:rFonts w:ascii="Times New Roman" w:eastAsia="Calibri" w:hAnsi="Times New Roman" w:cs="Times New Roman"/>
          <w:kern w:val="2"/>
          <w:sz w:val="28"/>
          <w:szCs w:val="28"/>
          <w14:ligatures w14:val="standardContextual"/>
        </w:rPr>
        <w:t>-</w:t>
      </w:r>
      <w:r w:rsidR="007B3B36" w:rsidRPr="00A75AFD">
        <w:rPr>
          <w:rFonts w:ascii="Times New Roman" w:eastAsia="Calibri" w:hAnsi="Times New Roman" w:cs="Times New Roman"/>
          <w:kern w:val="2"/>
          <w:sz w:val="28"/>
          <w:szCs w:val="28"/>
          <w14:ligatures w14:val="standardContextual"/>
        </w:rPr>
        <w:t>0</w:t>
      </w:r>
      <w:r w:rsidR="00877CA7" w:rsidRPr="00A75AFD">
        <w:rPr>
          <w:rFonts w:ascii="Times New Roman" w:eastAsia="Calibri" w:hAnsi="Times New Roman" w:cs="Times New Roman"/>
          <w:kern w:val="2"/>
          <w:sz w:val="28"/>
          <w:szCs w:val="28"/>
          <w14:ligatures w14:val="standardContextual"/>
        </w:rPr>
        <w:t>1. – М</w:t>
      </w:r>
      <w:r w:rsidR="007B3B36" w:rsidRPr="00A75AFD">
        <w:rPr>
          <w:rFonts w:ascii="Times New Roman" w:eastAsia="Calibri" w:hAnsi="Times New Roman" w:cs="Times New Roman"/>
          <w:kern w:val="2"/>
          <w:sz w:val="28"/>
          <w:szCs w:val="28"/>
          <w14:ligatures w14:val="standardContextual"/>
        </w:rPr>
        <w:t>.</w:t>
      </w:r>
      <w:r w:rsidR="00877CA7" w:rsidRPr="00A75AFD">
        <w:rPr>
          <w:rFonts w:ascii="Times New Roman" w:eastAsia="Calibri" w:hAnsi="Times New Roman" w:cs="Times New Roman"/>
          <w:kern w:val="2"/>
          <w:sz w:val="28"/>
          <w:szCs w:val="28"/>
          <w14:ligatures w14:val="standardContextual"/>
        </w:rPr>
        <w:t>, 2015</w:t>
      </w:r>
      <w:r w:rsidR="00A73C6C" w:rsidRPr="00A75AFD">
        <w:rPr>
          <w:rFonts w:ascii="Times New Roman" w:eastAsia="Calibri" w:hAnsi="Times New Roman" w:cs="Times New Roman"/>
          <w:kern w:val="2"/>
          <w:sz w:val="28"/>
          <w:szCs w:val="28"/>
          <w14:ligatures w14:val="standardContextual"/>
        </w:rPr>
        <w:t>. – 32</w:t>
      </w:r>
      <w:r w:rsidR="00EA0C1C" w:rsidRPr="00A75AFD">
        <w:rPr>
          <w:rFonts w:ascii="Times New Roman" w:eastAsia="Calibri" w:hAnsi="Times New Roman" w:cs="Times New Roman"/>
          <w:kern w:val="2"/>
          <w:sz w:val="28"/>
          <w:szCs w:val="28"/>
          <w14:ligatures w14:val="standardContextual"/>
        </w:rPr>
        <w:t xml:space="preserve"> с.</w:t>
      </w:r>
    </w:p>
    <w:p w14:paraId="481E3A2F" w14:textId="28372D24" w:rsidR="00AE5885" w:rsidRPr="00A75AFD"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A75AFD">
        <w:rPr>
          <w:rFonts w:ascii="Times New Roman" w:eastAsia="Times New Roman" w:hAnsi="Times New Roman" w:cs="Times New Roman"/>
          <w:sz w:val="28"/>
          <w:szCs w:val="28"/>
          <w:lang w:eastAsia="ru-RU"/>
        </w:rPr>
        <w:t>136 СТ РК ISО 712-2014</w:t>
      </w:r>
      <w:r w:rsidR="007B3B36" w:rsidRPr="00A75AFD">
        <w:rPr>
          <w:rFonts w:ascii="Times New Roman" w:eastAsia="Times New Roman" w:hAnsi="Times New Roman" w:cs="Times New Roman"/>
          <w:sz w:val="28"/>
          <w:szCs w:val="28"/>
          <w:lang w:eastAsia="ru-RU"/>
        </w:rPr>
        <w:t>.</w:t>
      </w:r>
      <w:r w:rsidRPr="00A75AFD">
        <w:rPr>
          <w:rFonts w:ascii="Times New Roman" w:eastAsia="Times New Roman" w:hAnsi="Times New Roman" w:cs="Times New Roman"/>
          <w:sz w:val="28"/>
          <w:szCs w:val="28"/>
          <w:lang w:eastAsia="ru-RU"/>
        </w:rPr>
        <w:t xml:space="preserve"> Зерно и продукты его переработки Определение влажности. Контрольный метод</w:t>
      </w:r>
      <w:r w:rsidR="007B3B36" w:rsidRPr="00A75AFD">
        <w:rPr>
          <w:rFonts w:ascii="Times New Roman" w:eastAsia="Times New Roman" w:hAnsi="Times New Roman" w:cs="Times New Roman"/>
          <w:sz w:val="28"/>
          <w:szCs w:val="28"/>
          <w:lang w:eastAsia="ru-RU"/>
        </w:rPr>
        <w:t>.</w:t>
      </w:r>
      <w:r w:rsidRPr="00A75AFD">
        <w:rPr>
          <w:rFonts w:ascii="Times New Roman" w:eastAsia="Times New Roman" w:hAnsi="Times New Roman" w:cs="Times New Roman"/>
          <w:sz w:val="28"/>
          <w:szCs w:val="28"/>
          <w:lang w:eastAsia="ru-RU"/>
        </w:rPr>
        <w:t xml:space="preserve"> </w:t>
      </w:r>
      <w:r w:rsidR="00EA0C1C" w:rsidRPr="00A75AFD">
        <w:rPr>
          <w:rFonts w:ascii="Times New Roman" w:eastAsia="Calibri" w:hAnsi="Times New Roman" w:cs="Times New Roman"/>
          <w:kern w:val="2"/>
          <w:sz w:val="28"/>
          <w:szCs w:val="28"/>
          <w14:ligatures w14:val="standardContextual"/>
        </w:rPr>
        <w:t xml:space="preserve">– </w:t>
      </w:r>
      <w:r w:rsidR="00BF7019" w:rsidRPr="00A75AFD">
        <w:rPr>
          <w:rFonts w:ascii="Times New Roman" w:eastAsia="Calibri" w:hAnsi="Times New Roman" w:cs="Times New Roman"/>
          <w:kern w:val="2"/>
          <w:sz w:val="28"/>
          <w:szCs w:val="28"/>
          <w14:ligatures w14:val="standardContextual"/>
        </w:rPr>
        <w:t>Введ. 2016-</w:t>
      </w:r>
      <w:r w:rsidR="007B3B36" w:rsidRPr="00A75AFD">
        <w:rPr>
          <w:rFonts w:ascii="Times New Roman" w:eastAsia="Calibri" w:hAnsi="Times New Roman" w:cs="Times New Roman"/>
          <w:kern w:val="2"/>
          <w:sz w:val="28"/>
          <w:szCs w:val="28"/>
          <w14:ligatures w14:val="standardContextual"/>
        </w:rPr>
        <w:t>01</w:t>
      </w:r>
      <w:r w:rsidR="00EA0C1C" w:rsidRPr="00A75AFD">
        <w:rPr>
          <w:rFonts w:ascii="Times New Roman" w:eastAsia="Calibri" w:hAnsi="Times New Roman" w:cs="Times New Roman"/>
          <w:kern w:val="2"/>
          <w:sz w:val="28"/>
          <w:szCs w:val="28"/>
          <w14:ligatures w14:val="standardContextual"/>
        </w:rPr>
        <w:t>-</w:t>
      </w:r>
      <w:r w:rsidR="007B3B36" w:rsidRPr="00A75AFD">
        <w:rPr>
          <w:rFonts w:ascii="Times New Roman" w:eastAsia="Calibri" w:hAnsi="Times New Roman" w:cs="Times New Roman"/>
          <w:kern w:val="2"/>
          <w:sz w:val="28"/>
          <w:szCs w:val="28"/>
          <w14:ligatures w14:val="standardContextual"/>
        </w:rPr>
        <w:t>0</w:t>
      </w:r>
      <w:r w:rsidR="00BF7019" w:rsidRPr="00A75AFD">
        <w:rPr>
          <w:rFonts w:ascii="Times New Roman" w:eastAsia="Calibri" w:hAnsi="Times New Roman" w:cs="Times New Roman"/>
          <w:kern w:val="2"/>
          <w:sz w:val="28"/>
          <w:szCs w:val="28"/>
          <w14:ligatures w14:val="standardContextual"/>
        </w:rPr>
        <w:t>1</w:t>
      </w:r>
      <w:r w:rsidR="00EA0C1C" w:rsidRPr="00A75AFD">
        <w:rPr>
          <w:rFonts w:ascii="Times New Roman" w:eastAsia="Calibri" w:hAnsi="Times New Roman" w:cs="Times New Roman"/>
          <w:kern w:val="2"/>
          <w:sz w:val="28"/>
          <w:szCs w:val="28"/>
          <w14:ligatures w14:val="standardContextual"/>
        </w:rPr>
        <w:t xml:space="preserve">. – </w:t>
      </w:r>
      <w:r w:rsidR="00BF7019" w:rsidRPr="00A75AFD">
        <w:rPr>
          <w:rFonts w:ascii="Times New Roman" w:eastAsia="Calibri" w:hAnsi="Times New Roman" w:cs="Times New Roman"/>
          <w:kern w:val="2"/>
          <w:sz w:val="28"/>
          <w:szCs w:val="28"/>
          <w14:ligatures w14:val="standardContextual"/>
        </w:rPr>
        <w:t>Астана</w:t>
      </w:r>
      <w:r w:rsidR="00EA0C1C" w:rsidRPr="00A75AFD">
        <w:rPr>
          <w:rFonts w:ascii="Times New Roman" w:eastAsia="Calibri" w:hAnsi="Times New Roman" w:cs="Times New Roman"/>
          <w:kern w:val="2"/>
          <w:sz w:val="28"/>
          <w:szCs w:val="28"/>
          <w14:ligatures w14:val="standardContextual"/>
        </w:rPr>
        <w:t xml:space="preserve">, </w:t>
      </w:r>
      <w:r w:rsidR="00877CA7" w:rsidRPr="00A75AFD">
        <w:rPr>
          <w:rFonts w:ascii="Times New Roman" w:eastAsia="Calibri" w:hAnsi="Times New Roman" w:cs="Times New Roman"/>
          <w:kern w:val="2"/>
          <w:sz w:val="28"/>
          <w:szCs w:val="28"/>
          <w14:ligatures w14:val="standardContextual"/>
        </w:rPr>
        <w:t>2014</w:t>
      </w:r>
      <w:r w:rsidR="00BF7019" w:rsidRPr="00A75AFD">
        <w:rPr>
          <w:rFonts w:ascii="Times New Roman" w:eastAsia="Calibri" w:hAnsi="Times New Roman" w:cs="Times New Roman"/>
          <w:kern w:val="2"/>
          <w:sz w:val="28"/>
          <w:szCs w:val="28"/>
          <w14:ligatures w14:val="standardContextual"/>
        </w:rPr>
        <w:t>. – 40</w:t>
      </w:r>
      <w:r w:rsidR="00EA0C1C" w:rsidRPr="00A75AFD">
        <w:rPr>
          <w:rFonts w:ascii="Times New Roman" w:eastAsia="Calibri" w:hAnsi="Times New Roman" w:cs="Times New Roman"/>
          <w:kern w:val="2"/>
          <w:sz w:val="28"/>
          <w:szCs w:val="28"/>
          <w14:ligatures w14:val="standardContextual"/>
        </w:rPr>
        <w:t xml:space="preserve"> с.</w:t>
      </w:r>
    </w:p>
    <w:p w14:paraId="4AAB023A" w14:textId="1DB5586E" w:rsidR="00AE5885" w:rsidRPr="00DB1522"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A75AFD">
        <w:rPr>
          <w:rFonts w:ascii="Times New Roman" w:eastAsia="Times New Roman" w:hAnsi="Times New Roman" w:cs="Times New Roman"/>
          <w:sz w:val="28"/>
          <w:szCs w:val="28"/>
          <w:lang w:eastAsia="ru-RU"/>
        </w:rPr>
        <w:t>137 СТ РК ГОСТ Р 51228-2009</w:t>
      </w:r>
      <w:r w:rsidR="007B3B36" w:rsidRPr="00A75AFD">
        <w:rPr>
          <w:rFonts w:ascii="Times New Roman" w:eastAsia="Times New Roman" w:hAnsi="Times New Roman" w:cs="Times New Roman"/>
          <w:sz w:val="28"/>
          <w:szCs w:val="28"/>
          <w:lang w:eastAsia="ru-RU"/>
        </w:rPr>
        <w:t>.</w:t>
      </w:r>
      <w:r w:rsidRPr="00A75AFD">
        <w:rPr>
          <w:rFonts w:ascii="Times New Roman" w:eastAsia="Times New Roman" w:hAnsi="Times New Roman" w:cs="Times New Roman"/>
          <w:sz w:val="28"/>
          <w:szCs w:val="28"/>
          <w:lang w:eastAsia="ru-RU"/>
        </w:rPr>
        <w:t xml:space="preserve"> Зерно и зерновые продукты. </w:t>
      </w:r>
      <w:r w:rsidRPr="00DB1522">
        <w:rPr>
          <w:rFonts w:ascii="Times New Roman" w:eastAsia="Times New Roman" w:hAnsi="Times New Roman" w:cs="Times New Roman"/>
          <w:sz w:val="28"/>
          <w:szCs w:val="28"/>
          <w:lang w:eastAsia="ru-RU"/>
        </w:rPr>
        <w:t>Колориметрический метод определения активности альфа-амилазы</w:t>
      </w:r>
      <w:r w:rsidR="007B3B36">
        <w:rPr>
          <w:rFonts w:ascii="Times New Roman" w:eastAsia="Times New Roman" w:hAnsi="Times New Roman" w:cs="Times New Roman"/>
          <w:sz w:val="28"/>
          <w:szCs w:val="28"/>
          <w:lang w:eastAsia="ru-RU"/>
        </w:rPr>
        <w:t>.</w:t>
      </w:r>
      <w:r w:rsidR="00BF7019">
        <w:rPr>
          <w:rFonts w:ascii="Times New Roman" w:eastAsia="Times New Roman" w:hAnsi="Times New Roman" w:cs="Times New Roman"/>
          <w:sz w:val="28"/>
          <w:szCs w:val="28"/>
          <w:lang w:eastAsia="ru-RU"/>
        </w:rPr>
        <w:t xml:space="preserve"> – Вве</w:t>
      </w:r>
      <w:r w:rsidR="003804E2">
        <w:rPr>
          <w:rFonts w:ascii="Times New Roman" w:eastAsia="Times New Roman" w:hAnsi="Times New Roman" w:cs="Times New Roman"/>
          <w:sz w:val="28"/>
          <w:szCs w:val="28"/>
          <w:lang w:eastAsia="ru-RU"/>
        </w:rPr>
        <w:t>д. 2010-</w:t>
      </w:r>
      <w:r w:rsidR="007B3B36">
        <w:rPr>
          <w:rFonts w:ascii="Times New Roman" w:eastAsia="Times New Roman" w:hAnsi="Times New Roman" w:cs="Times New Roman"/>
          <w:sz w:val="28"/>
          <w:szCs w:val="28"/>
          <w:lang w:eastAsia="ru-RU"/>
        </w:rPr>
        <w:t>07</w:t>
      </w:r>
      <w:r w:rsidR="003804E2">
        <w:rPr>
          <w:rFonts w:ascii="Times New Roman" w:eastAsia="Times New Roman" w:hAnsi="Times New Roman" w:cs="Times New Roman"/>
          <w:sz w:val="28"/>
          <w:szCs w:val="28"/>
          <w:lang w:eastAsia="ru-RU"/>
        </w:rPr>
        <w:t>-</w:t>
      </w:r>
      <w:r w:rsidR="007B3B36">
        <w:rPr>
          <w:rFonts w:ascii="Times New Roman" w:eastAsia="Times New Roman" w:hAnsi="Times New Roman" w:cs="Times New Roman"/>
          <w:sz w:val="28"/>
          <w:szCs w:val="28"/>
          <w:lang w:eastAsia="ru-RU"/>
        </w:rPr>
        <w:t>0</w:t>
      </w:r>
      <w:r w:rsidR="003804E2">
        <w:rPr>
          <w:rFonts w:ascii="Times New Roman" w:eastAsia="Times New Roman" w:hAnsi="Times New Roman" w:cs="Times New Roman"/>
          <w:sz w:val="28"/>
          <w:szCs w:val="28"/>
          <w:lang w:eastAsia="ru-RU"/>
        </w:rPr>
        <w:t>1. – Астана, 2009</w:t>
      </w:r>
      <w:r w:rsidR="00BF7019">
        <w:rPr>
          <w:rFonts w:ascii="Times New Roman" w:eastAsia="Times New Roman" w:hAnsi="Times New Roman" w:cs="Times New Roman"/>
          <w:sz w:val="28"/>
          <w:szCs w:val="28"/>
          <w:lang w:eastAsia="ru-RU"/>
        </w:rPr>
        <w:t>. – 28</w:t>
      </w:r>
      <w:r w:rsidR="00BF7019" w:rsidRPr="00BF7019">
        <w:rPr>
          <w:rFonts w:ascii="Times New Roman" w:eastAsia="Times New Roman" w:hAnsi="Times New Roman" w:cs="Times New Roman"/>
          <w:sz w:val="28"/>
          <w:szCs w:val="28"/>
          <w:lang w:eastAsia="ru-RU"/>
        </w:rPr>
        <w:t xml:space="preserve"> с.</w:t>
      </w:r>
    </w:p>
    <w:p w14:paraId="1D814D27" w14:textId="27F0B013" w:rsidR="00AE5885" w:rsidRPr="007B3B36"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7B3B36">
        <w:rPr>
          <w:rFonts w:ascii="Times New Roman" w:eastAsia="Times New Roman" w:hAnsi="Times New Roman" w:cs="Times New Roman"/>
          <w:sz w:val="28"/>
          <w:szCs w:val="28"/>
          <w:lang w:eastAsia="ru-RU"/>
        </w:rPr>
        <w:t>138 ГОСТ ISO 3093-2016</w:t>
      </w:r>
      <w:r w:rsidR="007B3B36">
        <w:rPr>
          <w:rFonts w:ascii="Times New Roman" w:eastAsia="Times New Roman" w:hAnsi="Times New Roman" w:cs="Times New Roman"/>
          <w:sz w:val="28"/>
          <w:szCs w:val="28"/>
          <w:lang w:eastAsia="ru-RU"/>
        </w:rPr>
        <w:t>.</w:t>
      </w:r>
      <w:r w:rsidRPr="007B3B36">
        <w:rPr>
          <w:rFonts w:ascii="Times New Roman" w:eastAsia="Times New Roman" w:hAnsi="Times New Roman" w:cs="Times New Roman"/>
          <w:sz w:val="28"/>
          <w:szCs w:val="28"/>
          <w:lang w:eastAsia="ru-RU"/>
        </w:rPr>
        <w:t xml:space="preserve"> Зерно и продукты его переработки. Определение числа падения методом Хагберга-Пертена</w:t>
      </w:r>
      <w:r w:rsidR="007B3B36">
        <w:rPr>
          <w:rFonts w:ascii="Times New Roman" w:eastAsia="Times New Roman" w:hAnsi="Times New Roman" w:cs="Times New Roman"/>
          <w:sz w:val="28"/>
          <w:szCs w:val="28"/>
          <w:lang w:eastAsia="ru-RU"/>
        </w:rPr>
        <w:t>.</w:t>
      </w:r>
      <w:r w:rsidR="00EA0C1C" w:rsidRPr="007B3B36">
        <w:rPr>
          <w:rFonts w:ascii="Times New Roman" w:eastAsia="Calibri" w:hAnsi="Times New Roman" w:cs="Times New Roman"/>
          <w:kern w:val="2"/>
          <w:sz w:val="28"/>
          <w:szCs w:val="28"/>
          <w14:ligatures w14:val="standardContextual"/>
        </w:rPr>
        <w:t xml:space="preserve"> – </w:t>
      </w:r>
      <w:r w:rsidR="00BF7019" w:rsidRPr="007B3B36">
        <w:rPr>
          <w:rFonts w:ascii="Times New Roman" w:eastAsia="Calibri" w:hAnsi="Times New Roman" w:cs="Times New Roman"/>
          <w:kern w:val="2"/>
          <w:sz w:val="28"/>
          <w:szCs w:val="28"/>
          <w14:ligatures w14:val="standardContextual"/>
        </w:rPr>
        <w:t>Вве</w:t>
      </w:r>
      <w:r w:rsidR="003804E2" w:rsidRPr="007B3B36">
        <w:rPr>
          <w:rFonts w:ascii="Times New Roman" w:eastAsia="Calibri" w:hAnsi="Times New Roman" w:cs="Times New Roman"/>
          <w:kern w:val="2"/>
          <w:sz w:val="28"/>
          <w:szCs w:val="28"/>
          <w14:ligatures w14:val="standardContextual"/>
        </w:rPr>
        <w:t>д. 2017-</w:t>
      </w:r>
      <w:r w:rsidR="007B3B36" w:rsidRPr="007B3B36">
        <w:rPr>
          <w:rFonts w:ascii="Times New Roman" w:eastAsia="Calibri" w:hAnsi="Times New Roman" w:cs="Times New Roman"/>
          <w:kern w:val="2"/>
          <w:sz w:val="28"/>
          <w:szCs w:val="28"/>
          <w14:ligatures w14:val="standardContextual"/>
        </w:rPr>
        <w:t>07</w:t>
      </w:r>
      <w:r w:rsidR="003804E2" w:rsidRPr="007B3B36">
        <w:rPr>
          <w:rFonts w:ascii="Times New Roman" w:eastAsia="Calibri" w:hAnsi="Times New Roman" w:cs="Times New Roman"/>
          <w:kern w:val="2"/>
          <w:sz w:val="28"/>
          <w:szCs w:val="28"/>
          <w14:ligatures w14:val="standardContextual"/>
        </w:rPr>
        <w:t>-</w:t>
      </w:r>
      <w:r w:rsidR="007B3B36" w:rsidRPr="007B3B36">
        <w:rPr>
          <w:rFonts w:ascii="Times New Roman" w:eastAsia="Calibri" w:hAnsi="Times New Roman" w:cs="Times New Roman"/>
          <w:kern w:val="2"/>
          <w:sz w:val="28"/>
          <w:szCs w:val="28"/>
          <w14:ligatures w14:val="standardContextual"/>
        </w:rPr>
        <w:t>0</w:t>
      </w:r>
      <w:r w:rsidR="003804E2" w:rsidRPr="007B3B36">
        <w:rPr>
          <w:rFonts w:ascii="Times New Roman" w:eastAsia="Calibri" w:hAnsi="Times New Roman" w:cs="Times New Roman"/>
          <w:kern w:val="2"/>
          <w:sz w:val="28"/>
          <w:szCs w:val="28"/>
          <w14:ligatures w14:val="standardContextual"/>
        </w:rPr>
        <w:t>1. – М</w:t>
      </w:r>
      <w:r w:rsidR="007B3B36" w:rsidRPr="007B3B36">
        <w:rPr>
          <w:rFonts w:ascii="Times New Roman" w:eastAsia="Calibri" w:hAnsi="Times New Roman" w:cs="Times New Roman"/>
          <w:kern w:val="2"/>
          <w:sz w:val="28"/>
          <w:szCs w:val="28"/>
          <w14:ligatures w14:val="standardContextual"/>
        </w:rPr>
        <w:t>.</w:t>
      </w:r>
      <w:r w:rsidR="003804E2" w:rsidRPr="007B3B36">
        <w:rPr>
          <w:rFonts w:ascii="Times New Roman" w:eastAsia="Calibri" w:hAnsi="Times New Roman" w:cs="Times New Roman"/>
          <w:kern w:val="2"/>
          <w:sz w:val="28"/>
          <w:szCs w:val="28"/>
          <w14:ligatures w14:val="standardContextual"/>
        </w:rPr>
        <w:t>, 2016</w:t>
      </w:r>
      <w:r w:rsidR="00BF7019" w:rsidRPr="007B3B36">
        <w:rPr>
          <w:rFonts w:ascii="Times New Roman" w:eastAsia="Calibri" w:hAnsi="Times New Roman" w:cs="Times New Roman"/>
          <w:kern w:val="2"/>
          <w:sz w:val="28"/>
          <w:szCs w:val="28"/>
          <w14:ligatures w14:val="standardContextual"/>
        </w:rPr>
        <w:t>. – 16</w:t>
      </w:r>
      <w:r w:rsidR="00EA0C1C" w:rsidRPr="007B3B36">
        <w:rPr>
          <w:rFonts w:ascii="Times New Roman" w:eastAsia="Calibri" w:hAnsi="Times New Roman" w:cs="Times New Roman"/>
          <w:kern w:val="2"/>
          <w:sz w:val="28"/>
          <w:szCs w:val="28"/>
          <w14:ligatures w14:val="standardContextual"/>
        </w:rPr>
        <w:t xml:space="preserve"> с.</w:t>
      </w:r>
    </w:p>
    <w:p w14:paraId="0479A218" w14:textId="20A744F3" w:rsidR="00AE5885" w:rsidRPr="007B3B36"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7B3B36">
        <w:rPr>
          <w:rFonts w:ascii="Times New Roman" w:eastAsia="Times New Roman" w:hAnsi="Times New Roman" w:cs="Times New Roman"/>
          <w:sz w:val="28"/>
          <w:szCs w:val="28"/>
          <w:lang w:eastAsia="ru-RU"/>
        </w:rPr>
        <w:t>139 ГОСТ 28418-2002</w:t>
      </w:r>
      <w:r w:rsidR="007B3B36">
        <w:rPr>
          <w:rFonts w:ascii="Times New Roman" w:eastAsia="Times New Roman" w:hAnsi="Times New Roman" w:cs="Times New Roman"/>
          <w:sz w:val="28"/>
          <w:szCs w:val="28"/>
          <w:lang w:eastAsia="ru-RU"/>
        </w:rPr>
        <w:t>.</w:t>
      </w:r>
      <w:r w:rsidRPr="007B3B36">
        <w:rPr>
          <w:rFonts w:ascii="Times New Roman" w:eastAsia="Times New Roman" w:hAnsi="Times New Roman" w:cs="Times New Roman"/>
          <w:sz w:val="28"/>
          <w:szCs w:val="28"/>
          <w:lang w:eastAsia="ru-RU"/>
        </w:rPr>
        <w:t xml:space="preserve"> Зерно и продукты его переработки. Определение зольности (общей золы)</w:t>
      </w:r>
      <w:r w:rsidR="007B3B36">
        <w:rPr>
          <w:rFonts w:ascii="Times New Roman" w:eastAsia="Times New Roman" w:hAnsi="Times New Roman" w:cs="Times New Roman"/>
          <w:sz w:val="28"/>
          <w:szCs w:val="28"/>
          <w:lang w:eastAsia="ru-RU"/>
        </w:rPr>
        <w:t>.</w:t>
      </w:r>
      <w:r w:rsidR="00EA0C1C" w:rsidRPr="007B3B36">
        <w:rPr>
          <w:rFonts w:ascii="Times New Roman" w:eastAsia="Calibri" w:hAnsi="Times New Roman" w:cs="Times New Roman"/>
          <w:kern w:val="2"/>
          <w:sz w:val="28"/>
          <w:szCs w:val="28"/>
          <w14:ligatures w14:val="standardContextual"/>
        </w:rPr>
        <w:t xml:space="preserve"> – Введ. </w:t>
      </w:r>
      <w:r w:rsidR="00BF7019" w:rsidRPr="007B3B36">
        <w:rPr>
          <w:rFonts w:ascii="Times New Roman" w:eastAsia="Calibri" w:hAnsi="Times New Roman" w:cs="Times New Roman"/>
          <w:kern w:val="2"/>
          <w:sz w:val="28"/>
          <w:szCs w:val="28"/>
          <w14:ligatures w14:val="standardContextual"/>
        </w:rPr>
        <w:t>2009-</w:t>
      </w:r>
      <w:r w:rsidR="007B3B36" w:rsidRPr="007B3B36">
        <w:rPr>
          <w:rFonts w:ascii="Times New Roman" w:eastAsia="Calibri" w:hAnsi="Times New Roman" w:cs="Times New Roman"/>
          <w:kern w:val="2"/>
          <w:sz w:val="28"/>
          <w:szCs w:val="28"/>
          <w14:ligatures w14:val="standardContextual"/>
        </w:rPr>
        <w:t>01</w:t>
      </w:r>
      <w:r w:rsidR="00EA0C1C" w:rsidRPr="007B3B36">
        <w:rPr>
          <w:rFonts w:ascii="Times New Roman" w:eastAsia="Calibri" w:hAnsi="Times New Roman" w:cs="Times New Roman"/>
          <w:kern w:val="2"/>
          <w:sz w:val="28"/>
          <w:szCs w:val="28"/>
          <w14:ligatures w14:val="standardContextual"/>
        </w:rPr>
        <w:t>-</w:t>
      </w:r>
      <w:r w:rsidR="007B3B36" w:rsidRPr="007B3B36">
        <w:rPr>
          <w:rFonts w:ascii="Times New Roman" w:eastAsia="Calibri" w:hAnsi="Times New Roman" w:cs="Times New Roman"/>
          <w:kern w:val="2"/>
          <w:sz w:val="28"/>
          <w:szCs w:val="28"/>
          <w14:ligatures w14:val="standardContextual"/>
        </w:rPr>
        <w:t>0</w:t>
      </w:r>
      <w:r w:rsidR="00BF7019" w:rsidRPr="007B3B36">
        <w:rPr>
          <w:rFonts w:ascii="Times New Roman" w:eastAsia="Calibri" w:hAnsi="Times New Roman" w:cs="Times New Roman"/>
          <w:kern w:val="2"/>
          <w:sz w:val="28"/>
          <w:szCs w:val="28"/>
          <w14:ligatures w14:val="standardContextual"/>
        </w:rPr>
        <w:t>1</w:t>
      </w:r>
      <w:r w:rsidR="00EA0C1C" w:rsidRPr="007B3B36">
        <w:rPr>
          <w:rFonts w:ascii="Times New Roman" w:eastAsia="Calibri" w:hAnsi="Times New Roman" w:cs="Times New Roman"/>
          <w:kern w:val="2"/>
          <w:sz w:val="28"/>
          <w:szCs w:val="28"/>
          <w14:ligatures w14:val="standardContextual"/>
        </w:rPr>
        <w:t xml:space="preserve">. – </w:t>
      </w:r>
      <w:r w:rsidR="003804E2" w:rsidRPr="007B3B36">
        <w:rPr>
          <w:rFonts w:ascii="Times New Roman" w:eastAsia="Calibri" w:hAnsi="Times New Roman" w:cs="Times New Roman"/>
          <w:kern w:val="2"/>
          <w:sz w:val="28"/>
          <w:szCs w:val="28"/>
          <w14:ligatures w14:val="standardContextual"/>
        </w:rPr>
        <w:t>М</w:t>
      </w:r>
      <w:r w:rsidR="007B3B36" w:rsidRPr="007B3B36">
        <w:rPr>
          <w:rFonts w:ascii="Times New Roman" w:eastAsia="Calibri" w:hAnsi="Times New Roman" w:cs="Times New Roman"/>
          <w:kern w:val="2"/>
          <w:sz w:val="28"/>
          <w:szCs w:val="28"/>
          <w14:ligatures w14:val="standardContextual"/>
        </w:rPr>
        <w:t>.</w:t>
      </w:r>
      <w:r w:rsidR="003804E2" w:rsidRPr="007B3B36">
        <w:rPr>
          <w:rFonts w:ascii="Times New Roman" w:eastAsia="Calibri" w:hAnsi="Times New Roman" w:cs="Times New Roman"/>
          <w:kern w:val="2"/>
          <w:sz w:val="28"/>
          <w:szCs w:val="28"/>
          <w14:ligatures w14:val="standardContextual"/>
        </w:rPr>
        <w:t>, 2002</w:t>
      </w:r>
      <w:r w:rsidR="00BF7019" w:rsidRPr="007B3B36">
        <w:rPr>
          <w:rFonts w:ascii="Times New Roman" w:eastAsia="Calibri" w:hAnsi="Times New Roman" w:cs="Times New Roman"/>
          <w:kern w:val="2"/>
          <w:sz w:val="28"/>
          <w:szCs w:val="28"/>
          <w14:ligatures w14:val="standardContextual"/>
        </w:rPr>
        <w:t>. – 8</w:t>
      </w:r>
      <w:r w:rsidR="00EA0C1C" w:rsidRPr="007B3B36">
        <w:rPr>
          <w:rFonts w:ascii="Times New Roman" w:eastAsia="Calibri" w:hAnsi="Times New Roman" w:cs="Times New Roman"/>
          <w:kern w:val="2"/>
          <w:sz w:val="28"/>
          <w:szCs w:val="28"/>
          <w14:ligatures w14:val="standardContextual"/>
        </w:rPr>
        <w:t xml:space="preserve"> с.</w:t>
      </w:r>
    </w:p>
    <w:p w14:paraId="494C2CCA" w14:textId="53F11EC7" w:rsidR="00AE5885" w:rsidRPr="007B3B36"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7B3B36">
        <w:rPr>
          <w:rFonts w:ascii="Times New Roman" w:eastAsia="Times New Roman" w:hAnsi="Times New Roman" w:cs="Times New Roman"/>
          <w:sz w:val="28"/>
          <w:szCs w:val="28"/>
          <w:lang w:eastAsia="ru-RU"/>
        </w:rPr>
        <w:t>140 ГОСТ 13586.1-2014</w:t>
      </w:r>
      <w:r w:rsidR="007B3B36">
        <w:rPr>
          <w:rFonts w:ascii="Times New Roman" w:eastAsia="Times New Roman" w:hAnsi="Times New Roman" w:cs="Times New Roman"/>
          <w:sz w:val="28"/>
          <w:szCs w:val="28"/>
          <w:lang w:eastAsia="ru-RU"/>
        </w:rPr>
        <w:t>.</w:t>
      </w:r>
      <w:r w:rsidRPr="007B3B36">
        <w:rPr>
          <w:rFonts w:ascii="Times New Roman" w:eastAsia="Times New Roman" w:hAnsi="Times New Roman" w:cs="Times New Roman"/>
          <w:sz w:val="28"/>
          <w:szCs w:val="28"/>
          <w:lang w:eastAsia="ru-RU"/>
        </w:rPr>
        <w:t xml:space="preserve"> Зерно. Методы определения количества и качества клейковины в пшенице</w:t>
      </w:r>
      <w:r w:rsidR="007B3B36">
        <w:rPr>
          <w:rFonts w:ascii="Times New Roman" w:eastAsia="Times New Roman" w:hAnsi="Times New Roman" w:cs="Times New Roman"/>
          <w:sz w:val="28"/>
          <w:szCs w:val="28"/>
          <w:lang w:eastAsia="ru-RU"/>
        </w:rPr>
        <w:t>.</w:t>
      </w:r>
      <w:r w:rsidR="00EA0C1C" w:rsidRPr="007B3B36">
        <w:rPr>
          <w:rFonts w:ascii="Times New Roman" w:eastAsia="Calibri" w:hAnsi="Times New Roman" w:cs="Times New Roman"/>
          <w:kern w:val="2"/>
          <w:sz w:val="28"/>
          <w:szCs w:val="28"/>
          <w14:ligatures w14:val="standardContextual"/>
        </w:rPr>
        <w:t xml:space="preserve"> – </w:t>
      </w:r>
      <w:r w:rsidR="00BF7019" w:rsidRPr="007B3B36">
        <w:rPr>
          <w:rFonts w:ascii="Times New Roman" w:eastAsia="Calibri" w:hAnsi="Times New Roman" w:cs="Times New Roman"/>
          <w:kern w:val="2"/>
          <w:sz w:val="28"/>
          <w:szCs w:val="28"/>
          <w14:ligatures w14:val="standardContextual"/>
        </w:rPr>
        <w:t>Введ. 2016</w:t>
      </w:r>
      <w:r w:rsidR="00EA0C1C" w:rsidRPr="007B3B36">
        <w:rPr>
          <w:rFonts w:ascii="Times New Roman" w:eastAsia="Calibri" w:hAnsi="Times New Roman" w:cs="Times New Roman"/>
          <w:kern w:val="2"/>
          <w:sz w:val="28"/>
          <w:szCs w:val="28"/>
          <w14:ligatures w14:val="standardContextual"/>
        </w:rPr>
        <w:t>-</w:t>
      </w:r>
      <w:r w:rsidR="007B3B36" w:rsidRPr="007B3B36">
        <w:rPr>
          <w:rFonts w:ascii="Times New Roman" w:eastAsia="Calibri" w:hAnsi="Times New Roman" w:cs="Times New Roman"/>
          <w:kern w:val="2"/>
          <w:sz w:val="28"/>
          <w:szCs w:val="28"/>
          <w14:ligatures w14:val="standardContextual"/>
        </w:rPr>
        <w:t>09</w:t>
      </w:r>
      <w:r w:rsidR="00EA0C1C" w:rsidRPr="007B3B36">
        <w:rPr>
          <w:rFonts w:ascii="Times New Roman" w:eastAsia="Calibri" w:hAnsi="Times New Roman" w:cs="Times New Roman"/>
          <w:kern w:val="2"/>
          <w:sz w:val="28"/>
          <w:szCs w:val="28"/>
          <w14:ligatures w14:val="standardContextual"/>
        </w:rPr>
        <w:t>-</w:t>
      </w:r>
      <w:r w:rsidR="007B3B36" w:rsidRPr="007B3B36">
        <w:rPr>
          <w:rFonts w:ascii="Times New Roman" w:eastAsia="Calibri" w:hAnsi="Times New Roman" w:cs="Times New Roman"/>
          <w:kern w:val="2"/>
          <w:sz w:val="28"/>
          <w:szCs w:val="28"/>
          <w14:ligatures w14:val="standardContextual"/>
        </w:rPr>
        <w:t>0</w:t>
      </w:r>
      <w:r w:rsidR="00BF7019" w:rsidRPr="007B3B36">
        <w:rPr>
          <w:rFonts w:ascii="Times New Roman" w:eastAsia="Calibri" w:hAnsi="Times New Roman" w:cs="Times New Roman"/>
          <w:kern w:val="2"/>
          <w:sz w:val="28"/>
          <w:szCs w:val="28"/>
          <w14:ligatures w14:val="standardContextual"/>
        </w:rPr>
        <w:t>1</w:t>
      </w:r>
      <w:r w:rsidR="00EA0C1C" w:rsidRPr="007B3B36">
        <w:rPr>
          <w:rFonts w:ascii="Times New Roman" w:eastAsia="Calibri" w:hAnsi="Times New Roman" w:cs="Times New Roman"/>
          <w:kern w:val="2"/>
          <w:sz w:val="28"/>
          <w:szCs w:val="28"/>
          <w14:ligatures w14:val="standardContextual"/>
        </w:rPr>
        <w:t xml:space="preserve">. – </w:t>
      </w:r>
      <w:r w:rsidR="00BF7019" w:rsidRPr="007B3B36">
        <w:rPr>
          <w:rFonts w:ascii="Times New Roman" w:eastAsia="Calibri" w:hAnsi="Times New Roman" w:cs="Times New Roman"/>
          <w:kern w:val="2"/>
          <w:sz w:val="28"/>
          <w:szCs w:val="28"/>
          <w14:ligatures w14:val="standardContextual"/>
        </w:rPr>
        <w:t>М</w:t>
      </w:r>
      <w:r w:rsidR="007B3B36" w:rsidRPr="007B3B36">
        <w:rPr>
          <w:rFonts w:ascii="Times New Roman" w:eastAsia="Calibri" w:hAnsi="Times New Roman" w:cs="Times New Roman"/>
          <w:kern w:val="2"/>
          <w:sz w:val="28"/>
          <w:szCs w:val="28"/>
          <w14:ligatures w14:val="standardContextual"/>
        </w:rPr>
        <w:t>.</w:t>
      </w:r>
      <w:r w:rsidR="00EA0C1C" w:rsidRPr="007B3B36">
        <w:rPr>
          <w:rFonts w:ascii="Times New Roman" w:eastAsia="Calibri" w:hAnsi="Times New Roman" w:cs="Times New Roman"/>
          <w:kern w:val="2"/>
          <w:sz w:val="28"/>
          <w:szCs w:val="28"/>
          <w14:ligatures w14:val="standardContextual"/>
        </w:rPr>
        <w:t xml:space="preserve">, </w:t>
      </w:r>
      <w:r w:rsidR="00BF7019" w:rsidRPr="007B3B36">
        <w:rPr>
          <w:rFonts w:ascii="Times New Roman" w:eastAsia="Calibri" w:hAnsi="Times New Roman" w:cs="Times New Roman"/>
          <w:kern w:val="2"/>
          <w:sz w:val="28"/>
          <w:szCs w:val="28"/>
          <w14:ligatures w14:val="standardContextual"/>
        </w:rPr>
        <w:t>201</w:t>
      </w:r>
      <w:r w:rsidR="003804E2" w:rsidRPr="007B3B36">
        <w:rPr>
          <w:rFonts w:ascii="Times New Roman" w:eastAsia="Calibri" w:hAnsi="Times New Roman" w:cs="Times New Roman"/>
          <w:kern w:val="2"/>
          <w:sz w:val="28"/>
          <w:szCs w:val="28"/>
          <w14:ligatures w14:val="standardContextual"/>
        </w:rPr>
        <w:t>4</w:t>
      </w:r>
      <w:r w:rsidR="00EA0C1C" w:rsidRPr="007B3B36">
        <w:rPr>
          <w:rFonts w:ascii="Times New Roman" w:eastAsia="Calibri" w:hAnsi="Times New Roman" w:cs="Times New Roman"/>
          <w:kern w:val="2"/>
          <w:sz w:val="28"/>
          <w:szCs w:val="28"/>
          <w14:ligatures w14:val="standardContextual"/>
        </w:rPr>
        <w:t xml:space="preserve"> – </w:t>
      </w:r>
      <w:r w:rsidR="00BF7019" w:rsidRPr="007B3B36">
        <w:rPr>
          <w:rFonts w:ascii="Times New Roman" w:eastAsia="Calibri" w:hAnsi="Times New Roman" w:cs="Times New Roman"/>
          <w:kern w:val="2"/>
          <w:sz w:val="28"/>
          <w:szCs w:val="28"/>
          <w14:ligatures w14:val="standardContextual"/>
        </w:rPr>
        <w:t>45</w:t>
      </w:r>
      <w:r w:rsidR="00EA0C1C" w:rsidRPr="007B3B36">
        <w:rPr>
          <w:rFonts w:ascii="Times New Roman" w:eastAsia="Calibri" w:hAnsi="Times New Roman" w:cs="Times New Roman"/>
          <w:kern w:val="2"/>
          <w:sz w:val="28"/>
          <w:szCs w:val="28"/>
          <w14:ligatures w14:val="standardContextual"/>
        </w:rPr>
        <w:t xml:space="preserve"> с.</w:t>
      </w:r>
    </w:p>
    <w:p w14:paraId="0A5F1275" w14:textId="464BB4E3" w:rsidR="00AE5885" w:rsidRPr="007B3B36" w:rsidRDefault="00AE5885" w:rsidP="000A7689">
      <w:pPr>
        <w:spacing w:after="0" w:line="240" w:lineRule="auto"/>
        <w:ind w:firstLine="709"/>
        <w:jc w:val="both"/>
        <w:rPr>
          <w:rFonts w:ascii="Times New Roman" w:eastAsia="Times New Roman" w:hAnsi="Times New Roman" w:cs="Times New Roman"/>
          <w:sz w:val="28"/>
          <w:szCs w:val="28"/>
          <w:lang w:eastAsia="ru-RU"/>
        </w:rPr>
      </w:pPr>
      <w:r w:rsidRPr="007B3B36">
        <w:rPr>
          <w:rFonts w:ascii="Times New Roman" w:eastAsia="Times New Roman" w:hAnsi="Times New Roman" w:cs="Times New Roman"/>
          <w:sz w:val="28"/>
          <w:szCs w:val="28"/>
          <w:lang w:eastAsia="ru-RU"/>
        </w:rPr>
        <w:t>141 ГОСТ 5530-1-2013</w:t>
      </w:r>
      <w:r w:rsidR="007B3B36">
        <w:rPr>
          <w:rFonts w:ascii="Times New Roman" w:eastAsia="Times New Roman" w:hAnsi="Times New Roman" w:cs="Times New Roman"/>
          <w:sz w:val="28"/>
          <w:szCs w:val="28"/>
          <w:lang w:eastAsia="ru-RU"/>
        </w:rPr>
        <w:t>.</w:t>
      </w:r>
      <w:r w:rsidRPr="007B3B36">
        <w:rPr>
          <w:rFonts w:ascii="Times New Roman" w:eastAsia="Times New Roman" w:hAnsi="Times New Roman" w:cs="Times New Roman"/>
          <w:sz w:val="28"/>
          <w:szCs w:val="28"/>
          <w:lang w:eastAsia="ru-RU"/>
        </w:rPr>
        <w:t xml:space="preserve"> Мука пшеничная. Физические характеристики теста. Часть 1. Определение водопоглощения и реологических свойств с применением фаринографа</w:t>
      </w:r>
      <w:r w:rsidR="007B3B36">
        <w:rPr>
          <w:rFonts w:ascii="Times New Roman" w:eastAsia="Times New Roman" w:hAnsi="Times New Roman" w:cs="Times New Roman"/>
          <w:sz w:val="28"/>
          <w:szCs w:val="28"/>
          <w:lang w:eastAsia="ru-RU"/>
        </w:rPr>
        <w:t>.</w:t>
      </w:r>
      <w:r w:rsidR="00EA0C1C" w:rsidRPr="007B3B36">
        <w:rPr>
          <w:rFonts w:ascii="Times New Roman" w:eastAsia="Calibri" w:hAnsi="Times New Roman" w:cs="Times New Roman"/>
          <w:kern w:val="2"/>
          <w:sz w:val="28"/>
          <w:szCs w:val="28"/>
          <w14:ligatures w14:val="standardContextual"/>
        </w:rPr>
        <w:t xml:space="preserve"> – </w:t>
      </w:r>
      <w:r w:rsidR="00BF7019" w:rsidRPr="007B3B36">
        <w:rPr>
          <w:rFonts w:ascii="Times New Roman" w:eastAsia="Calibri" w:hAnsi="Times New Roman" w:cs="Times New Roman"/>
          <w:kern w:val="2"/>
          <w:sz w:val="28"/>
          <w:szCs w:val="28"/>
          <w14:ligatures w14:val="standardContextual"/>
        </w:rPr>
        <w:t>Введ.</w:t>
      </w:r>
      <w:r w:rsidR="003804E2" w:rsidRPr="007B3B36">
        <w:rPr>
          <w:rFonts w:ascii="Times New Roman" w:eastAsia="Calibri" w:hAnsi="Times New Roman" w:cs="Times New Roman"/>
          <w:kern w:val="2"/>
          <w:sz w:val="28"/>
          <w:szCs w:val="28"/>
          <w14:ligatures w14:val="standardContextual"/>
        </w:rPr>
        <w:t xml:space="preserve"> 2015-</w:t>
      </w:r>
      <w:r w:rsidR="007B3B36" w:rsidRPr="007B3B36">
        <w:rPr>
          <w:rFonts w:ascii="Times New Roman" w:eastAsia="Calibri" w:hAnsi="Times New Roman" w:cs="Times New Roman"/>
          <w:kern w:val="2"/>
          <w:sz w:val="28"/>
          <w:szCs w:val="28"/>
          <w14:ligatures w14:val="standardContextual"/>
        </w:rPr>
        <w:t>01</w:t>
      </w:r>
      <w:r w:rsidR="003804E2" w:rsidRPr="007B3B36">
        <w:rPr>
          <w:rFonts w:ascii="Times New Roman" w:eastAsia="Calibri" w:hAnsi="Times New Roman" w:cs="Times New Roman"/>
          <w:kern w:val="2"/>
          <w:sz w:val="28"/>
          <w:szCs w:val="28"/>
          <w14:ligatures w14:val="standardContextual"/>
        </w:rPr>
        <w:t>-</w:t>
      </w:r>
      <w:r w:rsidR="007B3B36" w:rsidRPr="007B3B36">
        <w:rPr>
          <w:rFonts w:ascii="Times New Roman" w:eastAsia="Calibri" w:hAnsi="Times New Roman" w:cs="Times New Roman"/>
          <w:kern w:val="2"/>
          <w:sz w:val="28"/>
          <w:szCs w:val="28"/>
          <w14:ligatures w14:val="standardContextual"/>
        </w:rPr>
        <w:t>0</w:t>
      </w:r>
      <w:r w:rsidR="003804E2" w:rsidRPr="007B3B36">
        <w:rPr>
          <w:rFonts w:ascii="Times New Roman" w:eastAsia="Calibri" w:hAnsi="Times New Roman" w:cs="Times New Roman"/>
          <w:kern w:val="2"/>
          <w:sz w:val="28"/>
          <w:szCs w:val="28"/>
          <w14:ligatures w14:val="standardContextual"/>
        </w:rPr>
        <w:t>1. – М</w:t>
      </w:r>
      <w:r w:rsidR="007B3B36" w:rsidRPr="007B3B36">
        <w:rPr>
          <w:rFonts w:ascii="Times New Roman" w:eastAsia="Calibri" w:hAnsi="Times New Roman" w:cs="Times New Roman"/>
          <w:kern w:val="2"/>
          <w:sz w:val="28"/>
          <w:szCs w:val="28"/>
          <w14:ligatures w14:val="standardContextual"/>
        </w:rPr>
        <w:t>.</w:t>
      </w:r>
      <w:r w:rsidR="003804E2" w:rsidRPr="007B3B36">
        <w:rPr>
          <w:rFonts w:ascii="Times New Roman" w:eastAsia="Calibri" w:hAnsi="Times New Roman" w:cs="Times New Roman"/>
          <w:kern w:val="2"/>
          <w:sz w:val="28"/>
          <w:szCs w:val="28"/>
          <w14:ligatures w14:val="standardContextual"/>
        </w:rPr>
        <w:t>, 2013</w:t>
      </w:r>
      <w:r w:rsidR="00BF7019" w:rsidRPr="007B3B36">
        <w:rPr>
          <w:rFonts w:ascii="Times New Roman" w:eastAsia="Calibri" w:hAnsi="Times New Roman" w:cs="Times New Roman"/>
          <w:kern w:val="2"/>
          <w:sz w:val="28"/>
          <w:szCs w:val="28"/>
          <w14:ligatures w14:val="standardContextual"/>
        </w:rPr>
        <w:t>. – 16</w:t>
      </w:r>
      <w:r w:rsidR="00EA0C1C" w:rsidRPr="007B3B36">
        <w:rPr>
          <w:rFonts w:ascii="Times New Roman" w:eastAsia="Calibri" w:hAnsi="Times New Roman" w:cs="Times New Roman"/>
          <w:kern w:val="2"/>
          <w:sz w:val="28"/>
          <w:szCs w:val="28"/>
          <w14:ligatures w14:val="standardContextual"/>
        </w:rPr>
        <w:t xml:space="preserve"> с.</w:t>
      </w:r>
    </w:p>
    <w:p w14:paraId="5423C2C9" w14:textId="7D19A32E" w:rsidR="00CD4757" w:rsidRPr="00CD4757" w:rsidRDefault="00CD4757" w:rsidP="000A7689">
      <w:pPr>
        <w:spacing w:after="0" w:line="240" w:lineRule="auto"/>
        <w:ind w:firstLine="709"/>
        <w:jc w:val="both"/>
        <w:rPr>
          <w:rFonts w:ascii="Times New Roman" w:eastAsia="Times New Roman" w:hAnsi="Times New Roman" w:cs="Times New Roman"/>
          <w:spacing w:val="-2"/>
          <w:sz w:val="28"/>
          <w:szCs w:val="28"/>
          <w:lang w:eastAsia="ru-RU"/>
        </w:rPr>
      </w:pPr>
      <w:r w:rsidRPr="007B3B36">
        <w:rPr>
          <w:rFonts w:ascii="Times New Roman" w:eastAsia="Times New Roman" w:hAnsi="Times New Roman" w:cs="Times New Roman"/>
          <w:sz w:val="28"/>
          <w:szCs w:val="28"/>
          <w:lang w:eastAsia="ru-RU"/>
        </w:rPr>
        <w:t>142</w:t>
      </w:r>
      <w:r w:rsidR="003A1213" w:rsidRPr="007B3B36">
        <w:rPr>
          <w:rFonts w:ascii="Times New Roman" w:eastAsia="Times New Roman" w:hAnsi="Times New Roman" w:cs="Times New Roman"/>
          <w:sz w:val="28"/>
          <w:szCs w:val="28"/>
          <w:lang w:eastAsia="ru-RU"/>
        </w:rPr>
        <w:t xml:space="preserve"> 144 </w:t>
      </w:r>
      <w:r w:rsidRPr="007B3B36">
        <w:rPr>
          <w:rFonts w:ascii="Times New Roman" w:eastAsia="Times New Roman" w:hAnsi="Times New Roman" w:cs="Times New Roman"/>
          <w:sz w:val="28"/>
          <w:szCs w:val="28"/>
          <w:lang w:eastAsia="ru-RU"/>
        </w:rPr>
        <w:t xml:space="preserve">Бюро национальной статистики Агентства по стратегическому </w:t>
      </w:r>
      <w:r w:rsidRPr="00CD4757">
        <w:rPr>
          <w:rFonts w:ascii="Times New Roman" w:eastAsia="Times New Roman" w:hAnsi="Times New Roman" w:cs="Times New Roman"/>
          <w:spacing w:val="-2"/>
          <w:sz w:val="28"/>
          <w:szCs w:val="28"/>
          <w:lang w:eastAsia="ru-RU"/>
        </w:rPr>
        <w:t>планированию и реформам Республики Казахстан // http://stat.gov.kz. 10.07.2022.</w:t>
      </w:r>
    </w:p>
    <w:p w14:paraId="7C53DA82" w14:textId="68850ED1" w:rsidR="00AE5885" w:rsidRPr="00DB1522" w:rsidRDefault="00AE5885" w:rsidP="000A7689">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14</w:t>
      </w:r>
      <w:r w:rsidR="00094ED2">
        <w:rPr>
          <w:rFonts w:ascii="Times New Roman" w:eastAsia="Times New Roman" w:hAnsi="Times New Roman" w:cs="Times New Roman"/>
          <w:sz w:val="28"/>
          <w:szCs w:val="28"/>
          <w:lang w:eastAsia="ru-RU"/>
        </w:rPr>
        <w:t>3</w:t>
      </w:r>
      <w:r w:rsidR="003A1213">
        <w:rPr>
          <w:rFonts w:ascii="Times New Roman" w:eastAsia="Times New Roman" w:hAnsi="Times New Roman" w:cs="Times New Roman"/>
          <w:sz w:val="28"/>
          <w:szCs w:val="28"/>
          <w:lang w:eastAsia="ru-RU"/>
        </w:rPr>
        <w:t xml:space="preserve"> 142 </w:t>
      </w:r>
      <w:r w:rsidR="00EA0C1C">
        <w:rPr>
          <w:rFonts w:ascii="Times New Roman" w:eastAsia="Times New Roman" w:hAnsi="Times New Roman" w:cs="Times New Roman"/>
          <w:sz w:val="28"/>
          <w:szCs w:val="28"/>
          <w:lang w:eastAsia="ru-RU"/>
        </w:rPr>
        <w:t>Президент Республики Казахстан К.-Ж. Токаев.</w:t>
      </w:r>
      <w:r w:rsidRPr="00DB1522">
        <w:rPr>
          <w:rFonts w:ascii="Times New Roman" w:eastAsia="Times New Roman" w:hAnsi="Times New Roman" w:cs="Times New Roman"/>
          <w:sz w:val="28"/>
          <w:szCs w:val="28"/>
          <w:lang w:eastAsia="ru-RU"/>
        </w:rPr>
        <w:t xml:space="preserve"> Экономический курс Справедливого Казахстана</w:t>
      </w:r>
      <w:r w:rsidR="00EA0C1C">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w:t>
      </w:r>
      <w:r w:rsidR="00EA0C1C" w:rsidRPr="00DB1522">
        <w:rPr>
          <w:rFonts w:ascii="Times New Roman" w:eastAsia="Times New Roman" w:hAnsi="Times New Roman" w:cs="Times New Roman"/>
          <w:sz w:val="28"/>
          <w:szCs w:val="28"/>
          <w:lang w:eastAsia="ru-RU"/>
        </w:rPr>
        <w:t xml:space="preserve">послание народу Казахстана </w:t>
      </w:r>
      <w:r w:rsidR="00EA0C1C">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w:t>
      </w:r>
      <w:r w:rsidR="00EA0C1C" w:rsidRPr="00DB1522">
        <w:rPr>
          <w:rFonts w:ascii="Times New Roman" w:eastAsia="Times New Roman" w:hAnsi="Times New Roman" w:cs="Times New Roman"/>
          <w:sz w:val="28"/>
          <w:szCs w:val="28"/>
          <w:lang w:eastAsia="ru-RU"/>
        </w:rPr>
        <w:t>www.akorda.kz</w:t>
      </w:r>
      <w:r w:rsidR="00EA0C1C">
        <w:rPr>
          <w:rFonts w:ascii="Times New Roman" w:eastAsia="Times New Roman" w:hAnsi="Times New Roman" w:cs="Times New Roman"/>
          <w:sz w:val="28"/>
          <w:szCs w:val="28"/>
          <w:lang w:eastAsia="ru-RU"/>
        </w:rPr>
        <w:t>.</w:t>
      </w:r>
      <w:r w:rsidR="00EA0C1C" w:rsidRPr="00DB1522">
        <w:rPr>
          <w:rFonts w:ascii="Times New Roman" w:eastAsia="Times New Roman" w:hAnsi="Times New Roman" w:cs="Times New Roman"/>
          <w:sz w:val="28"/>
          <w:szCs w:val="28"/>
          <w:lang w:eastAsia="ru-RU"/>
        </w:rPr>
        <w:t xml:space="preserve"> </w:t>
      </w:r>
      <w:r w:rsidR="00EA0C1C">
        <w:rPr>
          <w:rFonts w:ascii="Times New Roman" w:eastAsia="Times New Roman" w:hAnsi="Times New Roman" w:cs="Times New Roman"/>
          <w:sz w:val="28"/>
          <w:szCs w:val="28"/>
          <w:lang w:eastAsia="ru-RU"/>
        </w:rPr>
        <w:t>0</w:t>
      </w:r>
      <w:r w:rsidRPr="00DB1522">
        <w:rPr>
          <w:rFonts w:ascii="Times New Roman" w:eastAsia="Times New Roman" w:hAnsi="Times New Roman" w:cs="Times New Roman"/>
          <w:sz w:val="28"/>
          <w:szCs w:val="28"/>
          <w:lang w:eastAsia="ru-RU"/>
        </w:rPr>
        <w:t>3</w:t>
      </w:r>
      <w:r w:rsidR="00EA0C1C">
        <w:rPr>
          <w:rFonts w:ascii="Times New Roman" w:eastAsia="Times New Roman" w:hAnsi="Times New Roman" w:cs="Times New Roman"/>
          <w:sz w:val="28"/>
          <w:szCs w:val="28"/>
          <w:lang w:eastAsia="ru-RU"/>
        </w:rPr>
        <w:t>.10.</w:t>
      </w:r>
      <w:r w:rsidRPr="00DB1522">
        <w:rPr>
          <w:rFonts w:ascii="Times New Roman" w:eastAsia="Times New Roman" w:hAnsi="Times New Roman" w:cs="Times New Roman"/>
          <w:sz w:val="28"/>
          <w:szCs w:val="28"/>
          <w:lang w:eastAsia="ru-RU"/>
        </w:rPr>
        <w:t>2023.</w:t>
      </w:r>
    </w:p>
    <w:p w14:paraId="37F29C6C" w14:textId="1085535A" w:rsidR="00AE5885" w:rsidRPr="00DB1522" w:rsidRDefault="00AE5885" w:rsidP="000A7689">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14</w:t>
      </w:r>
      <w:r w:rsidR="00094ED2">
        <w:rPr>
          <w:rFonts w:ascii="Times New Roman" w:eastAsia="Times New Roman" w:hAnsi="Times New Roman" w:cs="Times New Roman"/>
          <w:sz w:val="28"/>
          <w:szCs w:val="28"/>
          <w:lang w:eastAsia="ru-RU"/>
        </w:rPr>
        <w:t>4</w:t>
      </w:r>
      <w:r w:rsidR="003A1213">
        <w:rPr>
          <w:rFonts w:ascii="Times New Roman" w:eastAsia="Times New Roman" w:hAnsi="Times New Roman" w:cs="Times New Roman"/>
          <w:sz w:val="28"/>
          <w:szCs w:val="28"/>
          <w:lang w:eastAsia="ru-RU"/>
        </w:rPr>
        <w:t xml:space="preserve"> 143 </w:t>
      </w:r>
      <w:r w:rsidRPr="00DB1522">
        <w:rPr>
          <w:rFonts w:ascii="Times New Roman" w:eastAsia="Times New Roman" w:hAnsi="Times New Roman" w:cs="Times New Roman"/>
          <w:sz w:val="28"/>
          <w:szCs w:val="28"/>
          <w:lang w:eastAsia="ru-RU"/>
        </w:rPr>
        <w:t xml:space="preserve">Жилкайдаров А.Н. Совершенствование технологии макаронных изделий из перспективных отечественных сортов пшеницы Triticum Durum и </w:t>
      </w:r>
      <w:r w:rsidRPr="00EA0C1C">
        <w:rPr>
          <w:rFonts w:ascii="Times New Roman" w:eastAsia="Times New Roman" w:hAnsi="Times New Roman" w:cs="Times New Roman"/>
          <w:sz w:val="28"/>
          <w:szCs w:val="28"/>
          <w:lang w:eastAsia="ru-RU"/>
        </w:rPr>
        <w:t>Triticum Aestivum</w:t>
      </w:r>
      <w:r w:rsidR="00EA0C1C" w:rsidRPr="00EA0C1C">
        <w:rPr>
          <w:rFonts w:ascii="Times New Roman" w:eastAsia="Times New Roman" w:hAnsi="Times New Roman" w:cs="Times New Roman"/>
          <w:sz w:val="28"/>
          <w:szCs w:val="28"/>
          <w:lang w:eastAsia="ru-RU"/>
        </w:rPr>
        <w:t xml:space="preserve">: </w:t>
      </w:r>
      <w:r w:rsidR="00EA0C1C">
        <w:rPr>
          <w:rFonts w:ascii="Times New Roman" w:eastAsia="Times New Roman" w:hAnsi="Times New Roman" w:cs="Times New Roman"/>
          <w:sz w:val="28"/>
          <w:szCs w:val="28"/>
          <w:lang w:eastAsia="ru-RU"/>
        </w:rPr>
        <w:t xml:space="preserve">дис. … док. </w:t>
      </w:r>
      <w:r w:rsidR="00EA0C1C" w:rsidRPr="00EA0C1C">
        <w:rPr>
          <w:rFonts w:ascii="Times New Roman" w:eastAsia="Times New Roman" w:hAnsi="Times New Roman" w:cs="Times New Roman"/>
          <w:sz w:val="28"/>
          <w:szCs w:val="28"/>
          <w:lang w:eastAsia="ru-RU"/>
        </w:rPr>
        <w:t>PhD</w:t>
      </w:r>
      <w:r w:rsidR="00EA0C1C">
        <w:rPr>
          <w:rFonts w:ascii="Times New Roman" w:eastAsia="Times New Roman" w:hAnsi="Times New Roman" w:cs="Times New Roman"/>
          <w:sz w:val="28"/>
          <w:szCs w:val="28"/>
          <w:lang w:eastAsia="ru-RU"/>
        </w:rPr>
        <w:t>:</w:t>
      </w:r>
      <w:r w:rsidR="00EA0C1C" w:rsidRPr="00EA0C1C">
        <w:rPr>
          <w:rStyle w:val="extendedtext-full"/>
          <w:rFonts w:ascii="Times New Roman" w:hAnsi="Times New Roman" w:cs="Times New Roman"/>
          <w:sz w:val="28"/>
          <w:szCs w:val="28"/>
        </w:rPr>
        <w:t xml:space="preserve"> 6D072800</w:t>
      </w:r>
      <w:r w:rsidR="00EA0C1C">
        <w:rPr>
          <w:rStyle w:val="extendedtext-full"/>
          <w:rFonts w:ascii="Times New Roman" w:hAnsi="Times New Roman" w:cs="Times New Roman"/>
          <w:sz w:val="28"/>
          <w:szCs w:val="28"/>
        </w:rPr>
        <w:t>.</w:t>
      </w:r>
      <w:r w:rsidR="006B26B5" w:rsidRPr="00EA0C1C">
        <w:rPr>
          <w:rFonts w:ascii="Times New Roman" w:eastAsia="Times New Roman" w:hAnsi="Times New Roman" w:cs="Times New Roman"/>
          <w:sz w:val="28"/>
          <w:szCs w:val="28"/>
          <w:lang w:eastAsia="ru-RU"/>
        </w:rPr>
        <w:t xml:space="preserve"> –</w:t>
      </w:r>
      <w:r w:rsidR="006B26B5">
        <w:rPr>
          <w:rFonts w:ascii="Times New Roman" w:eastAsia="Times New Roman" w:hAnsi="Times New Roman" w:cs="Times New Roman"/>
          <w:sz w:val="28"/>
          <w:szCs w:val="28"/>
          <w:lang w:eastAsia="ru-RU"/>
        </w:rPr>
        <w:t xml:space="preserve"> Алматы: [б. и.], 2017. </w:t>
      </w:r>
      <w:r w:rsidR="00EA0C1C">
        <w:rPr>
          <w:rFonts w:ascii="Times New Roman" w:eastAsia="Times New Roman" w:hAnsi="Times New Roman" w:cs="Times New Roman"/>
          <w:sz w:val="28"/>
          <w:szCs w:val="28"/>
          <w:lang w:eastAsia="ru-RU"/>
        </w:rPr>
        <w:t>–</w:t>
      </w:r>
      <w:r w:rsidRPr="00DB1522">
        <w:rPr>
          <w:rFonts w:ascii="Times New Roman" w:eastAsia="Times New Roman" w:hAnsi="Times New Roman" w:cs="Times New Roman"/>
          <w:sz w:val="28"/>
          <w:szCs w:val="28"/>
          <w:lang w:eastAsia="ru-RU"/>
        </w:rPr>
        <w:t xml:space="preserve"> 180 с.</w:t>
      </w:r>
    </w:p>
    <w:p w14:paraId="300B0910" w14:textId="07469F9F" w:rsidR="00AE5885" w:rsidRPr="00DB1522" w:rsidRDefault="00AE5885" w:rsidP="000A7689">
      <w:pPr>
        <w:spacing w:after="0" w:line="240" w:lineRule="auto"/>
        <w:ind w:firstLine="709"/>
        <w:jc w:val="both"/>
        <w:rPr>
          <w:rFonts w:ascii="Times New Roman" w:eastAsia="Calibri" w:hAnsi="Times New Roman" w:cs="Times New Roman"/>
          <w:kern w:val="2"/>
          <w:sz w:val="28"/>
          <w:szCs w:val="28"/>
          <w14:ligatures w14:val="standardContextual"/>
        </w:rPr>
      </w:pPr>
      <w:r>
        <w:rPr>
          <w:rFonts w:ascii="Times New Roman" w:hAnsi="Times New Roman" w:cs="Times New Roman"/>
          <w:iCs/>
          <w:spacing w:val="15"/>
          <w:sz w:val="28"/>
          <w:szCs w:val="28"/>
        </w:rPr>
        <w:t>145</w:t>
      </w:r>
      <w:r w:rsidRPr="00DB1522">
        <w:rPr>
          <w:rFonts w:ascii="Times New Roman" w:hAnsi="Times New Roman" w:cs="Times New Roman"/>
          <w:iCs/>
          <w:spacing w:val="15"/>
          <w:sz w:val="28"/>
          <w:szCs w:val="28"/>
        </w:rPr>
        <w:t xml:space="preserve"> </w:t>
      </w:r>
      <w:r w:rsidRPr="00DB1522">
        <w:rPr>
          <w:rFonts w:ascii="Times New Roman" w:eastAsia="Calibri" w:hAnsi="Times New Roman" w:cs="Times New Roman"/>
          <w:kern w:val="2"/>
          <w:sz w:val="28"/>
          <w:szCs w:val="28"/>
          <w14:ligatures w14:val="standardContextual"/>
        </w:rPr>
        <w:t>Агапкин А.М., Махотина И.А., Белкин Ю.Д. Российский рынок макаронных изделий: структура, экспорт и импорт, динамика развития</w:t>
      </w:r>
      <w:r w:rsidR="001D07FE">
        <w:rPr>
          <w:rFonts w:ascii="Times New Roman" w:eastAsia="Calibri" w:hAnsi="Times New Roman" w:cs="Times New Roman"/>
          <w:kern w:val="2"/>
          <w:sz w:val="28"/>
          <w:szCs w:val="28"/>
          <w14:ligatures w14:val="standardContextual"/>
        </w:rPr>
        <w:t xml:space="preserve"> //</w:t>
      </w:r>
      <w:r w:rsidRPr="00DB1522">
        <w:rPr>
          <w:rFonts w:ascii="Times New Roman" w:eastAsia="Calibri" w:hAnsi="Times New Roman" w:cs="Times New Roman"/>
          <w:kern w:val="2"/>
          <w:sz w:val="28"/>
          <w:szCs w:val="28"/>
          <w14:ligatures w14:val="standardContextual"/>
        </w:rPr>
        <w:t xml:space="preserve"> Международная торговля и торговая политика. </w:t>
      </w:r>
      <w:r w:rsidR="001D07FE">
        <w:rPr>
          <w:rFonts w:ascii="Times New Roman" w:eastAsia="Calibri" w:hAnsi="Times New Roman" w:cs="Times New Roman"/>
          <w:kern w:val="2"/>
          <w:sz w:val="28"/>
          <w:szCs w:val="28"/>
          <w14:ligatures w14:val="standardContextual"/>
        </w:rPr>
        <w:t>–</w:t>
      </w:r>
      <w:r w:rsidRPr="00DB1522">
        <w:rPr>
          <w:rFonts w:ascii="Times New Roman" w:eastAsia="Calibri" w:hAnsi="Times New Roman" w:cs="Times New Roman"/>
          <w:kern w:val="2"/>
          <w:sz w:val="28"/>
          <w:szCs w:val="28"/>
          <w14:ligatures w14:val="standardContextual"/>
        </w:rPr>
        <w:t xml:space="preserve"> 2019.</w:t>
      </w:r>
      <w:r w:rsidR="001D07FE">
        <w:rPr>
          <w:rFonts w:ascii="Times New Roman" w:eastAsia="Calibri" w:hAnsi="Times New Roman" w:cs="Times New Roman"/>
          <w:kern w:val="2"/>
          <w:sz w:val="28"/>
          <w:szCs w:val="28"/>
          <w14:ligatures w14:val="standardContextual"/>
        </w:rPr>
        <w:t xml:space="preserve"> –</w:t>
      </w:r>
      <w:r w:rsidRPr="00DB1522">
        <w:rPr>
          <w:rFonts w:ascii="Times New Roman" w:eastAsia="Calibri" w:hAnsi="Times New Roman" w:cs="Times New Roman"/>
          <w:kern w:val="2"/>
          <w:sz w:val="28"/>
          <w:szCs w:val="28"/>
          <w14:ligatures w14:val="standardContextual"/>
        </w:rPr>
        <w:t xml:space="preserve"> </w:t>
      </w:r>
      <w:r w:rsidR="001D07FE">
        <w:rPr>
          <w:rFonts w:ascii="Times New Roman" w:eastAsia="Calibri" w:hAnsi="Times New Roman" w:cs="Times New Roman"/>
          <w:kern w:val="2"/>
          <w:sz w:val="28"/>
          <w:szCs w:val="28"/>
          <w14:ligatures w14:val="standardContextual"/>
        </w:rPr>
        <w:t>№2</w:t>
      </w:r>
      <w:r w:rsidRPr="00DB1522">
        <w:rPr>
          <w:rFonts w:ascii="Times New Roman" w:eastAsia="Calibri" w:hAnsi="Times New Roman" w:cs="Times New Roman"/>
          <w:kern w:val="2"/>
          <w:sz w:val="28"/>
          <w:szCs w:val="28"/>
          <w14:ligatures w14:val="standardContextual"/>
        </w:rPr>
        <w:t xml:space="preserve">(18). </w:t>
      </w:r>
      <w:r w:rsidR="001D07FE">
        <w:rPr>
          <w:rFonts w:ascii="Times New Roman" w:eastAsia="Calibri" w:hAnsi="Times New Roman" w:cs="Times New Roman"/>
          <w:kern w:val="2"/>
          <w:sz w:val="28"/>
          <w:szCs w:val="28"/>
          <w14:ligatures w14:val="standardContextual"/>
        </w:rPr>
        <w:t>–</w:t>
      </w:r>
      <w:r w:rsidRPr="00DB1522">
        <w:rPr>
          <w:rFonts w:ascii="Times New Roman" w:eastAsia="Calibri" w:hAnsi="Times New Roman" w:cs="Times New Roman"/>
          <w:kern w:val="2"/>
          <w:sz w:val="28"/>
          <w:szCs w:val="28"/>
          <w14:ligatures w14:val="standardContextual"/>
        </w:rPr>
        <w:t xml:space="preserve"> С. 72-83.</w:t>
      </w:r>
    </w:p>
    <w:p w14:paraId="326770DF" w14:textId="5AAB6050" w:rsidR="00AE5885" w:rsidRPr="00DB1522" w:rsidRDefault="00AE5885" w:rsidP="000A7689">
      <w:pPr>
        <w:spacing w:after="0" w:line="240" w:lineRule="auto"/>
        <w:ind w:firstLine="709"/>
        <w:jc w:val="both"/>
        <w:rPr>
          <w:rFonts w:ascii="Times New Roman" w:eastAsia="Calibri" w:hAnsi="Times New Roman" w:cs="Times New Roman"/>
          <w:kern w:val="2"/>
          <w:sz w:val="28"/>
          <w:szCs w:val="28"/>
          <w14:ligatures w14:val="standardContextual"/>
        </w:rPr>
      </w:pPr>
      <w:r>
        <w:rPr>
          <w:rFonts w:ascii="Times New Roman" w:hAnsi="Times New Roman" w:cs="Times New Roman"/>
          <w:iCs/>
          <w:spacing w:val="15"/>
          <w:sz w:val="28"/>
          <w:szCs w:val="28"/>
        </w:rPr>
        <w:t>146</w:t>
      </w:r>
      <w:r w:rsidRPr="00DB1522">
        <w:rPr>
          <w:rFonts w:ascii="Times New Roman" w:hAnsi="Times New Roman" w:cs="Times New Roman"/>
          <w:iCs/>
          <w:spacing w:val="15"/>
          <w:sz w:val="28"/>
          <w:szCs w:val="28"/>
        </w:rPr>
        <w:t xml:space="preserve"> </w:t>
      </w:r>
      <w:r w:rsidRPr="00DB1522">
        <w:rPr>
          <w:rFonts w:ascii="Times New Roman" w:eastAsia="Calibri" w:hAnsi="Times New Roman" w:cs="Times New Roman"/>
          <w:kern w:val="2"/>
          <w:sz w:val="28"/>
          <w:szCs w:val="28"/>
          <w14:ligatures w14:val="standardContextual"/>
        </w:rPr>
        <w:t>Дамбаулова Г.К., Лилимберг С.И., Байкин А.К. Продовольственная стратегия Казахстана: оценка современных тенденций</w:t>
      </w:r>
      <w:r w:rsidR="001D07FE">
        <w:rPr>
          <w:rFonts w:ascii="Times New Roman" w:eastAsia="Calibri" w:hAnsi="Times New Roman" w:cs="Times New Roman"/>
          <w:kern w:val="2"/>
          <w:sz w:val="28"/>
          <w:szCs w:val="28"/>
          <w14:ligatures w14:val="standardContextual"/>
        </w:rPr>
        <w:t xml:space="preserve"> //</w:t>
      </w:r>
      <w:r w:rsidRPr="00DB1522">
        <w:rPr>
          <w:rFonts w:ascii="Times New Roman" w:eastAsia="Calibri" w:hAnsi="Times New Roman" w:cs="Times New Roman"/>
          <w:kern w:val="2"/>
          <w:sz w:val="28"/>
          <w:szCs w:val="28"/>
          <w14:ligatures w14:val="standardContextual"/>
        </w:rPr>
        <w:t xml:space="preserve"> Проблемы агрорынка. </w:t>
      </w:r>
      <w:r w:rsidR="001D07FE">
        <w:rPr>
          <w:rFonts w:ascii="Times New Roman" w:eastAsia="Calibri" w:hAnsi="Times New Roman" w:cs="Times New Roman"/>
          <w:kern w:val="2"/>
          <w:sz w:val="28"/>
          <w:szCs w:val="28"/>
          <w14:ligatures w14:val="standardContextual"/>
        </w:rPr>
        <w:t xml:space="preserve">– </w:t>
      </w:r>
      <w:r w:rsidRPr="00DB1522">
        <w:rPr>
          <w:rFonts w:ascii="Times New Roman" w:eastAsia="Calibri" w:hAnsi="Times New Roman" w:cs="Times New Roman"/>
          <w:kern w:val="2"/>
          <w:sz w:val="28"/>
          <w:szCs w:val="28"/>
          <w14:ligatures w14:val="standardContextual"/>
        </w:rPr>
        <w:t>2023</w:t>
      </w:r>
      <w:r w:rsidR="001D07FE">
        <w:rPr>
          <w:rFonts w:ascii="Times New Roman" w:eastAsia="Calibri" w:hAnsi="Times New Roman" w:cs="Times New Roman"/>
          <w:kern w:val="2"/>
          <w:sz w:val="28"/>
          <w:szCs w:val="28"/>
          <w14:ligatures w14:val="standardContextual"/>
        </w:rPr>
        <w:t>. – №</w:t>
      </w:r>
      <w:r w:rsidRPr="00DB1522">
        <w:rPr>
          <w:rFonts w:ascii="Times New Roman" w:eastAsia="Calibri" w:hAnsi="Times New Roman" w:cs="Times New Roman"/>
          <w:kern w:val="2"/>
          <w:sz w:val="28"/>
          <w:szCs w:val="28"/>
          <w14:ligatures w14:val="standardContextual"/>
        </w:rPr>
        <w:t>2</w:t>
      </w:r>
      <w:r w:rsidR="001D07FE">
        <w:rPr>
          <w:rFonts w:ascii="Times New Roman" w:eastAsia="Calibri" w:hAnsi="Times New Roman" w:cs="Times New Roman"/>
          <w:kern w:val="2"/>
          <w:sz w:val="28"/>
          <w:szCs w:val="28"/>
          <w14:ligatures w14:val="standardContextual"/>
        </w:rPr>
        <w:t xml:space="preserve">. – С. </w:t>
      </w:r>
      <w:r w:rsidRPr="00DB1522">
        <w:rPr>
          <w:rFonts w:ascii="Times New Roman" w:eastAsia="Calibri" w:hAnsi="Times New Roman" w:cs="Times New Roman"/>
          <w:kern w:val="2"/>
          <w:sz w:val="28"/>
          <w:szCs w:val="28"/>
          <w14:ligatures w14:val="standardContextual"/>
        </w:rPr>
        <w:t>32-42.</w:t>
      </w:r>
    </w:p>
    <w:p w14:paraId="4561EE7B" w14:textId="2C8B24DA" w:rsidR="00AE5885" w:rsidRDefault="00AE5885" w:rsidP="000A7689">
      <w:pPr>
        <w:spacing w:after="0" w:line="240" w:lineRule="auto"/>
        <w:ind w:firstLine="709"/>
        <w:jc w:val="both"/>
        <w:rPr>
          <w:rFonts w:ascii="Times New Roman" w:eastAsia="Calibri" w:hAnsi="Times New Roman" w:cs="Times New Roman"/>
          <w:kern w:val="2"/>
          <w:sz w:val="28"/>
          <w:szCs w:val="28"/>
          <w14:ligatures w14:val="standardContextual"/>
        </w:rPr>
      </w:pPr>
      <w:r w:rsidRPr="00DB1522">
        <w:rPr>
          <w:rFonts w:ascii="Times New Roman" w:hAnsi="Times New Roman" w:cs="Times New Roman"/>
          <w:iCs/>
          <w:spacing w:val="15"/>
          <w:sz w:val="28"/>
          <w:szCs w:val="28"/>
        </w:rPr>
        <w:t>14</w:t>
      </w:r>
      <w:r>
        <w:rPr>
          <w:rFonts w:ascii="Times New Roman" w:hAnsi="Times New Roman" w:cs="Times New Roman"/>
          <w:iCs/>
          <w:spacing w:val="15"/>
          <w:sz w:val="28"/>
          <w:szCs w:val="28"/>
        </w:rPr>
        <w:t>7</w:t>
      </w:r>
      <w:r w:rsidRPr="00DB1522">
        <w:rPr>
          <w:rFonts w:ascii="Times New Roman" w:hAnsi="Times New Roman" w:cs="Times New Roman"/>
          <w:iCs/>
          <w:spacing w:val="15"/>
          <w:sz w:val="28"/>
          <w:szCs w:val="28"/>
        </w:rPr>
        <w:t xml:space="preserve"> </w:t>
      </w:r>
      <w:r w:rsidRPr="00DB1522">
        <w:rPr>
          <w:rFonts w:ascii="Times New Roman" w:eastAsia="Calibri" w:hAnsi="Times New Roman" w:cs="Times New Roman"/>
          <w:kern w:val="2"/>
          <w:sz w:val="28"/>
          <w:szCs w:val="28"/>
          <w14:ligatures w14:val="standardContextual"/>
        </w:rPr>
        <w:t>Киселёва А</w:t>
      </w:r>
      <w:r w:rsidR="001D07FE">
        <w:rPr>
          <w:rFonts w:ascii="Times New Roman" w:eastAsia="Calibri" w:hAnsi="Times New Roman" w:cs="Times New Roman"/>
          <w:kern w:val="2"/>
          <w:sz w:val="28"/>
          <w:szCs w:val="28"/>
          <w14:ligatures w14:val="standardContextual"/>
        </w:rPr>
        <w:t>.</w:t>
      </w:r>
      <w:r w:rsidRPr="00DB1522">
        <w:rPr>
          <w:rFonts w:ascii="Times New Roman" w:eastAsia="Calibri" w:hAnsi="Times New Roman" w:cs="Times New Roman"/>
          <w:kern w:val="2"/>
          <w:sz w:val="28"/>
          <w:szCs w:val="28"/>
          <w14:ligatures w14:val="standardContextual"/>
        </w:rPr>
        <w:t xml:space="preserve">Ю. Оценка инвестиционной привлекательности открытия предприятия по производству макаронных изделий в Казахстане </w:t>
      </w:r>
      <w:r w:rsidR="001D07FE">
        <w:rPr>
          <w:rFonts w:ascii="Times New Roman" w:eastAsia="Calibri" w:hAnsi="Times New Roman" w:cs="Times New Roman"/>
          <w:kern w:val="2"/>
          <w:sz w:val="28"/>
          <w:szCs w:val="28"/>
          <w14:ligatures w14:val="standardContextual"/>
        </w:rPr>
        <w:t xml:space="preserve">// </w:t>
      </w:r>
      <w:r w:rsidRPr="00DB1522">
        <w:rPr>
          <w:rFonts w:ascii="Times New Roman" w:eastAsia="Calibri" w:hAnsi="Times New Roman" w:cs="Times New Roman"/>
          <w:kern w:val="2"/>
          <w:sz w:val="28"/>
          <w:szCs w:val="28"/>
          <w14:ligatures w14:val="standardContextual"/>
        </w:rPr>
        <w:t>Оценка</w:t>
      </w:r>
      <w:r w:rsidRPr="004A7073">
        <w:rPr>
          <w:rFonts w:ascii="Times New Roman" w:eastAsia="Calibri" w:hAnsi="Times New Roman" w:cs="Times New Roman"/>
          <w:kern w:val="2"/>
          <w:sz w:val="28"/>
          <w:szCs w:val="28"/>
          <w14:ligatures w14:val="standardContextual"/>
        </w:rPr>
        <w:t xml:space="preserve"> </w:t>
      </w:r>
      <w:r w:rsidRPr="00DB1522">
        <w:rPr>
          <w:rFonts w:ascii="Times New Roman" w:eastAsia="Calibri" w:hAnsi="Times New Roman" w:cs="Times New Roman"/>
          <w:kern w:val="2"/>
          <w:sz w:val="28"/>
          <w:szCs w:val="28"/>
          <w14:ligatures w14:val="standardContextual"/>
        </w:rPr>
        <w:t>инвестиций</w:t>
      </w:r>
      <w:r w:rsidR="006B26B5">
        <w:rPr>
          <w:rFonts w:ascii="Times New Roman" w:eastAsia="Calibri" w:hAnsi="Times New Roman" w:cs="Times New Roman"/>
          <w:kern w:val="2"/>
          <w:sz w:val="28"/>
          <w:szCs w:val="28"/>
          <w14:ligatures w14:val="standardContextual"/>
        </w:rPr>
        <w:t xml:space="preserve">. – 2018. </w:t>
      </w:r>
      <w:r w:rsidR="001D07FE">
        <w:rPr>
          <w:rFonts w:ascii="Times New Roman" w:eastAsia="Calibri" w:hAnsi="Times New Roman" w:cs="Times New Roman"/>
          <w:kern w:val="2"/>
          <w:sz w:val="28"/>
          <w:szCs w:val="28"/>
          <w14:ligatures w14:val="standardContextual"/>
        </w:rPr>
        <w:t>–</w:t>
      </w:r>
      <w:r w:rsidR="006B26B5">
        <w:rPr>
          <w:rFonts w:ascii="Times New Roman" w:eastAsia="Calibri" w:hAnsi="Times New Roman" w:cs="Times New Roman"/>
          <w:kern w:val="2"/>
          <w:sz w:val="28"/>
          <w:szCs w:val="28"/>
          <w14:ligatures w14:val="standardContextual"/>
        </w:rPr>
        <w:t xml:space="preserve"> №4(12). </w:t>
      </w:r>
      <w:r w:rsidR="001D07FE">
        <w:rPr>
          <w:rFonts w:ascii="Times New Roman" w:eastAsia="Calibri" w:hAnsi="Times New Roman" w:cs="Times New Roman"/>
          <w:kern w:val="2"/>
          <w:sz w:val="28"/>
          <w:szCs w:val="28"/>
          <w14:ligatures w14:val="standardContextual"/>
        </w:rPr>
        <w:t>–</w:t>
      </w:r>
      <w:r w:rsidRPr="004A7073">
        <w:rPr>
          <w:rFonts w:ascii="Times New Roman" w:eastAsia="Calibri" w:hAnsi="Times New Roman" w:cs="Times New Roman"/>
          <w:kern w:val="2"/>
          <w:sz w:val="28"/>
          <w:szCs w:val="28"/>
          <w14:ligatures w14:val="standardContextual"/>
        </w:rPr>
        <w:t xml:space="preserve"> </w:t>
      </w:r>
      <w:r w:rsidRPr="00DB1522">
        <w:rPr>
          <w:rFonts w:ascii="Times New Roman" w:eastAsia="Calibri" w:hAnsi="Times New Roman" w:cs="Times New Roman"/>
          <w:kern w:val="2"/>
          <w:sz w:val="28"/>
          <w:szCs w:val="28"/>
          <w14:ligatures w14:val="standardContextual"/>
        </w:rPr>
        <w:t>С</w:t>
      </w:r>
      <w:r w:rsidRPr="004A7073">
        <w:rPr>
          <w:rFonts w:ascii="Times New Roman" w:eastAsia="Calibri" w:hAnsi="Times New Roman" w:cs="Times New Roman"/>
          <w:kern w:val="2"/>
          <w:sz w:val="28"/>
          <w:szCs w:val="28"/>
          <w14:ligatures w14:val="standardContextual"/>
        </w:rPr>
        <w:t>. 76-85.</w:t>
      </w:r>
    </w:p>
    <w:p w14:paraId="5906CBDC" w14:textId="4874D84C" w:rsidR="00AE5885" w:rsidRPr="00CB6497" w:rsidRDefault="00AE5885" w:rsidP="000A7689">
      <w:pPr>
        <w:spacing w:after="0" w:line="240" w:lineRule="auto"/>
        <w:ind w:firstLine="709"/>
        <w:jc w:val="both"/>
        <w:rPr>
          <w:rFonts w:ascii="Times New Roman" w:hAnsi="Times New Roman" w:cs="Times New Roman"/>
          <w:iCs/>
          <w:sz w:val="28"/>
          <w:szCs w:val="28"/>
        </w:rPr>
      </w:pPr>
      <w:r w:rsidRPr="00CB6497">
        <w:rPr>
          <w:rFonts w:ascii="Times New Roman" w:hAnsi="Times New Roman" w:cs="Times New Roman"/>
          <w:iCs/>
          <w:sz w:val="28"/>
          <w:szCs w:val="28"/>
        </w:rPr>
        <w:t>148 ГОСТ 572-2016</w:t>
      </w:r>
      <w:r w:rsidR="001D07FE" w:rsidRPr="00CB6497">
        <w:rPr>
          <w:rFonts w:ascii="Times New Roman" w:hAnsi="Times New Roman" w:cs="Times New Roman"/>
          <w:iCs/>
          <w:sz w:val="28"/>
          <w:szCs w:val="28"/>
        </w:rPr>
        <w:t xml:space="preserve">. </w:t>
      </w:r>
      <w:r w:rsidRPr="00CB6497">
        <w:rPr>
          <w:rFonts w:ascii="Times New Roman" w:hAnsi="Times New Roman" w:cs="Times New Roman"/>
          <w:iCs/>
          <w:sz w:val="28"/>
          <w:szCs w:val="28"/>
        </w:rPr>
        <w:t>Крупа пшено шлифованное. Технические условия.</w:t>
      </w:r>
      <w:r w:rsidR="001D07FE" w:rsidRPr="00CB6497">
        <w:rPr>
          <w:rFonts w:ascii="Times New Roman" w:hAnsi="Times New Roman" w:cs="Times New Roman"/>
          <w:iCs/>
          <w:sz w:val="28"/>
          <w:szCs w:val="28"/>
        </w:rPr>
        <w:t xml:space="preserve"> – Введ. 2018-01-01. – М., 2016. – 16 с.</w:t>
      </w:r>
    </w:p>
    <w:p w14:paraId="74C79554" w14:textId="770533F9" w:rsidR="00AE5885" w:rsidRPr="00CB6497" w:rsidRDefault="00AE5885" w:rsidP="000A7689">
      <w:pPr>
        <w:spacing w:after="0" w:line="240" w:lineRule="auto"/>
        <w:ind w:firstLine="709"/>
        <w:jc w:val="both"/>
        <w:rPr>
          <w:rFonts w:ascii="Times New Roman" w:hAnsi="Times New Roman" w:cs="Times New Roman"/>
          <w:iCs/>
          <w:sz w:val="28"/>
          <w:szCs w:val="28"/>
        </w:rPr>
      </w:pPr>
      <w:r w:rsidRPr="00CB6497">
        <w:rPr>
          <w:rFonts w:ascii="Times New Roman" w:hAnsi="Times New Roman" w:cs="Times New Roman"/>
          <w:iCs/>
          <w:sz w:val="28"/>
          <w:szCs w:val="28"/>
        </w:rPr>
        <w:t>149 ГОСТ Р 51415-99</w:t>
      </w:r>
      <w:r w:rsidR="00430181" w:rsidRPr="00CB6497">
        <w:rPr>
          <w:rFonts w:ascii="Times New Roman" w:hAnsi="Times New Roman" w:cs="Times New Roman"/>
          <w:iCs/>
          <w:sz w:val="28"/>
          <w:szCs w:val="28"/>
        </w:rPr>
        <w:t>.</w:t>
      </w:r>
      <w:r w:rsidRPr="00CB6497">
        <w:rPr>
          <w:rFonts w:ascii="Times New Roman" w:hAnsi="Times New Roman" w:cs="Times New Roman"/>
          <w:iCs/>
          <w:sz w:val="28"/>
          <w:szCs w:val="28"/>
        </w:rPr>
        <w:t xml:space="preserve"> Мука пшеничная. Физические характеристики теста. Определение реологических свойств с применением альвеографа.</w:t>
      </w:r>
      <w:r w:rsidR="00430181" w:rsidRPr="00CB6497">
        <w:rPr>
          <w:rFonts w:ascii="Times New Roman" w:hAnsi="Times New Roman" w:cs="Times New Roman"/>
          <w:iCs/>
          <w:sz w:val="28"/>
          <w:szCs w:val="28"/>
        </w:rPr>
        <w:t xml:space="preserve"> – Введ. 2001-03-01. – М., 2001. – 14 с.</w:t>
      </w:r>
    </w:p>
    <w:p w14:paraId="27B8B2A0" w14:textId="774A4652" w:rsidR="00AE5885" w:rsidRPr="00CB6497" w:rsidRDefault="00AE5885" w:rsidP="000A7689">
      <w:pPr>
        <w:spacing w:after="0" w:line="240" w:lineRule="auto"/>
        <w:ind w:firstLine="709"/>
        <w:jc w:val="both"/>
        <w:rPr>
          <w:rFonts w:ascii="Times New Roman" w:hAnsi="Times New Roman" w:cs="Times New Roman"/>
          <w:iCs/>
          <w:sz w:val="28"/>
          <w:szCs w:val="28"/>
        </w:rPr>
      </w:pPr>
      <w:r w:rsidRPr="00CB6497">
        <w:rPr>
          <w:rFonts w:ascii="Times New Roman" w:hAnsi="Times New Roman" w:cs="Times New Roman"/>
          <w:iCs/>
          <w:sz w:val="28"/>
          <w:szCs w:val="28"/>
        </w:rPr>
        <w:t>150 СТ РК 1467-2005</w:t>
      </w:r>
      <w:r w:rsidR="00430181" w:rsidRPr="00CB6497">
        <w:rPr>
          <w:rFonts w:ascii="Times New Roman" w:hAnsi="Times New Roman" w:cs="Times New Roman"/>
          <w:iCs/>
          <w:sz w:val="28"/>
          <w:szCs w:val="28"/>
        </w:rPr>
        <w:t>.</w:t>
      </w:r>
      <w:r w:rsidRPr="00CB6497">
        <w:rPr>
          <w:rFonts w:ascii="Times New Roman" w:hAnsi="Times New Roman" w:cs="Times New Roman"/>
          <w:iCs/>
          <w:sz w:val="28"/>
          <w:szCs w:val="28"/>
        </w:rPr>
        <w:t xml:space="preserve"> Крупка и мука из твердой пшеницы. Общие технические условия</w:t>
      </w:r>
      <w:r w:rsidR="00430181" w:rsidRPr="00CB6497">
        <w:rPr>
          <w:rFonts w:ascii="Times New Roman" w:hAnsi="Times New Roman" w:cs="Times New Roman"/>
          <w:iCs/>
          <w:sz w:val="28"/>
          <w:szCs w:val="28"/>
        </w:rPr>
        <w:t xml:space="preserve"> // </w:t>
      </w:r>
      <w:hyperlink r:id="rId177" w:history="1">
        <w:r w:rsidR="00EA44F7" w:rsidRPr="00CB6497">
          <w:rPr>
            <w:rFonts w:ascii="Times New Roman" w:hAnsi="Times New Roman" w:cs="Times New Roman"/>
            <w:iCs/>
            <w:sz w:val="28"/>
            <w:szCs w:val="28"/>
          </w:rPr>
          <w:t>https://online.zakon.kz/Document/?doc_id</w:t>
        </w:r>
      </w:hyperlink>
      <w:r w:rsidR="00430181" w:rsidRPr="00CB6497">
        <w:rPr>
          <w:rFonts w:ascii="Times New Roman" w:hAnsi="Times New Roman" w:cs="Times New Roman"/>
          <w:iCs/>
          <w:sz w:val="28"/>
          <w:szCs w:val="28"/>
        </w:rPr>
        <w:t xml:space="preserve">. 10.04.2022. </w:t>
      </w:r>
    </w:p>
    <w:p w14:paraId="73A96862" w14:textId="36595B18" w:rsidR="00AE5885" w:rsidRPr="00CB6497" w:rsidRDefault="00AE5885" w:rsidP="000A7689">
      <w:pPr>
        <w:spacing w:after="0" w:line="240" w:lineRule="auto"/>
        <w:ind w:firstLine="709"/>
        <w:jc w:val="both"/>
        <w:rPr>
          <w:rFonts w:ascii="Times New Roman" w:hAnsi="Times New Roman" w:cs="Times New Roman"/>
          <w:iCs/>
          <w:sz w:val="28"/>
          <w:szCs w:val="28"/>
        </w:rPr>
      </w:pPr>
      <w:r w:rsidRPr="00CB6497">
        <w:rPr>
          <w:rFonts w:ascii="Times New Roman" w:hAnsi="Times New Roman" w:cs="Times New Roman"/>
          <w:iCs/>
          <w:sz w:val="28"/>
          <w:szCs w:val="28"/>
        </w:rPr>
        <w:t>151 CODEX STAN 170-1989</w:t>
      </w:r>
      <w:r w:rsidR="00EA44F7" w:rsidRPr="00CB6497">
        <w:rPr>
          <w:rFonts w:ascii="Times New Roman" w:hAnsi="Times New Roman" w:cs="Times New Roman"/>
          <w:iCs/>
          <w:sz w:val="28"/>
          <w:szCs w:val="28"/>
        </w:rPr>
        <w:t>.</w:t>
      </w:r>
      <w:r w:rsidRPr="00CB6497">
        <w:rPr>
          <w:rFonts w:ascii="Times New Roman" w:hAnsi="Times New Roman" w:cs="Times New Roman"/>
          <w:iCs/>
          <w:sz w:val="28"/>
          <w:szCs w:val="28"/>
        </w:rPr>
        <w:t xml:space="preserve"> Стандарт на муку из перлового проса</w:t>
      </w:r>
      <w:r w:rsidR="007B3B36" w:rsidRPr="00CB6497">
        <w:rPr>
          <w:rFonts w:ascii="Times New Roman" w:hAnsi="Times New Roman" w:cs="Times New Roman"/>
          <w:iCs/>
          <w:sz w:val="28"/>
          <w:szCs w:val="28"/>
        </w:rPr>
        <w:t xml:space="preserve"> //</w:t>
      </w:r>
      <w:r w:rsidR="00EA44F7" w:rsidRPr="00CB6497">
        <w:rPr>
          <w:rFonts w:ascii="Times New Roman" w:hAnsi="Times New Roman" w:cs="Times New Roman"/>
          <w:iCs/>
          <w:sz w:val="28"/>
          <w:szCs w:val="28"/>
        </w:rPr>
        <w:t xml:space="preserve"> </w:t>
      </w:r>
      <w:hyperlink r:id="rId178" w:history="1">
        <w:r w:rsidR="007B3B36" w:rsidRPr="00CB6497">
          <w:rPr>
            <w:rFonts w:ascii="Times New Roman" w:hAnsi="Times New Roman" w:cs="Times New Roman"/>
            <w:iCs/>
            <w:sz w:val="28"/>
            <w:szCs w:val="28"/>
          </w:rPr>
          <w:t>https://www.standards.ru/document/4195464.aspx</w:t>
        </w:r>
      </w:hyperlink>
      <w:r w:rsidR="007B3B36" w:rsidRPr="00CB6497">
        <w:rPr>
          <w:rFonts w:ascii="Times New Roman" w:hAnsi="Times New Roman" w:cs="Times New Roman"/>
          <w:iCs/>
          <w:sz w:val="28"/>
          <w:szCs w:val="28"/>
        </w:rPr>
        <w:t>. 10.04.2022.</w:t>
      </w:r>
    </w:p>
    <w:p w14:paraId="451663A6" w14:textId="1A48A8ED" w:rsidR="00AE5885" w:rsidRPr="00CB6497" w:rsidRDefault="00AE5885" w:rsidP="000A7689">
      <w:pPr>
        <w:spacing w:after="0" w:line="240" w:lineRule="auto"/>
        <w:ind w:firstLine="709"/>
        <w:jc w:val="both"/>
        <w:rPr>
          <w:rFonts w:ascii="Times New Roman" w:hAnsi="Times New Roman" w:cs="Times New Roman"/>
          <w:iCs/>
          <w:sz w:val="28"/>
          <w:szCs w:val="28"/>
        </w:rPr>
      </w:pPr>
      <w:r w:rsidRPr="00CB6497">
        <w:rPr>
          <w:rFonts w:ascii="Times New Roman" w:hAnsi="Times New Roman" w:cs="Times New Roman"/>
          <w:iCs/>
          <w:sz w:val="28"/>
          <w:szCs w:val="28"/>
        </w:rPr>
        <w:t>152 ГОСТ 31694-2012</w:t>
      </w:r>
      <w:r w:rsidR="00EA44F7" w:rsidRPr="00CB6497">
        <w:rPr>
          <w:rFonts w:ascii="Times New Roman" w:hAnsi="Times New Roman" w:cs="Times New Roman"/>
          <w:iCs/>
          <w:sz w:val="28"/>
          <w:szCs w:val="28"/>
        </w:rPr>
        <w:t>.</w:t>
      </w:r>
      <w:r w:rsidRPr="00CB6497">
        <w:rPr>
          <w:rFonts w:ascii="Times New Roman" w:hAnsi="Times New Roman" w:cs="Times New Roman"/>
          <w:iCs/>
          <w:sz w:val="28"/>
          <w:szCs w:val="28"/>
        </w:rPr>
        <w:t xml:space="preserve"> Продукты пищевые, продовольственное сырье. Метод определения остаточного содержания антибиотиков тетрациклиновой группы с помощью высокоэффективной жидкостной хроматографии с масс-спектрометрическим детектором.</w:t>
      </w:r>
      <w:r w:rsidR="00EA44F7" w:rsidRPr="00CB6497">
        <w:rPr>
          <w:rFonts w:ascii="Times New Roman" w:hAnsi="Times New Roman" w:cs="Times New Roman"/>
          <w:iCs/>
          <w:sz w:val="28"/>
          <w:szCs w:val="28"/>
        </w:rPr>
        <w:t xml:space="preserve"> – </w:t>
      </w:r>
      <w:r w:rsidR="00A73C6C" w:rsidRPr="00CB6497">
        <w:rPr>
          <w:rFonts w:ascii="Times New Roman" w:hAnsi="Times New Roman" w:cs="Times New Roman"/>
          <w:iCs/>
          <w:sz w:val="28"/>
          <w:szCs w:val="28"/>
        </w:rPr>
        <w:t>Введ. 2014-</w:t>
      </w:r>
      <w:r w:rsidR="007B3B36" w:rsidRPr="00CB6497">
        <w:rPr>
          <w:rFonts w:ascii="Times New Roman" w:hAnsi="Times New Roman" w:cs="Times New Roman"/>
          <w:iCs/>
          <w:sz w:val="28"/>
          <w:szCs w:val="28"/>
        </w:rPr>
        <w:t>07</w:t>
      </w:r>
      <w:r w:rsidR="00A73C6C" w:rsidRPr="00CB6497">
        <w:rPr>
          <w:rFonts w:ascii="Times New Roman" w:hAnsi="Times New Roman" w:cs="Times New Roman"/>
          <w:iCs/>
          <w:sz w:val="28"/>
          <w:szCs w:val="28"/>
        </w:rPr>
        <w:t>-</w:t>
      </w:r>
      <w:r w:rsidR="007B3B36" w:rsidRPr="00CB6497">
        <w:rPr>
          <w:rFonts w:ascii="Times New Roman" w:hAnsi="Times New Roman" w:cs="Times New Roman"/>
          <w:iCs/>
          <w:sz w:val="28"/>
          <w:szCs w:val="28"/>
        </w:rPr>
        <w:t>0</w:t>
      </w:r>
      <w:r w:rsidR="00A73C6C" w:rsidRPr="00CB6497">
        <w:rPr>
          <w:rFonts w:ascii="Times New Roman" w:hAnsi="Times New Roman" w:cs="Times New Roman"/>
          <w:iCs/>
          <w:sz w:val="28"/>
          <w:szCs w:val="28"/>
        </w:rPr>
        <w:t>1. – М</w:t>
      </w:r>
      <w:r w:rsidR="007B3B36" w:rsidRPr="00CB6497">
        <w:rPr>
          <w:rFonts w:ascii="Times New Roman" w:hAnsi="Times New Roman" w:cs="Times New Roman"/>
          <w:iCs/>
          <w:sz w:val="28"/>
          <w:szCs w:val="28"/>
        </w:rPr>
        <w:t>.</w:t>
      </w:r>
      <w:r w:rsidR="002E4BC4" w:rsidRPr="00CB6497">
        <w:rPr>
          <w:rFonts w:ascii="Times New Roman" w:hAnsi="Times New Roman" w:cs="Times New Roman"/>
          <w:iCs/>
          <w:sz w:val="28"/>
          <w:szCs w:val="28"/>
        </w:rPr>
        <w:t>, 2012</w:t>
      </w:r>
      <w:r w:rsidR="00A73C6C" w:rsidRPr="00CB6497">
        <w:rPr>
          <w:rFonts w:ascii="Times New Roman" w:hAnsi="Times New Roman" w:cs="Times New Roman"/>
          <w:iCs/>
          <w:sz w:val="28"/>
          <w:szCs w:val="28"/>
        </w:rPr>
        <w:t>. – 26</w:t>
      </w:r>
      <w:r w:rsidR="00EA44F7" w:rsidRPr="00CB6497">
        <w:rPr>
          <w:rFonts w:ascii="Times New Roman" w:hAnsi="Times New Roman" w:cs="Times New Roman"/>
          <w:iCs/>
          <w:sz w:val="28"/>
          <w:szCs w:val="28"/>
        </w:rPr>
        <w:t xml:space="preserve"> с.</w:t>
      </w:r>
    </w:p>
    <w:p w14:paraId="06F9AE73" w14:textId="340F6734" w:rsidR="00AE5885" w:rsidRPr="00CB6497" w:rsidRDefault="00AE5885" w:rsidP="000A7689">
      <w:pPr>
        <w:spacing w:after="0" w:line="240" w:lineRule="auto"/>
        <w:ind w:firstLine="709"/>
        <w:jc w:val="both"/>
        <w:rPr>
          <w:rFonts w:ascii="Times New Roman" w:hAnsi="Times New Roman" w:cs="Times New Roman"/>
          <w:iCs/>
          <w:sz w:val="28"/>
          <w:szCs w:val="28"/>
        </w:rPr>
      </w:pPr>
      <w:r w:rsidRPr="00CB6497">
        <w:rPr>
          <w:rFonts w:ascii="Times New Roman" w:hAnsi="Times New Roman" w:cs="Times New Roman"/>
          <w:iCs/>
          <w:sz w:val="28"/>
          <w:szCs w:val="28"/>
        </w:rPr>
        <w:t>153 ГОСТ 27839-201</w:t>
      </w:r>
      <w:r w:rsidR="008101BD" w:rsidRPr="00CB6497">
        <w:rPr>
          <w:rFonts w:ascii="Times New Roman" w:hAnsi="Times New Roman" w:cs="Times New Roman"/>
          <w:iCs/>
          <w:sz w:val="28"/>
          <w:szCs w:val="28"/>
        </w:rPr>
        <w:t>3</w:t>
      </w:r>
      <w:r w:rsidR="00EA44F7" w:rsidRPr="00CB6497">
        <w:rPr>
          <w:rFonts w:ascii="Times New Roman" w:hAnsi="Times New Roman" w:cs="Times New Roman"/>
          <w:iCs/>
          <w:sz w:val="28"/>
          <w:szCs w:val="28"/>
        </w:rPr>
        <w:t xml:space="preserve">. </w:t>
      </w:r>
      <w:r w:rsidRPr="00CB6497">
        <w:rPr>
          <w:rFonts w:ascii="Times New Roman" w:hAnsi="Times New Roman" w:cs="Times New Roman"/>
          <w:iCs/>
          <w:sz w:val="28"/>
          <w:szCs w:val="28"/>
        </w:rPr>
        <w:t>Мука пшеничная. Методы определения количества и качества клейковины.</w:t>
      </w:r>
      <w:r w:rsidR="00EA44F7" w:rsidRPr="00CB6497">
        <w:rPr>
          <w:rFonts w:ascii="Times New Roman" w:hAnsi="Times New Roman" w:cs="Times New Roman"/>
          <w:iCs/>
          <w:sz w:val="28"/>
          <w:szCs w:val="28"/>
        </w:rPr>
        <w:t xml:space="preserve"> – </w:t>
      </w:r>
      <w:r w:rsidR="008101BD" w:rsidRPr="00CB6497">
        <w:rPr>
          <w:rFonts w:ascii="Times New Roman" w:hAnsi="Times New Roman" w:cs="Times New Roman"/>
          <w:iCs/>
          <w:sz w:val="28"/>
          <w:szCs w:val="28"/>
        </w:rPr>
        <w:t>Введ. 2015-</w:t>
      </w:r>
      <w:r w:rsidR="007B3B36" w:rsidRPr="00CB6497">
        <w:rPr>
          <w:rFonts w:ascii="Times New Roman" w:hAnsi="Times New Roman" w:cs="Times New Roman"/>
          <w:iCs/>
          <w:sz w:val="28"/>
          <w:szCs w:val="28"/>
        </w:rPr>
        <w:t>05</w:t>
      </w:r>
      <w:r w:rsidR="008101BD" w:rsidRPr="00CB6497">
        <w:rPr>
          <w:rFonts w:ascii="Times New Roman" w:hAnsi="Times New Roman" w:cs="Times New Roman"/>
          <w:iCs/>
          <w:sz w:val="28"/>
          <w:szCs w:val="28"/>
        </w:rPr>
        <w:t>-</w:t>
      </w:r>
      <w:r w:rsidR="007B3B36" w:rsidRPr="00CB6497">
        <w:rPr>
          <w:rFonts w:ascii="Times New Roman" w:hAnsi="Times New Roman" w:cs="Times New Roman"/>
          <w:iCs/>
          <w:sz w:val="28"/>
          <w:szCs w:val="28"/>
        </w:rPr>
        <w:t>0</w:t>
      </w:r>
      <w:r w:rsidR="008101BD" w:rsidRPr="00CB6497">
        <w:rPr>
          <w:rFonts w:ascii="Times New Roman" w:hAnsi="Times New Roman" w:cs="Times New Roman"/>
          <w:iCs/>
          <w:sz w:val="28"/>
          <w:szCs w:val="28"/>
        </w:rPr>
        <w:t>1. – М</w:t>
      </w:r>
      <w:r w:rsidR="007B3B36" w:rsidRPr="00CB6497">
        <w:rPr>
          <w:rFonts w:ascii="Times New Roman" w:hAnsi="Times New Roman" w:cs="Times New Roman"/>
          <w:iCs/>
          <w:sz w:val="28"/>
          <w:szCs w:val="28"/>
        </w:rPr>
        <w:t>.</w:t>
      </w:r>
      <w:r w:rsidR="002E4BC4" w:rsidRPr="00CB6497">
        <w:rPr>
          <w:rFonts w:ascii="Times New Roman" w:hAnsi="Times New Roman" w:cs="Times New Roman"/>
          <w:iCs/>
          <w:sz w:val="28"/>
          <w:szCs w:val="28"/>
        </w:rPr>
        <w:t>, 2013</w:t>
      </w:r>
      <w:r w:rsidR="008101BD" w:rsidRPr="00CB6497">
        <w:rPr>
          <w:rFonts w:ascii="Times New Roman" w:hAnsi="Times New Roman" w:cs="Times New Roman"/>
          <w:iCs/>
          <w:sz w:val="28"/>
          <w:szCs w:val="28"/>
        </w:rPr>
        <w:t>. – 22</w:t>
      </w:r>
      <w:r w:rsidR="00EA44F7" w:rsidRPr="00CB6497">
        <w:rPr>
          <w:rFonts w:ascii="Times New Roman" w:hAnsi="Times New Roman" w:cs="Times New Roman"/>
          <w:iCs/>
          <w:sz w:val="28"/>
          <w:szCs w:val="28"/>
        </w:rPr>
        <w:t xml:space="preserve"> с.</w:t>
      </w:r>
    </w:p>
    <w:p w14:paraId="33A62EC5" w14:textId="44F3774B" w:rsidR="00AE5885" w:rsidRPr="00CB6497" w:rsidRDefault="00AE5885" w:rsidP="000A7689">
      <w:pPr>
        <w:spacing w:after="0" w:line="240" w:lineRule="auto"/>
        <w:ind w:firstLine="709"/>
        <w:jc w:val="both"/>
        <w:rPr>
          <w:rFonts w:ascii="Times New Roman" w:hAnsi="Times New Roman" w:cs="Times New Roman"/>
          <w:iCs/>
          <w:sz w:val="28"/>
          <w:szCs w:val="28"/>
        </w:rPr>
      </w:pPr>
      <w:r w:rsidRPr="00CB6497">
        <w:rPr>
          <w:rFonts w:ascii="Times New Roman" w:hAnsi="Times New Roman" w:cs="Times New Roman"/>
          <w:iCs/>
          <w:sz w:val="28"/>
          <w:szCs w:val="28"/>
        </w:rPr>
        <w:t>154 ГОСТ 10974-95</w:t>
      </w:r>
      <w:r w:rsidR="00EA44F7" w:rsidRPr="00CB6497">
        <w:rPr>
          <w:rFonts w:ascii="Times New Roman" w:hAnsi="Times New Roman" w:cs="Times New Roman"/>
          <w:iCs/>
          <w:sz w:val="28"/>
          <w:szCs w:val="28"/>
        </w:rPr>
        <w:t>.</w:t>
      </w:r>
      <w:r w:rsidRPr="00CB6497">
        <w:rPr>
          <w:rFonts w:ascii="Times New Roman" w:hAnsi="Times New Roman" w:cs="Times New Roman"/>
          <w:iCs/>
          <w:sz w:val="28"/>
          <w:szCs w:val="28"/>
        </w:rPr>
        <w:t xml:space="preserve"> Жмых льняной. Технические условия.</w:t>
      </w:r>
      <w:r w:rsidR="00EA44F7" w:rsidRPr="00CB6497">
        <w:rPr>
          <w:rFonts w:ascii="Times New Roman" w:hAnsi="Times New Roman" w:cs="Times New Roman"/>
          <w:iCs/>
          <w:sz w:val="28"/>
          <w:szCs w:val="28"/>
        </w:rPr>
        <w:t xml:space="preserve"> – </w:t>
      </w:r>
      <w:r w:rsidR="008101BD" w:rsidRPr="00CB6497">
        <w:rPr>
          <w:rFonts w:ascii="Times New Roman" w:hAnsi="Times New Roman" w:cs="Times New Roman"/>
          <w:iCs/>
          <w:sz w:val="28"/>
          <w:szCs w:val="28"/>
        </w:rPr>
        <w:t xml:space="preserve">Введ. </w:t>
      </w:r>
      <w:r w:rsidR="00A75AFD" w:rsidRPr="00CB6497">
        <w:rPr>
          <w:rFonts w:ascii="Times New Roman" w:hAnsi="Times New Roman" w:cs="Times New Roman"/>
          <w:iCs/>
          <w:sz w:val="28"/>
          <w:szCs w:val="28"/>
        </w:rPr>
        <w:t xml:space="preserve">                                      </w:t>
      </w:r>
      <w:r w:rsidR="008101BD" w:rsidRPr="00CB6497">
        <w:rPr>
          <w:rFonts w:ascii="Times New Roman" w:hAnsi="Times New Roman" w:cs="Times New Roman"/>
          <w:iCs/>
          <w:sz w:val="28"/>
          <w:szCs w:val="28"/>
        </w:rPr>
        <w:t>1995-</w:t>
      </w:r>
      <w:r w:rsidR="007B3B36" w:rsidRPr="00CB6497">
        <w:rPr>
          <w:rFonts w:ascii="Times New Roman" w:hAnsi="Times New Roman" w:cs="Times New Roman"/>
          <w:iCs/>
          <w:sz w:val="28"/>
          <w:szCs w:val="28"/>
        </w:rPr>
        <w:t>04</w:t>
      </w:r>
      <w:r w:rsidR="00EA44F7" w:rsidRPr="00CB6497">
        <w:rPr>
          <w:rFonts w:ascii="Times New Roman" w:hAnsi="Times New Roman" w:cs="Times New Roman"/>
          <w:iCs/>
          <w:sz w:val="28"/>
          <w:szCs w:val="28"/>
        </w:rPr>
        <w:t>-</w:t>
      </w:r>
      <w:r w:rsidR="008101BD" w:rsidRPr="00CB6497">
        <w:rPr>
          <w:rFonts w:ascii="Times New Roman" w:hAnsi="Times New Roman" w:cs="Times New Roman"/>
          <w:iCs/>
          <w:sz w:val="28"/>
          <w:szCs w:val="28"/>
        </w:rPr>
        <w:t>27</w:t>
      </w:r>
      <w:r w:rsidR="00EA44F7" w:rsidRPr="00CB6497">
        <w:rPr>
          <w:rFonts w:ascii="Times New Roman" w:hAnsi="Times New Roman" w:cs="Times New Roman"/>
          <w:iCs/>
          <w:sz w:val="28"/>
          <w:szCs w:val="28"/>
        </w:rPr>
        <w:t xml:space="preserve">. – </w:t>
      </w:r>
      <w:r w:rsidR="008101BD" w:rsidRPr="00CB6497">
        <w:rPr>
          <w:rFonts w:ascii="Times New Roman" w:hAnsi="Times New Roman" w:cs="Times New Roman"/>
          <w:iCs/>
          <w:sz w:val="28"/>
          <w:szCs w:val="28"/>
        </w:rPr>
        <w:t>М</w:t>
      </w:r>
      <w:r w:rsidR="007B3B36" w:rsidRPr="00CB6497">
        <w:rPr>
          <w:rFonts w:ascii="Times New Roman" w:hAnsi="Times New Roman" w:cs="Times New Roman"/>
          <w:iCs/>
          <w:sz w:val="28"/>
          <w:szCs w:val="28"/>
        </w:rPr>
        <w:t>.</w:t>
      </w:r>
      <w:r w:rsidR="008101BD" w:rsidRPr="00CB6497">
        <w:rPr>
          <w:rFonts w:ascii="Times New Roman" w:hAnsi="Times New Roman" w:cs="Times New Roman"/>
          <w:iCs/>
          <w:sz w:val="28"/>
          <w:szCs w:val="28"/>
        </w:rPr>
        <w:t>, 1995. – 8</w:t>
      </w:r>
      <w:r w:rsidR="00EA44F7" w:rsidRPr="00CB6497">
        <w:rPr>
          <w:rFonts w:ascii="Times New Roman" w:hAnsi="Times New Roman" w:cs="Times New Roman"/>
          <w:iCs/>
          <w:sz w:val="28"/>
          <w:szCs w:val="28"/>
        </w:rPr>
        <w:t xml:space="preserve"> с.</w:t>
      </w:r>
    </w:p>
    <w:p w14:paraId="095D0FDD" w14:textId="31BCB4FB" w:rsidR="00AE5885" w:rsidRPr="007B3B36" w:rsidRDefault="00AE5885" w:rsidP="000A7689">
      <w:pPr>
        <w:spacing w:after="0" w:line="240" w:lineRule="auto"/>
        <w:ind w:firstLine="709"/>
        <w:jc w:val="both"/>
        <w:rPr>
          <w:rFonts w:ascii="Times New Roman" w:hAnsi="Times New Roman" w:cs="Times New Roman"/>
          <w:iCs/>
          <w:sz w:val="28"/>
          <w:szCs w:val="28"/>
        </w:rPr>
      </w:pPr>
      <w:r w:rsidRPr="00CB6497">
        <w:rPr>
          <w:rFonts w:ascii="Times New Roman" w:hAnsi="Times New Roman" w:cs="Times New Roman"/>
          <w:iCs/>
          <w:sz w:val="28"/>
          <w:szCs w:val="28"/>
        </w:rPr>
        <w:t xml:space="preserve">155 </w:t>
      </w:r>
      <w:r w:rsidRPr="007B3B36">
        <w:rPr>
          <w:rFonts w:ascii="Times New Roman" w:hAnsi="Times New Roman" w:cs="Times New Roman"/>
          <w:iCs/>
          <w:sz w:val="28"/>
          <w:szCs w:val="28"/>
        </w:rPr>
        <w:t>ГОСТ 8057-9</w:t>
      </w:r>
      <w:r w:rsidR="008101BD" w:rsidRPr="007B3B36">
        <w:rPr>
          <w:rFonts w:ascii="Times New Roman" w:hAnsi="Times New Roman" w:cs="Times New Roman"/>
          <w:iCs/>
          <w:sz w:val="28"/>
          <w:szCs w:val="28"/>
        </w:rPr>
        <w:t>5</w:t>
      </w:r>
      <w:r w:rsidR="00EA44F7" w:rsidRPr="007B3B36">
        <w:rPr>
          <w:rFonts w:ascii="Times New Roman" w:hAnsi="Times New Roman" w:cs="Times New Roman"/>
          <w:iCs/>
          <w:sz w:val="28"/>
          <w:szCs w:val="28"/>
        </w:rPr>
        <w:t>.</w:t>
      </w:r>
      <w:r w:rsidRPr="007B3B36">
        <w:rPr>
          <w:rFonts w:ascii="Times New Roman" w:hAnsi="Times New Roman" w:cs="Times New Roman"/>
          <w:iCs/>
          <w:sz w:val="28"/>
          <w:szCs w:val="28"/>
        </w:rPr>
        <w:t xml:space="preserve"> Жмых соевый пищевой. Технические условия.</w:t>
      </w:r>
      <w:r w:rsidR="00EA44F7" w:rsidRPr="00CB6497">
        <w:rPr>
          <w:rFonts w:ascii="Times New Roman" w:hAnsi="Times New Roman" w:cs="Times New Roman"/>
          <w:iCs/>
          <w:sz w:val="28"/>
          <w:szCs w:val="28"/>
        </w:rPr>
        <w:t xml:space="preserve"> – </w:t>
      </w:r>
      <w:r w:rsidR="008101BD" w:rsidRPr="00CB6497">
        <w:rPr>
          <w:rFonts w:ascii="Times New Roman" w:hAnsi="Times New Roman" w:cs="Times New Roman"/>
          <w:iCs/>
          <w:sz w:val="28"/>
          <w:szCs w:val="28"/>
        </w:rPr>
        <w:t>Введ. 1995-</w:t>
      </w:r>
      <w:r w:rsidR="007B3B36" w:rsidRPr="00CB6497">
        <w:rPr>
          <w:rFonts w:ascii="Times New Roman" w:hAnsi="Times New Roman" w:cs="Times New Roman"/>
          <w:iCs/>
          <w:sz w:val="28"/>
          <w:szCs w:val="28"/>
        </w:rPr>
        <w:t>04</w:t>
      </w:r>
      <w:r w:rsidR="00EA44F7" w:rsidRPr="00CB6497">
        <w:rPr>
          <w:rFonts w:ascii="Times New Roman" w:hAnsi="Times New Roman" w:cs="Times New Roman"/>
          <w:iCs/>
          <w:sz w:val="28"/>
          <w:szCs w:val="28"/>
        </w:rPr>
        <w:t>-</w:t>
      </w:r>
      <w:r w:rsidR="008101BD" w:rsidRPr="00CB6497">
        <w:rPr>
          <w:rFonts w:ascii="Times New Roman" w:hAnsi="Times New Roman" w:cs="Times New Roman"/>
          <w:iCs/>
          <w:sz w:val="28"/>
          <w:szCs w:val="28"/>
        </w:rPr>
        <w:t>27</w:t>
      </w:r>
      <w:r w:rsidR="00EA44F7" w:rsidRPr="00CB6497">
        <w:rPr>
          <w:rFonts w:ascii="Times New Roman" w:hAnsi="Times New Roman" w:cs="Times New Roman"/>
          <w:iCs/>
          <w:sz w:val="28"/>
          <w:szCs w:val="28"/>
        </w:rPr>
        <w:t xml:space="preserve">. – </w:t>
      </w:r>
      <w:r w:rsidR="008101BD" w:rsidRPr="00CB6497">
        <w:rPr>
          <w:rFonts w:ascii="Times New Roman" w:hAnsi="Times New Roman" w:cs="Times New Roman"/>
          <w:iCs/>
          <w:sz w:val="28"/>
          <w:szCs w:val="28"/>
        </w:rPr>
        <w:t>М</w:t>
      </w:r>
      <w:r w:rsidR="007B3B36" w:rsidRPr="00CB6497">
        <w:rPr>
          <w:rFonts w:ascii="Times New Roman" w:hAnsi="Times New Roman" w:cs="Times New Roman"/>
          <w:iCs/>
          <w:sz w:val="28"/>
          <w:szCs w:val="28"/>
        </w:rPr>
        <w:t>.</w:t>
      </w:r>
      <w:r w:rsidR="008101BD" w:rsidRPr="00CB6497">
        <w:rPr>
          <w:rFonts w:ascii="Times New Roman" w:hAnsi="Times New Roman" w:cs="Times New Roman"/>
          <w:iCs/>
          <w:sz w:val="28"/>
          <w:szCs w:val="28"/>
        </w:rPr>
        <w:t>, 1995. – 11</w:t>
      </w:r>
      <w:r w:rsidR="00EA44F7" w:rsidRPr="00CB6497">
        <w:rPr>
          <w:rFonts w:ascii="Times New Roman" w:hAnsi="Times New Roman" w:cs="Times New Roman"/>
          <w:iCs/>
          <w:sz w:val="28"/>
          <w:szCs w:val="28"/>
        </w:rPr>
        <w:t xml:space="preserve"> с.</w:t>
      </w:r>
    </w:p>
    <w:p w14:paraId="52365206" w14:textId="0272F82F" w:rsidR="00AE5885" w:rsidRPr="007B3B36" w:rsidRDefault="00AE5885" w:rsidP="000A7689">
      <w:pPr>
        <w:spacing w:after="0" w:line="240" w:lineRule="auto"/>
        <w:ind w:firstLine="709"/>
        <w:jc w:val="both"/>
        <w:rPr>
          <w:rFonts w:ascii="Times New Roman" w:hAnsi="Times New Roman" w:cs="Times New Roman"/>
          <w:iCs/>
          <w:sz w:val="28"/>
          <w:szCs w:val="28"/>
        </w:rPr>
      </w:pPr>
      <w:r w:rsidRPr="007B3B36">
        <w:rPr>
          <w:rFonts w:ascii="Times New Roman" w:hAnsi="Times New Roman" w:cs="Times New Roman"/>
          <w:iCs/>
          <w:sz w:val="28"/>
          <w:szCs w:val="28"/>
        </w:rPr>
        <w:t>156 ГОСТ 11201-65</w:t>
      </w:r>
      <w:r w:rsidR="00EA44F7" w:rsidRPr="007B3B36">
        <w:rPr>
          <w:rFonts w:ascii="Times New Roman" w:hAnsi="Times New Roman" w:cs="Times New Roman"/>
          <w:iCs/>
          <w:sz w:val="28"/>
          <w:szCs w:val="28"/>
        </w:rPr>
        <w:t>.</w:t>
      </w:r>
      <w:r w:rsidRPr="007B3B36">
        <w:rPr>
          <w:rFonts w:ascii="Times New Roman" w:hAnsi="Times New Roman" w:cs="Times New Roman"/>
          <w:iCs/>
          <w:sz w:val="28"/>
          <w:szCs w:val="28"/>
        </w:rPr>
        <w:t xml:space="preserve"> Жмых арахисовый пищевой. Технические условия.</w:t>
      </w:r>
      <w:r w:rsidR="00EA44F7" w:rsidRPr="00CB6497">
        <w:rPr>
          <w:rFonts w:ascii="Times New Roman" w:hAnsi="Times New Roman" w:cs="Times New Roman"/>
          <w:iCs/>
          <w:sz w:val="28"/>
          <w:szCs w:val="28"/>
        </w:rPr>
        <w:t xml:space="preserve"> – </w:t>
      </w:r>
      <w:r w:rsidR="008101BD" w:rsidRPr="00CB6497">
        <w:rPr>
          <w:rFonts w:ascii="Times New Roman" w:hAnsi="Times New Roman" w:cs="Times New Roman"/>
          <w:iCs/>
          <w:sz w:val="28"/>
          <w:szCs w:val="28"/>
        </w:rPr>
        <w:t>Введ. 1966</w:t>
      </w:r>
      <w:r w:rsidR="00EA44F7" w:rsidRPr="00CB6497">
        <w:rPr>
          <w:rFonts w:ascii="Times New Roman" w:hAnsi="Times New Roman" w:cs="Times New Roman"/>
          <w:iCs/>
          <w:sz w:val="28"/>
          <w:szCs w:val="28"/>
        </w:rPr>
        <w:t>-</w:t>
      </w:r>
      <w:r w:rsidR="007B3B36" w:rsidRPr="00CB6497">
        <w:rPr>
          <w:rFonts w:ascii="Times New Roman" w:hAnsi="Times New Roman" w:cs="Times New Roman"/>
          <w:iCs/>
          <w:sz w:val="28"/>
          <w:szCs w:val="28"/>
        </w:rPr>
        <w:t>01</w:t>
      </w:r>
      <w:r w:rsidR="00EA44F7" w:rsidRPr="00CB6497">
        <w:rPr>
          <w:rFonts w:ascii="Times New Roman" w:hAnsi="Times New Roman" w:cs="Times New Roman"/>
          <w:iCs/>
          <w:sz w:val="28"/>
          <w:szCs w:val="28"/>
        </w:rPr>
        <w:t>-</w:t>
      </w:r>
      <w:r w:rsidR="007B3B36" w:rsidRPr="00CB6497">
        <w:rPr>
          <w:rFonts w:ascii="Times New Roman" w:hAnsi="Times New Roman" w:cs="Times New Roman"/>
          <w:iCs/>
          <w:sz w:val="28"/>
          <w:szCs w:val="28"/>
        </w:rPr>
        <w:t>0</w:t>
      </w:r>
      <w:r w:rsidR="008101BD" w:rsidRPr="00CB6497">
        <w:rPr>
          <w:rFonts w:ascii="Times New Roman" w:hAnsi="Times New Roman" w:cs="Times New Roman"/>
          <w:iCs/>
          <w:sz w:val="28"/>
          <w:szCs w:val="28"/>
        </w:rPr>
        <w:t>1</w:t>
      </w:r>
      <w:r w:rsidR="00EA44F7" w:rsidRPr="00CB6497">
        <w:rPr>
          <w:rFonts w:ascii="Times New Roman" w:hAnsi="Times New Roman" w:cs="Times New Roman"/>
          <w:iCs/>
          <w:sz w:val="28"/>
          <w:szCs w:val="28"/>
        </w:rPr>
        <w:t xml:space="preserve">. – </w:t>
      </w:r>
      <w:r w:rsidR="008101BD" w:rsidRPr="00CB6497">
        <w:rPr>
          <w:rFonts w:ascii="Times New Roman" w:hAnsi="Times New Roman" w:cs="Times New Roman"/>
          <w:iCs/>
          <w:sz w:val="28"/>
          <w:szCs w:val="28"/>
        </w:rPr>
        <w:t>М</w:t>
      </w:r>
      <w:r w:rsidR="007B3B36" w:rsidRPr="00CB6497">
        <w:rPr>
          <w:rFonts w:ascii="Times New Roman" w:hAnsi="Times New Roman" w:cs="Times New Roman"/>
          <w:iCs/>
          <w:sz w:val="28"/>
          <w:szCs w:val="28"/>
        </w:rPr>
        <w:t>.</w:t>
      </w:r>
      <w:r w:rsidR="002E4BC4" w:rsidRPr="00CB6497">
        <w:rPr>
          <w:rFonts w:ascii="Times New Roman" w:hAnsi="Times New Roman" w:cs="Times New Roman"/>
          <w:iCs/>
          <w:sz w:val="28"/>
          <w:szCs w:val="28"/>
        </w:rPr>
        <w:t>, 1965</w:t>
      </w:r>
      <w:r w:rsidR="008101BD" w:rsidRPr="00CB6497">
        <w:rPr>
          <w:rFonts w:ascii="Times New Roman" w:hAnsi="Times New Roman" w:cs="Times New Roman"/>
          <w:iCs/>
          <w:sz w:val="28"/>
          <w:szCs w:val="28"/>
        </w:rPr>
        <w:t>. – 5</w:t>
      </w:r>
      <w:r w:rsidR="00EA44F7" w:rsidRPr="00CB6497">
        <w:rPr>
          <w:rFonts w:ascii="Times New Roman" w:hAnsi="Times New Roman" w:cs="Times New Roman"/>
          <w:iCs/>
          <w:sz w:val="28"/>
          <w:szCs w:val="28"/>
        </w:rPr>
        <w:t xml:space="preserve"> с.</w:t>
      </w:r>
    </w:p>
    <w:p w14:paraId="08F587A0" w14:textId="59801A98" w:rsidR="00AE5885" w:rsidRPr="007B3B36" w:rsidRDefault="00AE5885" w:rsidP="000A7689">
      <w:pPr>
        <w:spacing w:after="0" w:line="240" w:lineRule="auto"/>
        <w:ind w:firstLine="709"/>
        <w:jc w:val="both"/>
        <w:rPr>
          <w:rFonts w:ascii="Times New Roman" w:hAnsi="Times New Roman" w:cs="Times New Roman"/>
          <w:iCs/>
          <w:sz w:val="28"/>
          <w:szCs w:val="28"/>
        </w:rPr>
      </w:pPr>
      <w:r w:rsidRPr="007B3B36">
        <w:rPr>
          <w:rFonts w:ascii="Times New Roman" w:hAnsi="Times New Roman" w:cs="Times New Roman"/>
          <w:iCs/>
          <w:sz w:val="28"/>
          <w:szCs w:val="28"/>
        </w:rPr>
        <w:t>157 ГОСТ 80-96</w:t>
      </w:r>
      <w:r w:rsidR="00EA44F7" w:rsidRPr="007B3B36">
        <w:rPr>
          <w:rFonts w:ascii="Times New Roman" w:hAnsi="Times New Roman" w:cs="Times New Roman"/>
          <w:iCs/>
          <w:sz w:val="28"/>
          <w:szCs w:val="28"/>
        </w:rPr>
        <w:t>.</w:t>
      </w:r>
      <w:r w:rsidRPr="007B3B36">
        <w:rPr>
          <w:rFonts w:ascii="Times New Roman" w:hAnsi="Times New Roman" w:cs="Times New Roman"/>
          <w:iCs/>
          <w:sz w:val="28"/>
          <w:szCs w:val="28"/>
        </w:rPr>
        <w:t xml:space="preserve"> Жмых подсолнечный. Технические условия.</w:t>
      </w:r>
      <w:r w:rsidR="00EA44F7" w:rsidRPr="00CB6497">
        <w:rPr>
          <w:rFonts w:ascii="Times New Roman" w:hAnsi="Times New Roman" w:cs="Times New Roman"/>
          <w:iCs/>
          <w:sz w:val="28"/>
          <w:szCs w:val="28"/>
        </w:rPr>
        <w:t xml:space="preserve"> – </w:t>
      </w:r>
      <w:r w:rsidR="006B09F8" w:rsidRPr="00CB6497">
        <w:rPr>
          <w:rFonts w:ascii="Times New Roman" w:hAnsi="Times New Roman" w:cs="Times New Roman"/>
          <w:iCs/>
          <w:sz w:val="28"/>
          <w:szCs w:val="28"/>
        </w:rPr>
        <w:t>Введ. 1996-</w:t>
      </w:r>
      <w:r w:rsidR="007B3B36" w:rsidRPr="00CB6497">
        <w:rPr>
          <w:rFonts w:ascii="Times New Roman" w:hAnsi="Times New Roman" w:cs="Times New Roman"/>
          <w:iCs/>
          <w:sz w:val="28"/>
          <w:szCs w:val="28"/>
        </w:rPr>
        <w:t>04</w:t>
      </w:r>
      <w:r w:rsidR="006B09F8" w:rsidRPr="00CB6497">
        <w:rPr>
          <w:rFonts w:ascii="Times New Roman" w:hAnsi="Times New Roman" w:cs="Times New Roman"/>
          <w:iCs/>
          <w:sz w:val="28"/>
          <w:szCs w:val="28"/>
        </w:rPr>
        <w:t>-12. – М</w:t>
      </w:r>
      <w:r w:rsidR="007B3B36" w:rsidRPr="00CB6497">
        <w:rPr>
          <w:rFonts w:ascii="Times New Roman" w:hAnsi="Times New Roman" w:cs="Times New Roman"/>
          <w:iCs/>
          <w:sz w:val="28"/>
          <w:szCs w:val="28"/>
        </w:rPr>
        <w:t>.</w:t>
      </w:r>
      <w:r w:rsidR="006B09F8" w:rsidRPr="00CB6497">
        <w:rPr>
          <w:rFonts w:ascii="Times New Roman" w:hAnsi="Times New Roman" w:cs="Times New Roman"/>
          <w:iCs/>
          <w:sz w:val="28"/>
          <w:szCs w:val="28"/>
        </w:rPr>
        <w:t>, 1996. – 8</w:t>
      </w:r>
      <w:r w:rsidR="00EA44F7" w:rsidRPr="00CB6497">
        <w:rPr>
          <w:rFonts w:ascii="Times New Roman" w:hAnsi="Times New Roman" w:cs="Times New Roman"/>
          <w:iCs/>
          <w:sz w:val="28"/>
          <w:szCs w:val="28"/>
        </w:rPr>
        <w:t xml:space="preserve"> с.</w:t>
      </w:r>
    </w:p>
    <w:p w14:paraId="4E60B7A0" w14:textId="7895CEB3" w:rsidR="00AE5885" w:rsidRPr="007B3B36" w:rsidRDefault="00AE5885" w:rsidP="000A7689">
      <w:pPr>
        <w:spacing w:after="0" w:line="240" w:lineRule="auto"/>
        <w:ind w:firstLine="709"/>
        <w:jc w:val="both"/>
        <w:rPr>
          <w:rFonts w:ascii="Times New Roman" w:hAnsi="Times New Roman" w:cs="Times New Roman"/>
          <w:iCs/>
          <w:sz w:val="28"/>
          <w:szCs w:val="28"/>
        </w:rPr>
      </w:pPr>
      <w:r w:rsidRPr="007B3B36">
        <w:rPr>
          <w:rFonts w:ascii="Times New Roman" w:hAnsi="Times New Roman" w:cs="Times New Roman"/>
          <w:iCs/>
          <w:sz w:val="28"/>
          <w:szCs w:val="28"/>
        </w:rPr>
        <w:t>158</w:t>
      </w:r>
      <w:r w:rsidRPr="00CB6497">
        <w:rPr>
          <w:rFonts w:ascii="Times New Roman" w:hAnsi="Times New Roman" w:cs="Times New Roman"/>
          <w:iCs/>
          <w:sz w:val="28"/>
          <w:szCs w:val="28"/>
        </w:rPr>
        <w:t xml:space="preserve"> </w:t>
      </w:r>
      <w:r w:rsidRPr="007B3B36">
        <w:rPr>
          <w:rFonts w:ascii="Times New Roman" w:hAnsi="Times New Roman" w:cs="Times New Roman"/>
          <w:iCs/>
          <w:sz w:val="28"/>
          <w:szCs w:val="28"/>
        </w:rPr>
        <w:t>ГОСТ 31674-2012</w:t>
      </w:r>
      <w:r w:rsidR="00EA44F7" w:rsidRPr="007B3B36">
        <w:rPr>
          <w:rFonts w:ascii="Times New Roman" w:hAnsi="Times New Roman" w:cs="Times New Roman"/>
          <w:iCs/>
          <w:sz w:val="28"/>
          <w:szCs w:val="28"/>
        </w:rPr>
        <w:t>.</w:t>
      </w:r>
      <w:r w:rsidRPr="007B3B36">
        <w:rPr>
          <w:rFonts w:ascii="Times New Roman" w:hAnsi="Times New Roman" w:cs="Times New Roman"/>
          <w:iCs/>
          <w:sz w:val="28"/>
          <w:szCs w:val="28"/>
        </w:rPr>
        <w:t xml:space="preserve"> Корма, комбикорма, комбикормовое сырье. Методы определения общей токсичности.</w:t>
      </w:r>
      <w:r w:rsidR="00EA44F7" w:rsidRPr="00CB6497">
        <w:rPr>
          <w:rFonts w:ascii="Times New Roman" w:hAnsi="Times New Roman" w:cs="Times New Roman"/>
          <w:iCs/>
          <w:sz w:val="28"/>
          <w:szCs w:val="28"/>
        </w:rPr>
        <w:t xml:space="preserve"> – </w:t>
      </w:r>
      <w:r w:rsidR="006B09F8" w:rsidRPr="00CB6497">
        <w:rPr>
          <w:rFonts w:ascii="Times New Roman" w:hAnsi="Times New Roman" w:cs="Times New Roman"/>
          <w:iCs/>
          <w:sz w:val="28"/>
          <w:szCs w:val="28"/>
        </w:rPr>
        <w:t>Введ. 2014-</w:t>
      </w:r>
      <w:r w:rsidR="007B3B36" w:rsidRPr="00CB6497">
        <w:rPr>
          <w:rFonts w:ascii="Times New Roman" w:hAnsi="Times New Roman" w:cs="Times New Roman"/>
          <w:iCs/>
          <w:sz w:val="28"/>
          <w:szCs w:val="28"/>
        </w:rPr>
        <w:t>07</w:t>
      </w:r>
      <w:r w:rsidR="006B09F8" w:rsidRPr="00CB6497">
        <w:rPr>
          <w:rFonts w:ascii="Times New Roman" w:hAnsi="Times New Roman" w:cs="Times New Roman"/>
          <w:iCs/>
          <w:sz w:val="28"/>
          <w:szCs w:val="28"/>
        </w:rPr>
        <w:t>-</w:t>
      </w:r>
      <w:r w:rsidR="007B3B36" w:rsidRPr="00CB6497">
        <w:rPr>
          <w:rFonts w:ascii="Times New Roman" w:hAnsi="Times New Roman" w:cs="Times New Roman"/>
          <w:iCs/>
          <w:sz w:val="28"/>
          <w:szCs w:val="28"/>
        </w:rPr>
        <w:t>0</w:t>
      </w:r>
      <w:r w:rsidR="006B09F8" w:rsidRPr="00CB6497">
        <w:rPr>
          <w:rFonts w:ascii="Times New Roman" w:hAnsi="Times New Roman" w:cs="Times New Roman"/>
          <w:iCs/>
          <w:sz w:val="28"/>
          <w:szCs w:val="28"/>
        </w:rPr>
        <w:t>7. – М</w:t>
      </w:r>
      <w:r w:rsidR="007B3B36" w:rsidRPr="00CB6497">
        <w:rPr>
          <w:rFonts w:ascii="Times New Roman" w:hAnsi="Times New Roman" w:cs="Times New Roman"/>
          <w:iCs/>
          <w:sz w:val="28"/>
          <w:szCs w:val="28"/>
        </w:rPr>
        <w:t>.</w:t>
      </w:r>
      <w:r w:rsidR="002E4BC4" w:rsidRPr="00CB6497">
        <w:rPr>
          <w:rFonts w:ascii="Times New Roman" w:hAnsi="Times New Roman" w:cs="Times New Roman"/>
          <w:iCs/>
          <w:sz w:val="28"/>
          <w:szCs w:val="28"/>
        </w:rPr>
        <w:t>, 2012</w:t>
      </w:r>
      <w:r w:rsidR="006B09F8" w:rsidRPr="00CB6497">
        <w:rPr>
          <w:rFonts w:ascii="Times New Roman" w:hAnsi="Times New Roman" w:cs="Times New Roman"/>
          <w:iCs/>
          <w:sz w:val="28"/>
          <w:szCs w:val="28"/>
        </w:rPr>
        <w:t>. – 43</w:t>
      </w:r>
      <w:r w:rsidR="007B3B36" w:rsidRPr="00CB6497">
        <w:rPr>
          <w:rFonts w:ascii="Times New Roman" w:hAnsi="Times New Roman" w:cs="Times New Roman"/>
          <w:iCs/>
          <w:sz w:val="28"/>
          <w:szCs w:val="28"/>
        </w:rPr>
        <w:t> </w:t>
      </w:r>
      <w:r w:rsidR="00EA44F7" w:rsidRPr="00CB6497">
        <w:rPr>
          <w:rFonts w:ascii="Times New Roman" w:hAnsi="Times New Roman" w:cs="Times New Roman"/>
          <w:iCs/>
          <w:sz w:val="28"/>
          <w:szCs w:val="28"/>
        </w:rPr>
        <w:t>с.</w:t>
      </w:r>
    </w:p>
    <w:p w14:paraId="6F715F4C" w14:textId="30812774" w:rsidR="00AE5885" w:rsidRPr="007B3B36" w:rsidRDefault="00AE5885" w:rsidP="000A7689">
      <w:pPr>
        <w:spacing w:after="0" w:line="240" w:lineRule="auto"/>
        <w:ind w:firstLine="709"/>
        <w:jc w:val="both"/>
        <w:rPr>
          <w:rFonts w:ascii="Times New Roman" w:hAnsi="Times New Roman" w:cs="Times New Roman"/>
          <w:iCs/>
          <w:sz w:val="28"/>
          <w:szCs w:val="28"/>
        </w:rPr>
      </w:pPr>
      <w:r w:rsidRPr="007B3B36">
        <w:rPr>
          <w:rFonts w:ascii="Times New Roman" w:hAnsi="Times New Roman" w:cs="Times New Roman"/>
          <w:iCs/>
          <w:sz w:val="28"/>
          <w:szCs w:val="28"/>
        </w:rPr>
        <w:t>159 СТ РК 1623-200</w:t>
      </w:r>
      <w:r w:rsidR="00955637" w:rsidRPr="007B3B36">
        <w:rPr>
          <w:rFonts w:ascii="Times New Roman" w:hAnsi="Times New Roman" w:cs="Times New Roman"/>
          <w:iCs/>
          <w:sz w:val="28"/>
          <w:szCs w:val="28"/>
        </w:rPr>
        <w:t>7</w:t>
      </w:r>
      <w:r w:rsidR="00EA44F7" w:rsidRPr="007B3B36">
        <w:rPr>
          <w:rFonts w:ascii="Times New Roman" w:hAnsi="Times New Roman" w:cs="Times New Roman"/>
          <w:iCs/>
          <w:sz w:val="28"/>
          <w:szCs w:val="28"/>
        </w:rPr>
        <w:t>.</w:t>
      </w:r>
      <w:r w:rsidRPr="007B3B36">
        <w:rPr>
          <w:rFonts w:ascii="Times New Roman" w:hAnsi="Times New Roman" w:cs="Times New Roman"/>
          <w:iCs/>
          <w:sz w:val="28"/>
          <w:szCs w:val="28"/>
        </w:rPr>
        <w:t xml:space="preserve"> Радиационный контроль. Стронций-90 и Цезий-137. Продукты питания. Отбор проб, анализ и гигиеническая оценка проб.</w:t>
      </w:r>
      <w:r w:rsidR="00EA44F7" w:rsidRPr="00CB6497">
        <w:rPr>
          <w:rFonts w:ascii="Times New Roman" w:hAnsi="Times New Roman" w:cs="Times New Roman"/>
          <w:iCs/>
          <w:sz w:val="28"/>
          <w:szCs w:val="28"/>
        </w:rPr>
        <w:t xml:space="preserve"> – </w:t>
      </w:r>
      <w:r w:rsidR="002E4BC4" w:rsidRPr="00CB6497">
        <w:rPr>
          <w:rFonts w:ascii="Times New Roman" w:hAnsi="Times New Roman" w:cs="Times New Roman"/>
          <w:iCs/>
          <w:sz w:val="28"/>
          <w:szCs w:val="28"/>
        </w:rPr>
        <w:t>Введ. 2007-</w:t>
      </w:r>
      <w:r w:rsidR="007B3B36" w:rsidRPr="00CB6497">
        <w:rPr>
          <w:rFonts w:ascii="Times New Roman" w:hAnsi="Times New Roman" w:cs="Times New Roman"/>
          <w:iCs/>
          <w:sz w:val="28"/>
          <w:szCs w:val="28"/>
        </w:rPr>
        <w:t>07</w:t>
      </w:r>
      <w:r w:rsidR="002E4BC4" w:rsidRPr="00CB6497">
        <w:rPr>
          <w:rFonts w:ascii="Times New Roman" w:hAnsi="Times New Roman" w:cs="Times New Roman"/>
          <w:iCs/>
          <w:sz w:val="28"/>
          <w:szCs w:val="28"/>
        </w:rPr>
        <w:t>-</w:t>
      </w:r>
      <w:r w:rsidR="007B3B36" w:rsidRPr="00CB6497">
        <w:rPr>
          <w:rFonts w:ascii="Times New Roman" w:hAnsi="Times New Roman" w:cs="Times New Roman"/>
          <w:iCs/>
          <w:sz w:val="28"/>
          <w:szCs w:val="28"/>
        </w:rPr>
        <w:t>0</w:t>
      </w:r>
      <w:r w:rsidR="002E4BC4" w:rsidRPr="00CB6497">
        <w:rPr>
          <w:rFonts w:ascii="Times New Roman" w:hAnsi="Times New Roman" w:cs="Times New Roman"/>
          <w:iCs/>
          <w:sz w:val="28"/>
          <w:szCs w:val="28"/>
        </w:rPr>
        <w:t>3. – Астана, 2007. – 75</w:t>
      </w:r>
      <w:r w:rsidR="00EA44F7" w:rsidRPr="00CB6497">
        <w:rPr>
          <w:rFonts w:ascii="Times New Roman" w:hAnsi="Times New Roman" w:cs="Times New Roman"/>
          <w:iCs/>
          <w:sz w:val="28"/>
          <w:szCs w:val="28"/>
        </w:rPr>
        <w:t xml:space="preserve"> с.</w:t>
      </w:r>
    </w:p>
    <w:p w14:paraId="6B61CF35" w14:textId="3F565758" w:rsidR="00AE5885" w:rsidRPr="007B3B36" w:rsidRDefault="00AE5885" w:rsidP="000A7689">
      <w:pPr>
        <w:spacing w:after="0" w:line="240" w:lineRule="auto"/>
        <w:ind w:firstLine="709"/>
        <w:jc w:val="both"/>
        <w:rPr>
          <w:rFonts w:ascii="Times New Roman" w:hAnsi="Times New Roman" w:cs="Times New Roman"/>
          <w:iCs/>
          <w:sz w:val="28"/>
          <w:szCs w:val="28"/>
        </w:rPr>
      </w:pPr>
      <w:r w:rsidRPr="007B3B36">
        <w:rPr>
          <w:rFonts w:ascii="Times New Roman" w:hAnsi="Times New Roman" w:cs="Times New Roman"/>
          <w:iCs/>
          <w:sz w:val="28"/>
          <w:szCs w:val="28"/>
        </w:rPr>
        <w:t>160</w:t>
      </w:r>
      <w:r w:rsidRPr="00CB6497">
        <w:rPr>
          <w:rFonts w:ascii="Times New Roman" w:hAnsi="Times New Roman" w:cs="Times New Roman"/>
          <w:iCs/>
          <w:sz w:val="28"/>
          <w:szCs w:val="28"/>
        </w:rPr>
        <w:t xml:space="preserve"> </w:t>
      </w:r>
      <w:r w:rsidRPr="007B3B36">
        <w:rPr>
          <w:rFonts w:ascii="Times New Roman" w:hAnsi="Times New Roman" w:cs="Times New Roman"/>
          <w:iCs/>
          <w:sz w:val="28"/>
          <w:szCs w:val="28"/>
        </w:rPr>
        <w:t>ГОСТ 28001-88</w:t>
      </w:r>
      <w:r w:rsidR="00EA44F7" w:rsidRPr="007B3B36">
        <w:rPr>
          <w:rFonts w:ascii="Times New Roman" w:hAnsi="Times New Roman" w:cs="Times New Roman"/>
          <w:iCs/>
          <w:sz w:val="28"/>
          <w:szCs w:val="28"/>
        </w:rPr>
        <w:t>.</w:t>
      </w:r>
      <w:r w:rsidRPr="007B3B36">
        <w:rPr>
          <w:rFonts w:ascii="Times New Roman" w:hAnsi="Times New Roman" w:cs="Times New Roman"/>
          <w:iCs/>
          <w:sz w:val="28"/>
          <w:szCs w:val="28"/>
        </w:rPr>
        <w:t xml:space="preserve"> Зерно фуражное, продукты его переработки, комбикорма. Методы определения микотоксинов:Т-2 токсина, зеараленона (Ф-2) и охратоксина А.</w:t>
      </w:r>
      <w:r w:rsidR="00EA0C1C" w:rsidRPr="00CB6497">
        <w:rPr>
          <w:rFonts w:ascii="Times New Roman" w:hAnsi="Times New Roman" w:cs="Times New Roman"/>
          <w:iCs/>
          <w:sz w:val="28"/>
          <w:szCs w:val="28"/>
        </w:rPr>
        <w:t xml:space="preserve"> – </w:t>
      </w:r>
      <w:r w:rsidR="006B09F8" w:rsidRPr="00CB6497">
        <w:rPr>
          <w:rFonts w:ascii="Times New Roman" w:hAnsi="Times New Roman" w:cs="Times New Roman"/>
          <w:iCs/>
          <w:sz w:val="28"/>
          <w:szCs w:val="28"/>
        </w:rPr>
        <w:t>Введ. 1990-</w:t>
      </w:r>
      <w:r w:rsidR="007B3B36" w:rsidRPr="00CB6497">
        <w:rPr>
          <w:rFonts w:ascii="Times New Roman" w:hAnsi="Times New Roman" w:cs="Times New Roman"/>
          <w:iCs/>
          <w:sz w:val="28"/>
          <w:szCs w:val="28"/>
        </w:rPr>
        <w:t>01</w:t>
      </w:r>
      <w:r w:rsidR="006B09F8" w:rsidRPr="00CB6497">
        <w:rPr>
          <w:rFonts w:ascii="Times New Roman" w:hAnsi="Times New Roman" w:cs="Times New Roman"/>
          <w:iCs/>
          <w:sz w:val="28"/>
          <w:szCs w:val="28"/>
        </w:rPr>
        <w:t>-</w:t>
      </w:r>
      <w:r w:rsidR="007B3B36" w:rsidRPr="00CB6497">
        <w:rPr>
          <w:rFonts w:ascii="Times New Roman" w:hAnsi="Times New Roman" w:cs="Times New Roman"/>
          <w:iCs/>
          <w:sz w:val="28"/>
          <w:szCs w:val="28"/>
        </w:rPr>
        <w:t>0</w:t>
      </w:r>
      <w:r w:rsidR="006B09F8" w:rsidRPr="00CB6497">
        <w:rPr>
          <w:rFonts w:ascii="Times New Roman" w:hAnsi="Times New Roman" w:cs="Times New Roman"/>
          <w:iCs/>
          <w:sz w:val="28"/>
          <w:szCs w:val="28"/>
        </w:rPr>
        <w:t>1. – М</w:t>
      </w:r>
      <w:r w:rsidR="007B3B36" w:rsidRPr="00CB6497">
        <w:rPr>
          <w:rFonts w:ascii="Times New Roman" w:hAnsi="Times New Roman" w:cs="Times New Roman"/>
          <w:iCs/>
          <w:sz w:val="28"/>
          <w:szCs w:val="28"/>
        </w:rPr>
        <w:t>.</w:t>
      </w:r>
      <w:r w:rsidR="002E4BC4" w:rsidRPr="00CB6497">
        <w:rPr>
          <w:rFonts w:ascii="Times New Roman" w:hAnsi="Times New Roman" w:cs="Times New Roman"/>
          <w:iCs/>
          <w:sz w:val="28"/>
          <w:szCs w:val="28"/>
        </w:rPr>
        <w:t>, 1988</w:t>
      </w:r>
      <w:r w:rsidR="006B09F8" w:rsidRPr="00CB6497">
        <w:rPr>
          <w:rFonts w:ascii="Times New Roman" w:hAnsi="Times New Roman" w:cs="Times New Roman"/>
          <w:iCs/>
          <w:sz w:val="28"/>
          <w:szCs w:val="28"/>
        </w:rPr>
        <w:t>. – 10</w:t>
      </w:r>
      <w:r w:rsidR="00EA0C1C" w:rsidRPr="00CB6497">
        <w:rPr>
          <w:rFonts w:ascii="Times New Roman" w:hAnsi="Times New Roman" w:cs="Times New Roman"/>
          <w:iCs/>
          <w:sz w:val="28"/>
          <w:szCs w:val="28"/>
        </w:rPr>
        <w:t xml:space="preserve"> с.</w:t>
      </w:r>
    </w:p>
    <w:p w14:paraId="225713F9" w14:textId="1384DA3D" w:rsidR="00AE5885" w:rsidRPr="007B3B36" w:rsidRDefault="00AE5885" w:rsidP="000A7689">
      <w:pPr>
        <w:spacing w:after="0" w:line="240" w:lineRule="auto"/>
        <w:ind w:firstLine="709"/>
        <w:jc w:val="both"/>
        <w:rPr>
          <w:rFonts w:ascii="Times New Roman" w:hAnsi="Times New Roman" w:cs="Times New Roman"/>
          <w:iCs/>
          <w:sz w:val="28"/>
          <w:szCs w:val="28"/>
        </w:rPr>
      </w:pPr>
      <w:r w:rsidRPr="007B3B36">
        <w:rPr>
          <w:rFonts w:ascii="Times New Roman" w:hAnsi="Times New Roman" w:cs="Times New Roman"/>
          <w:iCs/>
          <w:sz w:val="28"/>
          <w:szCs w:val="28"/>
        </w:rPr>
        <w:t>161 ГОСТ 33824-2016</w:t>
      </w:r>
      <w:r w:rsidR="00EA44F7" w:rsidRPr="007B3B36">
        <w:rPr>
          <w:rFonts w:ascii="Times New Roman" w:hAnsi="Times New Roman" w:cs="Times New Roman"/>
          <w:iCs/>
          <w:sz w:val="28"/>
          <w:szCs w:val="28"/>
        </w:rPr>
        <w:t>.</w:t>
      </w:r>
      <w:r w:rsidRPr="007B3B36">
        <w:rPr>
          <w:rFonts w:ascii="Times New Roman" w:hAnsi="Times New Roman" w:cs="Times New Roman"/>
          <w:iCs/>
          <w:sz w:val="28"/>
          <w:szCs w:val="28"/>
        </w:rPr>
        <w:t xml:space="preserve"> Продукты пищевые и продовольственное сырье. Инверсионно-вольтамперометрический метод определения содержания токсичных элементов (кадмия, свинца, меди и цинка).</w:t>
      </w:r>
      <w:r w:rsidR="00EA0C1C" w:rsidRPr="00CB6497">
        <w:rPr>
          <w:rFonts w:ascii="Times New Roman" w:hAnsi="Times New Roman" w:cs="Times New Roman"/>
          <w:iCs/>
          <w:sz w:val="28"/>
          <w:szCs w:val="28"/>
        </w:rPr>
        <w:t xml:space="preserve"> – Вв</w:t>
      </w:r>
      <w:r w:rsidR="006B09F8" w:rsidRPr="00CB6497">
        <w:rPr>
          <w:rFonts w:ascii="Times New Roman" w:hAnsi="Times New Roman" w:cs="Times New Roman"/>
          <w:iCs/>
          <w:sz w:val="28"/>
          <w:szCs w:val="28"/>
        </w:rPr>
        <w:t>ед. 2018-</w:t>
      </w:r>
      <w:r w:rsidR="007B3B36" w:rsidRPr="00CB6497">
        <w:rPr>
          <w:rFonts w:ascii="Times New Roman" w:hAnsi="Times New Roman" w:cs="Times New Roman"/>
          <w:iCs/>
          <w:sz w:val="28"/>
          <w:szCs w:val="28"/>
        </w:rPr>
        <w:t>04</w:t>
      </w:r>
      <w:r w:rsidR="006B09F8" w:rsidRPr="00CB6497">
        <w:rPr>
          <w:rFonts w:ascii="Times New Roman" w:hAnsi="Times New Roman" w:cs="Times New Roman"/>
          <w:iCs/>
          <w:sz w:val="28"/>
          <w:szCs w:val="28"/>
        </w:rPr>
        <w:t>-15. – М</w:t>
      </w:r>
      <w:r w:rsidR="007B3B36" w:rsidRPr="00CB6497">
        <w:rPr>
          <w:rFonts w:ascii="Times New Roman" w:hAnsi="Times New Roman" w:cs="Times New Roman"/>
          <w:iCs/>
          <w:sz w:val="28"/>
          <w:szCs w:val="28"/>
        </w:rPr>
        <w:t>.</w:t>
      </w:r>
      <w:r w:rsidR="00FE2F5D" w:rsidRPr="00CB6497">
        <w:rPr>
          <w:rFonts w:ascii="Times New Roman" w:hAnsi="Times New Roman" w:cs="Times New Roman"/>
          <w:iCs/>
          <w:sz w:val="28"/>
          <w:szCs w:val="28"/>
        </w:rPr>
        <w:t>, 2016</w:t>
      </w:r>
      <w:r w:rsidR="006B09F8" w:rsidRPr="00CB6497">
        <w:rPr>
          <w:rFonts w:ascii="Times New Roman" w:hAnsi="Times New Roman" w:cs="Times New Roman"/>
          <w:iCs/>
          <w:sz w:val="28"/>
          <w:szCs w:val="28"/>
        </w:rPr>
        <w:t>. – 28</w:t>
      </w:r>
      <w:r w:rsidR="00EA0C1C" w:rsidRPr="00CB6497">
        <w:rPr>
          <w:rFonts w:ascii="Times New Roman" w:hAnsi="Times New Roman" w:cs="Times New Roman"/>
          <w:iCs/>
          <w:sz w:val="28"/>
          <w:szCs w:val="28"/>
        </w:rPr>
        <w:t xml:space="preserve"> с.</w:t>
      </w:r>
    </w:p>
    <w:p w14:paraId="01A60AB5" w14:textId="10FCA0E0" w:rsidR="00AE5885" w:rsidRPr="007B3B36" w:rsidRDefault="00AE5885" w:rsidP="000A7689">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162</w:t>
      </w:r>
      <w:r w:rsidRPr="00CB6497">
        <w:rPr>
          <w:rFonts w:ascii="Times New Roman" w:hAnsi="Times New Roman" w:cs="Times New Roman"/>
          <w:iCs/>
          <w:sz w:val="28"/>
          <w:szCs w:val="28"/>
        </w:rPr>
        <w:t xml:space="preserve"> </w:t>
      </w:r>
      <w:r w:rsidRPr="004B059F">
        <w:rPr>
          <w:rFonts w:ascii="Times New Roman" w:hAnsi="Times New Roman" w:cs="Times New Roman"/>
          <w:iCs/>
          <w:sz w:val="28"/>
          <w:szCs w:val="28"/>
        </w:rPr>
        <w:t>ГОСТ 31628-201</w:t>
      </w:r>
      <w:r w:rsidR="00FE2F5D" w:rsidRPr="002A04E3">
        <w:rPr>
          <w:rFonts w:ascii="Times New Roman" w:hAnsi="Times New Roman" w:cs="Times New Roman"/>
          <w:iCs/>
          <w:sz w:val="28"/>
          <w:szCs w:val="28"/>
        </w:rPr>
        <w:t>2</w:t>
      </w:r>
      <w:r w:rsidR="00EA44F7">
        <w:rPr>
          <w:rFonts w:ascii="Times New Roman" w:hAnsi="Times New Roman" w:cs="Times New Roman"/>
          <w:iCs/>
          <w:sz w:val="28"/>
          <w:szCs w:val="28"/>
        </w:rPr>
        <w:t>.</w:t>
      </w:r>
      <w:r>
        <w:rPr>
          <w:rFonts w:ascii="Times New Roman" w:hAnsi="Times New Roman" w:cs="Times New Roman"/>
          <w:iCs/>
          <w:sz w:val="28"/>
          <w:szCs w:val="28"/>
        </w:rPr>
        <w:t xml:space="preserve"> </w:t>
      </w:r>
      <w:r w:rsidRPr="0099677F">
        <w:rPr>
          <w:rFonts w:ascii="Times New Roman" w:hAnsi="Times New Roman" w:cs="Times New Roman"/>
          <w:iCs/>
          <w:sz w:val="28"/>
          <w:szCs w:val="28"/>
        </w:rPr>
        <w:t xml:space="preserve">Продукты пищевые и продовольственное сырье. Инверсионно-вольтамперометрический метод определения массовой </w:t>
      </w:r>
      <w:r w:rsidRPr="007B3B36">
        <w:rPr>
          <w:rFonts w:ascii="Times New Roman" w:hAnsi="Times New Roman" w:cs="Times New Roman"/>
          <w:iCs/>
          <w:sz w:val="28"/>
          <w:szCs w:val="28"/>
        </w:rPr>
        <w:t>концентрации мышьяка.</w:t>
      </w:r>
      <w:r w:rsidR="00EA0C1C" w:rsidRPr="00CB6497">
        <w:rPr>
          <w:rFonts w:ascii="Times New Roman" w:hAnsi="Times New Roman" w:cs="Times New Roman"/>
          <w:iCs/>
          <w:sz w:val="28"/>
          <w:szCs w:val="28"/>
        </w:rPr>
        <w:t xml:space="preserve"> – </w:t>
      </w:r>
      <w:r w:rsidR="00FE2F5D" w:rsidRPr="00CB6497">
        <w:rPr>
          <w:rFonts w:ascii="Times New Roman" w:hAnsi="Times New Roman" w:cs="Times New Roman"/>
          <w:iCs/>
          <w:sz w:val="28"/>
          <w:szCs w:val="28"/>
        </w:rPr>
        <w:t>Введ. 2013-</w:t>
      </w:r>
      <w:r w:rsidR="007B3B36" w:rsidRPr="00CB6497">
        <w:rPr>
          <w:rFonts w:ascii="Times New Roman" w:hAnsi="Times New Roman" w:cs="Times New Roman"/>
          <w:iCs/>
          <w:sz w:val="28"/>
          <w:szCs w:val="28"/>
        </w:rPr>
        <w:t>07</w:t>
      </w:r>
      <w:r w:rsidR="00FE2F5D" w:rsidRPr="00CB6497">
        <w:rPr>
          <w:rFonts w:ascii="Times New Roman" w:hAnsi="Times New Roman" w:cs="Times New Roman"/>
          <w:iCs/>
          <w:sz w:val="28"/>
          <w:szCs w:val="28"/>
        </w:rPr>
        <w:t>-</w:t>
      </w:r>
      <w:r w:rsidR="007B3B36" w:rsidRPr="00CB6497">
        <w:rPr>
          <w:rFonts w:ascii="Times New Roman" w:hAnsi="Times New Roman" w:cs="Times New Roman"/>
          <w:iCs/>
          <w:sz w:val="28"/>
          <w:szCs w:val="28"/>
        </w:rPr>
        <w:t>0</w:t>
      </w:r>
      <w:r w:rsidR="00FE2F5D" w:rsidRPr="00CB6497">
        <w:rPr>
          <w:rFonts w:ascii="Times New Roman" w:hAnsi="Times New Roman" w:cs="Times New Roman"/>
          <w:iCs/>
          <w:sz w:val="28"/>
          <w:szCs w:val="28"/>
        </w:rPr>
        <w:t>1</w:t>
      </w:r>
      <w:r w:rsidR="00EA0C1C" w:rsidRPr="00CB6497">
        <w:rPr>
          <w:rFonts w:ascii="Times New Roman" w:hAnsi="Times New Roman" w:cs="Times New Roman"/>
          <w:iCs/>
          <w:sz w:val="28"/>
          <w:szCs w:val="28"/>
        </w:rPr>
        <w:t xml:space="preserve">. – </w:t>
      </w:r>
      <w:r w:rsidR="00FE2F5D" w:rsidRPr="00CB6497">
        <w:rPr>
          <w:rFonts w:ascii="Times New Roman" w:hAnsi="Times New Roman" w:cs="Times New Roman"/>
          <w:iCs/>
          <w:sz w:val="28"/>
          <w:szCs w:val="28"/>
        </w:rPr>
        <w:t>М</w:t>
      </w:r>
      <w:r w:rsidR="007B3B36" w:rsidRPr="00CB6497">
        <w:rPr>
          <w:rFonts w:ascii="Times New Roman" w:hAnsi="Times New Roman" w:cs="Times New Roman"/>
          <w:iCs/>
          <w:sz w:val="28"/>
          <w:szCs w:val="28"/>
        </w:rPr>
        <w:t>.</w:t>
      </w:r>
      <w:r w:rsidR="00FE2F5D" w:rsidRPr="00CB6497">
        <w:rPr>
          <w:rFonts w:ascii="Times New Roman" w:hAnsi="Times New Roman" w:cs="Times New Roman"/>
          <w:iCs/>
          <w:sz w:val="28"/>
          <w:szCs w:val="28"/>
        </w:rPr>
        <w:t>, 2012. – 21</w:t>
      </w:r>
      <w:r w:rsidR="00EA0C1C" w:rsidRPr="00CB6497">
        <w:rPr>
          <w:rFonts w:ascii="Times New Roman" w:hAnsi="Times New Roman" w:cs="Times New Roman"/>
          <w:iCs/>
          <w:sz w:val="28"/>
          <w:szCs w:val="28"/>
        </w:rPr>
        <w:t xml:space="preserve"> с.</w:t>
      </w:r>
    </w:p>
    <w:p w14:paraId="59F56DA9" w14:textId="0093C89B" w:rsidR="00AE5885" w:rsidRPr="007B3B36" w:rsidRDefault="00AE5885" w:rsidP="000A7689">
      <w:pPr>
        <w:spacing w:after="0" w:line="240" w:lineRule="auto"/>
        <w:ind w:firstLine="709"/>
        <w:jc w:val="both"/>
        <w:rPr>
          <w:rFonts w:ascii="Times New Roman" w:hAnsi="Times New Roman" w:cs="Times New Roman"/>
          <w:iCs/>
          <w:sz w:val="28"/>
          <w:szCs w:val="28"/>
        </w:rPr>
      </w:pPr>
      <w:r w:rsidRPr="007B3B36">
        <w:rPr>
          <w:rFonts w:ascii="Times New Roman" w:hAnsi="Times New Roman" w:cs="Times New Roman"/>
          <w:iCs/>
          <w:sz w:val="28"/>
          <w:szCs w:val="28"/>
        </w:rPr>
        <w:t>163 ГОСТ 32040-2012</w:t>
      </w:r>
      <w:r w:rsidR="00EA44F7" w:rsidRPr="007B3B36">
        <w:rPr>
          <w:rFonts w:ascii="Times New Roman" w:hAnsi="Times New Roman" w:cs="Times New Roman"/>
          <w:iCs/>
          <w:sz w:val="28"/>
          <w:szCs w:val="28"/>
        </w:rPr>
        <w:t>.</w:t>
      </w:r>
      <w:r w:rsidRPr="007B3B36">
        <w:rPr>
          <w:rFonts w:ascii="Times New Roman" w:hAnsi="Times New Roman" w:cs="Times New Roman"/>
          <w:iCs/>
          <w:sz w:val="28"/>
          <w:szCs w:val="28"/>
        </w:rPr>
        <w:t xml:space="preserve"> Корма, комбикорма, комбикормовое сырье. Метод определения содержания сырого протеина, сырой клетчатки, сырого жира и влаги с применением спектроскопии в ближней инфракрасной области.</w:t>
      </w:r>
      <w:r w:rsidR="00EA0C1C" w:rsidRPr="00CB6497">
        <w:rPr>
          <w:rFonts w:ascii="Times New Roman" w:hAnsi="Times New Roman" w:cs="Times New Roman"/>
          <w:iCs/>
          <w:sz w:val="28"/>
          <w:szCs w:val="28"/>
        </w:rPr>
        <w:t xml:space="preserve"> – </w:t>
      </w:r>
      <w:r w:rsidR="00FE2F5D" w:rsidRPr="00CB6497">
        <w:rPr>
          <w:rFonts w:ascii="Times New Roman" w:hAnsi="Times New Roman" w:cs="Times New Roman"/>
          <w:iCs/>
          <w:sz w:val="28"/>
          <w:szCs w:val="28"/>
        </w:rPr>
        <w:t>Введ. 2014-</w:t>
      </w:r>
      <w:r w:rsidR="007B3B36" w:rsidRPr="00CB6497">
        <w:rPr>
          <w:rFonts w:ascii="Times New Roman" w:hAnsi="Times New Roman" w:cs="Times New Roman"/>
          <w:iCs/>
          <w:sz w:val="28"/>
          <w:szCs w:val="28"/>
        </w:rPr>
        <w:t>07</w:t>
      </w:r>
      <w:r w:rsidR="00FE2F5D" w:rsidRPr="00CB6497">
        <w:rPr>
          <w:rFonts w:ascii="Times New Roman" w:hAnsi="Times New Roman" w:cs="Times New Roman"/>
          <w:iCs/>
          <w:sz w:val="28"/>
          <w:szCs w:val="28"/>
        </w:rPr>
        <w:t>-</w:t>
      </w:r>
      <w:r w:rsidR="007B3B36" w:rsidRPr="00CB6497">
        <w:rPr>
          <w:rFonts w:ascii="Times New Roman" w:hAnsi="Times New Roman" w:cs="Times New Roman"/>
          <w:iCs/>
          <w:sz w:val="28"/>
          <w:szCs w:val="28"/>
        </w:rPr>
        <w:t>0</w:t>
      </w:r>
      <w:r w:rsidR="00FE2F5D" w:rsidRPr="00CB6497">
        <w:rPr>
          <w:rFonts w:ascii="Times New Roman" w:hAnsi="Times New Roman" w:cs="Times New Roman"/>
          <w:iCs/>
          <w:sz w:val="28"/>
          <w:szCs w:val="28"/>
        </w:rPr>
        <w:t>1. – М</w:t>
      </w:r>
      <w:r w:rsidR="007B3B36" w:rsidRPr="00CB6497">
        <w:rPr>
          <w:rFonts w:ascii="Times New Roman" w:hAnsi="Times New Roman" w:cs="Times New Roman"/>
          <w:iCs/>
          <w:sz w:val="28"/>
          <w:szCs w:val="28"/>
        </w:rPr>
        <w:t>.</w:t>
      </w:r>
      <w:r w:rsidR="00FE2F5D" w:rsidRPr="00CB6497">
        <w:rPr>
          <w:rFonts w:ascii="Times New Roman" w:hAnsi="Times New Roman" w:cs="Times New Roman"/>
          <w:iCs/>
          <w:sz w:val="28"/>
          <w:szCs w:val="28"/>
        </w:rPr>
        <w:t>, 2012. – 12</w:t>
      </w:r>
      <w:r w:rsidR="00EA0C1C" w:rsidRPr="00CB6497">
        <w:rPr>
          <w:rFonts w:ascii="Times New Roman" w:hAnsi="Times New Roman" w:cs="Times New Roman"/>
          <w:iCs/>
          <w:sz w:val="28"/>
          <w:szCs w:val="28"/>
        </w:rPr>
        <w:t xml:space="preserve"> с.</w:t>
      </w:r>
    </w:p>
    <w:p w14:paraId="377CD72B" w14:textId="19E50423" w:rsidR="00AE5885" w:rsidRPr="007B3B36" w:rsidRDefault="00AE5885" w:rsidP="000A7689">
      <w:pPr>
        <w:spacing w:after="0" w:line="240" w:lineRule="auto"/>
        <w:ind w:firstLine="709"/>
        <w:jc w:val="both"/>
        <w:rPr>
          <w:rFonts w:ascii="Times New Roman" w:hAnsi="Times New Roman" w:cs="Times New Roman"/>
          <w:iCs/>
          <w:sz w:val="28"/>
          <w:szCs w:val="28"/>
        </w:rPr>
      </w:pPr>
      <w:r w:rsidRPr="007B3B36">
        <w:rPr>
          <w:rFonts w:ascii="Times New Roman" w:hAnsi="Times New Roman" w:cs="Times New Roman"/>
          <w:iCs/>
          <w:sz w:val="28"/>
          <w:szCs w:val="28"/>
        </w:rPr>
        <w:t>164 ГОСТ 25311-82</w:t>
      </w:r>
      <w:r w:rsidR="00EA44F7" w:rsidRPr="007B3B36">
        <w:rPr>
          <w:rFonts w:ascii="Times New Roman" w:hAnsi="Times New Roman" w:cs="Times New Roman"/>
          <w:iCs/>
          <w:sz w:val="28"/>
          <w:szCs w:val="28"/>
        </w:rPr>
        <w:t>.</w:t>
      </w:r>
      <w:r w:rsidRPr="007B3B36">
        <w:rPr>
          <w:rFonts w:ascii="Times New Roman" w:hAnsi="Times New Roman" w:cs="Times New Roman"/>
          <w:iCs/>
          <w:sz w:val="28"/>
          <w:szCs w:val="28"/>
        </w:rPr>
        <w:t xml:space="preserve"> Мука кормовая животного происхождения. Методы бактериологического анализа.</w:t>
      </w:r>
      <w:r w:rsidR="00EA0C1C" w:rsidRPr="00CB6497">
        <w:rPr>
          <w:rFonts w:ascii="Times New Roman" w:hAnsi="Times New Roman" w:cs="Times New Roman"/>
          <w:iCs/>
          <w:sz w:val="28"/>
          <w:szCs w:val="28"/>
        </w:rPr>
        <w:t xml:space="preserve"> – </w:t>
      </w:r>
      <w:r w:rsidR="00FE2F5D" w:rsidRPr="00CB6497">
        <w:rPr>
          <w:rFonts w:ascii="Times New Roman" w:hAnsi="Times New Roman" w:cs="Times New Roman"/>
          <w:iCs/>
          <w:sz w:val="28"/>
          <w:szCs w:val="28"/>
        </w:rPr>
        <w:t>Введ. 1983-</w:t>
      </w:r>
      <w:r w:rsidR="007B3B36" w:rsidRPr="00CB6497">
        <w:rPr>
          <w:rFonts w:ascii="Times New Roman" w:hAnsi="Times New Roman" w:cs="Times New Roman"/>
          <w:iCs/>
          <w:sz w:val="28"/>
          <w:szCs w:val="28"/>
        </w:rPr>
        <w:t>07</w:t>
      </w:r>
      <w:r w:rsidR="00FE2F5D" w:rsidRPr="00CB6497">
        <w:rPr>
          <w:rFonts w:ascii="Times New Roman" w:hAnsi="Times New Roman" w:cs="Times New Roman"/>
          <w:iCs/>
          <w:sz w:val="28"/>
          <w:szCs w:val="28"/>
        </w:rPr>
        <w:t>-</w:t>
      </w:r>
      <w:r w:rsidR="007B3B36" w:rsidRPr="00CB6497">
        <w:rPr>
          <w:rFonts w:ascii="Times New Roman" w:hAnsi="Times New Roman" w:cs="Times New Roman"/>
          <w:iCs/>
          <w:sz w:val="28"/>
          <w:szCs w:val="28"/>
        </w:rPr>
        <w:t>0</w:t>
      </w:r>
      <w:r w:rsidR="00FE2F5D" w:rsidRPr="00CB6497">
        <w:rPr>
          <w:rFonts w:ascii="Times New Roman" w:hAnsi="Times New Roman" w:cs="Times New Roman"/>
          <w:iCs/>
          <w:sz w:val="28"/>
          <w:szCs w:val="28"/>
        </w:rPr>
        <w:t>1. – М</w:t>
      </w:r>
      <w:r w:rsidR="007B3B36" w:rsidRPr="00CB6497">
        <w:rPr>
          <w:rFonts w:ascii="Times New Roman" w:hAnsi="Times New Roman" w:cs="Times New Roman"/>
          <w:iCs/>
          <w:sz w:val="28"/>
          <w:szCs w:val="28"/>
        </w:rPr>
        <w:t>.</w:t>
      </w:r>
      <w:r w:rsidR="00FE2F5D" w:rsidRPr="00CB6497">
        <w:rPr>
          <w:rFonts w:ascii="Times New Roman" w:hAnsi="Times New Roman" w:cs="Times New Roman"/>
          <w:iCs/>
          <w:sz w:val="28"/>
          <w:szCs w:val="28"/>
        </w:rPr>
        <w:t>, 1982. – 7</w:t>
      </w:r>
      <w:r w:rsidR="00EA0C1C" w:rsidRPr="00CB6497">
        <w:rPr>
          <w:rFonts w:ascii="Times New Roman" w:hAnsi="Times New Roman" w:cs="Times New Roman"/>
          <w:iCs/>
          <w:sz w:val="28"/>
          <w:szCs w:val="28"/>
        </w:rPr>
        <w:t xml:space="preserve"> с.</w:t>
      </w:r>
    </w:p>
    <w:p w14:paraId="4B576BB4" w14:textId="7D6C68E5" w:rsidR="00AE5885" w:rsidRPr="007B3B36" w:rsidRDefault="00AE5885" w:rsidP="000A7689">
      <w:pPr>
        <w:spacing w:after="0" w:line="240" w:lineRule="auto"/>
        <w:ind w:firstLine="709"/>
        <w:jc w:val="both"/>
        <w:rPr>
          <w:rFonts w:ascii="Times New Roman" w:hAnsi="Times New Roman" w:cs="Times New Roman"/>
          <w:iCs/>
          <w:sz w:val="28"/>
          <w:szCs w:val="28"/>
        </w:rPr>
      </w:pPr>
      <w:r w:rsidRPr="007B3B36">
        <w:rPr>
          <w:rFonts w:ascii="Times New Roman" w:hAnsi="Times New Roman" w:cs="Times New Roman"/>
          <w:iCs/>
          <w:sz w:val="28"/>
          <w:szCs w:val="28"/>
        </w:rPr>
        <w:t>165 ГОСТ 10444.12-2013</w:t>
      </w:r>
      <w:r w:rsidR="00EA44F7" w:rsidRPr="007B3B36">
        <w:rPr>
          <w:rFonts w:ascii="Times New Roman" w:hAnsi="Times New Roman" w:cs="Times New Roman"/>
          <w:iCs/>
          <w:sz w:val="28"/>
          <w:szCs w:val="28"/>
        </w:rPr>
        <w:t>.</w:t>
      </w:r>
      <w:r w:rsidRPr="007B3B36">
        <w:rPr>
          <w:rFonts w:ascii="Times New Roman" w:hAnsi="Times New Roman" w:cs="Times New Roman"/>
          <w:iCs/>
          <w:sz w:val="28"/>
          <w:szCs w:val="28"/>
        </w:rPr>
        <w:t xml:space="preserve"> Микробиология пищевых продуктов и кормов для животных. Методы выявления и подсчета количества дрожжей и плесневых грибов.</w:t>
      </w:r>
      <w:r w:rsidR="00EA0C1C" w:rsidRPr="007B3B36">
        <w:rPr>
          <w:rFonts w:ascii="Times New Roman" w:eastAsia="Calibri" w:hAnsi="Times New Roman" w:cs="Times New Roman"/>
          <w:kern w:val="2"/>
          <w:sz w:val="28"/>
          <w:szCs w:val="28"/>
          <w14:ligatures w14:val="standardContextual"/>
        </w:rPr>
        <w:t xml:space="preserve"> – </w:t>
      </w:r>
      <w:r w:rsidR="00FE2F5D" w:rsidRPr="007B3B36">
        <w:rPr>
          <w:rFonts w:ascii="Times New Roman" w:eastAsia="Calibri" w:hAnsi="Times New Roman" w:cs="Times New Roman"/>
          <w:kern w:val="2"/>
          <w:sz w:val="28"/>
          <w:szCs w:val="28"/>
          <w14:ligatures w14:val="standardContextual"/>
        </w:rPr>
        <w:t>Введ. 2015-</w:t>
      </w:r>
      <w:r w:rsidR="007B3B36" w:rsidRPr="007B3B36">
        <w:rPr>
          <w:rFonts w:ascii="Times New Roman" w:eastAsia="Calibri" w:hAnsi="Times New Roman" w:cs="Times New Roman"/>
          <w:kern w:val="2"/>
          <w:sz w:val="28"/>
          <w:szCs w:val="28"/>
          <w14:ligatures w14:val="standardContextual"/>
        </w:rPr>
        <w:t>07</w:t>
      </w:r>
      <w:r w:rsidR="00FE2F5D" w:rsidRPr="007B3B36">
        <w:rPr>
          <w:rFonts w:ascii="Times New Roman" w:eastAsia="Calibri" w:hAnsi="Times New Roman" w:cs="Times New Roman"/>
          <w:kern w:val="2"/>
          <w:sz w:val="28"/>
          <w:szCs w:val="28"/>
          <w14:ligatures w14:val="standardContextual"/>
        </w:rPr>
        <w:t>-</w:t>
      </w:r>
      <w:r w:rsidR="007B3B36" w:rsidRPr="007B3B36">
        <w:rPr>
          <w:rFonts w:ascii="Times New Roman" w:eastAsia="Calibri" w:hAnsi="Times New Roman" w:cs="Times New Roman"/>
          <w:kern w:val="2"/>
          <w:sz w:val="28"/>
          <w:szCs w:val="28"/>
          <w14:ligatures w14:val="standardContextual"/>
        </w:rPr>
        <w:t>0</w:t>
      </w:r>
      <w:r w:rsidR="00FE2F5D" w:rsidRPr="007B3B36">
        <w:rPr>
          <w:rFonts w:ascii="Times New Roman" w:eastAsia="Calibri" w:hAnsi="Times New Roman" w:cs="Times New Roman"/>
          <w:kern w:val="2"/>
          <w:sz w:val="28"/>
          <w:szCs w:val="28"/>
          <w14:ligatures w14:val="standardContextual"/>
        </w:rPr>
        <w:t>1. – М</w:t>
      </w:r>
      <w:r w:rsidR="007B3B36" w:rsidRPr="007B3B36">
        <w:rPr>
          <w:rFonts w:ascii="Times New Roman" w:eastAsia="Calibri" w:hAnsi="Times New Roman" w:cs="Times New Roman"/>
          <w:kern w:val="2"/>
          <w:sz w:val="28"/>
          <w:szCs w:val="28"/>
          <w14:ligatures w14:val="standardContextual"/>
        </w:rPr>
        <w:t>.</w:t>
      </w:r>
      <w:r w:rsidR="002E4BC4" w:rsidRPr="007B3B36">
        <w:rPr>
          <w:rFonts w:ascii="Times New Roman" w:eastAsia="Calibri" w:hAnsi="Times New Roman" w:cs="Times New Roman"/>
          <w:kern w:val="2"/>
          <w:sz w:val="28"/>
          <w:szCs w:val="28"/>
          <w14:ligatures w14:val="standardContextual"/>
        </w:rPr>
        <w:t>, 2013</w:t>
      </w:r>
      <w:r w:rsidR="00FE2F5D" w:rsidRPr="007B3B36">
        <w:rPr>
          <w:rFonts w:ascii="Times New Roman" w:eastAsia="Calibri" w:hAnsi="Times New Roman" w:cs="Times New Roman"/>
          <w:kern w:val="2"/>
          <w:sz w:val="28"/>
          <w:szCs w:val="28"/>
          <w14:ligatures w14:val="standardContextual"/>
        </w:rPr>
        <w:t>. – 14</w:t>
      </w:r>
      <w:r w:rsidR="00EA0C1C" w:rsidRPr="007B3B36">
        <w:rPr>
          <w:rFonts w:ascii="Times New Roman" w:eastAsia="Calibri" w:hAnsi="Times New Roman" w:cs="Times New Roman"/>
          <w:kern w:val="2"/>
          <w:sz w:val="28"/>
          <w:szCs w:val="28"/>
          <w14:ligatures w14:val="standardContextual"/>
        </w:rPr>
        <w:t xml:space="preserve"> с.</w:t>
      </w:r>
    </w:p>
    <w:p w14:paraId="73CBC57C" w14:textId="43FFCAD2" w:rsidR="00AE5885" w:rsidRPr="007B3B36" w:rsidRDefault="00AE5885" w:rsidP="000A7689">
      <w:pPr>
        <w:spacing w:after="0" w:line="240" w:lineRule="auto"/>
        <w:ind w:firstLine="709"/>
        <w:jc w:val="both"/>
        <w:rPr>
          <w:rFonts w:ascii="Times New Roman" w:hAnsi="Times New Roman" w:cs="Times New Roman"/>
          <w:iCs/>
          <w:sz w:val="28"/>
          <w:szCs w:val="28"/>
        </w:rPr>
      </w:pPr>
      <w:r w:rsidRPr="007B3B36">
        <w:rPr>
          <w:rFonts w:ascii="Times New Roman" w:hAnsi="Times New Roman" w:cs="Times New Roman"/>
          <w:iCs/>
          <w:sz w:val="28"/>
          <w:szCs w:val="28"/>
        </w:rPr>
        <w:t>166 ГОСТ 13979.6-69</w:t>
      </w:r>
      <w:r w:rsidR="00EA44F7" w:rsidRPr="007B3B36">
        <w:rPr>
          <w:rFonts w:ascii="Times New Roman" w:hAnsi="Times New Roman" w:cs="Times New Roman"/>
          <w:iCs/>
          <w:sz w:val="28"/>
          <w:szCs w:val="28"/>
        </w:rPr>
        <w:t>.</w:t>
      </w:r>
      <w:r w:rsidRPr="007B3B36">
        <w:rPr>
          <w:rFonts w:ascii="Times New Roman" w:hAnsi="Times New Roman" w:cs="Times New Roman"/>
          <w:iCs/>
          <w:sz w:val="28"/>
          <w:szCs w:val="28"/>
        </w:rPr>
        <w:t xml:space="preserve"> Жмыхи, шроты и горчичный порошок. Метод определения золы.</w:t>
      </w:r>
      <w:r w:rsidR="00EA0C1C" w:rsidRPr="007B3B36">
        <w:rPr>
          <w:rFonts w:ascii="Times New Roman" w:eastAsia="Calibri" w:hAnsi="Times New Roman" w:cs="Times New Roman"/>
          <w:kern w:val="2"/>
          <w:sz w:val="28"/>
          <w:szCs w:val="28"/>
          <w14:ligatures w14:val="standardContextual"/>
        </w:rPr>
        <w:t xml:space="preserve"> – </w:t>
      </w:r>
      <w:r w:rsidR="00FE2F5D" w:rsidRPr="007B3B36">
        <w:rPr>
          <w:rFonts w:ascii="Times New Roman" w:eastAsia="Calibri" w:hAnsi="Times New Roman" w:cs="Times New Roman"/>
          <w:kern w:val="2"/>
          <w:sz w:val="28"/>
          <w:szCs w:val="28"/>
          <w14:ligatures w14:val="standardContextual"/>
        </w:rPr>
        <w:t>Введ. 1970-</w:t>
      </w:r>
      <w:r w:rsidR="007B3B36" w:rsidRPr="007B3B36">
        <w:rPr>
          <w:rFonts w:ascii="Times New Roman" w:eastAsia="Calibri" w:hAnsi="Times New Roman" w:cs="Times New Roman"/>
          <w:kern w:val="2"/>
          <w:sz w:val="28"/>
          <w:szCs w:val="28"/>
          <w14:ligatures w14:val="standardContextual"/>
        </w:rPr>
        <w:t>01</w:t>
      </w:r>
      <w:r w:rsidR="00FE2F5D" w:rsidRPr="007B3B36">
        <w:rPr>
          <w:rFonts w:ascii="Times New Roman" w:eastAsia="Calibri" w:hAnsi="Times New Roman" w:cs="Times New Roman"/>
          <w:kern w:val="2"/>
          <w:sz w:val="28"/>
          <w:szCs w:val="28"/>
          <w14:ligatures w14:val="standardContextual"/>
        </w:rPr>
        <w:t>-</w:t>
      </w:r>
      <w:r w:rsidR="007B3B36" w:rsidRPr="007B3B36">
        <w:rPr>
          <w:rFonts w:ascii="Times New Roman" w:eastAsia="Calibri" w:hAnsi="Times New Roman" w:cs="Times New Roman"/>
          <w:kern w:val="2"/>
          <w:sz w:val="28"/>
          <w:szCs w:val="28"/>
          <w14:ligatures w14:val="standardContextual"/>
        </w:rPr>
        <w:t>0</w:t>
      </w:r>
      <w:r w:rsidR="00FE2F5D" w:rsidRPr="007B3B36">
        <w:rPr>
          <w:rFonts w:ascii="Times New Roman" w:eastAsia="Calibri" w:hAnsi="Times New Roman" w:cs="Times New Roman"/>
          <w:kern w:val="2"/>
          <w:sz w:val="28"/>
          <w:szCs w:val="28"/>
          <w14:ligatures w14:val="standardContextual"/>
        </w:rPr>
        <w:t>1. – М</w:t>
      </w:r>
      <w:r w:rsidR="007B3B36" w:rsidRPr="007B3B36">
        <w:rPr>
          <w:rFonts w:ascii="Times New Roman" w:eastAsia="Calibri" w:hAnsi="Times New Roman" w:cs="Times New Roman"/>
          <w:kern w:val="2"/>
          <w:sz w:val="28"/>
          <w:szCs w:val="28"/>
          <w14:ligatures w14:val="standardContextual"/>
        </w:rPr>
        <w:t>.</w:t>
      </w:r>
      <w:r w:rsidR="00FE2F5D" w:rsidRPr="007B3B36">
        <w:rPr>
          <w:rFonts w:ascii="Times New Roman" w:eastAsia="Calibri" w:hAnsi="Times New Roman" w:cs="Times New Roman"/>
          <w:kern w:val="2"/>
          <w:sz w:val="28"/>
          <w:szCs w:val="28"/>
          <w14:ligatures w14:val="standardContextual"/>
        </w:rPr>
        <w:t>, 19</w:t>
      </w:r>
      <w:r w:rsidR="007B3B36" w:rsidRPr="007B3B36">
        <w:rPr>
          <w:rFonts w:ascii="Times New Roman" w:eastAsia="Calibri" w:hAnsi="Times New Roman" w:cs="Times New Roman"/>
          <w:kern w:val="2"/>
          <w:sz w:val="28"/>
          <w:szCs w:val="28"/>
          <w14:ligatures w14:val="standardContextual"/>
        </w:rPr>
        <w:t>70</w:t>
      </w:r>
      <w:r w:rsidR="00FE2F5D" w:rsidRPr="007B3B36">
        <w:rPr>
          <w:rFonts w:ascii="Times New Roman" w:eastAsia="Calibri" w:hAnsi="Times New Roman" w:cs="Times New Roman"/>
          <w:kern w:val="2"/>
          <w:sz w:val="28"/>
          <w:szCs w:val="28"/>
          <w14:ligatures w14:val="standardContextual"/>
        </w:rPr>
        <w:t>. – 3</w:t>
      </w:r>
      <w:r w:rsidR="00EA0C1C" w:rsidRPr="007B3B36">
        <w:rPr>
          <w:rFonts w:ascii="Times New Roman" w:eastAsia="Calibri" w:hAnsi="Times New Roman" w:cs="Times New Roman"/>
          <w:kern w:val="2"/>
          <w:sz w:val="28"/>
          <w:szCs w:val="28"/>
          <w14:ligatures w14:val="standardContextual"/>
        </w:rPr>
        <w:t xml:space="preserve"> с.</w:t>
      </w:r>
    </w:p>
    <w:p w14:paraId="6B6411DE" w14:textId="7D4B1156" w:rsidR="00AE5885" w:rsidRPr="007B3B36" w:rsidRDefault="00AE5885" w:rsidP="000A7689">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167 </w:t>
      </w:r>
      <w:r w:rsidRPr="00FE3896">
        <w:rPr>
          <w:rFonts w:ascii="Times New Roman" w:hAnsi="Times New Roman" w:cs="Times New Roman"/>
          <w:iCs/>
          <w:sz w:val="28"/>
          <w:szCs w:val="28"/>
        </w:rPr>
        <w:t>СТ РК 1988-201</w:t>
      </w:r>
      <w:r w:rsidR="00FE2F5D">
        <w:rPr>
          <w:rFonts w:ascii="Times New Roman" w:hAnsi="Times New Roman" w:cs="Times New Roman"/>
          <w:iCs/>
          <w:sz w:val="28"/>
          <w:szCs w:val="28"/>
        </w:rPr>
        <w:t>0</w:t>
      </w:r>
      <w:r w:rsidR="00EA44F7">
        <w:rPr>
          <w:rFonts w:ascii="Times New Roman" w:hAnsi="Times New Roman" w:cs="Times New Roman"/>
          <w:iCs/>
          <w:sz w:val="28"/>
          <w:szCs w:val="28"/>
        </w:rPr>
        <w:t>.</w:t>
      </w:r>
      <w:r>
        <w:rPr>
          <w:rFonts w:ascii="Times New Roman" w:hAnsi="Times New Roman" w:cs="Times New Roman"/>
          <w:iCs/>
          <w:sz w:val="28"/>
          <w:szCs w:val="28"/>
        </w:rPr>
        <w:t xml:space="preserve"> </w:t>
      </w:r>
      <w:r w:rsidRPr="0099677F">
        <w:rPr>
          <w:rFonts w:ascii="Times New Roman" w:hAnsi="Times New Roman" w:cs="Times New Roman"/>
          <w:iCs/>
          <w:sz w:val="28"/>
          <w:szCs w:val="28"/>
        </w:rPr>
        <w:t xml:space="preserve">Зерно и зернопродукты. Определение </w:t>
      </w:r>
      <w:r w:rsidRPr="007B3B36">
        <w:rPr>
          <w:rFonts w:ascii="Times New Roman" w:hAnsi="Times New Roman" w:cs="Times New Roman"/>
          <w:iCs/>
          <w:sz w:val="28"/>
          <w:szCs w:val="28"/>
        </w:rPr>
        <w:t xml:space="preserve">дезоксиниваленола (вомитоксина) хроматографиическим методом. </w:t>
      </w:r>
      <w:r w:rsidR="00EA0C1C" w:rsidRPr="007B3B36">
        <w:rPr>
          <w:rFonts w:ascii="Times New Roman" w:eastAsia="Calibri" w:hAnsi="Times New Roman" w:cs="Times New Roman"/>
          <w:kern w:val="2"/>
          <w:sz w:val="28"/>
          <w:szCs w:val="28"/>
          <w14:ligatures w14:val="standardContextual"/>
        </w:rPr>
        <w:t xml:space="preserve">– </w:t>
      </w:r>
      <w:r w:rsidR="00FE2F5D" w:rsidRPr="007B3B36">
        <w:rPr>
          <w:rFonts w:ascii="Times New Roman" w:eastAsia="Calibri" w:hAnsi="Times New Roman" w:cs="Times New Roman"/>
          <w:kern w:val="2"/>
          <w:sz w:val="28"/>
          <w:szCs w:val="28"/>
          <w14:ligatures w14:val="standardContextual"/>
        </w:rPr>
        <w:t>Введ. 201</w:t>
      </w:r>
      <w:r w:rsidR="007B3B36" w:rsidRPr="007B3B36">
        <w:rPr>
          <w:rFonts w:ascii="Times New Roman" w:eastAsia="Calibri" w:hAnsi="Times New Roman" w:cs="Times New Roman"/>
          <w:kern w:val="2"/>
          <w:sz w:val="28"/>
          <w:szCs w:val="28"/>
          <w14:ligatures w14:val="standardContextual"/>
        </w:rPr>
        <w:t>1</w:t>
      </w:r>
      <w:r w:rsidR="00FE2F5D" w:rsidRPr="007B3B36">
        <w:rPr>
          <w:rFonts w:ascii="Times New Roman" w:eastAsia="Calibri" w:hAnsi="Times New Roman" w:cs="Times New Roman"/>
          <w:kern w:val="2"/>
          <w:sz w:val="28"/>
          <w:szCs w:val="28"/>
          <w14:ligatures w14:val="standardContextual"/>
        </w:rPr>
        <w:t>-</w:t>
      </w:r>
      <w:r w:rsidR="007B3B36" w:rsidRPr="007B3B36">
        <w:rPr>
          <w:rFonts w:ascii="Times New Roman" w:eastAsia="Calibri" w:hAnsi="Times New Roman" w:cs="Times New Roman"/>
          <w:kern w:val="2"/>
          <w:sz w:val="28"/>
          <w:szCs w:val="28"/>
          <w14:ligatures w14:val="standardContextual"/>
        </w:rPr>
        <w:t>07</w:t>
      </w:r>
      <w:r w:rsidR="00EA0C1C" w:rsidRPr="007B3B36">
        <w:rPr>
          <w:rFonts w:ascii="Times New Roman" w:eastAsia="Calibri" w:hAnsi="Times New Roman" w:cs="Times New Roman"/>
          <w:kern w:val="2"/>
          <w:sz w:val="28"/>
          <w:szCs w:val="28"/>
          <w14:ligatures w14:val="standardContextual"/>
        </w:rPr>
        <w:t>-</w:t>
      </w:r>
      <w:r w:rsidR="007A7F0F" w:rsidRPr="007B3B36">
        <w:rPr>
          <w:rFonts w:ascii="Times New Roman" w:eastAsia="Calibri" w:hAnsi="Times New Roman" w:cs="Times New Roman"/>
          <w:kern w:val="2"/>
          <w:sz w:val="28"/>
          <w:szCs w:val="28"/>
          <w14:ligatures w14:val="standardContextual"/>
        </w:rPr>
        <w:t>0</w:t>
      </w:r>
      <w:r w:rsidR="007B3B36" w:rsidRPr="007B3B36">
        <w:rPr>
          <w:rFonts w:ascii="Times New Roman" w:eastAsia="Calibri" w:hAnsi="Times New Roman" w:cs="Times New Roman"/>
          <w:kern w:val="2"/>
          <w:sz w:val="28"/>
          <w:szCs w:val="28"/>
          <w14:ligatures w14:val="standardContextual"/>
        </w:rPr>
        <w:t>1</w:t>
      </w:r>
      <w:r w:rsidR="00FE2F5D" w:rsidRPr="007B3B36">
        <w:rPr>
          <w:rFonts w:ascii="Times New Roman" w:eastAsia="Calibri" w:hAnsi="Times New Roman" w:cs="Times New Roman"/>
          <w:kern w:val="2"/>
          <w:sz w:val="28"/>
          <w:szCs w:val="28"/>
          <w14:ligatures w14:val="standardContextual"/>
        </w:rPr>
        <w:t>. – Астана, 201</w:t>
      </w:r>
      <w:r w:rsidR="007B3B36" w:rsidRPr="007B3B36">
        <w:rPr>
          <w:rFonts w:ascii="Times New Roman" w:eastAsia="Calibri" w:hAnsi="Times New Roman" w:cs="Times New Roman"/>
          <w:kern w:val="2"/>
          <w:sz w:val="28"/>
          <w:szCs w:val="28"/>
          <w14:ligatures w14:val="standardContextual"/>
        </w:rPr>
        <w:t>1</w:t>
      </w:r>
      <w:r w:rsidR="007A7F0F" w:rsidRPr="007B3B36">
        <w:rPr>
          <w:rFonts w:ascii="Times New Roman" w:eastAsia="Calibri" w:hAnsi="Times New Roman" w:cs="Times New Roman"/>
          <w:kern w:val="2"/>
          <w:sz w:val="28"/>
          <w:szCs w:val="28"/>
          <w14:ligatures w14:val="standardContextual"/>
        </w:rPr>
        <w:t xml:space="preserve">. – </w:t>
      </w:r>
      <w:r w:rsidR="007B3B36" w:rsidRPr="007B3B36">
        <w:rPr>
          <w:rFonts w:ascii="Times New Roman" w:eastAsia="Calibri" w:hAnsi="Times New Roman" w:cs="Times New Roman"/>
          <w:kern w:val="2"/>
          <w:sz w:val="28"/>
          <w:szCs w:val="28"/>
          <w14:ligatures w14:val="standardContextual"/>
        </w:rPr>
        <w:t>19</w:t>
      </w:r>
      <w:r w:rsidR="00EA0C1C" w:rsidRPr="007B3B36">
        <w:rPr>
          <w:rFonts w:ascii="Times New Roman" w:eastAsia="Calibri" w:hAnsi="Times New Roman" w:cs="Times New Roman"/>
          <w:kern w:val="2"/>
          <w:sz w:val="28"/>
          <w:szCs w:val="28"/>
          <w14:ligatures w14:val="standardContextual"/>
        </w:rPr>
        <w:t xml:space="preserve"> с.</w:t>
      </w:r>
    </w:p>
    <w:p w14:paraId="790E5A2C" w14:textId="0EFF6B2C" w:rsidR="00AE5885" w:rsidRPr="007A7F0F" w:rsidRDefault="00AE5885" w:rsidP="000A7689">
      <w:pPr>
        <w:spacing w:after="0" w:line="240" w:lineRule="auto"/>
        <w:ind w:firstLine="709"/>
        <w:jc w:val="both"/>
        <w:rPr>
          <w:rFonts w:ascii="Times New Roman" w:hAnsi="Times New Roman" w:cs="Times New Roman"/>
          <w:iCs/>
          <w:sz w:val="28"/>
          <w:szCs w:val="28"/>
        </w:rPr>
      </w:pPr>
      <w:r w:rsidRPr="00252367">
        <w:rPr>
          <w:rFonts w:ascii="Times New Roman" w:hAnsi="Times New Roman" w:cs="Times New Roman"/>
          <w:iCs/>
          <w:sz w:val="28"/>
          <w:szCs w:val="28"/>
        </w:rPr>
        <w:t>168 ГОСТ 32040-2012</w:t>
      </w:r>
      <w:r w:rsidR="00EA44F7">
        <w:rPr>
          <w:rFonts w:ascii="Times New Roman" w:hAnsi="Times New Roman" w:cs="Times New Roman"/>
          <w:iCs/>
          <w:sz w:val="28"/>
          <w:szCs w:val="28"/>
        </w:rPr>
        <w:t>.</w:t>
      </w:r>
      <w:r>
        <w:rPr>
          <w:rFonts w:ascii="Times New Roman" w:hAnsi="Times New Roman" w:cs="Times New Roman"/>
          <w:iCs/>
          <w:sz w:val="28"/>
          <w:szCs w:val="28"/>
        </w:rPr>
        <w:t xml:space="preserve"> </w:t>
      </w:r>
      <w:r w:rsidRPr="00252367">
        <w:rPr>
          <w:rFonts w:ascii="Times New Roman" w:hAnsi="Times New Roman" w:cs="Times New Roman"/>
          <w:iCs/>
          <w:sz w:val="28"/>
          <w:szCs w:val="28"/>
        </w:rPr>
        <w:t xml:space="preserve">Корма, комбикорма, комбикормовое сырье. Метод определения содержания сырого протеина, сырой клетчатки, сырого жира и </w:t>
      </w:r>
      <w:r w:rsidRPr="007A7F0F">
        <w:rPr>
          <w:rFonts w:ascii="Times New Roman" w:hAnsi="Times New Roman" w:cs="Times New Roman"/>
          <w:iCs/>
          <w:sz w:val="28"/>
          <w:szCs w:val="28"/>
        </w:rPr>
        <w:t>влаги с применением спектроскопии в ближней инфракрасной области.</w:t>
      </w:r>
      <w:r w:rsidR="00EA0C1C" w:rsidRPr="007A7F0F">
        <w:rPr>
          <w:rFonts w:ascii="Times New Roman" w:eastAsia="Calibri" w:hAnsi="Times New Roman" w:cs="Times New Roman"/>
          <w:kern w:val="2"/>
          <w:sz w:val="28"/>
          <w:szCs w:val="28"/>
          <w14:ligatures w14:val="standardContextual"/>
        </w:rPr>
        <w:t xml:space="preserve"> – </w:t>
      </w:r>
      <w:r w:rsidR="00FE2F5D" w:rsidRPr="007A7F0F">
        <w:rPr>
          <w:rFonts w:ascii="Times New Roman" w:eastAsia="Calibri" w:hAnsi="Times New Roman" w:cs="Times New Roman"/>
          <w:kern w:val="2"/>
          <w:sz w:val="28"/>
          <w:szCs w:val="28"/>
          <w14:ligatures w14:val="standardContextual"/>
        </w:rPr>
        <w:t>Введ. 2014-</w:t>
      </w:r>
      <w:r w:rsidR="007A7F0F" w:rsidRPr="007A7F0F">
        <w:rPr>
          <w:rFonts w:ascii="Times New Roman" w:eastAsia="Calibri" w:hAnsi="Times New Roman" w:cs="Times New Roman"/>
          <w:kern w:val="2"/>
          <w:sz w:val="28"/>
          <w:szCs w:val="28"/>
          <w14:ligatures w14:val="standardContextual"/>
        </w:rPr>
        <w:t>07</w:t>
      </w:r>
      <w:r w:rsidR="00FE2F5D" w:rsidRPr="007A7F0F">
        <w:rPr>
          <w:rFonts w:ascii="Times New Roman" w:eastAsia="Calibri" w:hAnsi="Times New Roman" w:cs="Times New Roman"/>
          <w:kern w:val="2"/>
          <w:sz w:val="28"/>
          <w:szCs w:val="28"/>
          <w14:ligatures w14:val="standardContextual"/>
        </w:rPr>
        <w:t>-</w:t>
      </w:r>
      <w:r w:rsidR="007A7F0F" w:rsidRPr="007A7F0F">
        <w:rPr>
          <w:rFonts w:ascii="Times New Roman" w:eastAsia="Calibri" w:hAnsi="Times New Roman" w:cs="Times New Roman"/>
          <w:kern w:val="2"/>
          <w:sz w:val="28"/>
          <w:szCs w:val="28"/>
          <w14:ligatures w14:val="standardContextual"/>
        </w:rPr>
        <w:t>0</w:t>
      </w:r>
      <w:r w:rsidR="00FE2F5D" w:rsidRPr="007A7F0F">
        <w:rPr>
          <w:rFonts w:ascii="Times New Roman" w:eastAsia="Calibri" w:hAnsi="Times New Roman" w:cs="Times New Roman"/>
          <w:kern w:val="2"/>
          <w:sz w:val="28"/>
          <w:szCs w:val="28"/>
          <w14:ligatures w14:val="standardContextual"/>
        </w:rPr>
        <w:t>1</w:t>
      </w:r>
      <w:r w:rsidR="00EA0C1C" w:rsidRPr="007A7F0F">
        <w:rPr>
          <w:rFonts w:ascii="Times New Roman" w:eastAsia="Calibri" w:hAnsi="Times New Roman" w:cs="Times New Roman"/>
          <w:kern w:val="2"/>
          <w:sz w:val="28"/>
          <w:szCs w:val="28"/>
          <w14:ligatures w14:val="standardContextual"/>
        </w:rPr>
        <w:t xml:space="preserve">. – </w:t>
      </w:r>
      <w:r w:rsidR="00FE2F5D" w:rsidRPr="007A7F0F">
        <w:rPr>
          <w:rFonts w:ascii="Times New Roman" w:eastAsia="Calibri" w:hAnsi="Times New Roman" w:cs="Times New Roman"/>
          <w:kern w:val="2"/>
          <w:sz w:val="28"/>
          <w:szCs w:val="28"/>
          <w14:ligatures w14:val="standardContextual"/>
        </w:rPr>
        <w:t>М</w:t>
      </w:r>
      <w:r w:rsidR="007A7F0F" w:rsidRPr="007A7F0F">
        <w:rPr>
          <w:rFonts w:ascii="Times New Roman" w:eastAsia="Calibri" w:hAnsi="Times New Roman" w:cs="Times New Roman"/>
          <w:kern w:val="2"/>
          <w:sz w:val="28"/>
          <w:szCs w:val="28"/>
          <w14:ligatures w14:val="standardContextual"/>
        </w:rPr>
        <w:t>.</w:t>
      </w:r>
      <w:r w:rsidR="00EA0C1C" w:rsidRPr="007A7F0F">
        <w:rPr>
          <w:rFonts w:ascii="Times New Roman" w:eastAsia="Calibri" w:hAnsi="Times New Roman" w:cs="Times New Roman"/>
          <w:kern w:val="2"/>
          <w:sz w:val="28"/>
          <w:szCs w:val="28"/>
          <w14:ligatures w14:val="standardContextual"/>
        </w:rPr>
        <w:t xml:space="preserve">, </w:t>
      </w:r>
      <w:r w:rsidR="00FE2F5D" w:rsidRPr="007A7F0F">
        <w:rPr>
          <w:rFonts w:ascii="Times New Roman" w:eastAsia="Calibri" w:hAnsi="Times New Roman" w:cs="Times New Roman"/>
          <w:kern w:val="2"/>
          <w:sz w:val="28"/>
          <w:szCs w:val="28"/>
          <w14:ligatures w14:val="standardContextual"/>
        </w:rPr>
        <w:t>2012. – 12</w:t>
      </w:r>
      <w:r w:rsidR="00EA0C1C" w:rsidRPr="007A7F0F">
        <w:rPr>
          <w:rFonts w:ascii="Times New Roman" w:eastAsia="Calibri" w:hAnsi="Times New Roman" w:cs="Times New Roman"/>
          <w:kern w:val="2"/>
          <w:sz w:val="28"/>
          <w:szCs w:val="28"/>
          <w14:ligatures w14:val="standardContextual"/>
        </w:rPr>
        <w:t xml:space="preserve"> с.</w:t>
      </w:r>
    </w:p>
    <w:p w14:paraId="36A632CF" w14:textId="190699DA" w:rsidR="00AE5885" w:rsidRPr="00CF3C69" w:rsidRDefault="00AE5885" w:rsidP="000A7689">
      <w:pPr>
        <w:spacing w:after="0" w:line="240" w:lineRule="auto"/>
        <w:ind w:firstLine="709"/>
        <w:jc w:val="both"/>
        <w:rPr>
          <w:rFonts w:ascii="Times New Roman" w:hAnsi="Times New Roman" w:cs="Times New Roman"/>
          <w:iCs/>
          <w:sz w:val="28"/>
          <w:szCs w:val="28"/>
          <w:lang w:val="en-US"/>
        </w:rPr>
      </w:pPr>
      <w:r w:rsidRPr="007A7F0F">
        <w:rPr>
          <w:rFonts w:ascii="Times New Roman" w:hAnsi="Times New Roman" w:cs="Times New Roman"/>
          <w:iCs/>
          <w:sz w:val="28"/>
          <w:szCs w:val="28"/>
          <w:lang w:val="en-US"/>
        </w:rPr>
        <w:t>169 Rani R.</w:t>
      </w:r>
      <w:r w:rsidR="00F826F5" w:rsidRPr="007A7F0F">
        <w:rPr>
          <w:rFonts w:ascii="Times New Roman" w:hAnsi="Times New Roman" w:cs="Times New Roman"/>
          <w:iCs/>
          <w:sz w:val="28"/>
          <w:szCs w:val="28"/>
          <w:lang w:val="en-US"/>
        </w:rPr>
        <w:t>,</w:t>
      </w:r>
      <w:r w:rsidRPr="007A7F0F">
        <w:rPr>
          <w:rFonts w:ascii="Times New Roman" w:hAnsi="Times New Roman" w:cs="Times New Roman"/>
          <w:iCs/>
          <w:sz w:val="28"/>
          <w:szCs w:val="28"/>
          <w:lang w:val="en-US"/>
        </w:rPr>
        <w:t xml:space="preserve"> Badwaik L.S. Functional Properties of Oilseed Cakes and </w:t>
      </w:r>
      <w:r w:rsidRPr="004A7073">
        <w:rPr>
          <w:rFonts w:ascii="Times New Roman" w:hAnsi="Times New Roman" w:cs="Times New Roman"/>
          <w:iCs/>
          <w:sz w:val="28"/>
          <w:szCs w:val="28"/>
          <w:lang w:val="en-US"/>
        </w:rPr>
        <w:t>Defatted Meals of Mustard, Soybean and Flaxseed</w:t>
      </w:r>
      <w:r w:rsidR="00F826F5">
        <w:rPr>
          <w:rFonts w:ascii="Times New Roman" w:hAnsi="Times New Roman" w:cs="Times New Roman"/>
          <w:iCs/>
          <w:sz w:val="28"/>
          <w:szCs w:val="28"/>
          <w:lang w:val="en-US"/>
        </w:rPr>
        <w:t xml:space="preserve"> // </w:t>
      </w:r>
      <w:r w:rsidRPr="00CF3C69">
        <w:rPr>
          <w:rFonts w:ascii="Times New Roman" w:hAnsi="Times New Roman" w:cs="Times New Roman"/>
          <w:iCs/>
          <w:sz w:val="28"/>
          <w:szCs w:val="28"/>
          <w:lang w:val="en-US"/>
        </w:rPr>
        <w:t>Waste Biomass Valorization</w:t>
      </w:r>
      <w:r w:rsidR="00F826F5">
        <w:rPr>
          <w:rFonts w:ascii="Times New Roman" w:hAnsi="Times New Roman" w:cs="Times New Roman"/>
          <w:iCs/>
          <w:sz w:val="28"/>
          <w:szCs w:val="28"/>
          <w:lang w:val="en-US"/>
        </w:rPr>
        <w:t>. –</w:t>
      </w:r>
      <w:r w:rsidRPr="00CF3C69">
        <w:rPr>
          <w:rFonts w:ascii="Times New Roman" w:hAnsi="Times New Roman" w:cs="Times New Roman"/>
          <w:iCs/>
          <w:sz w:val="28"/>
          <w:szCs w:val="28"/>
          <w:lang w:val="en-US"/>
        </w:rPr>
        <w:t xml:space="preserve"> 2021</w:t>
      </w:r>
      <w:r w:rsidR="00F826F5">
        <w:rPr>
          <w:rFonts w:ascii="Times New Roman" w:hAnsi="Times New Roman" w:cs="Times New Roman"/>
          <w:iCs/>
          <w:sz w:val="28"/>
          <w:szCs w:val="28"/>
          <w:lang w:val="en-US"/>
        </w:rPr>
        <w:t xml:space="preserve">. – Vol. </w:t>
      </w:r>
      <w:r w:rsidRPr="00CF3C69">
        <w:rPr>
          <w:rFonts w:ascii="Times New Roman" w:hAnsi="Times New Roman" w:cs="Times New Roman"/>
          <w:iCs/>
          <w:sz w:val="28"/>
          <w:szCs w:val="28"/>
          <w:lang w:val="en-US"/>
        </w:rPr>
        <w:t>12</w:t>
      </w:r>
      <w:r w:rsidR="00F826F5">
        <w:rPr>
          <w:rFonts w:ascii="Times New Roman" w:hAnsi="Times New Roman" w:cs="Times New Roman"/>
          <w:iCs/>
          <w:sz w:val="28"/>
          <w:szCs w:val="28"/>
          <w:lang w:val="en-US"/>
        </w:rPr>
        <w:t>. – P. 5</w:t>
      </w:r>
      <w:r w:rsidRPr="00CF3C69">
        <w:rPr>
          <w:rFonts w:ascii="Times New Roman" w:hAnsi="Times New Roman" w:cs="Times New Roman"/>
          <w:iCs/>
          <w:sz w:val="28"/>
          <w:szCs w:val="28"/>
          <w:lang w:val="en-US"/>
        </w:rPr>
        <w:t>639</w:t>
      </w:r>
      <w:r w:rsidR="00F826F5">
        <w:rPr>
          <w:rFonts w:ascii="Times New Roman" w:hAnsi="Times New Roman" w:cs="Times New Roman"/>
          <w:iCs/>
          <w:sz w:val="28"/>
          <w:szCs w:val="28"/>
          <w:lang w:val="en-US"/>
        </w:rPr>
        <w:t>-</w:t>
      </w:r>
      <w:r w:rsidRPr="00CF3C69">
        <w:rPr>
          <w:rFonts w:ascii="Times New Roman" w:hAnsi="Times New Roman" w:cs="Times New Roman"/>
          <w:iCs/>
          <w:sz w:val="28"/>
          <w:szCs w:val="28"/>
          <w:lang w:val="en-US"/>
        </w:rPr>
        <w:t xml:space="preserve">5647. </w:t>
      </w:r>
    </w:p>
    <w:p w14:paraId="20F80D89" w14:textId="05CD2912" w:rsidR="00AE5885" w:rsidRDefault="00AE5885" w:rsidP="000A7689">
      <w:pPr>
        <w:spacing w:after="0" w:line="240" w:lineRule="auto"/>
        <w:ind w:firstLine="709"/>
        <w:jc w:val="both"/>
        <w:rPr>
          <w:rFonts w:ascii="Times New Roman" w:hAnsi="Times New Roman" w:cs="Times New Roman"/>
          <w:iCs/>
          <w:sz w:val="28"/>
          <w:szCs w:val="28"/>
          <w:lang w:val="en-US"/>
        </w:rPr>
      </w:pPr>
      <w:r>
        <w:rPr>
          <w:rFonts w:ascii="Times New Roman" w:hAnsi="Times New Roman" w:cs="Times New Roman"/>
          <w:iCs/>
          <w:sz w:val="28"/>
          <w:szCs w:val="28"/>
          <w:lang w:val="en-US"/>
        </w:rPr>
        <w:t xml:space="preserve">170 </w:t>
      </w:r>
      <w:r w:rsidRPr="00CF3C69">
        <w:rPr>
          <w:rFonts w:ascii="Times New Roman" w:hAnsi="Times New Roman" w:cs="Times New Roman"/>
          <w:iCs/>
          <w:sz w:val="28"/>
          <w:szCs w:val="28"/>
          <w:lang w:val="en-US"/>
        </w:rPr>
        <w:t>Abdullah M.H.R.O.</w:t>
      </w:r>
      <w:r w:rsidR="00F826F5">
        <w:rPr>
          <w:rFonts w:ascii="Times New Roman" w:hAnsi="Times New Roman" w:cs="Times New Roman"/>
          <w:iCs/>
          <w:sz w:val="28"/>
          <w:szCs w:val="28"/>
          <w:lang w:val="en-US"/>
        </w:rPr>
        <w:t xml:space="preserve"> et al.</w:t>
      </w:r>
      <w:r w:rsidRPr="00CF3C69">
        <w:rPr>
          <w:rFonts w:ascii="Times New Roman" w:hAnsi="Times New Roman" w:cs="Times New Roman"/>
          <w:iCs/>
          <w:sz w:val="28"/>
          <w:szCs w:val="28"/>
          <w:lang w:val="en-US"/>
        </w:rPr>
        <w:t xml:space="preserve"> Some Physical Properties of Parkia Speciosa Seeds</w:t>
      </w:r>
      <w:r w:rsidR="00F826F5">
        <w:rPr>
          <w:rFonts w:ascii="Times New Roman" w:hAnsi="Times New Roman" w:cs="Times New Roman"/>
          <w:iCs/>
          <w:sz w:val="28"/>
          <w:szCs w:val="28"/>
          <w:lang w:val="en-US"/>
        </w:rPr>
        <w:t xml:space="preserve"> //</w:t>
      </w:r>
      <w:r w:rsidRPr="00CF3C69">
        <w:rPr>
          <w:rFonts w:ascii="Times New Roman" w:hAnsi="Times New Roman" w:cs="Times New Roman"/>
          <w:iCs/>
          <w:sz w:val="28"/>
          <w:szCs w:val="28"/>
          <w:lang w:val="en-US"/>
        </w:rPr>
        <w:t xml:space="preserve"> Int. Conf. Food Eng. Biotechnol. </w:t>
      </w:r>
      <w:r w:rsidR="00F826F5">
        <w:rPr>
          <w:rFonts w:ascii="Times New Roman" w:hAnsi="Times New Roman" w:cs="Times New Roman"/>
          <w:iCs/>
          <w:sz w:val="28"/>
          <w:szCs w:val="28"/>
          <w:lang w:val="en-US"/>
        </w:rPr>
        <w:t xml:space="preserve">– </w:t>
      </w:r>
      <w:r w:rsidRPr="00CF3C69">
        <w:rPr>
          <w:rFonts w:ascii="Times New Roman" w:hAnsi="Times New Roman" w:cs="Times New Roman"/>
          <w:iCs/>
          <w:sz w:val="28"/>
          <w:szCs w:val="28"/>
          <w:lang w:val="en-US"/>
        </w:rPr>
        <w:t>2011</w:t>
      </w:r>
      <w:r w:rsidR="00F826F5">
        <w:rPr>
          <w:rFonts w:ascii="Times New Roman" w:hAnsi="Times New Roman" w:cs="Times New Roman"/>
          <w:iCs/>
          <w:sz w:val="28"/>
          <w:szCs w:val="28"/>
          <w:lang w:val="en-US"/>
        </w:rPr>
        <w:t>. – Vol.</w:t>
      </w:r>
      <w:r w:rsidRPr="00CF3C69">
        <w:rPr>
          <w:rFonts w:ascii="Times New Roman" w:hAnsi="Times New Roman" w:cs="Times New Roman"/>
          <w:iCs/>
          <w:sz w:val="28"/>
          <w:szCs w:val="28"/>
          <w:lang w:val="en-US"/>
        </w:rPr>
        <w:t xml:space="preserve"> 9</w:t>
      </w:r>
      <w:r w:rsidR="00F826F5">
        <w:rPr>
          <w:rFonts w:ascii="Times New Roman" w:hAnsi="Times New Roman" w:cs="Times New Roman"/>
          <w:iCs/>
          <w:sz w:val="28"/>
          <w:szCs w:val="28"/>
          <w:lang w:val="en-US"/>
        </w:rPr>
        <w:t xml:space="preserve">. – P. </w:t>
      </w:r>
      <w:r w:rsidRPr="00CF3C69">
        <w:rPr>
          <w:rFonts w:ascii="Times New Roman" w:hAnsi="Times New Roman" w:cs="Times New Roman"/>
          <w:iCs/>
          <w:sz w:val="28"/>
          <w:szCs w:val="28"/>
          <w:lang w:val="en-US"/>
        </w:rPr>
        <w:t>43</w:t>
      </w:r>
      <w:r w:rsidR="00F826F5">
        <w:rPr>
          <w:rFonts w:ascii="Times New Roman" w:hAnsi="Times New Roman" w:cs="Times New Roman"/>
          <w:iCs/>
          <w:sz w:val="28"/>
          <w:szCs w:val="28"/>
          <w:lang w:val="en-US"/>
        </w:rPr>
        <w:t>-</w:t>
      </w:r>
      <w:r w:rsidRPr="00CF3C69">
        <w:rPr>
          <w:rFonts w:ascii="Times New Roman" w:hAnsi="Times New Roman" w:cs="Times New Roman"/>
          <w:iCs/>
          <w:sz w:val="28"/>
          <w:szCs w:val="28"/>
          <w:lang w:val="en-US"/>
        </w:rPr>
        <w:t xml:space="preserve">47. </w:t>
      </w:r>
    </w:p>
    <w:p w14:paraId="672C0E8B" w14:textId="1258CD69" w:rsidR="00AE5885" w:rsidRPr="00CF3C69" w:rsidRDefault="00AE5885" w:rsidP="000A7689">
      <w:pPr>
        <w:spacing w:after="0" w:line="240" w:lineRule="auto"/>
        <w:ind w:firstLine="709"/>
        <w:jc w:val="both"/>
        <w:rPr>
          <w:rFonts w:ascii="Times New Roman" w:hAnsi="Times New Roman" w:cs="Times New Roman"/>
          <w:iCs/>
          <w:sz w:val="28"/>
          <w:szCs w:val="28"/>
          <w:lang w:val="en-US"/>
        </w:rPr>
      </w:pPr>
      <w:r>
        <w:rPr>
          <w:rFonts w:ascii="Times New Roman" w:hAnsi="Times New Roman" w:cs="Times New Roman"/>
          <w:iCs/>
          <w:sz w:val="28"/>
          <w:szCs w:val="28"/>
          <w:lang w:val="en-US"/>
        </w:rPr>
        <w:t xml:space="preserve">171 </w:t>
      </w:r>
      <w:r w:rsidRPr="00CF3C69">
        <w:rPr>
          <w:rFonts w:ascii="Times New Roman" w:hAnsi="Times New Roman" w:cs="Times New Roman"/>
          <w:iCs/>
          <w:sz w:val="28"/>
          <w:szCs w:val="28"/>
          <w:lang w:val="en-US"/>
        </w:rPr>
        <w:t>Popović S.</w:t>
      </w:r>
      <w:r w:rsidR="00F826F5">
        <w:rPr>
          <w:rFonts w:ascii="Times New Roman" w:hAnsi="Times New Roman" w:cs="Times New Roman"/>
          <w:iCs/>
          <w:sz w:val="28"/>
          <w:szCs w:val="28"/>
          <w:lang w:val="en-US"/>
        </w:rPr>
        <w:t>,</w:t>
      </w:r>
      <w:r w:rsidRPr="00CF3C69">
        <w:rPr>
          <w:rFonts w:ascii="Times New Roman" w:hAnsi="Times New Roman" w:cs="Times New Roman"/>
          <w:iCs/>
          <w:sz w:val="28"/>
          <w:szCs w:val="28"/>
          <w:lang w:val="en-US"/>
        </w:rPr>
        <w:t xml:space="preserve"> Hromiš N.</w:t>
      </w:r>
      <w:r w:rsidR="00F826F5">
        <w:rPr>
          <w:rFonts w:ascii="Times New Roman" w:hAnsi="Times New Roman" w:cs="Times New Roman"/>
          <w:iCs/>
          <w:sz w:val="28"/>
          <w:szCs w:val="28"/>
          <w:lang w:val="en-US"/>
        </w:rPr>
        <w:t>,</w:t>
      </w:r>
      <w:r w:rsidRPr="00CF3C69">
        <w:rPr>
          <w:rFonts w:ascii="Times New Roman" w:hAnsi="Times New Roman" w:cs="Times New Roman"/>
          <w:iCs/>
          <w:sz w:val="28"/>
          <w:szCs w:val="28"/>
          <w:lang w:val="en-US"/>
        </w:rPr>
        <w:t xml:space="preserve"> Šuput D.</w:t>
      </w:r>
      <w:r w:rsidR="00F826F5">
        <w:rPr>
          <w:rFonts w:ascii="Times New Roman" w:hAnsi="Times New Roman" w:cs="Times New Roman"/>
          <w:iCs/>
          <w:sz w:val="28"/>
          <w:szCs w:val="28"/>
          <w:lang w:val="en-US"/>
        </w:rPr>
        <w:t xml:space="preserve"> et al.</w:t>
      </w:r>
      <w:r w:rsidRPr="00CF3C69">
        <w:rPr>
          <w:rFonts w:ascii="Times New Roman" w:hAnsi="Times New Roman" w:cs="Times New Roman"/>
          <w:iCs/>
          <w:sz w:val="28"/>
          <w:szCs w:val="28"/>
          <w:lang w:val="en-US"/>
        </w:rPr>
        <w:t xml:space="preserve"> Valorization of By-Products From </w:t>
      </w:r>
      <w:r w:rsidRPr="00F826F5">
        <w:rPr>
          <w:rFonts w:ascii="Times New Roman" w:hAnsi="Times New Roman" w:cs="Times New Roman"/>
          <w:iCs/>
          <w:sz w:val="28"/>
          <w:szCs w:val="28"/>
          <w:lang w:val="en-US"/>
        </w:rPr>
        <w:t>the Production of Pressed Edible Oils to Produce Biopolymer Films</w:t>
      </w:r>
      <w:r w:rsidR="00F826F5" w:rsidRPr="00F826F5">
        <w:rPr>
          <w:rFonts w:ascii="Times New Roman" w:hAnsi="Times New Roman" w:cs="Times New Roman"/>
          <w:iCs/>
          <w:sz w:val="28"/>
          <w:szCs w:val="28"/>
          <w:lang w:val="en-US"/>
        </w:rPr>
        <w:t xml:space="preserve"> //</w:t>
      </w:r>
      <w:r w:rsidRPr="00F826F5">
        <w:rPr>
          <w:rFonts w:ascii="Times New Roman" w:hAnsi="Times New Roman" w:cs="Times New Roman"/>
          <w:iCs/>
          <w:sz w:val="28"/>
          <w:szCs w:val="28"/>
          <w:lang w:val="en-US"/>
        </w:rPr>
        <w:t xml:space="preserve"> </w:t>
      </w:r>
      <w:r w:rsidR="00F826F5" w:rsidRPr="00F826F5">
        <w:rPr>
          <w:rFonts w:ascii="Times New Roman" w:hAnsi="Times New Roman" w:cs="Times New Roman"/>
          <w:sz w:val="28"/>
          <w:szCs w:val="28"/>
          <w:lang w:val="en-US"/>
        </w:rPr>
        <w:t>In book: Cold Pressed Oils: Green Technology, Bioactive Compounds, Functionality, and Applications</w:t>
      </w:r>
      <w:r w:rsidR="00F826F5">
        <w:rPr>
          <w:rFonts w:ascii="Times New Roman" w:hAnsi="Times New Roman" w:cs="Times New Roman"/>
          <w:sz w:val="28"/>
          <w:szCs w:val="28"/>
          <w:lang w:val="en-US"/>
        </w:rPr>
        <w:t>. –</w:t>
      </w:r>
      <w:r w:rsidRPr="00F826F5">
        <w:rPr>
          <w:rFonts w:ascii="Times New Roman" w:hAnsi="Times New Roman" w:cs="Times New Roman"/>
          <w:iCs/>
          <w:sz w:val="28"/>
          <w:szCs w:val="28"/>
          <w:lang w:val="en-US"/>
        </w:rPr>
        <w:t xml:space="preserve"> </w:t>
      </w:r>
      <w:r w:rsidR="00F826F5" w:rsidRPr="00CF3C69">
        <w:rPr>
          <w:rFonts w:ascii="Times New Roman" w:hAnsi="Times New Roman" w:cs="Times New Roman"/>
          <w:iCs/>
          <w:sz w:val="28"/>
          <w:szCs w:val="28"/>
          <w:lang w:val="en-US"/>
        </w:rPr>
        <w:t>Cambridge</w:t>
      </w:r>
      <w:r w:rsidR="00F826F5">
        <w:rPr>
          <w:rFonts w:ascii="Times New Roman" w:hAnsi="Times New Roman" w:cs="Times New Roman"/>
          <w:iCs/>
          <w:sz w:val="28"/>
          <w:szCs w:val="28"/>
          <w:lang w:val="en-US"/>
        </w:rPr>
        <w:t>:</w:t>
      </w:r>
      <w:r w:rsidR="00F826F5" w:rsidRPr="00F826F5">
        <w:rPr>
          <w:rFonts w:ascii="Times New Roman" w:hAnsi="Times New Roman" w:cs="Times New Roman"/>
          <w:iCs/>
          <w:sz w:val="28"/>
          <w:szCs w:val="28"/>
          <w:lang w:val="en-US"/>
        </w:rPr>
        <w:t xml:space="preserve"> </w:t>
      </w:r>
      <w:r w:rsidRPr="00F826F5">
        <w:rPr>
          <w:rFonts w:ascii="Times New Roman" w:hAnsi="Times New Roman" w:cs="Times New Roman"/>
          <w:iCs/>
          <w:sz w:val="28"/>
          <w:szCs w:val="28"/>
          <w:lang w:val="en-US"/>
        </w:rPr>
        <w:t>Academic</w:t>
      </w:r>
      <w:r w:rsidRPr="00CF3C69">
        <w:rPr>
          <w:rFonts w:ascii="Times New Roman" w:hAnsi="Times New Roman" w:cs="Times New Roman"/>
          <w:iCs/>
          <w:sz w:val="28"/>
          <w:szCs w:val="28"/>
          <w:lang w:val="en-US"/>
        </w:rPr>
        <w:t xml:space="preserve"> Press, 2020</w:t>
      </w:r>
      <w:r w:rsidR="00F826F5">
        <w:rPr>
          <w:rFonts w:ascii="Times New Roman" w:hAnsi="Times New Roman" w:cs="Times New Roman"/>
          <w:iCs/>
          <w:sz w:val="28"/>
          <w:szCs w:val="28"/>
          <w:lang w:val="en-US"/>
        </w:rPr>
        <w:t xml:space="preserve">. – P. </w:t>
      </w:r>
      <w:r w:rsidRPr="00CF3C69">
        <w:rPr>
          <w:rFonts w:ascii="Times New Roman" w:hAnsi="Times New Roman" w:cs="Times New Roman"/>
          <w:iCs/>
          <w:sz w:val="28"/>
          <w:szCs w:val="28"/>
          <w:lang w:val="en-US"/>
        </w:rPr>
        <w:t>15</w:t>
      </w:r>
      <w:r w:rsidR="00F826F5">
        <w:rPr>
          <w:rFonts w:ascii="Times New Roman" w:hAnsi="Times New Roman" w:cs="Times New Roman"/>
          <w:iCs/>
          <w:sz w:val="28"/>
          <w:szCs w:val="28"/>
          <w:lang w:val="en-US"/>
        </w:rPr>
        <w:t>-</w:t>
      </w:r>
      <w:r w:rsidRPr="00CF3C69">
        <w:rPr>
          <w:rFonts w:ascii="Times New Roman" w:hAnsi="Times New Roman" w:cs="Times New Roman"/>
          <w:iCs/>
          <w:sz w:val="28"/>
          <w:szCs w:val="28"/>
          <w:lang w:val="en-US"/>
        </w:rPr>
        <w:t>30.</w:t>
      </w:r>
    </w:p>
    <w:p w14:paraId="2036D92B" w14:textId="6944791A" w:rsidR="00AE5885" w:rsidRDefault="00AE5885" w:rsidP="000A7689">
      <w:pPr>
        <w:spacing w:after="0" w:line="240" w:lineRule="auto"/>
        <w:ind w:firstLine="709"/>
        <w:jc w:val="both"/>
        <w:rPr>
          <w:rFonts w:ascii="Times New Roman" w:hAnsi="Times New Roman" w:cs="Times New Roman"/>
          <w:iCs/>
          <w:sz w:val="28"/>
          <w:szCs w:val="28"/>
          <w:lang w:val="en-US"/>
        </w:rPr>
      </w:pPr>
      <w:r>
        <w:rPr>
          <w:rFonts w:ascii="Times New Roman" w:hAnsi="Times New Roman" w:cs="Times New Roman"/>
          <w:iCs/>
          <w:sz w:val="28"/>
          <w:szCs w:val="28"/>
          <w:lang w:val="en-US"/>
        </w:rPr>
        <w:t xml:space="preserve">172 </w:t>
      </w:r>
      <w:r w:rsidRPr="00CF3C69">
        <w:rPr>
          <w:rFonts w:ascii="Times New Roman" w:hAnsi="Times New Roman" w:cs="Times New Roman"/>
          <w:iCs/>
          <w:sz w:val="28"/>
          <w:szCs w:val="28"/>
          <w:lang w:val="en-US"/>
        </w:rPr>
        <w:t>Sinkovič L.</w:t>
      </w:r>
      <w:r w:rsidR="00F826F5">
        <w:rPr>
          <w:rFonts w:ascii="Times New Roman" w:hAnsi="Times New Roman" w:cs="Times New Roman"/>
          <w:iCs/>
          <w:sz w:val="28"/>
          <w:szCs w:val="28"/>
          <w:lang w:val="en-US"/>
        </w:rPr>
        <w:t>,</w:t>
      </w:r>
      <w:r w:rsidRPr="00CF3C69">
        <w:rPr>
          <w:rFonts w:ascii="Times New Roman" w:hAnsi="Times New Roman" w:cs="Times New Roman"/>
          <w:iCs/>
          <w:sz w:val="28"/>
          <w:szCs w:val="28"/>
          <w:lang w:val="en-US"/>
        </w:rPr>
        <w:t xml:space="preserve"> Kolmanič A. Elemental composition and nutritional characteristics of cucurbita pepo subsp. Pepo seeds, oil cake and pumpkin oil</w:t>
      </w:r>
      <w:r w:rsidR="00F826F5">
        <w:rPr>
          <w:rFonts w:ascii="Times New Roman" w:hAnsi="Times New Roman" w:cs="Times New Roman"/>
          <w:iCs/>
          <w:sz w:val="28"/>
          <w:szCs w:val="28"/>
          <w:lang w:val="en-US"/>
        </w:rPr>
        <w:t xml:space="preserve"> //</w:t>
      </w:r>
      <w:r w:rsidR="006B26B5">
        <w:rPr>
          <w:rFonts w:ascii="Times New Roman" w:hAnsi="Times New Roman" w:cs="Times New Roman"/>
          <w:iCs/>
          <w:sz w:val="28"/>
          <w:szCs w:val="28"/>
          <w:lang w:val="en-US"/>
        </w:rPr>
        <w:t xml:space="preserve"> J. Elem. </w:t>
      </w:r>
      <w:r w:rsidR="00F826F5">
        <w:rPr>
          <w:rFonts w:ascii="Times New Roman" w:hAnsi="Times New Roman" w:cs="Times New Roman"/>
          <w:iCs/>
          <w:sz w:val="28"/>
          <w:szCs w:val="28"/>
          <w:lang w:val="en-US"/>
        </w:rPr>
        <w:t xml:space="preserve">– </w:t>
      </w:r>
      <w:r w:rsidR="006B26B5">
        <w:rPr>
          <w:rFonts w:ascii="Times New Roman" w:hAnsi="Times New Roman" w:cs="Times New Roman"/>
          <w:iCs/>
          <w:sz w:val="28"/>
          <w:szCs w:val="28"/>
          <w:lang w:val="en-US"/>
        </w:rPr>
        <w:t>2021</w:t>
      </w:r>
      <w:r w:rsidR="00F826F5">
        <w:rPr>
          <w:rFonts w:ascii="Times New Roman" w:hAnsi="Times New Roman" w:cs="Times New Roman"/>
          <w:iCs/>
          <w:sz w:val="28"/>
          <w:szCs w:val="28"/>
          <w:lang w:val="en-US"/>
        </w:rPr>
        <w:t xml:space="preserve">. – Vol. </w:t>
      </w:r>
      <w:r w:rsidR="006B26B5">
        <w:rPr>
          <w:rFonts w:ascii="Times New Roman" w:hAnsi="Times New Roman" w:cs="Times New Roman"/>
          <w:iCs/>
          <w:sz w:val="28"/>
          <w:szCs w:val="28"/>
          <w:lang w:val="en-US"/>
        </w:rPr>
        <w:t>26</w:t>
      </w:r>
      <w:r w:rsidR="00F826F5">
        <w:rPr>
          <w:rFonts w:ascii="Times New Roman" w:hAnsi="Times New Roman" w:cs="Times New Roman"/>
          <w:iCs/>
          <w:sz w:val="28"/>
          <w:szCs w:val="28"/>
          <w:lang w:val="en-US"/>
        </w:rPr>
        <w:t xml:space="preserve">. – P. </w:t>
      </w:r>
      <w:r w:rsidR="006B26B5">
        <w:rPr>
          <w:rFonts w:ascii="Times New Roman" w:hAnsi="Times New Roman" w:cs="Times New Roman"/>
          <w:iCs/>
          <w:sz w:val="28"/>
          <w:szCs w:val="28"/>
          <w:lang w:val="en-US"/>
        </w:rPr>
        <w:t>97-</w:t>
      </w:r>
      <w:r w:rsidRPr="00CF3C69">
        <w:rPr>
          <w:rFonts w:ascii="Times New Roman" w:hAnsi="Times New Roman" w:cs="Times New Roman"/>
          <w:iCs/>
          <w:sz w:val="28"/>
          <w:szCs w:val="28"/>
          <w:lang w:val="en-US"/>
        </w:rPr>
        <w:t>107.</w:t>
      </w:r>
    </w:p>
    <w:p w14:paraId="733604F5" w14:textId="18D2F98F" w:rsidR="00AE5885" w:rsidRPr="0065182A" w:rsidRDefault="00AE5885" w:rsidP="000A7689">
      <w:pPr>
        <w:spacing w:after="0" w:line="240" w:lineRule="auto"/>
        <w:ind w:firstLine="709"/>
        <w:jc w:val="both"/>
        <w:rPr>
          <w:rFonts w:ascii="Times New Roman" w:hAnsi="Times New Roman" w:cs="Times New Roman"/>
          <w:iCs/>
          <w:sz w:val="28"/>
          <w:szCs w:val="28"/>
          <w:lang w:val="en-US"/>
        </w:rPr>
      </w:pPr>
      <w:r>
        <w:rPr>
          <w:rFonts w:ascii="Times New Roman" w:hAnsi="Times New Roman" w:cs="Times New Roman"/>
          <w:iCs/>
          <w:sz w:val="28"/>
          <w:szCs w:val="28"/>
          <w:lang w:val="en-US"/>
        </w:rPr>
        <w:t>173</w:t>
      </w:r>
      <w:r w:rsidRPr="00851FBC">
        <w:rPr>
          <w:rFonts w:ascii="Times New Roman" w:hAnsi="Times New Roman" w:cs="Times New Roman"/>
          <w:iCs/>
          <w:sz w:val="28"/>
          <w:szCs w:val="28"/>
          <w:lang w:val="en-US"/>
        </w:rPr>
        <w:t xml:space="preserve"> </w:t>
      </w:r>
      <w:r w:rsidRPr="009E1575">
        <w:rPr>
          <w:rFonts w:ascii="Times New Roman" w:hAnsi="Times New Roman" w:cs="Times New Roman"/>
          <w:iCs/>
          <w:sz w:val="28"/>
          <w:szCs w:val="28"/>
          <w:lang w:val="en-US"/>
        </w:rPr>
        <w:t>Soetan K.O.</w:t>
      </w:r>
      <w:r w:rsidR="00F826F5">
        <w:rPr>
          <w:rFonts w:ascii="Times New Roman" w:hAnsi="Times New Roman" w:cs="Times New Roman"/>
          <w:iCs/>
          <w:sz w:val="28"/>
          <w:szCs w:val="28"/>
          <w:lang w:val="en-US"/>
        </w:rPr>
        <w:t>,</w:t>
      </w:r>
      <w:r w:rsidRPr="009E1575">
        <w:rPr>
          <w:rFonts w:ascii="Times New Roman" w:hAnsi="Times New Roman" w:cs="Times New Roman"/>
          <w:iCs/>
          <w:sz w:val="28"/>
          <w:szCs w:val="28"/>
          <w:lang w:val="en-US"/>
        </w:rPr>
        <w:t xml:space="preserve"> Olaiya C.O.</w:t>
      </w:r>
      <w:r w:rsidR="00F826F5">
        <w:rPr>
          <w:rFonts w:ascii="Times New Roman" w:hAnsi="Times New Roman" w:cs="Times New Roman"/>
          <w:iCs/>
          <w:sz w:val="28"/>
          <w:szCs w:val="28"/>
          <w:lang w:val="en-US"/>
        </w:rPr>
        <w:t>,</w:t>
      </w:r>
      <w:r w:rsidRPr="009E1575">
        <w:rPr>
          <w:rFonts w:ascii="Times New Roman" w:hAnsi="Times New Roman" w:cs="Times New Roman"/>
          <w:iCs/>
          <w:sz w:val="28"/>
          <w:szCs w:val="28"/>
          <w:lang w:val="en-US"/>
        </w:rPr>
        <w:t xml:space="preserve"> Oyewole O.E. The importance of mineral elements for humans, domestic animals and plants: A review</w:t>
      </w:r>
      <w:r w:rsidR="00F826F5">
        <w:rPr>
          <w:rFonts w:ascii="Times New Roman" w:hAnsi="Times New Roman" w:cs="Times New Roman"/>
          <w:iCs/>
          <w:sz w:val="28"/>
          <w:szCs w:val="28"/>
          <w:lang w:val="en-US"/>
        </w:rPr>
        <w:t xml:space="preserve"> //</w:t>
      </w:r>
      <w:r w:rsidRPr="009E1575">
        <w:rPr>
          <w:rFonts w:ascii="Times New Roman" w:hAnsi="Times New Roman" w:cs="Times New Roman"/>
          <w:iCs/>
          <w:sz w:val="28"/>
          <w:szCs w:val="28"/>
          <w:lang w:val="en-US"/>
        </w:rPr>
        <w:t xml:space="preserve"> </w:t>
      </w:r>
      <w:r w:rsidR="006B26B5">
        <w:rPr>
          <w:rFonts w:ascii="Times New Roman" w:hAnsi="Times New Roman" w:cs="Times New Roman"/>
          <w:iCs/>
          <w:sz w:val="28"/>
          <w:szCs w:val="28"/>
          <w:lang w:val="en-US"/>
        </w:rPr>
        <w:t xml:space="preserve">Afr. J. Food Sci. </w:t>
      </w:r>
      <w:r w:rsidR="00F826F5">
        <w:rPr>
          <w:rFonts w:ascii="Times New Roman" w:hAnsi="Times New Roman" w:cs="Times New Roman"/>
          <w:iCs/>
          <w:sz w:val="28"/>
          <w:szCs w:val="28"/>
          <w:lang w:val="en-US"/>
        </w:rPr>
        <w:t xml:space="preserve">– </w:t>
      </w:r>
      <w:r w:rsidR="006B26B5">
        <w:rPr>
          <w:rFonts w:ascii="Times New Roman" w:hAnsi="Times New Roman" w:cs="Times New Roman"/>
          <w:iCs/>
          <w:sz w:val="28"/>
          <w:szCs w:val="28"/>
          <w:lang w:val="en-US"/>
        </w:rPr>
        <w:t>2010</w:t>
      </w:r>
      <w:r w:rsidR="00F826F5">
        <w:rPr>
          <w:rFonts w:ascii="Times New Roman" w:hAnsi="Times New Roman" w:cs="Times New Roman"/>
          <w:iCs/>
          <w:sz w:val="28"/>
          <w:szCs w:val="28"/>
          <w:lang w:val="en-US"/>
        </w:rPr>
        <w:t xml:space="preserve">. – Vol. </w:t>
      </w:r>
      <w:r w:rsidR="006B26B5">
        <w:rPr>
          <w:rFonts w:ascii="Times New Roman" w:hAnsi="Times New Roman" w:cs="Times New Roman"/>
          <w:iCs/>
          <w:sz w:val="28"/>
          <w:szCs w:val="28"/>
          <w:lang w:val="en-US"/>
        </w:rPr>
        <w:t>4</w:t>
      </w:r>
      <w:r w:rsidR="00F826F5">
        <w:rPr>
          <w:rFonts w:ascii="Times New Roman" w:hAnsi="Times New Roman" w:cs="Times New Roman"/>
          <w:iCs/>
          <w:sz w:val="28"/>
          <w:szCs w:val="28"/>
          <w:lang w:val="en-US"/>
        </w:rPr>
        <w:t xml:space="preserve">. – P. </w:t>
      </w:r>
      <w:r w:rsidR="006B26B5">
        <w:rPr>
          <w:rFonts w:ascii="Times New Roman" w:hAnsi="Times New Roman" w:cs="Times New Roman"/>
          <w:iCs/>
          <w:sz w:val="28"/>
          <w:szCs w:val="28"/>
          <w:lang w:val="en-US"/>
        </w:rPr>
        <w:t>200-</w:t>
      </w:r>
      <w:r w:rsidRPr="0065182A">
        <w:rPr>
          <w:rFonts w:ascii="Times New Roman" w:hAnsi="Times New Roman" w:cs="Times New Roman"/>
          <w:iCs/>
          <w:sz w:val="28"/>
          <w:szCs w:val="28"/>
          <w:lang w:val="en-US"/>
        </w:rPr>
        <w:t xml:space="preserve">222. </w:t>
      </w:r>
    </w:p>
    <w:p w14:paraId="7A693000" w14:textId="4991DFAD" w:rsidR="00AE5885" w:rsidRPr="003C3D19" w:rsidRDefault="00AE5885" w:rsidP="000A7689">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lang w:val="en-US"/>
        </w:rPr>
        <w:t>1</w:t>
      </w:r>
      <w:r w:rsidRPr="0065182A">
        <w:rPr>
          <w:rFonts w:ascii="Times New Roman" w:hAnsi="Times New Roman" w:cs="Times New Roman"/>
          <w:iCs/>
          <w:sz w:val="28"/>
          <w:szCs w:val="28"/>
          <w:lang w:val="en-US"/>
        </w:rPr>
        <w:t>74</w:t>
      </w:r>
      <w:r w:rsidR="00F826F5">
        <w:rPr>
          <w:rFonts w:ascii="Times New Roman" w:hAnsi="Times New Roman" w:cs="Times New Roman"/>
          <w:iCs/>
          <w:sz w:val="28"/>
          <w:szCs w:val="28"/>
          <w:lang w:val="en-US"/>
        </w:rPr>
        <w:t xml:space="preserve"> </w:t>
      </w:r>
      <w:r w:rsidRPr="00CF3C69">
        <w:rPr>
          <w:rFonts w:ascii="Times New Roman" w:hAnsi="Times New Roman" w:cs="Times New Roman"/>
          <w:iCs/>
          <w:sz w:val="28"/>
          <w:szCs w:val="28"/>
          <w:lang w:val="en-US"/>
        </w:rPr>
        <w:t>Sunil L.</w:t>
      </w:r>
      <w:r w:rsidR="00F826F5">
        <w:rPr>
          <w:rFonts w:ascii="Times New Roman" w:hAnsi="Times New Roman" w:cs="Times New Roman"/>
          <w:iCs/>
          <w:sz w:val="28"/>
          <w:szCs w:val="28"/>
          <w:lang w:val="en-US"/>
        </w:rPr>
        <w:t>,</w:t>
      </w:r>
      <w:r w:rsidRPr="00CF3C69">
        <w:rPr>
          <w:rFonts w:ascii="Times New Roman" w:hAnsi="Times New Roman" w:cs="Times New Roman"/>
          <w:iCs/>
          <w:sz w:val="28"/>
          <w:szCs w:val="28"/>
          <w:lang w:val="en-US"/>
        </w:rPr>
        <w:t xml:space="preserve"> Appaiah P.</w:t>
      </w:r>
      <w:r w:rsidR="00F826F5">
        <w:rPr>
          <w:rFonts w:ascii="Times New Roman" w:hAnsi="Times New Roman" w:cs="Times New Roman"/>
          <w:iCs/>
          <w:sz w:val="28"/>
          <w:szCs w:val="28"/>
          <w:lang w:val="en-US"/>
        </w:rPr>
        <w:t xml:space="preserve"> et al.</w:t>
      </w:r>
      <w:r w:rsidRPr="00CF3C69">
        <w:rPr>
          <w:rFonts w:ascii="Times New Roman" w:hAnsi="Times New Roman" w:cs="Times New Roman"/>
          <w:iCs/>
          <w:sz w:val="28"/>
          <w:szCs w:val="28"/>
          <w:lang w:val="en-US"/>
        </w:rPr>
        <w:t xml:space="preserve"> Preparation of food supplements from oilseed cakes</w:t>
      </w:r>
      <w:r w:rsidR="00F826F5">
        <w:rPr>
          <w:rFonts w:ascii="Times New Roman" w:hAnsi="Times New Roman" w:cs="Times New Roman"/>
          <w:iCs/>
          <w:sz w:val="28"/>
          <w:szCs w:val="28"/>
          <w:lang w:val="en-US"/>
        </w:rPr>
        <w:t xml:space="preserve"> //</w:t>
      </w:r>
      <w:r w:rsidRPr="00CF3C69">
        <w:rPr>
          <w:rFonts w:ascii="Times New Roman" w:hAnsi="Times New Roman" w:cs="Times New Roman"/>
          <w:iCs/>
          <w:sz w:val="28"/>
          <w:szCs w:val="28"/>
          <w:lang w:val="en-US"/>
        </w:rPr>
        <w:t xml:space="preserve"> J. F</w:t>
      </w:r>
      <w:r w:rsidR="006B26B5">
        <w:rPr>
          <w:rFonts w:ascii="Times New Roman" w:hAnsi="Times New Roman" w:cs="Times New Roman"/>
          <w:iCs/>
          <w:sz w:val="28"/>
          <w:szCs w:val="28"/>
          <w:lang w:val="en-US"/>
        </w:rPr>
        <w:t>oodSci. Technol</w:t>
      </w:r>
      <w:r w:rsidR="006B26B5" w:rsidRPr="003C3D19">
        <w:rPr>
          <w:rFonts w:ascii="Times New Roman" w:hAnsi="Times New Roman" w:cs="Times New Roman"/>
          <w:iCs/>
          <w:sz w:val="28"/>
          <w:szCs w:val="28"/>
        </w:rPr>
        <w:t xml:space="preserve">. </w:t>
      </w:r>
      <w:r w:rsidR="00F826F5" w:rsidRPr="003C3D19">
        <w:rPr>
          <w:rFonts w:ascii="Times New Roman" w:hAnsi="Times New Roman" w:cs="Times New Roman"/>
          <w:iCs/>
          <w:sz w:val="28"/>
          <w:szCs w:val="28"/>
        </w:rPr>
        <w:t xml:space="preserve">– </w:t>
      </w:r>
      <w:r w:rsidR="006B26B5" w:rsidRPr="003C3D19">
        <w:rPr>
          <w:rFonts w:ascii="Times New Roman" w:hAnsi="Times New Roman" w:cs="Times New Roman"/>
          <w:iCs/>
          <w:sz w:val="28"/>
          <w:szCs w:val="28"/>
        </w:rPr>
        <w:t>2015</w:t>
      </w:r>
      <w:r w:rsidR="00F826F5" w:rsidRPr="003C3D19">
        <w:rPr>
          <w:rFonts w:ascii="Times New Roman" w:hAnsi="Times New Roman" w:cs="Times New Roman"/>
          <w:iCs/>
          <w:sz w:val="28"/>
          <w:szCs w:val="28"/>
        </w:rPr>
        <w:t xml:space="preserve">. – </w:t>
      </w:r>
      <w:r w:rsidR="00F826F5">
        <w:rPr>
          <w:rFonts w:ascii="Times New Roman" w:hAnsi="Times New Roman" w:cs="Times New Roman"/>
          <w:iCs/>
          <w:sz w:val="28"/>
          <w:szCs w:val="28"/>
          <w:lang w:val="en-US"/>
        </w:rPr>
        <w:t>Vol</w:t>
      </w:r>
      <w:r w:rsidR="00F826F5" w:rsidRPr="003C3D19">
        <w:rPr>
          <w:rFonts w:ascii="Times New Roman" w:hAnsi="Times New Roman" w:cs="Times New Roman"/>
          <w:iCs/>
          <w:sz w:val="28"/>
          <w:szCs w:val="28"/>
        </w:rPr>
        <w:t xml:space="preserve">. </w:t>
      </w:r>
      <w:r w:rsidR="006B26B5" w:rsidRPr="003C3D19">
        <w:rPr>
          <w:rFonts w:ascii="Times New Roman" w:hAnsi="Times New Roman" w:cs="Times New Roman"/>
          <w:iCs/>
          <w:sz w:val="28"/>
          <w:szCs w:val="28"/>
        </w:rPr>
        <w:t>52</w:t>
      </w:r>
      <w:r w:rsidR="00F826F5" w:rsidRPr="003C3D19">
        <w:rPr>
          <w:rFonts w:ascii="Times New Roman" w:hAnsi="Times New Roman" w:cs="Times New Roman"/>
          <w:iCs/>
          <w:sz w:val="28"/>
          <w:szCs w:val="28"/>
        </w:rPr>
        <w:t xml:space="preserve">. – </w:t>
      </w:r>
      <w:r w:rsidR="00F826F5">
        <w:rPr>
          <w:rFonts w:ascii="Times New Roman" w:hAnsi="Times New Roman" w:cs="Times New Roman"/>
          <w:iCs/>
          <w:sz w:val="28"/>
          <w:szCs w:val="28"/>
          <w:lang w:val="en-US"/>
        </w:rPr>
        <w:t>P</w:t>
      </w:r>
      <w:r w:rsidR="00F826F5" w:rsidRPr="003C3D19">
        <w:rPr>
          <w:rFonts w:ascii="Times New Roman" w:hAnsi="Times New Roman" w:cs="Times New Roman"/>
          <w:iCs/>
          <w:sz w:val="28"/>
          <w:szCs w:val="28"/>
        </w:rPr>
        <w:t xml:space="preserve">. </w:t>
      </w:r>
      <w:r w:rsidR="006B26B5" w:rsidRPr="003C3D19">
        <w:rPr>
          <w:rFonts w:ascii="Times New Roman" w:hAnsi="Times New Roman" w:cs="Times New Roman"/>
          <w:iCs/>
          <w:sz w:val="28"/>
          <w:szCs w:val="28"/>
        </w:rPr>
        <w:t>2998-</w:t>
      </w:r>
      <w:r w:rsidRPr="003C3D19">
        <w:rPr>
          <w:rFonts w:ascii="Times New Roman" w:hAnsi="Times New Roman" w:cs="Times New Roman"/>
          <w:iCs/>
          <w:sz w:val="28"/>
          <w:szCs w:val="28"/>
        </w:rPr>
        <w:t xml:space="preserve">3005. </w:t>
      </w:r>
    </w:p>
    <w:p w14:paraId="306359BA" w14:textId="2447C22C" w:rsidR="00AE5885" w:rsidRPr="00B8538E" w:rsidRDefault="00AE5885" w:rsidP="000A7689">
      <w:pPr>
        <w:spacing w:after="0" w:line="240" w:lineRule="auto"/>
        <w:ind w:firstLine="709"/>
        <w:jc w:val="both"/>
        <w:rPr>
          <w:rFonts w:ascii="Times New Roman" w:hAnsi="Times New Roman" w:cs="Times New Roman"/>
          <w:iCs/>
          <w:sz w:val="28"/>
          <w:szCs w:val="28"/>
        </w:rPr>
      </w:pPr>
      <w:r w:rsidRPr="003C3D19">
        <w:rPr>
          <w:rFonts w:ascii="Times New Roman" w:hAnsi="Times New Roman" w:cs="Times New Roman"/>
          <w:iCs/>
          <w:sz w:val="28"/>
          <w:szCs w:val="28"/>
        </w:rPr>
        <w:t xml:space="preserve">175 </w:t>
      </w:r>
      <w:r w:rsidRPr="009E1575">
        <w:rPr>
          <w:rFonts w:ascii="Times New Roman" w:hAnsi="Times New Roman" w:cs="Times New Roman"/>
          <w:iCs/>
          <w:sz w:val="28"/>
          <w:szCs w:val="28"/>
        </w:rPr>
        <w:t>ГОСТ</w:t>
      </w:r>
      <w:r w:rsidRPr="003C3D19">
        <w:rPr>
          <w:rFonts w:ascii="Times New Roman" w:hAnsi="Times New Roman" w:cs="Times New Roman"/>
          <w:iCs/>
          <w:sz w:val="28"/>
          <w:szCs w:val="28"/>
        </w:rPr>
        <w:t xml:space="preserve"> </w:t>
      </w:r>
      <w:r w:rsidRPr="009E1575">
        <w:rPr>
          <w:rFonts w:ascii="Times New Roman" w:hAnsi="Times New Roman" w:cs="Times New Roman"/>
          <w:iCs/>
          <w:sz w:val="28"/>
          <w:szCs w:val="28"/>
        </w:rPr>
        <w:t>Р</w:t>
      </w:r>
      <w:r w:rsidRPr="003C3D19">
        <w:rPr>
          <w:rFonts w:ascii="Times New Roman" w:hAnsi="Times New Roman" w:cs="Times New Roman"/>
          <w:iCs/>
          <w:sz w:val="28"/>
          <w:szCs w:val="28"/>
        </w:rPr>
        <w:t xml:space="preserve"> 55483-2013</w:t>
      </w:r>
      <w:r w:rsidR="007A7F0F">
        <w:rPr>
          <w:rFonts w:ascii="Times New Roman" w:hAnsi="Times New Roman" w:cs="Times New Roman"/>
          <w:iCs/>
          <w:sz w:val="28"/>
          <w:szCs w:val="28"/>
        </w:rPr>
        <w:t>.</w:t>
      </w:r>
      <w:r w:rsidR="00B8538E" w:rsidRPr="003C3D19">
        <w:rPr>
          <w:rFonts w:ascii="Times New Roman" w:hAnsi="Times New Roman" w:cs="Times New Roman"/>
          <w:iCs/>
          <w:sz w:val="28"/>
          <w:szCs w:val="28"/>
        </w:rPr>
        <w:t xml:space="preserve"> </w:t>
      </w:r>
      <w:r w:rsidR="00B8538E" w:rsidRPr="00B8538E">
        <w:rPr>
          <w:rFonts w:ascii="Times New Roman" w:hAnsi="Times New Roman" w:cs="Times New Roman"/>
          <w:iCs/>
          <w:sz w:val="28"/>
          <w:szCs w:val="28"/>
        </w:rPr>
        <w:t>Мясо</w:t>
      </w:r>
      <w:r w:rsidR="00B8538E" w:rsidRPr="003C3D19">
        <w:rPr>
          <w:rFonts w:ascii="Times New Roman" w:hAnsi="Times New Roman" w:cs="Times New Roman"/>
          <w:iCs/>
          <w:sz w:val="28"/>
          <w:szCs w:val="28"/>
        </w:rPr>
        <w:t xml:space="preserve"> </w:t>
      </w:r>
      <w:r w:rsidR="00B8538E" w:rsidRPr="00B8538E">
        <w:rPr>
          <w:rFonts w:ascii="Times New Roman" w:hAnsi="Times New Roman" w:cs="Times New Roman"/>
          <w:iCs/>
          <w:sz w:val="28"/>
          <w:szCs w:val="28"/>
        </w:rPr>
        <w:t>и</w:t>
      </w:r>
      <w:r w:rsidR="00B8538E" w:rsidRPr="003C3D19">
        <w:rPr>
          <w:rFonts w:ascii="Times New Roman" w:hAnsi="Times New Roman" w:cs="Times New Roman"/>
          <w:iCs/>
          <w:sz w:val="28"/>
          <w:szCs w:val="28"/>
        </w:rPr>
        <w:t xml:space="preserve"> </w:t>
      </w:r>
      <w:r w:rsidR="00B8538E" w:rsidRPr="00B8538E">
        <w:rPr>
          <w:rFonts w:ascii="Times New Roman" w:hAnsi="Times New Roman" w:cs="Times New Roman"/>
          <w:iCs/>
          <w:sz w:val="28"/>
          <w:szCs w:val="28"/>
        </w:rPr>
        <w:t>мясные</w:t>
      </w:r>
      <w:r w:rsidR="00B8538E" w:rsidRPr="003C3D19">
        <w:rPr>
          <w:rFonts w:ascii="Times New Roman" w:hAnsi="Times New Roman" w:cs="Times New Roman"/>
          <w:iCs/>
          <w:sz w:val="28"/>
          <w:szCs w:val="28"/>
        </w:rPr>
        <w:t xml:space="preserve"> </w:t>
      </w:r>
      <w:r w:rsidR="00B8538E" w:rsidRPr="00B8538E">
        <w:rPr>
          <w:rFonts w:ascii="Times New Roman" w:hAnsi="Times New Roman" w:cs="Times New Roman"/>
          <w:iCs/>
          <w:sz w:val="28"/>
          <w:szCs w:val="28"/>
        </w:rPr>
        <w:t>продукты</w:t>
      </w:r>
      <w:r w:rsidR="00B8538E" w:rsidRPr="003C3D19">
        <w:rPr>
          <w:rFonts w:ascii="Times New Roman" w:hAnsi="Times New Roman" w:cs="Times New Roman"/>
          <w:iCs/>
          <w:sz w:val="28"/>
          <w:szCs w:val="28"/>
        </w:rPr>
        <w:t xml:space="preserve">. </w:t>
      </w:r>
      <w:r w:rsidR="00B8538E" w:rsidRPr="00B8538E">
        <w:rPr>
          <w:rFonts w:ascii="Times New Roman" w:hAnsi="Times New Roman" w:cs="Times New Roman"/>
          <w:iCs/>
          <w:sz w:val="28"/>
          <w:szCs w:val="28"/>
        </w:rPr>
        <w:t>Определение жирно-кислотного состава методом газовой хроматографии</w:t>
      </w:r>
      <w:r w:rsidR="00B8538E">
        <w:rPr>
          <w:rFonts w:ascii="Times New Roman" w:hAnsi="Times New Roman" w:cs="Times New Roman"/>
          <w:iCs/>
          <w:sz w:val="28"/>
          <w:szCs w:val="28"/>
        </w:rPr>
        <w:t>.</w:t>
      </w:r>
      <w:r w:rsidR="007A7F0F">
        <w:rPr>
          <w:rFonts w:ascii="Times New Roman" w:hAnsi="Times New Roman" w:cs="Times New Roman"/>
          <w:iCs/>
          <w:sz w:val="28"/>
          <w:szCs w:val="28"/>
        </w:rPr>
        <w:t xml:space="preserve"> – Введ. 2014-07-01. – М., 2014. – 16 с.</w:t>
      </w:r>
    </w:p>
    <w:p w14:paraId="6E75F36F" w14:textId="162CD1D4" w:rsidR="00AE5885" w:rsidRPr="00A50637" w:rsidRDefault="00AE5885" w:rsidP="000A7689">
      <w:pPr>
        <w:spacing w:after="0" w:line="240" w:lineRule="auto"/>
        <w:ind w:firstLine="709"/>
        <w:jc w:val="both"/>
        <w:rPr>
          <w:rFonts w:ascii="Times New Roman" w:hAnsi="Times New Roman" w:cs="Times New Roman"/>
          <w:iCs/>
          <w:sz w:val="28"/>
          <w:szCs w:val="28"/>
          <w:lang w:val="en-US"/>
        </w:rPr>
      </w:pPr>
      <w:r w:rsidRPr="007C1D89">
        <w:rPr>
          <w:rFonts w:ascii="Times New Roman" w:hAnsi="Times New Roman" w:cs="Times New Roman"/>
          <w:iCs/>
          <w:sz w:val="28"/>
          <w:szCs w:val="28"/>
          <w:lang w:val="en-US"/>
        </w:rPr>
        <w:t xml:space="preserve">176 </w:t>
      </w:r>
      <w:r w:rsidRPr="00ED4F0A">
        <w:rPr>
          <w:rFonts w:ascii="Times New Roman" w:hAnsi="Times New Roman" w:cs="Times New Roman"/>
          <w:sz w:val="28"/>
          <w:szCs w:val="28"/>
          <w:lang w:val="en-US"/>
        </w:rPr>
        <w:t>Hansen</w:t>
      </w:r>
      <w:r w:rsidRPr="007C1D8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J.Ø.</w:t>
      </w:r>
      <w:r w:rsidR="00F826F5">
        <w:rPr>
          <w:rFonts w:ascii="Times New Roman" w:hAnsi="Times New Roman" w:cs="Times New Roman"/>
          <w:sz w:val="28"/>
          <w:szCs w:val="28"/>
          <w:lang w:val="en-US"/>
        </w:rPr>
        <w:t>,</w:t>
      </w:r>
      <w:r w:rsidRPr="00ED4F0A">
        <w:rPr>
          <w:rFonts w:ascii="Times New Roman" w:hAnsi="Times New Roman" w:cs="Times New Roman"/>
          <w:sz w:val="28"/>
          <w:szCs w:val="28"/>
          <w:lang w:val="en-US"/>
        </w:rPr>
        <w:t xml:space="preserve"> Skrede A.</w:t>
      </w:r>
      <w:r w:rsidR="00F826F5">
        <w:rPr>
          <w:rFonts w:ascii="Times New Roman" w:hAnsi="Times New Roman" w:cs="Times New Roman"/>
          <w:sz w:val="28"/>
          <w:szCs w:val="28"/>
          <w:lang w:val="en-US"/>
        </w:rPr>
        <w:t>,</w:t>
      </w:r>
      <w:r w:rsidRPr="00ED4F0A">
        <w:rPr>
          <w:rFonts w:ascii="Times New Roman" w:hAnsi="Times New Roman" w:cs="Times New Roman"/>
          <w:sz w:val="28"/>
          <w:szCs w:val="28"/>
          <w:lang w:val="en-US"/>
        </w:rPr>
        <w:t xml:space="preserve"> Mydland L.T.</w:t>
      </w:r>
      <w:r w:rsidR="00F826F5">
        <w:rPr>
          <w:rFonts w:ascii="Times New Roman" w:hAnsi="Times New Roman" w:cs="Times New Roman"/>
          <w:sz w:val="28"/>
          <w:szCs w:val="28"/>
          <w:lang w:val="en-US"/>
        </w:rPr>
        <w:t xml:space="preserve"> et al. </w:t>
      </w:r>
      <w:r w:rsidRPr="00ED4F0A">
        <w:rPr>
          <w:rFonts w:ascii="Times New Roman" w:hAnsi="Times New Roman" w:cs="Times New Roman"/>
          <w:sz w:val="28"/>
          <w:szCs w:val="28"/>
          <w:lang w:val="en-US"/>
        </w:rPr>
        <w:t>Fractionation of rapeseed meal by milling, sieving and air classification</w:t>
      </w:r>
      <w:r w:rsidR="00F826F5">
        <w:rPr>
          <w:rFonts w:ascii="Times New Roman" w:hAnsi="Times New Roman" w:cs="Times New Roman"/>
          <w:sz w:val="28"/>
          <w:szCs w:val="28"/>
          <w:lang w:val="en-US"/>
        </w:rPr>
        <w:t xml:space="preserve"> – </w:t>
      </w:r>
      <w:r w:rsidRPr="00ED4F0A">
        <w:rPr>
          <w:rFonts w:ascii="Times New Roman" w:hAnsi="Times New Roman" w:cs="Times New Roman"/>
          <w:sz w:val="28"/>
          <w:szCs w:val="28"/>
          <w:lang w:val="en-US"/>
        </w:rPr>
        <w:t>Effect on crude protein, amino acids and fiber content and digestibility</w:t>
      </w:r>
      <w:r w:rsidR="00F826F5">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 xml:space="preserve"> Anim. Fe</w:t>
      </w:r>
      <w:r w:rsidR="006B26B5">
        <w:rPr>
          <w:rFonts w:ascii="Times New Roman" w:hAnsi="Times New Roman" w:cs="Times New Roman"/>
          <w:sz w:val="28"/>
          <w:szCs w:val="28"/>
          <w:lang w:val="en-US"/>
        </w:rPr>
        <w:t xml:space="preserve">ed Sci. Technol. </w:t>
      </w:r>
      <w:r w:rsidR="00F826F5">
        <w:rPr>
          <w:rFonts w:ascii="Times New Roman" w:hAnsi="Times New Roman" w:cs="Times New Roman"/>
          <w:sz w:val="28"/>
          <w:szCs w:val="28"/>
          <w:lang w:val="en-US"/>
        </w:rPr>
        <w:t xml:space="preserve">– </w:t>
      </w:r>
      <w:r w:rsidR="006B26B5">
        <w:rPr>
          <w:rFonts w:ascii="Times New Roman" w:hAnsi="Times New Roman" w:cs="Times New Roman"/>
          <w:sz w:val="28"/>
          <w:szCs w:val="28"/>
          <w:lang w:val="en-US"/>
        </w:rPr>
        <w:t>2017</w:t>
      </w:r>
      <w:r w:rsidR="00F826F5">
        <w:rPr>
          <w:rFonts w:ascii="Times New Roman" w:hAnsi="Times New Roman" w:cs="Times New Roman"/>
          <w:sz w:val="28"/>
          <w:szCs w:val="28"/>
          <w:lang w:val="en-US"/>
        </w:rPr>
        <w:t>. – Vol.</w:t>
      </w:r>
      <w:r w:rsidR="006B26B5">
        <w:rPr>
          <w:rFonts w:ascii="Times New Roman" w:hAnsi="Times New Roman" w:cs="Times New Roman"/>
          <w:sz w:val="28"/>
          <w:szCs w:val="28"/>
          <w:lang w:val="en-US"/>
        </w:rPr>
        <w:t xml:space="preserve"> 230</w:t>
      </w:r>
      <w:r w:rsidR="00F826F5">
        <w:rPr>
          <w:rFonts w:ascii="Times New Roman" w:hAnsi="Times New Roman" w:cs="Times New Roman"/>
          <w:sz w:val="28"/>
          <w:szCs w:val="28"/>
          <w:lang w:val="en-US"/>
        </w:rPr>
        <w:t>.</w:t>
      </w:r>
      <w:r w:rsidR="006B26B5">
        <w:rPr>
          <w:rFonts w:ascii="Times New Roman" w:hAnsi="Times New Roman" w:cs="Times New Roman"/>
          <w:sz w:val="28"/>
          <w:szCs w:val="28"/>
          <w:lang w:val="en-US"/>
        </w:rPr>
        <w:t xml:space="preserve"> </w:t>
      </w:r>
      <w:r w:rsidR="00F826F5">
        <w:rPr>
          <w:rFonts w:ascii="Times New Roman" w:hAnsi="Times New Roman" w:cs="Times New Roman"/>
          <w:sz w:val="28"/>
          <w:szCs w:val="28"/>
          <w:lang w:val="en-US"/>
        </w:rPr>
        <w:t xml:space="preserve">– P. </w:t>
      </w:r>
      <w:r w:rsidR="006B26B5">
        <w:rPr>
          <w:rFonts w:ascii="Times New Roman" w:hAnsi="Times New Roman" w:cs="Times New Roman"/>
          <w:sz w:val="28"/>
          <w:szCs w:val="28"/>
          <w:lang w:val="en-US"/>
        </w:rPr>
        <w:t>143-</w:t>
      </w:r>
      <w:r w:rsidRPr="00ED4F0A">
        <w:rPr>
          <w:rFonts w:ascii="Times New Roman" w:hAnsi="Times New Roman" w:cs="Times New Roman"/>
          <w:sz w:val="28"/>
          <w:szCs w:val="28"/>
          <w:lang w:val="en-US"/>
        </w:rPr>
        <w:t>153.</w:t>
      </w:r>
    </w:p>
    <w:p w14:paraId="3E08D260" w14:textId="46D33348" w:rsidR="00AE5885" w:rsidRPr="00F826F5" w:rsidRDefault="00AE5885" w:rsidP="000A7689">
      <w:pPr>
        <w:spacing w:after="0" w:line="240" w:lineRule="auto"/>
        <w:ind w:firstLine="709"/>
        <w:jc w:val="both"/>
        <w:rPr>
          <w:rFonts w:ascii="Times New Roman" w:hAnsi="Times New Roman" w:cs="Times New Roman"/>
          <w:iCs/>
          <w:sz w:val="28"/>
          <w:szCs w:val="28"/>
          <w:lang w:val="en-US"/>
        </w:rPr>
      </w:pPr>
      <w:r>
        <w:rPr>
          <w:rFonts w:ascii="Times New Roman" w:hAnsi="Times New Roman" w:cs="Times New Roman"/>
          <w:iCs/>
          <w:sz w:val="28"/>
          <w:szCs w:val="28"/>
          <w:lang w:val="en-US"/>
        </w:rPr>
        <w:t>177</w:t>
      </w:r>
      <w:r w:rsidR="00F826F5">
        <w:rPr>
          <w:rFonts w:ascii="Times New Roman" w:hAnsi="Times New Roman" w:cs="Times New Roman"/>
          <w:iCs/>
          <w:sz w:val="28"/>
          <w:szCs w:val="28"/>
          <w:lang w:val="en-US"/>
        </w:rPr>
        <w:t xml:space="preserve"> </w:t>
      </w:r>
      <w:r w:rsidRPr="00ED4F0A">
        <w:rPr>
          <w:rFonts w:ascii="Times New Roman" w:hAnsi="Times New Roman" w:cs="Times New Roman"/>
          <w:iCs/>
          <w:sz w:val="28"/>
          <w:szCs w:val="28"/>
          <w:lang w:val="en-US"/>
        </w:rPr>
        <w:t>Soetan K.O.</w:t>
      </w:r>
      <w:r w:rsidR="00F826F5">
        <w:rPr>
          <w:rFonts w:ascii="Times New Roman" w:hAnsi="Times New Roman" w:cs="Times New Roman"/>
          <w:iCs/>
          <w:sz w:val="28"/>
          <w:szCs w:val="28"/>
          <w:lang w:val="en-US"/>
        </w:rPr>
        <w:t>,</w:t>
      </w:r>
      <w:r w:rsidRPr="00ED4F0A">
        <w:rPr>
          <w:rFonts w:ascii="Times New Roman" w:hAnsi="Times New Roman" w:cs="Times New Roman"/>
          <w:iCs/>
          <w:sz w:val="28"/>
          <w:szCs w:val="28"/>
          <w:lang w:val="en-US"/>
        </w:rPr>
        <w:t xml:space="preserve"> Olaiya C.O.</w:t>
      </w:r>
      <w:r w:rsidR="00F826F5">
        <w:rPr>
          <w:rFonts w:ascii="Times New Roman" w:hAnsi="Times New Roman" w:cs="Times New Roman"/>
          <w:iCs/>
          <w:sz w:val="28"/>
          <w:szCs w:val="28"/>
          <w:lang w:val="en-US"/>
        </w:rPr>
        <w:t>,</w:t>
      </w:r>
      <w:r w:rsidRPr="00ED4F0A">
        <w:rPr>
          <w:rFonts w:ascii="Times New Roman" w:hAnsi="Times New Roman" w:cs="Times New Roman"/>
          <w:iCs/>
          <w:sz w:val="28"/>
          <w:szCs w:val="28"/>
          <w:lang w:val="en-US"/>
        </w:rPr>
        <w:t xml:space="preserve"> Oyewole O.E. The importance of mineral elements for humans, domestic animals and plants: A review</w:t>
      </w:r>
      <w:r w:rsidR="00F826F5">
        <w:rPr>
          <w:rFonts w:ascii="Times New Roman" w:hAnsi="Times New Roman" w:cs="Times New Roman"/>
          <w:iCs/>
          <w:sz w:val="28"/>
          <w:szCs w:val="28"/>
          <w:lang w:val="en-US"/>
        </w:rPr>
        <w:t xml:space="preserve"> //</w:t>
      </w:r>
      <w:r w:rsidRPr="00ED4F0A">
        <w:rPr>
          <w:rFonts w:ascii="Times New Roman" w:hAnsi="Times New Roman" w:cs="Times New Roman"/>
          <w:iCs/>
          <w:sz w:val="28"/>
          <w:szCs w:val="28"/>
          <w:lang w:val="en-US"/>
        </w:rPr>
        <w:t xml:space="preserve"> Afr</w:t>
      </w:r>
      <w:r w:rsidRPr="00F826F5">
        <w:rPr>
          <w:rFonts w:ascii="Times New Roman" w:hAnsi="Times New Roman" w:cs="Times New Roman"/>
          <w:iCs/>
          <w:sz w:val="28"/>
          <w:szCs w:val="28"/>
          <w:lang w:val="en-US"/>
        </w:rPr>
        <w:t xml:space="preserve">. </w:t>
      </w:r>
      <w:r w:rsidRPr="00ED4F0A">
        <w:rPr>
          <w:rFonts w:ascii="Times New Roman" w:hAnsi="Times New Roman" w:cs="Times New Roman"/>
          <w:iCs/>
          <w:sz w:val="28"/>
          <w:szCs w:val="28"/>
          <w:lang w:val="en-US"/>
        </w:rPr>
        <w:t>J</w:t>
      </w:r>
      <w:r w:rsidRPr="00F826F5">
        <w:rPr>
          <w:rFonts w:ascii="Times New Roman" w:hAnsi="Times New Roman" w:cs="Times New Roman"/>
          <w:iCs/>
          <w:sz w:val="28"/>
          <w:szCs w:val="28"/>
          <w:lang w:val="en-US"/>
        </w:rPr>
        <w:t xml:space="preserve">. </w:t>
      </w:r>
      <w:r w:rsidRPr="00ED4F0A">
        <w:rPr>
          <w:rFonts w:ascii="Times New Roman" w:hAnsi="Times New Roman" w:cs="Times New Roman"/>
          <w:iCs/>
          <w:sz w:val="28"/>
          <w:szCs w:val="28"/>
          <w:lang w:val="en-US"/>
        </w:rPr>
        <w:t>Food</w:t>
      </w:r>
      <w:r w:rsidRPr="00F826F5">
        <w:rPr>
          <w:rFonts w:ascii="Times New Roman" w:hAnsi="Times New Roman" w:cs="Times New Roman"/>
          <w:iCs/>
          <w:sz w:val="28"/>
          <w:szCs w:val="28"/>
          <w:lang w:val="en-US"/>
        </w:rPr>
        <w:t xml:space="preserve"> </w:t>
      </w:r>
      <w:r w:rsidRPr="00ED4F0A">
        <w:rPr>
          <w:rFonts w:ascii="Times New Roman" w:hAnsi="Times New Roman" w:cs="Times New Roman"/>
          <w:iCs/>
          <w:sz w:val="28"/>
          <w:szCs w:val="28"/>
          <w:lang w:val="en-US"/>
        </w:rPr>
        <w:t>Sci</w:t>
      </w:r>
      <w:r w:rsidR="006B26B5" w:rsidRPr="00F826F5">
        <w:rPr>
          <w:rFonts w:ascii="Times New Roman" w:hAnsi="Times New Roman" w:cs="Times New Roman"/>
          <w:iCs/>
          <w:sz w:val="28"/>
          <w:szCs w:val="28"/>
          <w:lang w:val="en-US"/>
        </w:rPr>
        <w:t xml:space="preserve">. </w:t>
      </w:r>
      <w:r w:rsidR="00F826F5">
        <w:rPr>
          <w:rFonts w:ascii="Times New Roman" w:hAnsi="Times New Roman" w:cs="Times New Roman"/>
          <w:iCs/>
          <w:sz w:val="28"/>
          <w:szCs w:val="28"/>
          <w:lang w:val="en-US"/>
        </w:rPr>
        <w:t xml:space="preserve">– </w:t>
      </w:r>
      <w:r w:rsidR="006B26B5" w:rsidRPr="00F826F5">
        <w:rPr>
          <w:rFonts w:ascii="Times New Roman" w:hAnsi="Times New Roman" w:cs="Times New Roman"/>
          <w:iCs/>
          <w:sz w:val="28"/>
          <w:szCs w:val="28"/>
          <w:lang w:val="en-US"/>
        </w:rPr>
        <w:t>2010</w:t>
      </w:r>
      <w:r w:rsidR="00F826F5">
        <w:rPr>
          <w:rFonts w:ascii="Times New Roman" w:hAnsi="Times New Roman" w:cs="Times New Roman"/>
          <w:iCs/>
          <w:sz w:val="28"/>
          <w:szCs w:val="28"/>
          <w:lang w:val="en-US"/>
        </w:rPr>
        <w:t xml:space="preserve">. – Vol. </w:t>
      </w:r>
      <w:r w:rsidR="006B26B5" w:rsidRPr="00F826F5">
        <w:rPr>
          <w:rFonts w:ascii="Times New Roman" w:hAnsi="Times New Roman" w:cs="Times New Roman"/>
          <w:iCs/>
          <w:sz w:val="28"/>
          <w:szCs w:val="28"/>
          <w:lang w:val="en-US"/>
        </w:rPr>
        <w:t>4</w:t>
      </w:r>
      <w:r w:rsidR="00F826F5">
        <w:rPr>
          <w:rFonts w:ascii="Times New Roman" w:hAnsi="Times New Roman" w:cs="Times New Roman"/>
          <w:iCs/>
          <w:sz w:val="28"/>
          <w:szCs w:val="28"/>
          <w:lang w:val="en-US"/>
        </w:rPr>
        <w:t xml:space="preserve">. – P. </w:t>
      </w:r>
      <w:r w:rsidR="006B26B5" w:rsidRPr="00F826F5">
        <w:rPr>
          <w:rFonts w:ascii="Times New Roman" w:hAnsi="Times New Roman" w:cs="Times New Roman"/>
          <w:iCs/>
          <w:sz w:val="28"/>
          <w:szCs w:val="28"/>
          <w:lang w:val="en-US"/>
        </w:rPr>
        <w:t>200-</w:t>
      </w:r>
      <w:r w:rsidRPr="00F826F5">
        <w:rPr>
          <w:rFonts w:ascii="Times New Roman" w:hAnsi="Times New Roman" w:cs="Times New Roman"/>
          <w:iCs/>
          <w:sz w:val="28"/>
          <w:szCs w:val="28"/>
          <w:lang w:val="en-US"/>
        </w:rPr>
        <w:t xml:space="preserve">222. </w:t>
      </w:r>
    </w:p>
    <w:p w14:paraId="737B79D3" w14:textId="1781C040" w:rsidR="00AE5885" w:rsidRPr="0099677F" w:rsidRDefault="00AE5885" w:rsidP="000A7689">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178</w:t>
      </w:r>
      <w:r w:rsidRPr="0099677F">
        <w:rPr>
          <w:rFonts w:ascii="Times New Roman" w:hAnsi="Times New Roman" w:cs="Times New Roman"/>
          <w:iCs/>
          <w:sz w:val="28"/>
          <w:szCs w:val="28"/>
        </w:rPr>
        <w:t xml:space="preserve"> ГОСТ 32343-2013</w:t>
      </w:r>
      <w:r w:rsidR="007A7F0F">
        <w:rPr>
          <w:rFonts w:ascii="Times New Roman" w:hAnsi="Times New Roman" w:cs="Times New Roman"/>
          <w:iCs/>
          <w:sz w:val="28"/>
          <w:szCs w:val="28"/>
        </w:rPr>
        <w:t>.</w:t>
      </w:r>
      <w:r>
        <w:rPr>
          <w:rFonts w:ascii="Times New Roman" w:hAnsi="Times New Roman" w:cs="Times New Roman"/>
          <w:iCs/>
          <w:sz w:val="28"/>
          <w:szCs w:val="28"/>
        </w:rPr>
        <w:t xml:space="preserve"> </w:t>
      </w:r>
      <w:r w:rsidRPr="0099677F">
        <w:rPr>
          <w:rFonts w:ascii="Times New Roman" w:hAnsi="Times New Roman" w:cs="Times New Roman"/>
          <w:iCs/>
          <w:sz w:val="28"/>
          <w:szCs w:val="28"/>
        </w:rPr>
        <w:t>Корма, комбикорма. Определение содержания кальция, меди, железа, магния, марганца, калия, натрия и цинка методом атомно-абсорбционной спектрометрии</w:t>
      </w:r>
      <w:r>
        <w:rPr>
          <w:rFonts w:ascii="Times New Roman" w:hAnsi="Times New Roman" w:cs="Times New Roman"/>
          <w:iCs/>
          <w:sz w:val="28"/>
          <w:szCs w:val="28"/>
        </w:rPr>
        <w:t>.</w:t>
      </w:r>
      <w:r w:rsidR="007A7F0F">
        <w:rPr>
          <w:rFonts w:ascii="Times New Roman" w:hAnsi="Times New Roman" w:cs="Times New Roman"/>
          <w:iCs/>
          <w:sz w:val="28"/>
          <w:szCs w:val="28"/>
        </w:rPr>
        <w:t xml:space="preserve"> – Введ. 2015-07-01. – М., 2014. – 21 с.</w:t>
      </w:r>
    </w:p>
    <w:p w14:paraId="62FD8265" w14:textId="66B7A1AD" w:rsidR="00AE5885" w:rsidRPr="0099677F" w:rsidRDefault="00AE5885" w:rsidP="000A7689">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179</w:t>
      </w:r>
      <w:r w:rsidRPr="0099677F">
        <w:rPr>
          <w:rFonts w:ascii="Times New Roman" w:hAnsi="Times New Roman" w:cs="Times New Roman"/>
          <w:iCs/>
          <w:sz w:val="28"/>
          <w:szCs w:val="28"/>
        </w:rPr>
        <w:t xml:space="preserve"> ГОСТ 26657-97</w:t>
      </w:r>
      <w:r w:rsidR="002B6853">
        <w:rPr>
          <w:rFonts w:ascii="Times New Roman" w:hAnsi="Times New Roman" w:cs="Times New Roman"/>
          <w:iCs/>
          <w:sz w:val="28"/>
          <w:szCs w:val="28"/>
        </w:rPr>
        <w:t>.</w:t>
      </w:r>
      <w:r>
        <w:rPr>
          <w:rFonts w:ascii="Times New Roman" w:hAnsi="Times New Roman" w:cs="Times New Roman"/>
          <w:iCs/>
          <w:sz w:val="28"/>
          <w:szCs w:val="28"/>
        </w:rPr>
        <w:t xml:space="preserve"> </w:t>
      </w:r>
      <w:r w:rsidRPr="0099677F">
        <w:rPr>
          <w:rFonts w:ascii="Times New Roman" w:hAnsi="Times New Roman" w:cs="Times New Roman"/>
          <w:iCs/>
          <w:sz w:val="28"/>
          <w:szCs w:val="28"/>
        </w:rPr>
        <w:t>Корма, комбикорма, комбикормовое сырье. Метод определения содержания фосфора</w:t>
      </w:r>
      <w:r>
        <w:rPr>
          <w:rFonts w:ascii="Times New Roman" w:hAnsi="Times New Roman" w:cs="Times New Roman"/>
          <w:iCs/>
          <w:sz w:val="28"/>
          <w:szCs w:val="28"/>
        </w:rPr>
        <w:t>.</w:t>
      </w:r>
      <w:r w:rsidR="002B6853">
        <w:rPr>
          <w:rFonts w:ascii="Times New Roman" w:hAnsi="Times New Roman" w:cs="Times New Roman"/>
          <w:iCs/>
          <w:sz w:val="28"/>
          <w:szCs w:val="28"/>
        </w:rPr>
        <w:t xml:space="preserve"> – Введ. 1999-01-01. – Минск, </w:t>
      </w:r>
      <w:r w:rsidR="007A7F0F">
        <w:rPr>
          <w:rFonts w:ascii="Times New Roman" w:hAnsi="Times New Roman" w:cs="Times New Roman"/>
          <w:iCs/>
          <w:sz w:val="28"/>
          <w:szCs w:val="28"/>
        </w:rPr>
        <w:t>1999. – 12 с.</w:t>
      </w:r>
    </w:p>
    <w:p w14:paraId="32804884" w14:textId="6C305A22" w:rsidR="00AE5885" w:rsidRPr="002B6853" w:rsidRDefault="00AE5885" w:rsidP="000A7689">
      <w:pPr>
        <w:spacing w:after="0" w:line="240" w:lineRule="auto"/>
        <w:ind w:firstLine="709"/>
        <w:jc w:val="both"/>
        <w:rPr>
          <w:rFonts w:ascii="Times New Roman" w:hAnsi="Times New Roman" w:cs="Times New Roman"/>
          <w:sz w:val="28"/>
          <w:szCs w:val="28"/>
        </w:rPr>
      </w:pPr>
      <w:r>
        <w:rPr>
          <w:rFonts w:ascii="Times New Roman" w:hAnsi="Times New Roman" w:cs="Times New Roman"/>
          <w:iCs/>
          <w:sz w:val="28"/>
          <w:szCs w:val="28"/>
        </w:rPr>
        <w:t>180</w:t>
      </w:r>
      <w:r w:rsidRPr="0099677F">
        <w:rPr>
          <w:rFonts w:ascii="Times New Roman" w:hAnsi="Times New Roman" w:cs="Times New Roman"/>
          <w:iCs/>
          <w:sz w:val="28"/>
          <w:szCs w:val="28"/>
        </w:rPr>
        <w:t xml:space="preserve"> </w:t>
      </w:r>
      <w:r>
        <w:rPr>
          <w:rFonts w:ascii="Times New Roman" w:hAnsi="Times New Roman" w:cs="Times New Roman"/>
          <w:sz w:val="28"/>
          <w:szCs w:val="28"/>
        </w:rPr>
        <w:t>ГОСТ</w:t>
      </w:r>
      <w:r w:rsidRPr="0099677F">
        <w:rPr>
          <w:rFonts w:ascii="Times New Roman" w:hAnsi="Times New Roman" w:cs="Times New Roman"/>
          <w:sz w:val="28"/>
          <w:szCs w:val="28"/>
        </w:rPr>
        <w:t xml:space="preserve"> 30538-97</w:t>
      </w:r>
      <w:r>
        <w:rPr>
          <w:rFonts w:ascii="Times New Roman" w:hAnsi="Times New Roman" w:cs="Times New Roman"/>
          <w:sz w:val="28"/>
          <w:szCs w:val="28"/>
        </w:rPr>
        <w:t xml:space="preserve"> </w:t>
      </w:r>
      <w:r w:rsidRPr="0099677F">
        <w:rPr>
          <w:rFonts w:ascii="Times New Roman" w:hAnsi="Times New Roman" w:cs="Times New Roman"/>
          <w:sz w:val="28"/>
          <w:szCs w:val="28"/>
        </w:rPr>
        <w:t>Продукты пищевые. Методика определения токсичных элеме</w:t>
      </w:r>
      <w:r>
        <w:rPr>
          <w:rFonts w:ascii="Times New Roman" w:hAnsi="Times New Roman" w:cs="Times New Roman"/>
          <w:sz w:val="28"/>
          <w:szCs w:val="28"/>
        </w:rPr>
        <w:t>нтов атомно-эмиссионным методом.</w:t>
      </w:r>
      <w:r w:rsidR="002B6853" w:rsidRPr="002B6853">
        <w:rPr>
          <w:rFonts w:ascii="Times New Roman" w:hAnsi="Times New Roman" w:cs="Times New Roman"/>
          <w:sz w:val="28"/>
          <w:szCs w:val="28"/>
        </w:rPr>
        <w:t xml:space="preserve"> – </w:t>
      </w:r>
      <w:r w:rsidR="002B6853">
        <w:rPr>
          <w:rFonts w:ascii="Times New Roman" w:hAnsi="Times New Roman" w:cs="Times New Roman"/>
          <w:sz w:val="28"/>
          <w:szCs w:val="28"/>
        </w:rPr>
        <w:t>Введ. 2001-05-01. – М., 2000. –</w:t>
      </w:r>
      <w:r w:rsidR="002B6853" w:rsidRPr="002B6853">
        <w:rPr>
          <w:rFonts w:ascii="Times New Roman" w:hAnsi="Times New Roman" w:cs="Times New Roman"/>
          <w:sz w:val="28"/>
          <w:szCs w:val="28"/>
        </w:rPr>
        <w:t xml:space="preserve"> </w:t>
      </w:r>
      <w:r w:rsidR="002B6853">
        <w:rPr>
          <w:rFonts w:ascii="Times New Roman" w:hAnsi="Times New Roman" w:cs="Times New Roman"/>
          <w:sz w:val="28"/>
          <w:szCs w:val="28"/>
        </w:rPr>
        <w:t>27 с.</w:t>
      </w:r>
    </w:p>
    <w:p w14:paraId="7E6AB209" w14:textId="765C91BF" w:rsidR="00AE5885" w:rsidRDefault="00AE5885" w:rsidP="000A7689">
      <w:pPr>
        <w:spacing w:after="0" w:line="240" w:lineRule="auto"/>
        <w:ind w:firstLine="709"/>
        <w:jc w:val="both"/>
        <w:rPr>
          <w:rFonts w:ascii="Times New Roman" w:hAnsi="Times New Roman" w:cs="Times New Roman"/>
          <w:sz w:val="28"/>
          <w:szCs w:val="28"/>
          <w:lang w:val="en-US"/>
        </w:rPr>
      </w:pPr>
      <w:r w:rsidRPr="00F826F5">
        <w:rPr>
          <w:rFonts w:ascii="Times New Roman" w:hAnsi="Times New Roman" w:cs="Times New Roman"/>
          <w:sz w:val="28"/>
          <w:szCs w:val="28"/>
        </w:rPr>
        <w:t>181</w:t>
      </w:r>
      <w:r w:rsidRPr="00F826F5">
        <w:t xml:space="preserve"> </w:t>
      </w:r>
      <w:r w:rsidRPr="00ED4F0A">
        <w:rPr>
          <w:rFonts w:ascii="Times New Roman" w:hAnsi="Times New Roman" w:cs="Times New Roman"/>
          <w:sz w:val="28"/>
          <w:szCs w:val="28"/>
          <w:lang w:val="en-US"/>
        </w:rPr>
        <w:t>Koll</w:t>
      </w:r>
      <w:r w:rsidRPr="00F826F5">
        <w:rPr>
          <w:rFonts w:ascii="Times New Roman" w:hAnsi="Times New Roman" w:cs="Times New Roman"/>
          <w:sz w:val="28"/>
          <w:szCs w:val="28"/>
        </w:rPr>
        <w:t>á</w:t>
      </w:r>
      <w:r w:rsidRPr="00ED4F0A">
        <w:rPr>
          <w:rFonts w:ascii="Times New Roman" w:hAnsi="Times New Roman" w:cs="Times New Roman"/>
          <w:sz w:val="28"/>
          <w:szCs w:val="28"/>
          <w:lang w:val="en-US"/>
        </w:rPr>
        <w:t>thov</w:t>
      </w:r>
      <w:r w:rsidRPr="00F826F5">
        <w:rPr>
          <w:rFonts w:ascii="Times New Roman" w:hAnsi="Times New Roman" w:cs="Times New Roman"/>
          <w:sz w:val="28"/>
          <w:szCs w:val="28"/>
        </w:rPr>
        <w:t xml:space="preserve">á </w:t>
      </w:r>
      <w:r w:rsidRPr="00ED4F0A">
        <w:rPr>
          <w:rFonts w:ascii="Times New Roman" w:hAnsi="Times New Roman" w:cs="Times New Roman"/>
          <w:sz w:val="28"/>
          <w:szCs w:val="28"/>
          <w:lang w:val="en-US"/>
        </w:rPr>
        <w:t>R</w:t>
      </w:r>
      <w:r w:rsidRPr="00F826F5">
        <w:rPr>
          <w:rFonts w:ascii="Times New Roman" w:hAnsi="Times New Roman" w:cs="Times New Roman"/>
          <w:sz w:val="28"/>
          <w:szCs w:val="28"/>
        </w:rPr>
        <w:t>.</w:t>
      </w:r>
      <w:r w:rsidR="00F826F5" w:rsidRPr="00F826F5">
        <w:rPr>
          <w:rFonts w:ascii="Times New Roman" w:hAnsi="Times New Roman" w:cs="Times New Roman"/>
          <w:sz w:val="28"/>
          <w:szCs w:val="28"/>
        </w:rPr>
        <w:t>,</w:t>
      </w:r>
      <w:r w:rsidRPr="00F826F5">
        <w:rPr>
          <w:rFonts w:ascii="Times New Roman" w:hAnsi="Times New Roman" w:cs="Times New Roman"/>
          <w:sz w:val="28"/>
          <w:szCs w:val="28"/>
        </w:rPr>
        <w:t xml:space="preserve"> </w:t>
      </w:r>
      <w:r w:rsidRPr="00ED4F0A">
        <w:rPr>
          <w:rFonts w:ascii="Times New Roman" w:hAnsi="Times New Roman" w:cs="Times New Roman"/>
          <w:sz w:val="28"/>
          <w:szCs w:val="28"/>
          <w:lang w:val="en-US"/>
        </w:rPr>
        <w:t>Varga</w:t>
      </w:r>
      <w:r w:rsidRPr="00F826F5">
        <w:rPr>
          <w:rFonts w:ascii="Times New Roman" w:hAnsi="Times New Roman" w:cs="Times New Roman"/>
          <w:sz w:val="28"/>
          <w:szCs w:val="28"/>
        </w:rPr>
        <w:t xml:space="preserve"> </w:t>
      </w:r>
      <w:r w:rsidRPr="00ED4F0A">
        <w:rPr>
          <w:rFonts w:ascii="Times New Roman" w:hAnsi="Times New Roman" w:cs="Times New Roman"/>
          <w:sz w:val="28"/>
          <w:szCs w:val="28"/>
          <w:lang w:val="en-US"/>
        </w:rPr>
        <w:t>B</w:t>
      </w:r>
      <w:r w:rsidRPr="00F826F5">
        <w:rPr>
          <w:rFonts w:ascii="Times New Roman" w:hAnsi="Times New Roman" w:cs="Times New Roman"/>
          <w:sz w:val="28"/>
          <w:szCs w:val="28"/>
        </w:rPr>
        <w:t>.</w:t>
      </w:r>
      <w:r w:rsidR="00F826F5" w:rsidRPr="00F826F5">
        <w:rPr>
          <w:rFonts w:ascii="Times New Roman" w:hAnsi="Times New Roman" w:cs="Times New Roman"/>
          <w:sz w:val="28"/>
          <w:szCs w:val="28"/>
        </w:rPr>
        <w:t xml:space="preserve">, </w:t>
      </w:r>
      <w:r w:rsidR="00F826F5">
        <w:rPr>
          <w:rFonts w:ascii="Times New Roman" w:hAnsi="Times New Roman" w:cs="Times New Roman"/>
          <w:sz w:val="28"/>
          <w:szCs w:val="28"/>
          <w:lang w:val="en-US"/>
        </w:rPr>
        <w:t>Ivani</w:t>
      </w:r>
      <w:r w:rsidR="00F826F5" w:rsidRPr="00F826F5">
        <w:rPr>
          <w:rFonts w:ascii="Times New Roman" w:hAnsi="Times New Roman" w:cs="Times New Roman"/>
          <w:sz w:val="28"/>
          <w:szCs w:val="28"/>
        </w:rPr>
        <w:t>š</w:t>
      </w:r>
      <w:r w:rsidR="00F826F5">
        <w:rPr>
          <w:rFonts w:ascii="Times New Roman" w:hAnsi="Times New Roman" w:cs="Times New Roman"/>
          <w:sz w:val="28"/>
          <w:szCs w:val="28"/>
          <w:lang w:val="en-US"/>
        </w:rPr>
        <w:t>ov</w:t>
      </w:r>
      <w:r w:rsidR="00F826F5" w:rsidRPr="00F826F5">
        <w:rPr>
          <w:rFonts w:ascii="Times New Roman" w:hAnsi="Times New Roman" w:cs="Times New Roman"/>
          <w:sz w:val="28"/>
          <w:szCs w:val="28"/>
        </w:rPr>
        <w:t>á</w:t>
      </w:r>
      <w:r w:rsidRPr="00F826F5">
        <w:rPr>
          <w:rFonts w:ascii="Times New Roman" w:hAnsi="Times New Roman" w:cs="Times New Roman"/>
          <w:sz w:val="28"/>
          <w:szCs w:val="28"/>
        </w:rPr>
        <w:t xml:space="preserve"> </w:t>
      </w:r>
      <w:r w:rsidRPr="00ED4F0A">
        <w:rPr>
          <w:rFonts w:ascii="Times New Roman" w:hAnsi="Times New Roman" w:cs="Times New Roman"/>
          <w:sz w:val="28"/>
          <w:szCs w:val="28"/>
          <w:lang w:val="en-US"/>
        </w:rPr>
        <w:t>E</w:t>
      </w:r>
      <w:r w:rsidRPr="00F826F5">
        <w:rPr>
          <w:rFonts w:ascii="Times New Roman" w:hAnsi="Times New Roman" w:cs="Times New Roman"/>
          <w:sz w:val="28"/>
          <w:szCs w:val="28"/>
        </w:rPr>
        <w:t>.</w:t>
      </w:r>
      <w:r w:rsidR="00F826F5" w:rsidRPr="00F826F5">
        <w:rPr>
          <w:rFonts w:ascii="Times New Roman" w:hAnsi="Times New Roman" w:cs="Times New Roman"/>
          <w:sz w:val="28"/>
          <w:szCs w:val="28"/>
        </w:rPr>
        <w:t xml:space="preserve"> </w:t>
      </w:r>
      <w:r w:rsidR="00F826F5">
        <w:rPr>
          <w:rFonts w:ascii="Times New Roman" w:hAnsi="Times New Roman" w:cs="Times New Roman"/>
          <w:sz w:val="28"/>
          <w:szCs w:val="28"/>
          <w:lang w:val="en-US"/>
        </w:rPr>
        <w:t>et</w:t>
      </w:r>
      <w:r w:rsidR="00F826F5" w:rsidRPr="00F826F5">
        <w:rPr>
          <w:rFonts w:ascii="Times New Roman" w:hAnsi="Times New Roman" w:cs="Times New Roman"/>
          <w:sz w:val="28"/>
          <w:szCs w:val="28"/>
        </w:rPr>
        <w:t xml:space="preserve"> </w:t>
      </w:r>
      <w:r w:rsidR="00F826F5">
        <w:rPr>
          <w:rFonts w:ascii="Times New Roman" w:hAnsi="Times New Roman" w:cs="Times New Roman"/>
          <w:sz w:val="28"/>
          <w:szCs w:val="28"/>
          <w:lang w:val="en-US"/>
        </w:rPr>
        <w:t>al</w:t>
      </w:r>
      <w:r w:rsidR="00F826F5" w:rsidRPr="00F826F5">
        <w:rPr>
          <w:rFonts w:ascii="Times New Roman" w:hAnsi="Times New Roman" w:cs="Times New Roman"/>
          <w:sz w:val="28"/>
          <w:szCs w:val="28"/>
        </w:rPr>
        <w:t>.</w:t>
      </w:r>
      <w:r w:rsidRPr="00F826F5">
        <w:rPr>
          <w:rFonts w:ascii="Times New Roman" w:hAnsi="Times New Roman" w:cs="Times New Roman"/>
          <w:sz w:val="28"/>
          <w:szCs w:val="28"/>
        </w:rPr>
        <w:t xml:space="preserve"> </w:t>
      </w:r>
      <w:r w:rsidRPr="00ED4F0A">
        <w:rPr>
          <w:rFonts w:ascii="Times New Roman" w:hAnsi="Times New Roman" w:cs="Times New Roman"/>
          <w:sz w:val="28"/>
          <w:szCs w:val="28"/>
          <w:lang w:val="en-US"/>
        </w:rPr>
        <w:t>Mineral</w:t>
      </w:r>
      <w:r w:rsidRPr="007C1D8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Profile</w:t>
      </w:r>
      <w:r w:rsidRPr="007C1D8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Analysis</w:t>
      </w:r>
      <w:r w:rsidRPr="007C1D8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of</w:t>
      </w:r>
      <w:r w:rsidRPr="007C1D8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Oilseeds</w:t>
      </w:r>
      <w:r w:rsidRPr="007C1D8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and</w:t>
      </w:r>
      <w:r w:rsidRPr="007C1D8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Their</w:t>
      </w:r>
      <w:r w:rsidRPr="007C1D8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By</w:t>
      </w:r>
      <w:r w:rsidRPr="007C1D89">
        <w:rPr>
          <w:rFonts w:ascii="Times New Roman" w:hAnsi="Times New Roman" w:cs="Times New Roman"/>
          <w:sz w:val="28"/>
          <w:szCs w:val="28"/>
          <w:lang w:val="en-US"/>
        </w:rPr>
        <w:t>-</w:t>
      </w:r>
      <w:r w:rsidRPr="00ED4F0A">
        <w:rPr>
          <w:rFonts w:ascii="Times New Roman" w:hAnsi="Times New Roman" w:cs="Times New Roman"/>
          <w:sz w:val="28"/>
          <w:szCs w:val="28"/>
          <w:lang w:val="en-US"/>
        </w:rPr>
        <w:t>Products</w:t>
      </w:r>
      <w:r w:rsidRPr="007C1D8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As</w:t>
      </w:r>
      <w:r w:rsidRPr="007C1D8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Feeding</w:t>
      </w:r>
      <w:r w:rsidRPr="007C1D8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Sources</w:t>
      </w:r>
      <w:r w:rsidRPr="007C1D8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for Animal Nutrition</w:t>
      </w:r>
      <w:r w:rsidR="00F826F5">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 xml:space="preserve"> Slovak J. Anim. Sci</w:t>
      </w:r>
      <w:r w:rsidR="00F826F5">
        <w:rPr>
          <w:rFonts w:ascii="Times New Roman" w:hAnsi="Times New Roman" w:cs="Times New Roman"/>
          <w:sz w:val="28"/>
          <w:szCs w:val="28"/>
          <w:lang w:val="en-US"/>
        </w:rPr>
        <w:t xml:space="preserve">. – 2019. – Vol. </w:t>
      </w:r>
      <w:r w:rsidRPr="00ED4F0A">
        <w:rPr>
          <w:rFonts w:ascii="Times New Roman" w:hAnsi="Times New Roman" w:cs="Times New Roman"/>
          <w:sz w:val="28"/>
          <w:szCs w:val="28"/>
          <w:lang w:val="en-US"/>
        </w:rPr>
        <w:t>52</w:t>
      </w:r>
      <w:r w:rsidR="00F826F5">
        <w:rPr>
          <w:rFonts w:ascii="Times New Roman" w:hAnsi="Times New Roman" w:cs="Times New Roman"/>
          <w:sz w:val="28"/>
          <w:szCs w:val="28"/>
          <w:lang w:val="en-US"/>
        </w:rPr>
        <w:t>. – P. 9-</w:t>
      </w:r>
      <w:r w:rsidRPr="00ED4F0A">
        <w:rPr>
          <w:rFonts w:ascii="Times New Roman" w:hAnsi="Times New Roman" w:cs="Times New Roman"/>
          <w:sz w:val="28"/>
          <w:szCs w:val="28"/>
          <w:lang w:val="en-US"/>
        </w:rPr>
        <w:t xml:space="preserve">15. </w:t>
      </w:r>
    </w:p>
    <w:p w14:paraId="5E3D0B6A" w14:textId="512EC4AB" w:rsidR="00AE5885" w:rsidRPr="0073737C" w:rsidRDefault="00AE5885" w:rsidP="000A768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182 </w:t>
      </w:r>
      <w:r w:rsidRPr="00CF3C69">
        <w:rPr>
          <w:rFonts w:ascii="Times New Roman" w:hAnsi="Times New Roman" w:cs="Times New Roman"/>
          <w:sz w:val="28"/>
          <w:szCs w:val="28"/>
          <w:lang w:val="en-US"/>
        </w:rPr>
        <w:t>Petraru A</w:t>
      </w:r>
      <w:r w:rsidR="005B7692">
        <w:rPr>
          <w:rFonts w:ascii="Times New Roman" w:hAnsi="Times New Roman" w:cs="Times New Roman"/>
          <w:sz w:val="28"/>
          <w:szCs w:val="28"/>
          <w:lang w:val="en-US"/>
        </w:rPr>
        <w:t xml:space="preserve">. et al. </w:t>
      </w:r>
      <w:r w:rsidRPr="00CF3C69">
        <w:rPr>
          <w:rFonts w:ascii="Times New Roman" w:hAnsi="Times New Roman" w:cs="Times New Roman"/>
          <w:sz w:val="28"/>
          <w:szCs w:val="28"/>
          <w:lang w:val="en-US"/>
        </w:rPr>
        <w:t>Nutritional characteristics assessment of sunflower seeds, oil and cake. perspective of using sunflower oilcakes as a functional ingredient</w:t>
      </w:r>
      <w:r w:rsidR="005B7692">
        <w:rPr>
          <w:rFonts w:ascii="Times New Roman" w:hAnsi="Times New Roman" w:cs="Times New Roman"/>
          <w:sz w:val="28"/>
          <w:szCs w:val="28"/>
          <w:lang w:val="en-US"/>
        </w:rPr>
        <w:t xml:space="preserve"> //</w:t>
      </w:r>
      <w:r w:rsidRPr="00CF3C69">
        <w:rPr>
          <w:rFonts w:ascii="Times New Roman" w:hAnsi="Times New Roman" w:cs="Times New Roman"/>
          <w:sz w:val="28"/>
          <w:szCs w:val="28"/>
          <w:lang w:val="en-US"/>
        </w:rPr>
        <w:t xml:space="preserve"> </w:t>
      </w:r>
      <w:r w:rsidRPr="0073737C">
        <w:rPr>
          <w:rFonts w:ascii="Times New Roman" w:hAnsi="Times New Roman" w:cs="Times New Roman"/>
          <w:sz w:val="28"/>
          <w:szCs w:val="28"/>
          <w:lang w:val="en-US"/>
        </w:rPr>
        <w:t>Plants</w:t>
      </w:r>
      <w:r w:rsidR="005B7692">
        <w:rPr>
          <w:rFonts w:ascii="Times New Roman" w:hAnsi="Times New Roman" w:cs="Times New Roman"/>
          <w:sz w:val="28"/>
          <w:szCs w:val="28"/>
          <w:lang w:val="en-US"/>
        </w:rPr>
        <w:t xml:space="preserve">. – 2021. – Vol. </w:t>
      </w:r>
      <w:r w:rsidRPr="0073737C">
        <w:rPr>
          <w:rFonts w:ascii="Times New Roman" w:hAnsi="Times New Roman" w:cs="Times New Roman"/>
          <w:sz w:val="28"/>
          <w:szCs w:val="28"/>
          <w:lang w:val="en-US"/>
        </w:rPr>
        <w:t>10</w:t>
      </w:r>
      <w:r w:rsidR="005B7692">
        <w:rPr>
          <w:rFonts w:ascii="Times New Roman" w:hAnsi="Times New Roman" w:cs="Times New Roman"/>
          <w:sz w:val="28"/>
          <w:szCs w:val="28"/>
          <w:lang w:val="en-US"/>
        </w:rPr>
        <w:t xml:space="preserve">, Issue </w:t>
      </w:r>
      <w:r w:rsidRPr="0073737C">
        <w:rPr>
          <w:rFonts w:ascii="Times New Roman" w:hAnsi="Times New Roman" w:cs="Times New Roman"/>
          <w:sz w:val="28"/>
          <w:szCs w:val="28"/>
          <w:lang w:val="en-US"/>
        </w:rPr>
        <w:t>11</w:t>
      </w:r>
      <w:r w:rsidR="005B7692">
        <w:rPr>
          <w:rFonts w:ascii="Times New Roman" w:hAnsi="Times New Roman" w:cs="Times New Roman"/>
          <w:sz w:val="28"/>
          <w:szCs w:val="28"/>
          <w:lang w:val="en-US"/>
        </w:rPr>
        <w:t xml:space="preserve">. – P. </w:t>
      </w:r>
      <w:r w:rsidRPr="0073737C">
        <w:rPr>
          <w:rFonts w:ascii="Times New Roman" w:hAnsi="Times New Roman" w:cs="Times New Roman"/>
          <w:sz w:val="28"/>
          <w:szCs w:val="28"/>
          <w:lang w:val="en-US"/>
        </w:rPr>
        <w:t>2487</w:t>
      </w:r>
      <w:r w:rsidR="005B7692">
        <w:rPr>
          <w:rFonts w:ascii="Times New Roman" w:hAnsi="Times New Roman" w:cs="Times New Roman"/>
          <w:sz w:val="28"/>
          <w:szCs w:val="28"/>
          <w:lang w:val="en-US"/>
        </w:rPr>
        <w:t>-1-2487-</w:t>
      </w:r>
      <w:r w:rsidR="00F826F5">
        <w:rPr>
          <w:rFonts w:ascii="Times New Roman" w:hAnsi="Times New Roman" w:cs="Times New Roman"/>
          <w:sz w:val="28"/>
          <w:szCs w:val="28"/>
          <w:lang w:val="en-US"/>
        </w:rPr>
        <w:t>22</w:t>
      </w:r>
      <w:r w:rsidRPr="0073737C">
        <w:rPr>
          <w:rFonts w:ascii="Times New Roman" w:hAnsi="Times New Roman" w:cs="Times New Roman"/>
          <w:sz w:val="28"/>
          <w:szCs w:val="28"/>
          <w:lang w:val="en-US"/>
        </w:rPr>
        <w:t>.</w:t>
      </w:r>
    </w:p>
    <w:p w14:paraId="66EBBCFE" w14:textId="1EEDADF5" w:rsidR="00AE5885" w:rsidRPr="00851FBC" w:rsidRDefault="00AE5885" w:rsidP="000A768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183</w:t>
      </w:r>
      <w:r w:rsidR="00310209">
        <w:rPr>
          <w:rFonts w:ascii="Times New Roman" w:hAnsi="Times New Roman" w:cs="Times New Roman"/>
          <w:sz w:val="28"/>
          <w:szCs w:val="28"/>
          <w:lang w:val="en-US"/>
        </w:rPr>
        <w:t xml:space="preserve"> </w:t>
      </w:r>
      <w:r w:rsidRPr="00851FBC">
        <w:rPr>
          <w:rFonts w:ascii="Times New Roman" w:hAnsi="Times New Roman" w:cs="Times New Roman"/>
          <w:sz w:val="28"/>
          <w:szCs w:val="28"/>
          <w:lang w:val="en-US"/>
        </w:rPr>
        <w:t>Bhise S.R.</w:t>
      </w:r>
      <w:r w:rsidR="00310209">
        <w:rPr>
          <w:rFonts w:ascii="Times New Roman" w:hAnsi="Times New Roman" w:cs="Times New Roman"/>
          <w:sz w:val="28"/>
          <w:szCs w:val="28"/>
          <w:lang w:val="en-US"/>
        </w:rPr>
        <w:t>,</w:t>
      </w:r>
      <w:r w:rsidRPr="00851FBC">
        <w:rPr>
          <w:rFonts w:ascii="Times New Roman" w:hAnsi="Times New Roman" w:cs="Times New Roman"/>
          <w:sz w:val="28"/>
          <w:szCs w:val="28"/>
          <w:lang w:val="en-US"/>
        </w:rPr>
        <w:t xml:space="preserve"> Kaur A.</w:t>
      </w:r>
      <w:r w:rsidR="00310209">
        <w:rPr>
          <w:rFonts w:ascii="Times New Roman" w:hAnsi="Times New Roman" w:cs="Times New Roman"/>
          <w:sz w:val="28"/>
          <w:szCs w:val="28"/>
          <w:lang w:val="en-US"/>
        </w:rPr>
        <w:t>,</w:t>
      </w:r>
      <w:r w:rsidRPr="00851FBC">
        <w:rPr>
          <w:rFonts w:ascii="Times New Roman" w:hAnsi="Times New Roman" w:cs="Times New Roman"/>
          <w:sz w:val="28"/>
          <w:szCs w:val="28"/>
          <w:lang w:val="en-US"/>
        </w:rPr>
        <w:t xml:space="preserve"> Manikantan M.R.</w:t>
      </w:r>
      <w:r w:rsidR="00310209">
        <w:rPr>
          <w:rFonts w:ascii="Times New Roman" w:hAnsi="Times New Roman" w:cs="Times New Roman"/>
          <w:sz w:val="28"/>
          <w:szCs w:val="28"/>
          <w:lang w:val="en-US"/>
        </w:rPr>
        <w:t xml:space="preserve"> et al.</w:t>
      </w:r>
      <w:r w:rsidRPr="00851FBC">
        <w:rPr>
          <w:rFonts w:ascii="Times New Roman" w:hAnsi="Times New Roman" w:cs="Times New Roman"/>
          <w:sz w:val="28"/>
          <w:szCs w:val="28"/>
          <w:lang w:val="en-US"/>
        </w:rPr>
        <w:t xml:space="preserve"> Development of textured defatted sunflower meal by extrusion using response surface methodology</w:t>
      </w:r>
      <w:r w:rsidR="00310209">
        <w:rPr>
          <w:rFonts w:ascii="Times New Roman" w:hAnsi="Times New Roman" w:cs="Times New Roman"/>
          <w:sz w:val="28"/>
          <w:szCs w:val="28"/>
          <w:lang w:val="en-US"/>
        </w:rPr>
        <w:t xml:space="preserve"> //</w:t>
      </w:r>
      <w:r w:rsidRPr="00851FBC">
        <w:rPr>
          <w:rFonts w:ascii="Times New Roman" w:hAnsi="Times New Roman" w:cs="Times New Roman"/>
          <w:sz w:val="28"/>
          <w:szCs w:val="28"/>
          <w:lang w:val="en-US"/>
        </w:rPr>
        <w:t xml:space="preserve"> Acta Aliment. </w:t>
      </w:r>
      <w:r w:rsidR="00310209">
        <w:rPr>
          <w:rFonts w:ascii="Times New Roman" w:hAnsi="Times New Roman" w:cs="Times New Roman"/>
          <w:sz w:val="28"/>
          <w:szCs w:val="28"/>
          <w:lang w:val="en-US"/>
        </w:rPr>
        <w:t xml:space="preserve">– </w:t>
      </w:r>
      <w:r w:rsidRPr="00851FBC">
        <w:rPr>
          <w:rFonts w:ascii="Times New Roman" w:hAnsi="Times New Roman" w:cs="Times New Roman"/>
          <w:sz w:val="28"/>
          <w:szCs w:val="28"/>
          <w:lang w:val="en-US"/>
        </w:rPr>
        <w:t>2015</w:t>
      </w:r>
      <w:r w:rsidR="00310209">
        <w:rPr>
          <w:rFonts w:ascii="Times New Roman" w:hAnsi="Times New Roman" w:cs="Times New Roman"/>
          <w:sz w:val="28"/>
          <w:szCs w:val="28"/>
          <w:lang w:val="en-US"/>
        </w:rPr>
        <w:t xml:space="preserve">. – Vol. </w:t>
      </w:r>
      <w:r w:rsidRPr="00851FBC">
        <w:rPr>
          <w:rFonts w:ascii="Times New Roman" w:hAnsi="Times New Roman" w:cs="Times New Roman"/>
          <w:sz w:val="28"/>
          <w:szCs w:val="28"/>
          <w:lang w:val="en-US"/>
        </w:rPr>
        <w:t>44</w:t>
      </w:r>
      <w:r w:rsidR="00310209">
        <w:rPr>
          <w:rFonts w:ascii="Times New Roman" w:hAnsi="Times New Roman" w:cs="Times New Roman"/>
          <w:sz w:val="28"/>
          <w:szCs w:val="28"/>
          <w:lang w:val="en-US"/>
        </w:rPr>
        <w:t xml:space="preserve">. – P. </w:t>
      </w:r>
      <w:r w:rsidRPr="00851FBC">
        <w:rPr>
          <w:rFonts w:ascii="Times New Roman" w:hAnsi="Times New Roman" w:cs="Times New Roman"/>
          <w:sz w:val="28"/>
          <w:szCs w:val="28"/>
          <w:lang w:val="en-US"/>
        </w:rPr>
        <w:t>251</w:t>
      </w:r>
      <w:r w:rsidR="00310209">
        <w:rPr>
          <w:rFonts w:ascii="Times New Roman" w:hAnsi="Times New Roman" w:cs="Times New Roman"/>
          <w:sz w:val="28"/>
          <w:szCs w:val="28"/>
          <w:lang w:val="en-US"/>
        </w:rPr>
        <w:t>-</w:t>
      </w:r>
      <w:r w:rsidRPr="00851FBC">
        <w:rPr>
          <w:rFonts w:ascii="Times New Roman" w:hAnsi="Times New Roman" w:cs="Times New Roman"/>
          <w:sz w:val="28"/>
          <w:szCs w:val="28"/>
          <w:lang w:val="en-US"/>
        </w:rPr>
        <w:t xml:space="preserve">258. </w:t>
      </w:r>
    </w:p>
    <w:p w14:paraId="7CBE5428" w14:textId="0CA3E0FC" w:rsidR="00AE5885" w:rsidRPr="00ED4F0A" w:rsidRDefault="00AE5885" w:rsidP="000A768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73737C">
        <w:rPr>
          <w:rFonts w:ascii="Times New Roman" w:hAnsi="Times New Roman" w:cs="Times New Roman"/>
          <w:sz w:val="28"/>
          <w:szCs w:val="28"/>
          <w:lang w:val="en-US"/>
        </w:rPr>
        <w:t>8</w:t>
      </w:r>
      <w:r w:rsidR="001E1424" w:rsidRPr="001E1424">
        <w:rPr>
          <w:rFonts w:ascii="Times New Roman" w:hAnsi="Times New Roman" w:cs="Times New Roman"/>
          <w:sz w:val="28"/>
          <w:szCs w:val="28"/>
          <w:lang w:val="en-US"/>
        </w:rPr>
        <w:t>4</w:t>
      </w:r>
      <w:r w:rsidRPr="00851FBC">
        <w:rPr>
          <w:rFonts w:ascii="Times New Roman" w:hAnsi="Times New Roman" w:cs="Times New Roman"/>
          <w:sz w:val="28"/>
          <w:szCs w:val="28"/>
          <w:lang w:val="en-US"/>
        </w:rPr>
        <w:t xml:space="preserve"> Bhise S.</w:t>
      </w:r>
      <w:r w:rsidR="00310209">
        <w:rPr>
          <w:rFonts w:ascii="Times New Roman" w:hAnsi="Times New Roman" w:cs="Times New Roman"/>
          <w:sz w:val="28"/>
          <w:szCs w:val="28"/>
          <w:lang w:val="en-US"/>
        </w:rPr>
        <w:t>, Kaur</w:t>
      </w:r>
      <w:r w:rsidRPr="00851FBC">
        <w:rPr>
          <w:rFonts w:ascii="Times New Roman" w:hAnsi="Times New Roman" w:cs="Times New Roman"/>
          <w:sz w:val="28"/>
          <w:szCs w:val="28"/>
          <w:lang w:val="en-US"/>
        </w:rPr>
        <w:t xml:space="preserve"> A. The effect of extrusion conditions on the functional properties of defatted</w:t>
      </w:r>
      <w:r w:rsidRPr="00CF3C69">
        <w:rPr>
          <w:rFonts w:ascii="Times New Roman" w:hAnsi="Times New Roman" w:cs="Times New Roman"/>
          <w:sz w:val="28"/>
          <w:szCs w:val="28"/>
          <w:lang w:val="en-US"/>
        </w:rPr>
        <w:t xml:space="preserve"> cake of sunflower-maize based expanded snacks</w:t>
      </w:r>
      <w:r w:rsidR="0031020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 xml:space="preserve"> Int. J. Food Ferment. Technol. </w:t>
      </w:r>
      <w:r w:rsidR="00310209">
        <w:rPr>
          <w:rFonts w:ascii="Times New Roman" w:hAnsi="Times New Roman" w:cs="Times New Roman"/>
          <w:sz w:val="28"/>
          <w:szCs w:val="28"/>
          <w:lang w:val="en-US"/>
        </w:rPr>
        <w:t xml:space="preserve">– </w:t>
      </w:r>
      <w:r w:rsidRPr="00ED4F0A">
        <w:rPr>
          <w:rFonts w:ascii="Times New Roman" w:hAnsi="Times New Roman" w:cs="Times New Roman"/>
          <w:sz w:val="28"/>
          <w:szCs w:val="28"/>
          <w:lang w:val="en-US"/>
        </w:rPr>
        <w:t>2015</w:t>
      </w:r>
      <w:r w:rsidR="00310209">
        <w:rPr>
          <w:rFonts w:ascii="Times New Roman" w:hAnsi="Times New Roman" w:cs="Times New Roman"/>
          <w:sz w:val="28"/>
          <w:szCs w:val="28"/>
          <w:lang w:val="en-US"/>
        </w:rPr>
        <w:t xml:space="preserve">. – Vol. </w:t>
      </w:r>
      <w:r w:rsidRPr="00ED4F0A">
        <w:rPr>
          <w:rFonts w:ascii="Times New Roman" w:hAnsi="Times New Roman" w:cs="Times New Roman"/>
          <w:sz w:val="28"/>
          <w:szCs w:val="28"/>
          <w:lang w:val="en-US"/>
        </w:rPr>
        <w:t>5</w:t>
      </w:r>
      <w:r w:rsidR="00310209">
        <w:rPr>
          <w:rFonts w:ascii="Times New Roman" w:hAnsi="Times New Roman" w:cs="Times New Roman"/>
          <w:sz w:val="28"/>
          <w:szCs w:val="28"/>
          <w:lang w:val="en-US"/>
        </w:rPr>
        <w:t>. – P.</w:t>
      </w:r>
      <w:r w:rsidRPr="00ED4F0A">
        <w:rPr>
          <w:rFonts w:ascii="Times New Roman" w:hAnsi="Times New Roman" w:cs="Times New Roman"/>
          <w:sz w:val="28"/>
          <w:szCs w:val="28"/>
          <w:lang w:val="en-US"/>
        </w:rPr>
        <w:t xml:space="preserve"> 247</w:t>
      </w:r>
      <w:r w:rsidR="00310209">
        <w:rPr>
          <w:rFonts w:ascii="Times New Roman" w:hAnsi="Times New Roman" w:cs="Times New Roman"/>
          <w:sz w:val="28"/>
          <w:szCs w:val="28"/>
          <w:lang w:val="en-US"/>
        </w:rPr>
        <w:t>-252</w:t>
      </w:r>
      <w:r w:rsidRPr="00ED4F0A">
        <w:rPr>
          <w:rFonts w:ascii="Times New Roman" w:hAnsi="Times New Roman" w:cs="Times New Roman"/>
          <w:sz w:val="28"/>
          <w:szCs w:val="28"/>
          <w:lang w:val="en-US"/>
        </w:rPr>
        <w:t xml:space="preserve">. </w:t>
      </w:r>
    </w:p>
    <w:p w14:paraId="2CAF7459" w14:textId="04D55ECF" w:rsidR="00AE5885" w:rsidRPr="00ED4F0A" w:rsidRDefault="00AE5885" w:rsidP="000A768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73737C">
        <w:rPr>
          <w:rFonts w:ascii="Times New Roman" w:hAnsi="Times New Roman" w:cs="Times New Roman"/>
          <w:sz w:val="28"/>
          <w:szCs w:val="28"/>
          <w:lang w:val="en-US"/>
        </w:rPr>
        <w:t>8</w:t>
      </w:r>
      <w:r w:rsidR="001E1424" w:rsidRPr="001E1424">
        <w:rPr>
          <w:rFonts w:ascii="Times New Roman" w:hAnsi="Times New Roman" w:cs="Times New Roman"/>
          <w:sz w:val="28"/>
          <w:szCs w:val="28"/>
          <w:lang w:val="en-US"/>
        </w:rPr>
        <w:t>5</w:t>
      </w:r>
      <w:r w:rsidRPr="00851FBC">
        <w:rPr>
          <w:rFonts w:ascii="Times New Roman" w:hAnsi="Times New Roman" w:cs="Times New Roman"/>
          <w:sz w:val="28"/>
          <w:szCs w:val="28"/>
          <w:lang w:val="en-US"/>
        </w:rPr>
        <w:t xml:space="preserve"> </w:t>
      </w:r>
      <w:r w:rsidRPr="00D46537">
        <w:rPr>
          <w:rFonts w:ascii="Times New Roman" w:hAnsi="Times New Roman" w:cs="Times New Roman"/>
          <w:sz w:val="28"/>
          <w:szCs w:val="28"/>
          <w:lang w:val="en-US"/>
        </w:rPr>
        <w:t>Rani R.</w:t>
      </w:r>
      <w:r w:rsidR="00310209">
        <w:rPr>
          <w:rFonts w:ascii="Times New Roman" w:hAnsi="Times New Roman" w:cs="Times New Roman"/>
          <w:sz w:val="28"/>
          <w:szCs w:val="28"/>
          <w:lang w:val="en-US"/>
        </w:rPr>
        <w:t>,</w:t>
      </w:r>
      <w:r w:rsidRPr="00D46537">
        <w:rPr>
          <w:rFonts w:ascii="Times New Roman" w:hAnsi="Times New Roman" w:cs="Times New Roman"/>
          <w:sz w:val="28"/>
          <w:szCs w:val="28"/>
          <w:lang w:val="en-US"/>
        </w:rPr>
        <w:t xml:space="preserve"> Badwaik L.S. Functional Properties of Oilseed Cakes and Defatted Meals of Mustard, Soybean and Flaxseed</w:t>
      </w:r>
      <w:r w:rsidR="00310209">
        <w:rPr>
          <w:rFonts w:ascii="Times New Roman" w:hAnsi="Times New Roman" w:cs="Times New Roman"/>
          <w:sz w:val="28"/>
          <w:szCs w:val="28"/>
          <w:lang w:val="en-US"/>
        </w:rPr>
        <w:t xml:space="preserve"> //</w:t>
      </w:r>
      <w:r w:rsidRPr="00D46537">
        <w:rPr>
          <w:rFonts w:ascii="Times New Roman" w:hAnsi="Times New Roman" w:cs="Times New Roman"/>
          <w:sz w:val="28"/>
          <w:szCs w:val="28"/>
          <w:lang w:val="en-US"/>
        </w:rPr>
        <w:t xml:space="preserve"> Waste Biomass Valorization</w:t>
      </w:r>
      <w:r w:rsidR="00310209">
        <w:rPr>
          <w:rFonts w:ascii="Times New Roman" w:hAnsi="Times New Roman" w:cs="Times New Roman"/>
          <w:sz w:val="28"/>
          <w:szCs w:val="28"/>
          <w:lang w:val="en-US"/>
        </w:rPr>
        <w:t xml:space="preserve">. – </w:t>
      </w:r>
      <w:r w:rsidRPr="00D46537">
        <w:rPr>
          <w:rFonts w:ascii="Times New Roman" w:hAnsi="Times New Roman" w:cs="Times New Roman"/>
          <w:sz w:val="28"/>
          <w:szCs w:val="28"/>
          <w:lang w:val="en-US"/>
        </w:rPr>
        <w:t>2021</w:t>
      </w:r>
      <w:r w:rsidR="00310209">
        <w:rPr>
          <w:rFonts w:ascii="Times New Roman" w:hAnsi="Times New Roman" w:cs="Times New Roman"/>
          <w:sz w:val="28"/>
          <w:szCs w:val="28"/>
          <w:lang w:val="en-US"/>
        </w:rPr>
        <w:t xml:space="preserve">. – Vol. </w:t>
      </w:r>
      <w:r w:rsidRPr="00D46537">
        <w:rPr>
          <w:rFonts w:ascii="Times New Roman" w:hAnsi="Times New Roman" w:cs="Times New Roman"/>
          <w:sz w:val="28"/>
          <w:szCs w:val="28"/>
          <w:lang w:val="en-US"/>
        </w:rPr>
        <w:t>12</w:t>
      </w:r>
      <w:r w:rsidR="00310209">
        <w:rPr>
          <w:rFonts w:ascii="Times New Roman" w:hAnsi="Times New Roman" w:cs="Times New Roman"/>
          <w:sz w:val="28"/>
          <w:szCs w:val="28"/>
          <w:lang w:val="en-US"/>
        </w:rPr>
        <w:t xml:space="preserve">. – P. </w:t>
      </w:r>
      <w:r w:rsidRPr="00D46537">
        <w:rPr>
          <w:rFonts w:ascii="Times New Roman" w:hAnsi="Times New Roman" w:cs="Times New Roman"/>
          <w:sz w:val="28"/>
          <w:szCs w:val="28"/>
          <w:lang w:val="en-US"/>
        </w:rPr>
        <w:t>5639</w:t>
      </w:r>
      <w:r w:rsidR="00310209">
        <w:rPr>
          <w:rFonts w:ascii="Times New Roman" w:hAnsi="Times New Roman" w:cs="Times New Roman"/>
          <w:sz w:val="28"/>
          <w:szCs w:val="28"/>
          <w:lang w:val="en-US"/>
        </w:rPr>
        <w:t>-</w:t>
      </w:r>
      <w:r w:rsidRPr="00D46537">
        <w:rPr>
          <w:rFonts w:ascii="Times New Roman" w:hAnsi="Times New Roman" w:cs="Times New Roman"/>
          <w:sz w:val="28"/>
          <w:szCs w:val="28"/>
          <w:lang w:val="en-US"/>
        </w:rPr>
        <w:t xml:space="preserve">5647. </w:t>
      </w:r>
    </w:p>
    <w:p w14:paraId="620F50DF" w14:textId="6D36AE25" w:rsidR="00AE5885" w:rsidRDefault="00AE5885" w:rsidP="000A768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73737C">
        <w:rPr>
          <w:rFonts w:ascii="Times New Roman" w:hAnsi="Times New Roman" w:cs="Times New Roman"/>
          <w:sz w:val="28"/>
          <w:szCs w:val="28"/>
          <w:lang w:val="en-US"/>
        </w:rPr>
        <w:t>8</w:t>
      </w:r>
      <w:r w:rsidR="001E1424" w:rsidRPr="001E1424">
        <w:rPr>
          <w:rFonts w:ascii="Times New Roman" w:hAnsi="Times New Roman" w:cs="Times New Roman"/>
          <w:sz w:val="28"/>
          <w:szCs w:val="28"/>
          <w:lang w:val="en-US"/>
        </w:rPr>
        <w:t>6</w:t>
      </w:r>
      <w:r w:rsidRPr="00ED4F0A">
        <w:rPr>
          <w:rFonts w:ascii="Times New Roman" w:hAnsi="Times New Roman" w:cs="Times New Roman"/>
          <w:sz w:val="28"/>
          <w:szCs w:val="28"/>
          <w:lang w:val="en-US"/>
        </w:rPr>
        <w:t xml:space="preserve"> </w:t>
      </w:r>
      <w:r w:rsidRPr="00D46537">
        <w:rPr>
          <w:rFonts w:ascii="Times New Roman" w:hAnsi="Times New Roman" w:cs="Times New Roman"/>
          <w:sz w:val="28"/>
          <w:szCs w:val="28"/>
          <w:lang w:val="en-US"/>
        </w:rPr>
        <w:t>Amza T.</w:t>
      </w:r>
      <w:r w:rsidR="00310209">
        <w:rPr>
          <w:rFonts w:ascii="Times New Roman" w:hAnsi="Times New Roman" w:cs="Times New Roman"/>
          <w:sz w:val="28"/>
          <w:szCs w:val="28"/>
          <w:lang w:val="en-US"/>
        </w:rPr>
        <w:t>,</w:t>
      </w:r>
      <w:r w:rsidRPr="00D46537">
        <w:rPr>
          <w:rFonts w:ascii="Times New Roman" w:hAnsi="Times New Roman" w:cs="Times New Roman"/>
          <w:sz w:val="28"/>
          <w:szCs w:val="28"/>
          <w:lang w:val="en-US"/>
        </w:rPr>
        <w:t xml:space="preserve"> Amadou I.</w:t>
      </w:r>
      <w:r w:rsidR="00310209">
        <w:rPr>
          <w:rFonts w:ascii="Times New Roman" w:hAnsi="Times New Roman" w:cs="Times New Roman"/>
          <w:sz w:val="28"/>
          <w:szCs w:val="28"/>
          <w:lang w:val="en-US"/>
        </w:rPr>
        <w:t>,</w:t>
      </w:r>
      <w:r w:rsidRPr="00D46537">
        <w:rPr>
          <w:rFonts w:ascii="Times New Roman" w:hAnsi="Times New Roman" w:cs="Times New Roman"/>
          <w:sz w:val="28"/>
          <w:szCs w:val="28"/>
          <w:lang w:val="en-US"/>
        </w:rPr>
        <w:t xml:space="preserve"> Zhu K.X.</w:t>
      </w:r>
      <w:r w:rsidR="00310209">
        <w:rPr>
          <w:rFonts w:ascii="Times New Roman" w:hAnsi="Times New Roman" w:cs="Times New Roman"/>
          <w:sz w:val="28"/>
          <w:szCs w:val="28"/>
          <w:lang w:val="en-US"/>
        </w:rPr>
        <w:t xml:space="preserve"> et al.</w:t>
      </w:r>
      <w:r w:rsidRPr="00D46537">
        <w:rPr>
          <w:rFonts w:ascii="Times New Roman" w:hAnsi="Times New Roman" w:cs="Times New Roman"/>
          <w:sz w:val="28"/>
          <w:szCs w:val="28"/>
          <w:lang w:val="en-US"/>
        </w:rPr>
        <w:t xml:space="preserve"> Effect of extraction and isolation on physicochemical and functional properties of an underutilized seed protein: Gingerbread plum (Neocarya macrophylla)</w:t>
      </w:r>
      <w:r w:rsidR="00310209">
        <w:rPr>
          <w:rFonts w:ascii="Times New Roman" w:hAnsi="Times New Roman" w:cs="Times New Roman"/>
          <w:sz w:val="28"/>
          <w:szCs w:val="28"/>
          <w:lang w:val="en-US"/>
        </w:rPr>
        <w:t xml:space="preserve"> //</w:t>
      </w:r>
      <w:r w:rsidRPr="00D46537">
        <w:rPr>
          <w:rFonts w:ascii="Times New Roman" w:hAnsi="Times New Roman" w:cs="Times New Roman"/>
          <w:sz w:val="28"/>
          <w:szCs w:val="28"/>
          <w:lang w:val="en-US"/>
        </w:rPr>
        <w:t xml:space="preserve"> Food Res. Int. </w:t>
      </w:r>
      <w:r w:rsidR="005B7692">
        <w:rPr>
          <w:rFonts w:ascii="Times New Roman" w:hAnsi="Times New Roman" w:cs="Times New Roman"/>
          <w:sz w:val="28"/>
          <w:szCs w:val="28"/>
          <w:lang w:val="en-US"/>
        </w:rPr>
        <w:t xml:space="preserve">– </w:t>
      </w:r>
      <w:r w:rsidRPr="00D46537">
        <w:rPr>
          <w:rFonts w:ascii="Times New Roman" w:hAnsi="Times New Roman" w:cs="Times New Roman"/>
          <w:sz w:val="28"/>
          <w:szCs w:val="28"/>
          <w:lang w:val="en-US"/>
        </w:rPr>
        <w:t>2011</w:t>
      </w:r>
      <w:r w:rsidR="005B7692">
        <w:rPr>
          <w:rFonts w:ascii="Times New Roman" w:hAnsi="Times New Roman" w:cs="Times New Roman"/>
          <w:sz w:val="28"/>
          <w:szCs w:val="28"/>
          <w:lang w:val="en-US"/>
        </w:rPr>
        <w:t xml:space="preserve">. – Vol. </w:t>
      </w:r>
      <w:r w:rsidRPr="00D46537">
        <w:rPr>
          <w:rFonts w:ascii="Times New Roman" w:hAnsi="Times New Roman" w:cs="Times New Roman"/>
          <w:sz w:val="28"/>
          <w:szCs w:val="28"/>
          <w:lang w:val="en-US"/>
        </w:rPr>
        <w:t>44</w:t>
      </w:r>
      <w:r w:rsidR="005B7692">
        <w:rPr>
          <w:rFonts w:ascii="Times New Roman" w:hAnsi="Times New Roman" w:cs="Times New Roman"/>
          <w:sz w:val="28"/>
          <w:szCs w:val="28"/>
          <w:lang w:val="en-US"/>
        </w:rPr>
        <w:t>. – P. </w:t>
      </w:r>
      <w:r w:rsidRPr="00D46537">
        <w:rPr>
          <w:rFonts w:ascii="Times New Roman" w:hAnsi="Times New Roman" w:cs="Times New Roman"/>
          <w:sz w:val="28"/>
          <w:szCs w:val="28"/>
          <w:lang w:val="en-US"/>
        </w:rPr>
        <w:t>2843</w:t>
      </w:r>
      <w:r w:rsidR="005B7692">
        <w:rPr>
          <w:rFonts w:ascii="Times New Roman" w:hAnsi="Times New Roman" w:cs="Times New Roman"/>
          <w:sz w:val="28"/>
          <w:szCs w:val="28"/>
          <w:lang w:val="en-US"/>
        </w:rPr>
        <w:t>-</w:t>
      </w:r>
      <w:r w:rsidRPr="00D46537">
        <w:rPr>
          <w:rFonts w:ascii="Times New Roman" w:hAnsi="Times New Roman" w:cs="Times New Roman"/>
          <w:sz w:val="28"/>
          <w:szCs w:val="28"/>
          <w:lang w:val="en-US"/>
        </w:rPr>
        <w:t xml:space="preserve">2850. </w:t>
      </w:r>
    </w:p>
    <w:p w14:paraId="009E735A" w14:textId="1E7BF00F" w:rsidR="00AE5885" w:rsidRDefault="00AE5885" w:rsidP="000A768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18</w:t>
      </w:r>
      <w:r w:rsidR="001E1424" w:rsidRPr="001E1424">
        <w:rPr>
          <w:rFonts w:ascii="Times New Roman" w:hAnsi="Times New Roman" w:cs="Times New Roman"/>
          <w:sz w:val="28"/>
          <w:szCs w:val="28"/>
          <w:lang w:val="en-US"/>
        </w:rPr>
        <w:t>7</w:t>
      </w:r>
      <w:r w:rsidR="005B7692">
        <w:rPr>
          <w:rFonts w:ascii="Times New Roman" w:hAnsi="Times New Roman" w:cs="Times New Roman"/>
          <w:sz w:val="28"/>
          <w:szCs w:val="28"/>
          <w:lang w:val="en-US"/>
        </w:rPr>
        <w:t xml:space="preserve"> White</w:t>
      </w:r>
      <w:r w:rsidRPr="00D46537">
        <w:rPr>
          <w:rFonts w:ascii="Times New Roman" w:hAnsi="Times New Roman" w:cs="Times New Roman"/>
          <w:sz w:val="28"/>
          <w:szCs w:val="28"/>
          <w:lang w:val="en-US"/>
        </w:rPr>
        <w:t xml:space="preserve"> N.D.G.</w:t>
      </w:r>
      <w:r w:rsidR="005B7692">
        <w:rPr>
          <w:rFonts w:ascii="Times New Roman" w:hAnsi="Times New Roman" w:cs="Times New Roman"/>
          <w:sz w:val="28"/>
          <w:szCs w:val="28"/>
          <w:lang w:val="en-US"/>
        </w:rPr>
        <w:t>,</w:t>
      </w:r>
      <w:r w:rsidRPr="00D46537">
        <w:rPr>
          <w:rFonts w:ascii="Times New Roman" w:hAnsi="Times New Roman" w:cs="Times New Roman"/>
          <w:sz w:val="28"/>
          <w:szCs w:val="28"/>
          <w:lang w:val="en-US"/>
        </w:rPr>
        <w:t xml:space="preserve"> Jayas D.S. Physical properties of canola and sunflower meal pellets</w:t>
      </w:r>
      <w:r w:rsidR="005B7692">
        <w:rPr>
          <w:rFonts w:ascii="Times New Roman" w:hAnsi="Times New Roman" w:cs="Times New Roman"/>
          <w:sz w:val="28"/>
          <w:szCs w:val="28"/>
          <w:lang w:val="en-US"/>
        </w:rPr>
        <w:t xml:space="preserve"> //</w:t>
      </w:r>
      <w:r w:rsidRPr="00D46537">
        <w:rPr>
          <w:rFonts w:ascii="Times New Roman" w:hAnsi="Times New Roman" w:cs="Times New Roman"/>
          <w:sz w:val="28"/>
          <w:szCs w:val="28"/>
          <w:lang w:val="en-US"/>
        </w:rPr>
        <w:t xml:space="preserve"> Can. Biosyst. Eng. </w:t>
      </w:r>
      <w:r w:rsidR="005B7692">
        <w:rPr>
          <w:rFonts w:ascii="Times New Roman" w:hAnsi="Times New Roman" w:cs="Times New Roman"/>
          <w:sz w:val="28"/>
          <w:szCs w:val="28"/>
          <w:lang w:val="en-US"/>
        </w:rPr>
        <w:t xml:space="preserve">– </w:t>
      </w:r>
      <w:r w:rsidRPr="00D46537">
        <w:rPr>
          <w:rFonts w:ascii="Times New Roman" w:hAnsi="Times New Roman" w:cs="Times New Roman"/>
          <w:sz w:val="28"/>
          <w:szCs w:val="28"/>
          <w:lang w:val="en-US"/>
        </w:rPr>
        <w:t>2001</w:t>
      </w:r>
      <w:r w:rsidR="005B7692">
        <w:rPr>
          <w:rFonts w:ascii="Times New Roman" w:hAnsi="Times New Roman" w:cs="Times New Roman"/>
          <w:sz w:val="28"/>
          <w:szCs w:val="28"/>
          <w:lang w:val="en-US"/>
        </w:rPr>
        <w:t xml:space="preserve">. – Vol. </w:t>
      </w:r>
      <w:r w:rsidRPr="00D46537">
        <w:rPr>
          <w:rFonts w:ascii="Times New Roman" w:hAnsi="Times New Roman" w:cs="Times New Roman"/>
          <w:sz w:val="28"/>
          <w:szCs w:val="28"/>
          <w:lang w:val="en-US"/>
        </w:rPr>
        <w:t>43</w:t>
      </w:r>
      <w:r w:rsidR="005B7692">
        <w:rPr>
          <w:rFonts w:ascii="Times New Roman" w:hAnsi="Times New Roman" w:cs="Times New Roman"/>
          <w:sz w:val="28"/>
          <w:szCs w:val="28"/>
          <w:lang w:val="en-US"/>
        </w:rPr>
        <w:t xml:space="preserve">. – P. </w:t>
      </w:r>
      <w:r w:rsidRPr="00D46537">
        <w:rPr>
          <w:rFonts w:ascii="Times New Roman" w:hAnsi="Times New Roman" w:cs="Times New Roman"/>
          <w:sz w:val="28"/>
          <w:szCs w:val="28"/>
          <w:lang w:val="en-US"/>
        </w:rPr>
        <w:t>349</w:t>
      </w:r>
      <w:r w:rsidR="005B7692">
        <w:rPr>
          <w:rFonts w:ascii="Times New Roman" w:hAnsi="Times New Roman" w:cs="Times New Roman"/>
          <w:sz w:val="28"/>
          <w:szCs w:val="28"/>
          <w:lang w:val="en-US"/>
        </w:rPr>
        <w:t>-</w:t>
      </w:r>
      <w:r w:rsidRPr="00D46537">
        <w:rPr>
          <w:rFonts w:ascii="Times New Roman" w:hAnsi="Times New Roman" w:cs="Times New Roman"/>
          <w:sz w:val="28"/>
          <w:szCs w:val="28"/>
          <w:lang w:val="en-US"/>
        </w:rPr>
        <w:t xml:space="preserve">352. </w:t>
      </w:r>
    </w:p>
    <w:p w14:paraId="59BBEC3B" w14:textId="2B5C5DFB" w:rsidR="00AE5885" w:rsidRPr="007E1882" w:rsidRDefault="00AE5885" w:rsidP="000A768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73737C">
        <w:rPr>
          <w:rFonts w:ascii="Times New Roman" w:hAnsi="Times New Roman" w:cs="Times New Roman"/>
          <w:sz w:val="28"/>
          <w:szCs w:val="28"/>
          <w:lang w:val="en-US"/>
        </w:rPr>
        <w:t>8</w:t>
      </w:r>
      <w:r w:rsidR="001E1424" w:rsidRPr="001E1424">
        <w:rPr>
          <w:rFonts w:ascii="Times New Roman" w:hAnsi="Times New Roman" w:cs="Times New Roman"/>
          <w:sz w:val="28"/>
          <w:szCs w:val="28"/>
          <w:lang w:val="en-US"/>
        </w:rPr>
        <w:t>8</w:t>
      </w:r>
      <w:r w:rsidRPr="00ED4F0A">
        <w:rPr>
          <w:rFonts w:ascii="Times New Roman" w:hAnsi="Times New Roman" w:cs="Times New Roman"/>
          <w:sz w:val="28"/>
          <w:szCs w:val="28"/>
          <w:lang w:val="en-US"/>
        </w:rPr>
        <w:t xml:space="preserve"> </w:t>
      </w:r>
      <w:r w:rsidRPr="007E1882">
        <w:rPr>
          <w:rFonts w:ascii="Times New Roman" w:hAnsi="Times New Roman" w:cs="Times New Roman"/>
          <w:sz w:val="28"/>
          <w:szCs w:val="28"/>
          <w:lang w:val="en-US"/>
        </w:rPr>
        <w:t>Goyal A., Patel A., Sihag M.K.</w:t>
      </w:r>
      <w:r w:rsidR="005B7692">
        <w:rPr>
          <w:rFonts w:ascii="Times New Roman" w:hAnsi="Times New Roman" w:cs="Times New Roman"/>
          <w:sz w:val="28"/>
          <w:szCs w:val="28"/>
          <w:lang w:val="en-US"/>
        </w:rPr>
        <w:t xml:space="preserve"> et al.</w:t>
      </w:r>
      <w:r w:rsidRPr="007E1882">
        <w:rPr>
          <w:rFonts w:ascii="Times New Roman" w:hAnsi="Times New Roman" w:cs="Times New Roman"/>
          <w:sz w:val="28"/>
          <w:szCs w:val="28"/>
          <w:lang w:val="en-US"/>
        </w:rPr>
        <w:t xml:space="preserve"> Therapeutic potential of flaxseed</w:t>
      </w:r>
      <w:r w:rsidR="005B7692">
        <w:rPr>
          <w:rFonts w:ascii="Times New Roman" w:hAnsi="Times New Roman" w:cs="Times New Roman"/>
          <w:sz w:val="28"/>
          <w:szCs w:val="28"/>
          <w:lang w:val="en-US"/>
        </w:rPr>
        <w:t xml:space="preserve"> // In book: </w:t>
      </w:r>
      <w:r w:rsidRPr="007E1882">
        <w:rPr>
          <w:rFonts w:ascii="Times New Roman" w:hAnsi="Times New Roman" w:cs="Times New Roman"/>
          <w:sz w:val="28"/>
          <w:szCs w:val="28"/>
          <w:lang w:val="en-US"/>
        </w:rPr>
        <w:t>Theraperutic, Probiotic, and Unconventional Foods</w:t>
      </w:r>
      <w:r w:rsidR="005B7692">
        <w:rPr>
          <w:rFonts w:ascii="Times New Roman" w:hAnsi="Times New Roman" w:cs="Times New Roman"/>
          <w:sz w:val="28"/>
          <w:szCs w:val="28"/>
          <w:lang w:val="en-US"/>
        </w:rPr>
        <w:t xml:space="preserve">. – </w:t>
      </w:r>
      <w:r w:rsidR="005B7692" w:rsidRPr="005B7692">
        <w:rPr>
          <w:rFonts w:ascii="Times New Roman" w:hAnsi="Times New Roman" w:cs="Times New Roman"/>
          <w:sz w:val="28"/>
          <w:szCs w:val="28"/>
          <w:lang w:val="en-US"/>
        </w:rPr>
        <w:t>Londo</w:t>
      </w:r>
      <w:r w:rsidR="001C4DA8">
        <w:rPr>
          <w:rFonts w:ascii="Times New Roman" w:hAnsi="Times New Roman" w:cs="Times New Roman"/>
          <w:sz w:val="28"/>
          <w:szCs w:val="28"/>
          <w:lang w:val="en-US"/>
        </w:rPr>
        <w:t>n</w:t>
      </w:r>
      <w:r w:rsidR="005B7692">
        <w:rPr>
          <w:rFonts w:ascii="Times New Roman" w:hAnsi="Times New Roman" w:cs="Times New Roman"/>
          <w:sz w:val="28"/>
          <w:szCs w:val="28"/>
          <w:lang w:val="en-US"/>
        </w:rPr>
        <w:t>: Elsevier I</w:t>
      </w:r>
      <w:r w:rsidR="005B7692" w:rsidRPr="005B7692">
        <w:rPr>
          <w:rFonts w:ascii="Times New Roman" w:hAnsi="Times New Roman" w:cs="Times New Roman"/>
          <w:sz w:val="28"/>
          <w:szCs w:val="28"/>
          <w:lang w:val="en-US"/>
        </w:rPr>
        <w:t>n</w:t>
      </w:r>
      <w:r w:rsidR="005B7692">
        <w:rPr>
          <w:rFonts w:ascii="Times New Roman" w:hAnsi="Times New Roman" w:cs="Times New Roman"/>
          <w:sz w:val="28"/>
          <w:szCs w:val="28"/>
          <w:lang w:val="en-US"/>
        </w:rPr>
        <w:t>c.</w:t>
      </w:r>
      <w:r w:rsidRPr="005B7692">
        <w:rPr>
          <w:rFonts w:ascii="Times New Roman" w:hAnsi="Times New Roman" w:cs="Times New Roman"/>
          <w:sz w:val="28"/>
          <w:szCs w:val="28"/>
          <w:lang w:val="en-US"/>
        </w:rPr>
        <w:t>,</w:t>
      </w:r>
      <w:r w:rsidRPr="007E1882">
        <w:rPr>
          <w:rFonts w:ascii="Times New Roman" w:hAnsi="Times New Roman" w:cs="Times New Roman"/>
          <w:sz w:val="28"/>
          <w:szCs w:val="28"/>
          <w:lang w:val="en-US"/>
        </w:rPr>
        <w:t xml:space="preserve"> </w:t>
      </w:r>
      <w:r w:rsidR="005B7692">
        <w:rPr>
          <w:rFonts w:ascii="Times New Roman" w:hAnsi="Times New Roman" w:cs="Times New Roman"/>
          <w:sz w:val="28"/>
          <w:szCs w:val="28"/>
          <w:lang w:val="en-US"/>
        </w:rPr>
        <w:t xml:space="preserve">2018. – P. </w:t>
      </w:r>
      <w:r w:rsidRPr="007E1882">
        <w:rPr>
          <w:rFonts w:ascii="Times New Roman" w:hAnsi="Times New Roman" w:cs="Times New Roman"/>
          <w:sz w:val="28"/>
          <w:szCs w:val="28"/>
          <w:lang w:val="en-US"/>
        </w:rPr>
        <w:t>255-274.</w:t>
      </w:r>
    </w:p>
    <w:p w14:paraId="1962778B" w14:textId="1C471240" w:rsidR="00AE5885" w:rsidRPr="00851FBC" w:rsidRDefault="00AE5885" w:rsidP="000A768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1E1424" w:rsidRPr="001E1424">
        <w:rPr>
          <w:rFonts w:ascii="Times New Roman" w:hAnsi="Times New Roman" w:cs="Times New Roman"/>
          <w:sz w:val="28"/>
          <w:szCs w:val="28"/>
          <w:lang w:val="en-US"/>
        </w:rPr>
        <w:t>89</w:t>
      </w:r>
      <w:r w:rsidR="005B7692">
        <w:rPr>
          <w:rFonts w:ascii="Times New Roman" w:hAnsi="Times New Roman" w:cs="Times New Roman"/>
          <w:sz w:val="28"/>
          <w:szCs w:val="28"/>
          <w:lang w:val="en-US"/>
        </w:rPr>
        <w:t xml:space="preserve"> </w:t>
      </w:r>
      <w:r w:rsidRPr="00851FBC">
        <w:rPr>
          <w:rFonts w:ascii="Times New Roman" w:hAnsi="Times New Roman" w:cs="Times New Roman"/>
          <w:sz w:val="28"/>
          <w:szCs w:val="28"/>
          <w:lang w:val="en-US"/>
        </w:rPr>
        <w:t>Coskuner Y.</w:t>
      </w:r>
      <w:r w:rsidR="005B7692">
        <w:rPr>
          <w:rFonts w:ascii="Times New Roman" w:hAnsi="Times New Roman" w:cs="Times New Roman"/>
          <w:sz w:val="28"/>
          <w:szCs w:val="28"/>
          <w:lang w:val="en-US"/>
        </w:rPr>
        <w:t>,</w:t>
      </w:r>
      <w:r w:rsidRPr="00851FBC">
        <w:rPr>
          <w:rFonts w:ascii="Times New Roman" w:hAnsi="Times New Roman" w:cs="Times New Roman"/>
          <w:sz w:val="28"/>
          <w:szCs w:val="28"/>
          <w:lang w:val="en-US"/>
        </w:rPr>
        <w:t xml:space="preserve"> Karababa E. Physical properties of coriander seeds (Coriadrumsativum L.) // J. Food Eng. </w:t>
      </w:r>
      <w:r w:rsidR="005B7692">
        <w:rPr>
          <w:rFonts w:ascii="Times New Roman" w:hAnsi="Times New Roman" w:cs="Times New Roman"/>
          <w:sz w:val="28"/>
          <w:szCs w:val="28"/>
          <w:lang w:val="en-US"/>
        </w:rPr>
        <w:t xml:space="preserve">– </w:t>
      </w:r>
      <w:r w:rsidRPr="00851FBC">
        <w:rPr>
          <w:rFonts w:ascii="Times New Roman" w:hAnsi="Times New Roman" w:cs="Times New Roman"/>
          <w:sz w:val="28"/>
          <w:szCs w:val="28"/>
          <w:lang w:val="en-US"/>
        </w:rPr>
        <w:t>2007</w:t>
      </w:r>
      <w:r w:rsidR="005B7692">
        <w:rPr>
          <w:rFonts w:ascii="Times New Roman" w:hAnsi="Times New Roman" w:cs="Times New Roman"/>
          <w:sz w:val="28"/>
          <w:szCs w:val="28"/>
          <w:lang w:val="en-US"/>
        </w:rPr>
        <w:t xml:space="preserve">. – Vol. </w:t>
      </w:r>
      <w:r w:rsidRPr="00851FBC">
        <w:rPr>
          <w:rFonts w:ascii="Times New Roman" w:hAnsi="Times New Roman" w:cs="Times New Roman"/>
          <w:sz w:val="28"/>
          <w:szCs w:val="28"/>
          <w:lang w:val="en-US"/>
        </w:rPr>
        <w:t>80</w:t>
      </w:r>
      <w:r w:rsidR="005B7692">
        <w:rPr>
          <w:rFonts w:ascii="Times New Roman" w:hAnsi="Times New Roman" w:cs="Times New Roman"/>
          <w:sz w:val="28"/>
          <w:szCs w:val="28"/>
          <w:lang w:val="en-US"/>
        </w:rPr>
        <w:t xml:space="preserve">. – P. </w:t>
      </w:r>
      <w:r w:rsidRPr="00851FBC">
        <w:rPr>
          <w:rFonts w:ascii="Times New Roman" w:hAnsi="Times New Roman" w:cs="Times New Roman"/>
          <w:sz w:val="28"/>
          <w:szCs w:val="28"/>
          <w:lang w:val="en-US"/>
        </w:rPr>
        <w:t>408</w:t>
      </w:r>
      <w:r w:rsidR="005B7692">
        <w:rPr>
          <w:rFonts w:ascii="Times New Roman" w:hAnsi="Times New Roman" w:cs="Times New Roman"/>
          <w:sz w:val="28"/>
          <w:szCs w:val="28"/>
          <w:lang w:val="en-US"/>
        </w:rPr>
        <w:t>-</w:t>
      </w:r>
      <w:r w:rsidRPr="00851FBC">
        <w:rPr>
          <w:rFonts w:ascii="Times New Roman" w:hAnsi="Times New Roman" w:cs="Times New Roman"/>
          <w:sz w:val="28"/>
          <w:szCs w:val="28"/>
          <w:lang w:val="en-US"/>
        </w:rPr>
        <w:t>416.</w:t>
      </w:r>
    </w:p>
    <w:p w14:paraId="7190C1D8" w14:textId="6039FCDB" w:rsidR="00AE5885" w:rsidRPr="009600F6" w:rsidRDefault="00AE5885" w:rsidP="000A76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19</w:t>
      </w:r>
      <w:r w:rsidR="001E1424" w:rsidRPr="001E1424">
        <w:rPr>
          <w:rFonts w:ascii="Times New Roman" w:hAnsi="Times New Roman" w:cs="Times New Roman"/>
          <w:sz w:val="28"/>
          <w:szCs w:val="28"/>
          <w:lang w:val="en-US"/>
        </w:rPr>
        <w:t>0</w:t>
      </w:r>
      <w:r w:rsidR="005B7692">
        <w:rPr>
          <w:rFonts w:ascii="Times New Roman" w:hAnsi="Times New Roman" w:cs="Times New Roman"/>
          <w:sz w:val="28"/>
          <w:szCs w:val="28"/>
          <w:lang w:val="en-US"/>
        </w:rPr>
        <w:t xml:space="preserve"> </w:t>
      </w:r>
      <w:r w:rsidRPr="00851FBC">
        <w:rPr>
          <w:rFonts w:ascii="Times New Roman" w:hAnsi="Times New Roman" w:cs="Times New Roman"/>
          <w:sz w:val="28"/>
          <w:szCs w:val="28"/>
          <w:lang w:val="en-US"/>
        </w:rPr>
        <w:t>Filipović J.</w:t>
      </w:r>
      <w:r w:rsidR="005B7692">
        <w:rPr>
          <w:rFonts w:ascii="Times New Roman" w:hAnsi="Times New Roman" w:cs="Times New Roman"/>
          <w:sz w:val="28"/>
          <w:szCs w:val="28"/>
          <w:lang w:val="en-US"/>
        </w:rPr>
        <w:t>,</w:t>
      </w:r>
      <w:r w:rsidRPr="00851FBC">
        <w:rPr>
          <w:rFonts w:ascii="Times New Roman" w:hAnsi="Times New Roman" w:cs="Times New Roman"/>
          <w:sz w:val="28"/>
          <w:szCs w:val="28"/>
          <w:lang w:val="en-US"/>
        </w:rPr>
        <w:t xml:space="preserve"> Ivkov M.</w:t>
      </w:r>
      <w:r w:rsidR="005B7692">
        <w:rPr>
          <w:rFonts w:ascii="Times New Roman" w:hAnsi="Times New Roman" w:cs="Times New Roman"/>
          <w:sz w:val="28"/>
          <w:szCs w:val="28"/>
          <w:lang w:val="en-US"/>
        </w:rPr>
        <w:t>,</w:t>
      </w:r>
      <w:r w:rsidRPr="00851FBC">
        <w:rPr>
          <w:rFonts w:ascii="Times New Roman" w:hAnsi="Times New Roman" w:cs="Times New Roman"/>
          <w:sz w:val="28"/>
          <w:szCs w:val="28"/>
          <w:lang w:val="en-US"/>
        </w:rPr>
        <w:t xml:space="preserve"> Košutić M.</w:t>
      </w:r>
      <w:r w:rsidR="005B7692">
        <w:rPr>
          <w:rFonts w:ascii="Times New Roman" w:hAnsi="Times New Roman" w:cs="Times New Roman"/>
          <w:sz w:val="28"/>
          <w:szCs w:val="28"/>
          <w:lang w:val="en-US"/>
        </w:rPr>
        <w:t xml:space="preserve"> et al.</w:t>
      </w:r>
      <w:r w:rsidRPr="00851FBC">
        <w:rPr>
          <w:rFonts w:ascii="Times New Roman" w:hAnsi="Times New Roman" w:cs="Times New Roman"/>
          <w:sz w:val="28"/>
          <w:szCs w:val="28"/>
          <w:lang w:val="en-US"/>
        </w:rPr>
        <w:t xml:space="preserve"> Ratio of omega-6/omega-3 Fatty Acids of Spelt and Flaxseed Pasta and Consumer Acceptability // Czech. J</w:t>
      </w:r>
      <w:r w:rsidRPr="009600F6">
        <w:rPr>
          <w:rFonts w:ascii="Times New Roman" w:hAnsi="Times New Roman" w:cs="Times New Roman"/>
          <w:sz w:val="28"/>
          <w:szCs w:val="28"/>
        </w:rPr>
        <w:t xml:space="preserve">. </w:t>
      </w:r>
      <w:r w:rsidRPr="00851FBC">
        <w:rPr>
          <w:rFonts w:ascii="Times New Roman" w:hAnsi="Times New Roman" w:cs="Times New Roman"/>
          <w:sz w:val="28"/>
          <w:szCs w:val="28"/>
          <w:lang w:val="en-US"/>
        </w:rPr>
        <w:t>Food</w:t>
      </w:r>
      <w:r w:rsidRPr="009600F6">
        <w:rPr>
          <w:rFonts w:ascii="Times New Roman" w:hAnsi="Times New Roman" w:cs="Times New Roman"/>
          <w:sz w:val="28"/>
          <w:szCs w:val="28"/>
        </w:rPr>
        <w:t xml:space="preserve"> </w:t>
      </w:r>
      <w:r w:rsidRPr="00851FBC">
        <w:rPr>
          <w:rFonts w:ascii="Times New Roman" w:hAnsi="Times New Roman" w:cs="Times New Roman"/>
          <w:sz w:val="28"/>
          <w:szCs w:val="28"/>
          <w:lang w:val="en-US"/>
        </w:rPr>
        <w:t>Sci</w:t>
      </w:r>
      <w:r w:rsidRPr="009600F6">
        <w:rPr>
          <w:rFonts w:ascii="Times New Roman" w:hAnsi="Times New Roman" w:cs="Times New Roman"/>
          <w:sz w:val="28"/>
          <w:szCs w:val="28"/>
        </w:rPr>
        <w:t xml:space="preserve">. </w:t>
      </w:r>
      <w:r w:rsidR="005B7692" w:rsidRPr="005B7692">
        <w:rPr>
          <w:rFonts w:ascii="Times New Roman" w:hAnsi="Times New Roman" w:cs="Times New Roman"/>
          <w:sz w:val="28"/>
          <w:szCs w:val="28"/>
        </w:rPr>
        <w:t xml:space="preserve">– </w:t>
      </w:r>
      <w:r w:rsidRPr="009600F6">
        <w:rPr>
          <w:rFonts w:ascii="Times New Roman" w:hAnsi="Times New Roman" w:cs="Times New Roman"/>
          <w:sz w:val="28"/>
          <w:szCs w:val="28"/>
        </w:rPr>
        <w:t>2016</w:t>
      </w:r>
      <w:r w:rsidR="005B7692" w:rsidRPr="005B7692">
        <w:rPr>
          <w:rFonts w:ascii="Times New Roman" w:hAnsi="Times New Roman" w:cs="Times New Roman"/>
          <w:sz w:val="28"/>
          <w:szCs w:val="28"/>
        </w:rPr>
        <w:t xml:space="preserve">. </w:t>
      </w:r>
      <w:r w:rsidR="005B7692">
        <w:rPr>
          <w:rFonts w:ascii="Times New Roman" w:hAnsi="Times New Roman" w:cs="Times New Roman"/>
          <w:sz w:val="28"/>
          <w:szCs w:val="28"/>
        </w:rPr>
        <w:t>–</w:t>
      </w:r>
      <w:r w:rsidR="005B7692" w:rsidRPr="005B7692">
        <w:rPr>
          <w:rFonts w:ascii="Times New Roman" w:hAnsi="Times New Roman" w:cs="Times New Roman"/>
          <w:sz w:val="28"/>
          <w:szCs w:val="28"/>
        </w:rPr>
        <w:t xml:space="preserve"> </w:t>
      </w:r>
      <w:r w:rsidR="005B7692">
        <w:rPr>
          <w:rFonts w:ascii="Times New Roman" w:hAnsi="Times New Roman" w:cs="Times New Roman"/>
          <w:sz w:val="28"/>
          <w:szCs w:val="28"/>
          <w:lang w:val="en-US"/>
        </w:rPr>
        <w:t>Vol</w:t>
      </w:r>
      <w:r w:rsidR="005B7692" w:rsidRPr="005B7692">
        <w:rPr>
          <w:rFonts w:ascii="Times New Roman" w:hAnsi="Times New Roman" w:cs="Times New Roman"/>
          <w:sz w:val="28"/>
          <w:szCs w:val="28"/>
        </w:rPr>
        <w:t xml:space="preserve">. </w:t>
      </w:r>
      <w:r w:rsidRPr="009600F6">
        <w:rPr>
          <w:rFonts w:ascii="Times New Roman" w:hAnsi="Times New Roman" w:cs="Times New Roman"/>
          <w:sz w:val="28"/>
          <w:szCs w:val="28"/>
        </w:rPr>
        <w:t>34</w:t>
      </w:r>
      <w:r w:rsidR="005B7692" w:rsidRPr="005B7692">
        <w:rPr>
          <w:rFonts w:ascii="Times New Roman" w:hAnsi="Times New Roman" w:cs="Times New Roman"/>
          <w:sz w:val="28"/>
          <w:szCs w:val="28"/>
        </w:rPr>
        <w:t xml:space="preserve">. – </w:t>
      </w:r>
      <w:r w:rsidR="005B7692">
        <w:rPr>
          <w:rFonts w:ascii="Times New Roman" w:hAnsi="Times New Roman" w:cs="Times New Roman"/>
          <w:sz w:val="28"/>
          <w:szCs w:val="28"/>
          <w:lang w:val="en-US"/>
        </w:rPr>
        <w:t>P</w:t>
      </w:r>
      <w:r w:rsidR="005B7692" w:rsidRPr="005B7692">
        <w:rPr>
          <w:rFonts w:ascii="Times New Roman" w:hAnsi="Times New Roman" w:cs="Times New Roman"/>
          <w:sz w:val="28"/>
          <w:szCs w:val="28"/>
        </w:rPr>
        <w:t>.</w:t>
      </w:r>
      <w:r w:rsidR="005B7692" w:rsidRPr="003C3D19">
        <w:rPr>
          <w:rFonts w:ascii="Times New Roman" w:hAnsi="Times New Roman" w:cs="Times New Roman"/>
          <w:sz w:val="28"/>
          <w:szCs w:val="28"/>
        </w:rPr>
        <w:t xml:space="preserve"> </w:t>
      </w:r>
      <w:r w:rsidRPr="009600F6">
        <w:rPr>
          <w:rFonts w:ascii="Times New Roman" w:hAnsi="Times New Roman" w:cs="Times New Roman"/>
          <w:sz w:val="28"/>
          <w:szCs w:val="28"/>
        </w:rPr>
        <w:t>522-528.</w:t>
      </w:r>
    </w:p>
    <w:p w14:paraId="59697E11" w14:textId="23884BA4" w:rsidR="00AE5885" w:rsidRPr="00CF4A73" w:rsidRDefault="00AE5885" w:rsidP="000A7689">
      <w:pPr>
        <w:spacing w:after="0" w:line="240" w:lineRule="auto"/>
        <w:ind w:firstLine="709"/>
        <w:jc w:val="both"/>
        <w:rPr>
          <w:rFonts w:ascii="Times New Roman" w:hAnsi="Times New Roman" w:cs="Times New Roman"/>
          <w:iCs/>
          <w:sz w:val="28"/>
          <w:szCs w:val="28"/>
        </w:rPr>
      </w:pPr>
      <w:r w:rsidRPr="0073737C">
        <w:rPr>
          <w:rFonts w:ascii="Times New Roman" w:hAnsi="Times New Roman" w:cs="Times New Roman"/>
          <w:iCs/>
          <w:sz w:val="28"/>
          <w:szCs w:val="28"/>
        </w:rPr>
        <w:t>19</w:t>
      </w:r>
      <w:r w:rsidR="001E1424">
        <w:rPr>
          <w:rFonts w:ascii="Times New Roman" w:hAnsi="Times New Roman" w:cs="Times New Roman"/>
          <w:iCs/>
          <w:sz w:val="28"/>
          <w:szCs w:val="28"/>
        </w:rPr>
        <w:t>1</w:t>
      </w:r>
      <w:r w:rsidRPr="0073737C">
        <w:t xml:space="preserve"> </w:t>
      </w:r>
      <w:r w:rsidRPr="00C34DA1">
        <w:rPr>
          <w:rFonts w:ascii="Times New Roman" w:hAnsi="Times New Roman" w:cs="Times New Roman"/>
          <w:iCs/>
          <w:sz w:val="28"/>
          <w:szCs w:val="28"/>
        </w:rPr>
        <w:t>Закон</w:t>
      </w:r>
      <w:r w:rsidRPr="0073737C">
        <w:rPr>
          <w:rFonts w:ascii="Times New Roman" w:hAnsi="Times New Roman" w:cs="Times New Roman"/>
          <w:iCs/>
          <w:sz w:val="28"/>
          <w:szCs w:val="28"/>
        </w:rPr>
        <w:t xml:space="preserve"> </w:t>
      </w:r>
      <w:r w:rsidR="00310209">
        <w:rPr>
          <w:rFonts w:ascii="Times New Roman" w:hAnsi="Times New Roman" w:cs="Times New Roman"/>
          <w:iCs/>
          <w:sz w:val="28"/>
          <w:szCs w:val="28"/>
        </w:rPr>
        <w:t xml:space="preserve">Республики Казахстан. </w:t>
      </w:r>
      <w:r w:rsidRPr="00C34DA1">
        <w:rPr>
          <w:rFonts w:ascii="Times New Roman" w:hAnsi="Times New Roman" w:cs="Times New Roman"/>
          <w:iCs/>
          <w:sz w:val="28"/>
          <w:szCs w:val="28"/>
        </w:rPr>
        <w:t>О</w:t>
      </w:r>
      <w:r w:rsidRPr="0073737C">
        <w:rPr>
          <w:rFonts w:ascii="Times New Roman" w:hAnsi="Times New Roman" w:cs="Times New Roman"/>
          <w:iCs/>
          <w:sz w:val="28"/>
          <w:szCs w:val="28"/>
        </w:rPr>
        <w:t xml:space="preserve"> </w:t>
      </w:r>
      <w:r w:rsidRPr="00C34DA1">
        <w:rPr>
          <w:rFonts w:ascii="Times New Roman" w:hAnsi="Times New Roman" w:cs="Times New Roman"/>
          <w:iCs/>
          <w:sz w:val="28"/>
          <w:szCs w:val="28"/>
        </w:rPr>
        <w:t>стандартизации</w:t>
      </w:r>
      <w:r w:rsidR="00310209">
        <w:rPr>
          <w:rFonts w:ascii="Times New Roman" w:hAnsi="Times New Roman" w:cs="Times New Roman"/>
          <w:iCs/>
          <w:sz w:val="28"/>
          <w:szCs w:val="28"/>
        </w:rPr>
        <w:t>: принят</w:t>
      </w:r>
      <w:r w:rsidRPr="0073737C">
        <w:rPr>
          <w:rFonts w:ascii="Times New Roman" w:hAnsi="Times New Roman" w:cs="Times New Roman"/>
          <w:sz w:val="28"/>
          <w:szCs w:val="28"/>
        </w:rPr>
        <w:t xml:space="preserve"> </w:t>
      </w:r>
      <w:r w:rsidRPr="0073737C">
        <w:rPr>
          <w:rFonts w:ascii="Times New Roman" w:hAnsi="Times New Roman" w:cs="Times New Roman"/>
          <w:iCs/>
          <w:sz w:val="28"/>
          <w:szCs w:val="28"/>
        </w:rPr>
        <w:t xml:space="preserve">5 </w:t>
      </w:r>
      <w:r w:rsidRPr="00C34DA1">
        <w:rPr>
          <w:rFonts w:ascii="Times New Roman" w:hAnsi="Times New Roman" w:cs="Times New Roman"/>
          <w:iCs/>
          <w:sz w:val="28"/>
          <w:szCs w:val="28"/>
        </w:rPr>
        <w:t>октября</w:t>
      </w:r>
      <w:r w:rsidRPr="0073737C">
        <w:rPr>
          <w:rFonts w:ascii="Times New Roman" w:hAnsi="Times New Roman" w:cs="Times New Roman"/>
          <w:iCs/>
          <w:sz w:val="28"/>
          <w:szCs w:val="28"/>
        </w:rPr>
        <w:t xml:space="preserve"> 2018 </w:t>
      </w:r>
      <w:r w:rsidRPr="00C34DA1">
        <w:rPr>
          <w:rFonts w:ascii="Times New Roman" w:hAnsi="Times New Roman" w:cs="Times New Roman"/>
          <w:iCs/>
          <w:sz w:val="28"/>
          <w:szCs w:val="28"/>
        </w:rPr>
        <w:t>года</w:t>
      </w:r>
      <w:r w:rsidR="00310209">
        <w:rPr>
          <w:rFonts w:ascii="Times New Roman" w:hAnsi="Times New Roman" w:cs="Times New Roman"/>
          <w:iCs/>
          <w:sz w:val="28"/>
          <w:szCs w:val="28"/>
        </w:rPr>
        <w:t>,</w:t>
      </w:r>
      <w:r w:rsidRPr="0073737C">
        <w:rPr>
          <w:rFonts w:ascii="Times New Roman" w:hAnsi="Times New Roman" w:cs="Times New Roman"/>
          <w:iCs/>
          <w:sz w:val="28"/>
          <w:szCs w:val="28"/>
        </w:rPr>
        <w:t xml:space="preserve"> №183</w:t>
      </w:r>
      <w:r w:rsidR="00CF4A73" w:rsidRPr="00CF4A73">
        <w:rPr>
          <w:rFonts w:ascii="Times New Roman" w:hAnsi="Times New Roman" w:cs="Times New Roman"/>
          <w:iCs/>
          <w:sz w:val="28"/>
          <w:szCs w:val="28"/>
        </w:rPr>
        <w:t>-</w:t>
      </w:r>
      <w:r w:rsidR="00CF4A73">
        <w:rPr>
          <w:rFonts w:ascii="Times New Roman" w:hAnsi="Times New Roman" w:cs="Times New Roman"/>
          <w:iCs/>
          <w:sz w:val="28"/>
          <w:szCs w:val="28"/>
          <w:lang w:val="en-US"/>
        </w:rPr>
        <w:t>VI</w:t>
      </w:r>
      <w:r w:rsidR="00CF4A73">
        <w:rPr>
          <w:rFonts w:ascii="Times New Roman" w:hAnsi="Times New Roman" w:cs="Times New Roman"/>
          <w:iCs/>
          <w:sz w:val="28"/>
          <w:szCs w:val="28"/>
        </w:rPr>
        <w:t xml:space="preserve"> ЗРК</w:t>
      </w:r>
      <w:r w:rsidR="00310209">
        <w:rPr>
          <w:rFonts w:ascii="Times New Roman" w:hAnsi="Times New Roman" w:cs="Times New Roman"/>
          <w:iCs/>
          <w:sz w:val="28"/>
          <w:szCs w:val="28"/>
        </w:rPr>
        <w:t xml:space="preserve"> // </w:t>
      </w:r>
      <w:r w:rsidR="00310209" w:rsidRPr="00310209">
        <w:rPr>
          <w:rFonts w:ascii="Times New Roman" w:hAnsi="Times New Roman" w:cs="Times New Roman"/>
          <w:iCs/>
          <w:sz w:val="28"/>
          <w:szCs w:val="28"/>
        </w:rPr>
        <w:t>https://adilet.zan.kz/rus/docs/Z1800000183</w:t>
      </w:r>
      <w:r w:rsidR="00CF4A73">
        <w:rPr>
          <w:rFonts w:ascii="Times New Roman" w:hAnsi="Times New Roman" w:cs="Times New Roman"/>
          <w:iCs/>
          <w:sz w:val="28"/>
          <w:szCs w:val="28"/>
        </w:rPr>
        <w:t>.</w:t>
      </w:r>
      <w:r w:rsidR="00310209">
        <w:rPr>
          <w:rFonts w:ascii="Times New Roman" w:hAnsi="Times New Roman" w:cs="Times New Roman"/>
          <w:iCs/>
          <w:sz w:val="28"/>
          <w:szCs w:val="28"/>
        </w:rPr>
        <w:t xml:space="preserve"> 10.05.2022.</w:t>
      </w:r>
    </w:p>
    <w:p w14:paraId="3F164318" w14:textId="77777777" w:rsidR="00AE5885" w:rsidRPr="0073737C" w:rsidRDefault="00AE5885" w:rsidP="000A7689">
      <w:pPr>
        <w:spacing w:after="0" w:line="240" w:lineRule="auto"/>
        <w:ind w:firstLine="709"/>
        <w:jc w:val="both"/>
        <w:rPr>
          <w:rFonts w:ascii="Times New Roman" w:eastAsia="Calibri" w:hAnsi="Times New Roman" w:cs="Times New Roman"/>
          <w:kern w:val="2"/>
          <w:sz w:val="28"/>
          <w:szCs w:val="28"/>
          <w14:ligatures w14:val="standardContextual"/>
        </w:rPr>
      </w:pPr>
      <w:r w:rsidRPr="0073737C">
        <w:rPr>
          <w:rFonts w:ascii="Times New Roman" w:hAnsi="Times New Roman" w:cs="Times New Roman"/>
          <w:iCs/>
          <w:spacing w:val="15"/>
          <w:sz w:val="28"/>
          <w:szCs w:val="28"/>
        </w:rPr>
        <w:tab/>
      </w:r>
    </w:p>
    <w:p w14:paraId="34BA2851" w14:textId="77777777" w:rsidR="00AE5885" w:rsidRDefault="00AE5885" w:rsidP="000A7689">
      <w:pPr>
        <w:pStyle w:val="a9"/>
        <w:spacing w:after="0" w:line="240" w:lineRule="auto"/>
        <w:ind w:left="0" w:firstLine="709"/>
        <w:jc w:val="right"/>
        <w:rPr>
          <w:rFonts w:ascii="Times New Roman" w:hAnsi="Times New Roman" w:cs="Times New Roman"/>
          <w:sz w:val="28"/>
          <w:szCs w:val="28"/>
        </w:rPr>
      </w:pPr>
    </w:p>
    <w:p w14:paraId="0696BB27" w14:textId="77777777" w:rsidR="00AE2184" w:rsidRDefault="00AE2184" w:rsidP="00AE2C7A">
      <w:pPr>
        <w:pStyle w:val="a9"/>
        <w:spacing w:after="0" w:line="240" w:lineRule="auto"/>
        <w:ind w:left="0" w:firstLine="709"/>
        <w:jc w:val="right"/>
        <w:rPr>
          <w:rFonts w:ascii="Times New Roman" w:hAnsi="Times New Roman" w:cs="Times New Roman"/>
          <w:sz w:val="28"/>
          <w:szCs w:val="28"/>
        </w:rPr>
      </w:pPr>
    </w:p>
    <w:p w14:paraId="67CB7A65" w14:textId="77777777" w:rsidR="00A75AFD" w:rsidRDefault="00A75AFD" w:rsidP="00AE2C7A">
      <w:pPr>
        <w:pStyle w:val="a9"/>
        <w:spacing w:after="0" w:line="240" w:lineRule="auto"/>
        <w:ind w:left="0" w:firstLine="709"/>
        <w:jc w:val="right"/>
        <w:rPr>
          <w:rFonts w:ascii="Times New Roman" w:hAnsi="Times New Roman" w:cs="Times New Roman"/>
          <w:sz w:val="28"/>
          <w:szCs w:val="28"/>
        </w:rPr>
      </w:pPr>
    </w:p>
    <w:p w14:paraId="04235700" w14:textId="77777777" w:rsidR="00A75AFD" w:rsidRDefault="00A75AFD" w:rsidP="00AE2C7A">
      <w:pPr>
        <w:pStyle w:val="a9"/>
        <w:spacing w:after="0" w:line="240" w:lineRule="auto"/>
        <w:ind w:left="0" w:firstLine="709"/>
        <w:jc w:val="right"/>
        <w:rPr>
          <w:rFonts w:ascii="Times New Roman" w:hAnsi="Times New Roman" w:cs="Times New Roman"/>
          <w:sz w:val="28"/>
          <w:szCs w:val="28"/>
        </w:rPr>
      </w:pPr>
    </w:p>
    <w:p w14:paraId="6234FF89" w14:textId="77777777" w:rsidR="00B67DBD" w:rsidRDefault="00B67DBD" w:rsidP="00AE2C7A">
      <w:pPr>
        <w:pStyle w:val="a9"/>
        <w:spacing w:after="0" w:line="240" w:lineRule="auto"/>
        <w:ind w:left="0" w:firstLine="709"/>
        <w:jc w:val="right"/>
        <w:rPr>
          <w:rFonts w:ascii="Times New Roman" w:hAnsi="Times New Roman" w:cs="Times New Roman"/>
          <w:sz w:val="28"/>
          <w:szCs w:val="28"/>
        </w:rPr>
      </w:pPr>
    </w:p>
    <w:p w14:paraId="263C073C" w14:textId="77777777" w:rsidR="00B67DBD" w:rsidRDefault="00B67DBD" w:rsidP="00AE2C7A">
      <w:pPr>
        <w:pStyle w:val="a9"/>
        <w:spacing w:after="0" w:line="240" w:lineRule="auto"/>
        <w:ind w:left="0" w:firstLine="709"/>
        <w:jc w:val="right"/>
        <w:rPr>
          <w:rFonts w:ascii="Times New Roman" w:hAnsi="Times New Roman" w:cs="Times New Roman"/>
          <w:sz w:val="28"/>
          <w:szCs w:val="28"/>
        </w:rPr>
      </w:pPr>
    </w:p>
    <w:p w14:paraId="67EE41D1" w14:textId="09E68173" w:rsidR="00B67DBD" w:rsidRDefault="00B67DBD" w:rsidP="00AE2C7A">
      <w:pPr>
        <w:pStyle w:val="a9"/>
        <w:spacing w:after="0" w:line="240" w:lineRule="auto"/>
        <w:ind w:left="0" w:firstLine="709"/>
        <w:jc w:val="right"/>
        <w:rPr>
          <w:rFonts w:ascii="Times New Roman" w:hAnsi="Times New Roman" w:cs="Times New Roman"/>
          <w:sz w:val="28"/>
          <w:szCs w:val="28"/>
        </w:rPr>
      </w:pPr>
    </w:p>
    <w:p w14:paraId="6B00CCB3" w14:textId="3C9C5BF6" w:rsidR="00286CAA" w:rsidRDefault="00286CAA" w:rsidP="00AE2C7A">
      <w:pPr>
        <w:pStyle w:val="a9"/>
        <w:spacing w:after="0" w:line="240" w:lineRule="auto"/>
        <w:ind w:left="0" w:firstLine="709"/>
        <w:jc w:val="right"/>
        <w:rPr>
          <w:rFonts w:ascii="Times New Roman" w:hAnsi="Times New Roman" w:cs="Times New Roman"/>
          <w:sz w:val="28"/>
          <w:szCs w:val="28"/>
        </w:rPr>
      </w:pPr>
    </w:p>
    <w:p w14:paraId="5580C90D" w14:textId="77777777" w:rsidR="00286CAA" w:rsidRDefault="00286CAA" w:rsidP="00AE2C7A">
      <w:pPr>
        <w:pStyle w:val="a9"/>
        <w:spacing w:after="0" w:line="240" w:lineRule="auto"/>
        <w:ind w:left="0" w:firstLine="709"/>
        <w:jc w:val="right"/>
        <w:rPr>
          <w:rFonts w:ascii="Times New Roman" w:hAnsi="Times New Roman" w:cs="Times New Roman"/>
          <w:sz w:val="28"/>
          <w:szCs w:val="28"/>
        </w:rPr>
      </w:pPr>
    </w:p>
    <w:p w14:paraId="5ACD5A77" w14:textId="77777777" w:rsidR="00A75AFD" w:rsidRDefault="00A75AFD" w:rsidP="00AE2C7A">
      <w:pPr>
        <w:pStyle w:val="a9"/>
        <w:spacing w:after="0" w:line="240" w:lineRule="auto"/>
        <w:ind w:left="0" w:firstLine="709"/>
        <w:jc w:val="right"/>
        <w:rPr>
          <w:rFonts w:ascii="Times New Roman" w:hAnsi="Times New Roman" w:cs="Times New Roman"/>
          <w:sz w:val="28"/>
          <w:szCs w:val="28"/>
        </w:rPr>
      </w:pPr>
    </w:p>
    <w:p w14:paraId="6BA1F5F8" w14:textId="64B40D1F" w:rsidR="00AE2C7A" w:rsidRDefault="000A7689" w:rsidP="000A7689">
      <w:pPr>
        <w:pStyle w:val="a9"/>
        <w:spacing w:after="0" w:line="240" w:lineRule="auto"/>
        <w:ind w:left="0"/>
        <w:jc w:val="center"/>
        <w:rPr>
          <w:rFonts w:ascii="Times New Roman" w:hAnsi="Times New Roman" w:cs="Times New Roman"/>
          <w:sz w:val="28"/>
          <w:szCs w:val="28"/>
        </w:rPr>
      </w:pPr>
      <w:r w:rsidRPr="00082670">
        <w:rPr>
          <w:rFonts w:ascii="Times New Roman" w:hAnsi="Times New Roman" w:cs="Times New Roman"/>
          <w:b/>
          <w:sz w:val="28"/>
          <w:szCs w:val="28"/>
        </w:rPr>
        <w:t>ПРИЛОЖЕНИЕ</w:t>
      </w:r>
      <w:r>
        <w:rPr>
          <w:rFonts w:ascii="Times New Roman" w:hAnsi="Times New Roman" w:cs="Times New Roman"/>
          <w:sz w:val="28"/>
          <w:szCs w:val="28"/>
        </w:rPr>
        <w:t xml:space="preserve"> </w:t>
      </w:r>
      <w:r w:rsidR="00082670" w:rsidRPr="00082670">
        <w:rPr>
          <w:rFonts w:ascii="Times New Roman" w:hAnsi="Times New Roman" w:cs="Times New Roman"/>
          <w:b/>
          <w:sz w:val="28"/>
          <w:szCs w:val="28"/>
        </w:rPr>
        <w:t>А</w:t>
      </w:r>
    </w:p>
    <w:p w14:paraId="3F662933" w14:textId="77777777" w:rsidR="00AE2C7A" w:rsidRDefault="00AE2C7A" w:rsidP="00AE2C7A">
      <w:pPr>
        <w:pStyle w:val="a9"/>
        <w:spacing w:after="0" w:line="240" w:lineRule="auto"/>
        <w:ind w:left="0" w:firstLine="709"/>
        <w:jc w:val="both"/>
        <w:rPr>
          <w:rFonts w:ascii="Times New Roman" w:hAnsi="Times New Roman" w:cs="Times New Roman"/>
          <w:sz w:val="28"/>
          <w:szCs w:val="28"/>
        </w:rPr>
      </w:pPr>
    </w:p>
    <w:p w14:paraId="3C9E9F36" w14:textId="6DD92291" w:rsidR="00082670" w:rsidRDefault="00082670" w:rsidP="00E9731A">
      <w:pPr>
        <w:pStyle w:val="a9"/>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Патент</w:t>
      </w:r>
    </w:p>
    <w:p w14:paraId="3E0FF5C9" w14:textId="77777777" w:rsidR="00082670" w:rsidRDefault="00082670" w:rsidP="00082670">
      <w:pPr>
        <w:pStyle w:val="a9"/>
        <w:spacing w:after="0" w:line="240" w:lineRule="auto"/>
        <w:ind w:left="0" w:firstLine="709"/>
        <w:jc w:val="center"/>
        <w:rPr>
          <w:rFonts w:ascii="Times New Roman" w:hAnsi="Times New Roman" w:cs="Times New Roman"/>
          <w:sz w:val="28"/>
          <w:szCs w:val="28"/>
        </w:rPr>
      </w:pPr>
    </w:p>
    <w:p w14:paraId="5DE4DD35" w14:textId="2109BCEA" w:rsidR="000A7689" w:rsidRDefault="000A7689" w:rsidP="000A7689">
      <w:pPr>
        <w:pStyle w:val="a9"/>
        <w:spacing w:after="0" w:line="24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94FA2F7" wp14:editId="28B0B357">
            <wp:extent cx="6042355" cy="7841894"/>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9">
                      <a:extLst>
                        <a:ext uri="{28A0092B-C50C-407E-A947-70E740481C1C}">
                          <a14:useLocalDpi xmlns:a14="http://schemas.microsoft.com/office/drawing/2010/main" val="0"/>
                        </a:ext>
                      </a:extLst>
                    </a:blip>
                    <a:srcRect r="1890" b="1025"/>
                    <a:stretch/>
                  </pic:blipFill>
                  <pic:spPr bwMode="auto">
                    <a:xfrm>
                      <a:off x="0" y="0"/>
                      <a:ext cx="6045541" cy="7846029"/>
                    </a:xfrm>
                    <a:prstGeom prst="rect">
                      <a:avLst/>
                    </a:prstGeom>
                    <a:noFill/>
                    <a:ln>
                      <a:noFill/>
                    </a:ln>
                    <a:extLst>
                      <a:ext uri="{53640926-AAD7-44D8-BBD7-CCE9431645EC}">
                        <a14:shadowObscured xmlns:a14="http://schemas.microsoft.com/office/drawing/2010/main"/>
                      </a:ext>
                    </a:extLst>
                  </pic:spPr>
                </pic:pic>
              </a:graphicData>
            </a:graphic>
          </wp:inline>
        </w:drawing>
      </w:r>
    </w:p>
    <w:p w14:paraId="2B530B11" w14:textId="77777777" w:rsidR="00630147" w:rsidRDefault="00630147" w:rsidP="00082670">
      <w:pPr>
        <w:pStyle w:val="a9"/>
        <w:spacing w:after="0" w:line="240" w:lineRule="auto"/>
        <w:ind w:left="0"/>
        <w:jc w:val="center"/>
        <w:rPr>
          <w:rFonts w:ascii="Times New Roman" w:hAnsi="Times New Roman" w:cs="Times New Roman"/>
          <w:b/>
          <w:sz w:val="28"/>
          <w:szCs w:val="28"/>
        </w:rPr>
      </w:pPr>
    </w:p>
    <w:p w14:paraId="40F6BFE5" w14:textId="77777777" w:rsidR="00630147" w:rsidRDefault="00630147" w:rsidP="00082670">
      <w:pPr>
        <w:pStyle w:val="a9"/>
        <w:spacing w:after="0" w:line="240" w:lineRule="auto"/>
        <w:ind w:left="0"/>
        <w:jc w:val="center"/>
        <w:rPr>
          <w:rFonts w:ascii="Times New Roman" w:hAnsi="Times New Roman" w:cs="Times New Roman"/>
          <w:b/>
          <w:sz w:val="28"/>
          <w:szCs w:val="28"/>
        </w:rPr>
      </w:pPr>
    </w:p>
    <w:p w14:paraId="3691184C" w14:textId="06C980AA" w:rsidR="00AE2C7A" w:rsidRPr="00082670" w:rsidRDefault="00082670" w:rsidP="00082670">
      <w:pPr>
        <w:pStyle w:val="a9"/>
        <w:spacing w:after="0" w:line="240" w:lineRule="auto"/>
        <w:ind w:left="0"/>
        <w:jc w:val="center"/>
        <w:rPr>
          <w:rFonts w:ascii="Times New Roman" w:hAnsi="Times New Roman" w:cs="Times New Roman"/>
          <w:b/>
          <w:sz w:val="28"/>
          <w:szCs w:val="28"/>
        </w:rPr>
      </w:pPr>
      <w:r w:rsidRPr="00082670">
        <w:rPr>
          <w:rFonts w:ascii="Times New Roman" w:hAnsi="Times New Roman" w:cs="Times New Roman"/>
          <w:b/>
          <w:sz w:val="28"/>
          <w:szCs w:val="28"/>
        </w:rPr>
        <w:t xml:space="preserve">ПРИЛОЖЕНИЕ </w:t>
      </w:r>
      <w:r>
        <w:rPr>
          <w:rFonts w:ascii="Times New Roman" w:hAnsi="Times New Roman" w:cs="Times New Roman"/>
          <w:b/>
          <w:sz w:val="28"/>
          <w:szCs w:val="28"/>
        </w:rPr>
        <w:t>Б</w:t>
      </w:r>
    </w:p>
    <w:p w14:paraId="775DFD9D" w14:textId="77777777" w:rsidR="00AE2C7A" w:rsidRDefault="00AE2C7A" w:rsidP="00AE2C7A">
      <w:pPr>
        <w:pStyle w:val="a9"/>
        <w:spacing w:after="0" w:line="240" w:lineRule="auto"/>
        <w:ind w:left="0" w:firstLine="709"/>
        <w:jc w:val="right"/>
        <w:rPr>
          <w:rFonts w:ascii="Times New Roman" w:hAnsi="Times New Roman" w:cs="Times New Roman"/>
          <w:sz w:val="28"/>
          <w:szCs w:val="28"/>
        </w:rPr>
      </w:pPr>
    </w:p>
    <w:p w14:paraId="6BD7605A" w14:textId="236170CE" w:rsidR="00AE2C7A" w:rsidRDefault="00082670" w:rsidP="00E9731A">
      <w:pPr>
        <w:pStyle w:val="a9"/>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РСТ заявление</w:t>
      </w:r>
    </w:p>
    <w:p w14:paraId="40984153" w14:textId="6D10B9E4" w:rsidR="00AE2C7A" w:rsidRDefault="000B1E74" w:rsidP="00AE2C7A">
      <w:pPr>
        <w:pStyle w:val="a9"/>
        <w:spacing w:after="0" w:line="240" w:lineRule="auto"/>
        <w:ind w:left="0" w:firstLine="709"/>
        <w:jc w:val="right"/>
        <w:rPr>
          <w:rFonts w:ascii="Times New Roman" w:hAnsi="Times New Roman" w:cs="Times New Roman"/>
          <w:sz w:val="28"/>
          <w:szCs w:val="28"/>
        </w:rPr>
      </w:pPr>
      <w:r w:rsidRPr="00F85BC1">
        <w:rPr>
          <w:rFonts w:ascii="Times New Roman" w:eastAsia="Times New Roman" w:hAnsi="Times New Roman" w:cs="Times New Roman"/>
          <w:noProof/>
          <w:sz w:val="28"/>
          <w:szCs w:val="28"/>
          <w:lang w:eastAsia="ru-RU"/>
        </w:rPr>
        <w:object w:dxaOrig="8925" w:dyaOrig="12631" w14:anchorId="42193F3A">
          <v:shape id="_x0000_i1026" type="#_x0000_t75" style="width:445.5pt;height:631.5pt" o:ole="">
            <v:imagedata r:id="rId180" o:title=""/>
          </v:shape>
          <o:OLEObject Type="Embed" ProgID="Acrobat.Document.DC" ShapeID="_x0000_i1026" DrawAspect="Content" ObjectID="_1773132014" r:id="rId181"/>
        </w:object>
      </w:r>
    </w:p>
    <w:p w14:paraId="2C0EE4E5" w14:textId="09EAF1ED" w:rsidR="00AE2C7A" w:rsidRDefault="00AE2C7A" w:rsidP="00AE2C7A">
      <w:pPr>
        <w:pStyle w:val="a9"/>
        <w:spacing w:after="0" w:line="240" w:lineRule="auto"/>
        <w:ind w:left="0" w:firstLine="709"/>
        <w:jc w:val="right"/>
        <w:rPr>
          <w:rFonts w:ascii="Times New Roman" w:hAnsi="Times New Roman" w:cs="Times New Roman"/>
          <w:sz w:val="28"/>
          <w:szCs w:val="28"/>
        </w:rPr>
      </w:pPr>
    </w:p>
    <w:p w14:paraId="52678A06" w14:textId="77777777" w:rsidR="000A7689" w:rsidRDefault="000A7689" w:rsidP="00AE2C7A">
      <w:pPr>
        <w:pStyle w:val="a9"/>
        <w:spacing w:after="0" w:line="240" w:lineRule="auto"/>
        <w:ind w:left="0" w:firstLine="709"/>
        <w:jc w:val="right"/>
        <w:rPr>
          <w:rFonts w:ascii="Times New Roman" w:hAnsi="Times New Roman" w:cs="Times New Roman"/>
          <w:sz w:val="28"/>
          <w:szCs w:val="28"/>
        </w:rPr>
      </w:pPr>
    </w:p>
    <w:p w14:paraId="6283F433" w14:textId="19F176B2" w:rsidR="00BE4533" w:rsidRPr="00082670" w:rsidRDefault="00082670" w:rsidP="00082670">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082670">
        <w:rPr>
          <w:rFonts w:ascii="Times New Roman" w:eastAsia="Times New Roman" w:hAnsi="Times New Roman" w:cs="Times New Roman"/>
          <w:b/>
          <w:sz w:val="28"/>
          <w:szCs w:val="28"/>
          <w:lang w:eastAsia="ru-RU"/>
        </w:rPr>
        <w:t xml:space="preserve">ПРИЛОЖЕНИЕ </w:t>
      </w:r>
      <w:r>
        <w:rPr>
          <w:rFonts w:ascii="Times New Roman" w:eastAsia="Times New Roman" w:hAnsi="Times New Roman" w:cs="Times New Roman"/>
          <w:b/>
          <w:sz w:val="28"/>
          <w:szCs w:val="28"/>
          <w:lang w:eastAsia="ru-RU"/>
        </w:rPr>
        <w:t>В</w:t>
      </w:r>
    </w:p>
    <w:p w14:paraId="526FF391" w14:textId="77777777" w:rsidR="00AE2C7A" w:rsidRDefault="00AE2C7A" w:rsidP="00AE2C7A">
      <w:pPr>
        <w:pStyle w:val="a9"/>
        <w:spacing w:after="0" w:line="240" w:lineRule="auto"/>
        <w:ind w:left="0" w:firstLine="709"/>
        <w:jc w:val="right"/>
        <w:rPr>
          <w:rFonts w:ascii="Times New Roman" w:hAnsi="Times New Roman" w:cs="Times New Roman"/>
          <w:sz w:val="28"/>
          <w:szCs w:val="28"/>
        </w:rPr>
      </w:pPr>
    </w:p>
    <w:p w14:paraId="2BDFDB5E" w14:textId="6846E493" w:rsidR="00AE2C7A" w:rsidRDefault="00E9731A" w:rsidP="00E9731A">
      <w:pPr>
        <w:pStyle w:val="a9"/>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Технологическая инструкция</w:t>
      </w:r>
    </w:p>
    <w:p w14:paraId="02BBD35E" w14:textId="77777777" w:rsidR="00E9731A" w:rsidRDefault="00E9731A" w:rsidP="00E9731A">
      <w:pPr>
        <w:pStyle w:val="a9"/>
        <w:spacing w:after="0" w:line="240" w:lineRule="auto"/>
        <w:ind w:left="0"/>
        <w:jc w:val="center"/>
        <w:rPr>
          <w:rFonts w:ascii="Times New Roman" w:hAnsi="Times New Roman" w:cs="Times New Roman"/>
          <w:sz w:val="28"/>
          <w:szCs w:val="28"/>
        </w:rPr>
      </w:pPr>
    </w:p>
    <w:p w14:paraId="45EF68E2" w14:textId="6D55A583" w:rsidR="00AE2C7A" w:rsidRDefault="00D71407" w:rsidP="00AE2C7A">
      <w:pPr>
        <w:pStyle w:val="a9"/>
        <w:spacing w:after="0" w:line="240" w:lineRule="auto"/>
        <w:ind w:left="0" w:firstLine="709"/>
        <w:jc w:val="right"/>
        <w:rPr>
          <w:rFonts w:ascii="Times New Roman" w:hAnsi="Times New Roman" w:cs="Times New Roman"/>
          <w:sz w:val="28"/>
          <w:szCs w:val="28"/>
        </w:rPr>
      </w:pPr>
      <w:r w:rsidRPr="00F85BC1">
        <w:rPr>
          <w:rFonts w:ascii="Times New Roman" w:eastAsia="Times New Roman" w:hAnsi="Times New Roman" w:cs="Times New Roman"/>
          <w:b/>
          <w:noProof/>
          <w:sz w:val="28"/>
          <w:szCs w:val="28"/>
          <w:lang w:eastAsia="ru-RU"/>
        </w:rPr>
        <w:object w:dxaOrig="8925" w:dyaOrig="12631" w14:anchorId="10036566">
          <v:shape id="_x0000_i1027" type="#_x0000_t75" style="width:445.5pt;height:658.5pt" o:ole="">
            <v:imagedata r:id="rId182" o:title=""/>
          </v:shape>
          <o:OLEObject Type="Embed" ProgID="Acrobat.Document.DC" ShapeID="_x0000_i1027" DrawAspect="Content" ObjectID="_1773132015" r:id="rId183"/>
        </w:object>
      </w:r>
    </w:p>
    <w:p w14:paraId="2AECBDDB" w14:textId="480FB2BC" w:rsidR="007A7F0F" w:rsidRPr="00E16140" w:rsidRDefault="007A7F0F" w:rsidP="007A7F0F">
      <w:pPr>
        <w:spacing w:after="0" w:line="240" w:lineRule="auto"/>
        <w:contextualSpacing/>
        <w:jc w:val="center"/>
        <w:rPr>
          <w:rFonts w:ascii="Times New Roman" w:eastAsia="Calibri" w:hAnsi="Times New Roman" w:cs="Times New Roman"/>
          <w:kern w:val="2"/>
          <w:sz w:val="28"/>
          <w:szCs w:val="28"/>
          <w14:ligatures w14:val="standardContextual"/>
        </w:rPr>
      </w:pPr>
      <w:r w:rsidRPr="00E83C08">
        <w:rPr>
          <w:rFonts w:ascii="Times New Roman" w:eastAsia="Calibri" w:hAnsi="Times New Roman" w:cs="Times New Roman"/>
          <w:b/>
          <w:kern w:val="2"/>
          <w:sz w:val="28"/>
          <w:szCs w:val="28"/>
          <w14:ligatures w14:val="standardContextual"/>
        </w:rPr>
        <w:t>ПРИЛОЖЕНИЯ</w:t>
      </w:r>
      <w:r w:rsidRPr="00E16140">
        <w:rPr>
          <w:rFonts w:ascii="Times New Roman" w:eastAsia="Calibri" w:hAnsi="Times New Roman" w:cs="Times New Roman"/>
          <w:kern w:val="2"/>
          <w:sz w:val="28"/>
          <w:szCs w:val="28"/>
          <w14:ligatures w14:val="standardContextual"/>
        </w:rPr>
        <w:t xml:space="preserve"> </w:t>
      </w:r>
      <w:r>
        <w:rPr>
          <w:rFonts w:ascii="Times New Roman" w:eastAsia="Calibri" w:hAnsi="Times New Roman" w:cs="Times New Roman"/>
          <w:b/>
          <w:kern w:val="2"/>
          <w:sz w:val="28"/>
          <w:szCs w:val="28"/>
          <w14:ligatures w14:val="standardContextual"/>
        </w:rPr>
        <w:t>Г</w:t>
      </w:r>
    </w:p>
    <w:p w14:paraId="573C3D78" w14:textId="77777777" w:rsidR="007A7F0F" w:rsidRPr="00E16140" w:rsidRDefault="007A7F0F" w:rsidP="007A7F0F">
      <w:pPr>
        <w:spacing w:after="0" w:line="240" w:lineRule="auto"/>
        <w:contextualSpacing/>
        <w:jc w:val="right"/>
        <w:rPr>
          <w:rFonts w:ascii="Times New Roman" w:eastAsia="Calibri" w:hAnsi="Times New Roman" w:cs="Times New Roman"/>
          <w:kern w:val="2"/>
          <w:sz w:val="28"/>
          <w:szCs w:val="28"/>
          <w14:ligatures w14:val="standardContextual"/>
        </w:rPr>
      </w:pPr>
    </w:p>
    <w:p w14:paraId="3D0F064D" w14:textId="77777777" w:rsidR="007A7F0F" w:rsidRDefault="007A7F0F" w:rsidP="007A7F0F">
      <w:pPr>
        <w:spacing w:after="0" w:line="240" w:lineRule="auto"/>
        <w:contextualSpacing/>
        <w:jc w:val="center"/>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Технологическая схема макаронных изделий с добавлением пшенной муки</w:t>
      </w:r>
    </w:p>
    <w:p w14:paraId="04718C6C" w14:textId="77777777" w:rsidR="007A7F0F" w:rsidRPr="002878CA" w:rsidRDefault="007A7F0F" w:rsidP="007A7F0F">
      <w:pPr>
        <w:spacing w:after="0" w:line="240" w:lineRule="auto"/>
        <w:contextualSpacing/>
        <w:jc w:val="center"/>
        <w:rPr>
          <w:rFonts w:ascii="Times New Roman" w:eastAsia="Calibri" w:hAnsi="Times New Roman" w:cs="Times New Roman"/>
          <w:kern w:val="2"/>
          <w:sz w:val="28"/>
          <w:szCs w:val="28"/>
          <w14:ligatures w14:val="standardContextual"/>
        </w:rPr>
      </w:pPr>
    </w:p>
    <w:p w14:paraId="1324B38D" w14:textId="77777777" w:rsidR="007A7F0F" w:rsidRPr="002878CA" w:rsidRDefault="007A7F0F" w:rsidP="007A7F0F">
      <w:pPr>
        <w:spacing w:after="0" w:line="240" w:lineRule="auto"/>
        <w:contextualSpacing/>
        <w:jc w:val="right"/>
        <w:rPr>
          <w:rFonts w:ascii="Times New Roman" w:eastAsia="Calibri" w:hAnsi="Times New Roman" w:cs="Times New Roman"/>
          <w:kern w:val="2"/>
          <w:sz w:val="28"/>
          <w:szCs w:val="28"/>
          <w14:ligatures w14:val="standardContextual"/>
        </w:rPr>
      </w:pPr>
    </w:p>
    <w:p w14:paraId="0208D110" w14:textId="77777777" w:rsidR="007A7F0F" w:rsidRDefault="007A7F0F" w:rsidP="007A7F0F">
      <w:pPr>
        <w:spacing w:after="0" w:line="240" w:lineRule="auto"/>
        <w:contextualSpacing/>
        <w:jc w:val="right"/>
        <w:rPr>
          <w:rFonts w:ascii="Times New Roman" w:eastAsia="Calibri" w:hAnsi="Times New Roman" w:cs="Times New Roman"/>
          <w:kern w:val="2"/>
          <w:sz w:val="28"/>
          <w:szCs w:val="28"/>
          <w:lang w:val="en-US"/>
          <w14:ligatures w14:val="standardContextual"/>
        </w:rPr>
      </w:pPr>
      <w:r>
        <w:rPr>
          <w:noProof/>
          <w:lang w:eastAsia="ru-RU"/>
        </w:rPr>
        <w:drawing>
          <wp:inline distT="0" distB="0" distL="0" distR="0" wp14:anchorId="27490611" wp14:editId="377A76F2">
            <wp:extent cx="5760720" cy="3013710"/>
            <wp:effectExtent l="0" t="0" r="0" b="0"/>
            <wp:docPr id="8338504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760720" cy="3013710"/>
                    </a:xfrm>
                    <a:prstGeom prst="rect">
                      <a:avLst/>
                    </a:prstGeom>
                  </pic:spPr>
                </pic:pic>
              </a:graphicData>
            </a:graphic>
          </wp:inline>
        </w:drawing>
      </w:r>
    </w:p>
    <w:p w14:paraId="0C9787BD" w14:textId="77777777" w:rsidR="00AE2C7A" w:rsidRDefault="00AE2C7A" w:rsidP="007A7F0F">
      <w:pPr>
        <w:pStyle w:val="a9"/>
        <w:spacing w:after="0" w:line="240" w:lineRule="auto"/>
        <w:ind w:left="0" w:firstLine="709"/>
        <w:jc w:val="center"/>
        <w:rPr>
          <w:rFonts w:ascii="Times New Roman" w:hAnsi="Times New Roman" w:cs="Times New Roman"/>
          <w:sz w:val="28"/>
          <w:szCs w:val="28"/>
        </w:rPr>
      </w:pPr>
    </w:p>
    <w:p w14:paraId="1DDCE2E1"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3DF89626"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04A5036E"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49813B59"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7DCE9B7F"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1526CB4B"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0C51BCFD"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36CBE6FD"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476950C6"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2E4CA61B"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4D8D1C0B"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3979C1B7"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0F095CA7"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75343DF8"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703A41FC"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06025A29"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234982E1"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562EBD1D"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5A19F765"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3134D32E"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52965E5B"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6DAEB04F"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61AEAC13"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050C4BF8" w14:textId="77777777" w:rsidR="007A7F0F" w:rsidRDefault="007A7F0F"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0E7316C1" w14:textId="5FEED769" w:rsidR="00AE2C7A" w:rsidRPr="00E83C08" w:rsidRDefault="00E83C08"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E83C08">
        <w:rPr>
          <w:rFonts w:ascii="Times New Roman" w:eastAsia="Times New Roman" w:hAnsi="Times New Roman" w:cs="Times New Roman"/>
          <w:b/>
          <w:sz w:val="28"/>
          <w:szCs w:val="28"/>
          <w:lang w:eastAsia="ru-RU"/>
        </w:rPr>
        <w:t xml:space="preserve">ПРИЛОЖЕНИЕ </w:t>
      </w:r>
      <w:r w:rsidR="007A7F0F">
        <w:rPr>
          <w:rFonts w:ascii="Times New Roman" w:eastAsia="Times New Roman" w:hAnsi="Times New Roman" w:cs="Times New Roman"/>
          <w:b/>
          <w:sz w:val="28"/>
          <w:szCs w:val="28"/>
          <w:lang w:eastAsia="ru-RU"/>
        </w:rPr>
        <w:t>Д</w:t>
      </w:r>
    </w:p>
    <w:p w14:paraId="7CB612ED" w14:textId="685BD054" w:rsidR="00AE013D" w:rsidRDefault="00AE013D" w:rsidP="00E83C08">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sz w:val="28"/>
          <w:szCs w:val="28"/>
          <w:lang w:eastAsia="ru-RU"/>
        </w:rPr>
      </w:pPr>
    </w:p>
    <w:p w14:paraId="26266328" w14:textId="47E760C5" w:rsidR="00E83C08" w:rsidRDefault="00E83C08"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Трудовой договор</w:t>
      </w:r>
    </w:p>
    <w:p w14:paraId="50D7BF17" w14:textId="21F9A5B3" w:rsidR="00AE013D" w:rsidRDefault="00AE013D" w:rsidP="00AE013D">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sz w:val="28"/>
          <w:szCs w:val="28"/>
          <w:lang w:eastAsia="ru-RU"/>
        </w:rPr>
      </w:pPr>
      <w:r>
        <w:rPr>
          <w:noProof/>
          <w:lang w:eastAsia="ru-RU"/>
        </w:rPr>
        <w:drawing>
          <wp:inline distT="0" distB="0" distL="0" distR="0" wp14:anchorId="01568E6F" wp14:editId="0D0D326B">
            <wp:extent cx="6057900" cy="8046720"/>
            <wp:effectExtent l="0" t="0" r="0" b="0"/>
            <wp:docPr id="1551541824" name="Рисунок 15515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34196" t="14866" r="34191" b="5882"/>
                    <a:stretch/>
                  </pic:blipFill>
                  <pic:spPr bwMode="auto">
                    <a:xfrm>
                      <a:off x="0" y="0"/>
                      <a:ext cx="6057900" cy="8046720"/>
                    </a:xfrm>
                    <a:prstGeom prst="rect">
                      <a:avLst/>
                    </a:prstGeom>
                    <a:ln>
                      <a:noFill/>
                    </a:ln>
                    <a:extLst>
                      <a:ext uri="{53640926-AAD7-44D8-BBD7-CCE9431645EC}">
                        <a14:shadowObscured xmlns:a14="http://schemas.microsoft.com/office/drawing/2010/main"/>
                      </a:ext>
                    </a:extLst>
                  </pic:spPr>
                </pic:pic>
              </a:graphicData>
            </a:graphic>
          </wp:inline>
        </w:drawing>
      </w:r>
    </w:p>
    <w:p w14:paraId="20730306" w14:textId="7747C63B" w:rsidR="00AE013D" w:rsidRDefault="00AE013D" w:rsidP="00AE2C7A">
      <w:pPr>
        <w:widowControl w:val="0"/>
        <w:shd w:val="clear" w:color="auto" w:fill="FFFFFF"/>
        <w:autoSpaceDE w:val="0"/>
        <w:autoSpaceDN w:val="0"/>
        <w:adjustRightInd w:val="0"/>
        <w:spacing w:after="0" w:line="240" w:lineRule="auto"/>
        <w:ind w:hanging="142"/>
        <w:jc w:val="right"/>
        <w:rPr>
          <w:rFonts w:ascii="Times New Roman" w:eastAsia="Times New Roman" w:hAnsi="Times New Roman" w:cs="Times New Roman"/>
          <w:sz w:val="28"/>
          <w:szCs w:val="28"/>
          <w:lang w:eastAsia="ru-RU"/>
        </w:rPr>
      </w:pPr>
    </w:p>
    <w:p w14:paraId="178CC976" w14:textId="0F196972" w:rsidR="00AE013D" w:rsidRDefault="00AE013D" w:rsidP="00AE2C7A">
      <w:pPr>
        <w:widowControl w:val="0"/>
        <w:shd w:val="clear" w:color="auto" w:fill="FFFFFF"/>
        <w:autoSpaceDE w:val="0"/>
        <w:autoSpaceDN w:val="0"/>
        <w:adjustRightInd w:val="0"/>
        <w:spacing w:after="0" w:line="240" w:lineRule="auto"/>
        <w:ind w:hanging="142"/>
        <w:jc w:val="right"/>
        <w:rPr>
          <w:rFonts w:ascii="Times New Roman" w:eastAsia="Times New Roman" w:hAnsi="Times New Roman" w:cs="Times New Roman"/>
          <w:sz w:val="28"/>
          <w:szCs w:val="28"/>
          <w:lang w:eastAsia="ru-RU"/>
        </w:rPr>
      </w:pPr>
    </w:p>
    <w:p w14:paraId="46D2D846" w14:textId="21BFDEC8" w:rsidR="00AE013D" w:rsidRDefault="00AE013D" w:rsidP="00AE2C7A">
      <w:pPr>
        <w:widowControl w:val="0"/>
        <w:shd w:val="clear" w:color="auto" w:fill="FFFFFF"/>
        <w:autoSpaceDE w:val="0"/>
        <w:autoSpaceDN w:val="0"/>
        <w:adjustRightInd w:val="0"/>
        <w:spacing w:after="0" w:line="240" w:lineRule="auto"/>
        <w:ind w:hanging="142"/>
        <w:jc w:val="right"/>
        <w:rPr>
          <w:rFonts w:ascii="Times New Roman" w:eastAsia="Times New Roman" w:hAnsi="Times New Roman" w:cs="Times New Roman"/>
          <w:sz w:val="28"/>
          <w:szCs w:val="28"/>
          <w:lang w:eastAsia="ru-RU"/>
        </w:rPr>
      </w:pPr>
    </w:p>
    <w:p w14:paraId="76E10F5E" w14:textId="6ECF9009" w:rsidR="00AE013D" w:rsidRDefault="00AE013D" w:rsidP="00AE2C7A">
      <w:pPr>
        <w:widowControl w:val="0"/>
        <w:shd w:val="clear" w:color="auto" w:fill="FFFFFF"/>
        <w:autoSpaceDE w:val="0"/>
        <w:autoSpaceDN w:val="0"/>
        <w:adjustRightInd w:val="0"/>
        <w:spacing w:after="0" w:line="240" w:lineRule="auto"/>
        <w:ind w:hanging="142"/>
        <w:jc w:val="right"/>
        <w:rPr>
          <w:rFonts w:ascii="Times New Roman" w:eastAsia="Times New Roman" w:hAnsi="Times New Roman" w:cs="Times New Roman"/>
          <w:sz w:val="28"/>
          <w:szCs w:val="28"/>
          <w:lang w:eastAsia="ru-RU"/>
        </w:rPr>
      </w:pPr>
    </w:p>
    <w:p w14:paraId="7ED76081" w14:textId="53F687A2" w:rsidR="00AE013D" w:rsidRDefault="005B3B51" w:rsidP="005B3B51">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noProof/>
          <w:lang w:eastAsia="ru-RU"/>
        </w:rPr>
        <w:drawing>
          <wp:inline distT="0" distB="0" distL="0" distR="0" wp14:anchorId="33BE3894" wp14:editId="33BFD5B6">
            <wp:extent cx="5798820" cy="8542020"/>
            <wp:effectExtent l="0" t="0" r="0" b="0"/>
            <wp:docPr id="1551541826" name="Рисунок 15515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38227" t="13874" r="37421" b="21693"/>
                    <a:stretch/>
                  </pic:blipFill>
                  <pic:spPr bwMode="auto">
                    <a:xfrm>
                      <a:off x="0" y="0"/>
                      <a:ext cx="5798820" cy="8542020"/>
                    </a:xfrm>
                    <a:prstGeom prst="rect">
                      <a:avLst/>
                    </a:prstGeom>
                    <a:ln>
                      <a:noFill/>
                    </a:ln>
                    <a:extLst>
                      <a:ext uri="{53640926-AAD7-44D8-BBD7-CCE9431645EC}">
                        <a14:shadowObscured xmlns:a14="http://schemas.microsoft.com/office/drawing/2010/main"/>
                      </a:ext>
                    </a:extLst>
                  </pic:spPr>
                </pic:pic>
              </a:graphicData>
            </a:graphic>
          </wp:inline>
        </w:drawing>
      </w:r>
    </w:p>
    <w:p w14:paraId="21F07E14" w14:textId="77777777" w:rsidR="000A7689" w:rsidRDefault="000A7689" w:rsidP="00AE2C7A">
      <w:pPr>
        <w:widowControl w:val="0"/>
        <w:shd w:val="clear" w:color="auto" w:fill="FFFFFF"/>
        <w:autoSpaceDE w:val="0"/>
        <w:autoSpaceDN w:val="0"/>
        <w:adjustRightInd w:val="0"/>
        <w:spacing w:after="0" w:line="240" w:lineRule="auto"/>
        <w:ind w:hanging="142"/>
        <w:jc w:val="right"/>
        <w:rPr>
          <w:rFonts w:ascii="Times New Roman" w:eastAsia="Times New Roman" w:hAnsi="Times New Roman" w:cs="Times New Roman"/>
          <w:sz w:val="28"/>
          <w:szCs w:val="28"/>
          <w:lang w:eastAsia="ru-RU"/>
        </w:rPr>
      </w:pPr>
    </w:p>
    <w:p w14:paraId="22219C8F" w14:textId="77777777" w:rsidR="000A7689" w:rsidRDefault="000A7689" w:rsidP="00AE2C7A">
      <w:pPr>
        <w:widowControl w:val="0"/>
        <w:shd w:val="clear" w:color="auto" w:fill="FFFFFF"/>
        <w:autoSpaceDE w:val="0"/>
        <w:autoSpaceDN w:val="0"/>
        <w:adjustRightInd w:val="0"/>
        <w:spacing w:after="0" w:line="240" w:lineRule="auto"/>
        <w:ind w:hanging="142"/>
        <w:jc w:val="right"/>
        <w:rPr>
          <w:rFonts w:ascii="Times New Roman" w:eastAsia="Times New Roman" w:hAnsi="Times New Roman" w:cs="Times New Roman"/>
          <w:sz w:val="28"/>
          <w:szCs w:val="28"/>
          <w:lang w:eastAsia="ru-RU"/>
        </w:rPr>
      </w:pPr>
    </w:p>
    <w:p w14:paraId="15C62987" w14:textId="4250B50A" w:rsidR="00AE013D" w:rsidRPr="00E83C08" w:rsidRDefault="00E83C08"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E83C08">
        <w:rPr>
          <w:rFonts w:ascii="Times New Roman" w:eastAsia="Times New Roman" w:hAnsi="Times New Roman" w:cs="Times New Roman"/>
          <w:b/>
          <w:sz w:val="28"/>
          <w:szCs w:val="28"/>
          <w:lang w:eastAsia="ru-RU"/>
        </w:rPr>
        <w:t>ПРИЛОЖЕНИЕ</w:t>
      </w:r>
      <w:r w:rsidR="00AE013D">
        <w:rPr>
          <w:rFonts w:ascii="Times New Roman" w:eastAsia="Times New Roman" w:hAnsi="Times New Roman" w:cs="Times New Roman"/>
          <w:sz w:val="28"/>
          <w:szCs w:val="28"/>
          <w:lang w:eastAsia="ru-RU"/>
        </w:rPr>
        <w:t xml:space="preserve"> </w:t>
      </w:r>
      <w:r w:rsidR="007A7F0F">
        <w:rPr>
          <w:rFonts w:ascii="Times New Roman" w:eastAsia="Times New Roman" w:hAnsi="Times New Roman" w:cs="Times New Roman"/>
          <w:b/>
          <w:sz w:val="28"/>
          <w:szCs w:val="28"/>
          <w:lang w:eastAsia="ru-RU"/>
        </w:rPr>
        <w:t>Е</w:t>
      </w:r>
    </w:p>
    <w:p w14:paraId="1660B185" w14:textId="1C241113" w:rsidR="00AE013D" w:rsidRDefault="00AE013D" w:rsidP="00E83C08">
      <w:pPr>
        <w:widowControl w:val="0"/>
        <w:shd w:val="clear" w:color="auto" w:fill="FFFFFF"/>
        <w:autoSpaceDE w:val="0"/>
        <w:autoSpaceDN w:val="0"/>
        <w:adjustRightInd w:val="0"/>
        <w:spacing w:after="0" w:line="240" w:lineRule="auto"/>
        <w:ind w:hanging="142"/>
        <w:jc w:val="center"/>
        <w:rPr>
          <w:rFonts w:ascii="Times New Roman" w:eastAsia="Times New Roman" w:hAnsi="Times New Roman" w:cs="Times New Roman"/>
          <w:sz w:val="28"/>
          <w:szCs w:val="28"/>
          <w:lang w:eastAsia="ru-RU"/>
        </w:rPr>
      </w:pPr>
    </w:p>
    <w:p w14:paraId="50E39EE0" w14:textId="44A178D4" w:rsidR="00E83C08" w:rsidRDefault="00E83C08" w:rsidP="00E83C0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Протоколы </w:t>
      </w:r>
    </w:p>
    <w:p w14:paraId="2EAFB69B" w14:textId="25FD34B2" w:rsidR="00AE013D" w:rsidRDefault="00AE013D" w:rsidP="00D72D72">
      <w:pPr>
        <w:widowControl w:val="0"/>
        <w:shd w:val="clear" w:color="auto" w:fill="FFFFFF"/>
        <w:autoSpaceDE w:val="0"/>
        <w:autoSpaceDN w:val="0"/>
        <w:adjustRightInd w:val="0"/>
        <w:spacing w:after="0" w:line="240" w:lineRule="auto"/>
        <w:ind w:hanging="142"/>
        <w:jc w:val="both"/>
        <w:rPr>
          <w:rFonts w:ascii="Times New Roman" w:eastAsia="Times New Roman" w:hAnsi="Times New Roman" w:cs="Times New Roman"/>
          <w:sz w:val="28"/>
          <w:szCs w:val="28"/>
          <w:lang w:eastAsia="ru-RU"/>
        </w:rPr>
      </w:pPr>
    </w:p>
    <w:p w14:paraId="7DDB6913" w14:textId="2A783642" w:rsidR="00AE013D" w:rsidRDefault="00D72D72" w:rsidP="00D72D72">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noProof/>
          <w:lang w:eastAsia="ru-RU"/>
        </w:rPr>
        <w:drawing>
          <wp:inline distT="0" distB="0" distL="0" distR="0" wp14:anchorId="60C63C0B" wp14:editId="1963A89B">
            <wp:extent cx="5848997" cy="7970292"/>
            <wp:effectExtent l="0" t="0" r="0" b="0"/>
            <wp:docPr id="1551541827" name="Рисунок 15515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37963" t="15442" r="37566" b="22634"/>
                    <a:stretch/>
                  </pic:blipFill>
                  <pic:spPr bwMode="auto">
                    <a:xfrm>
                      <a:off x="0" y="0"/>
                      <a:ext cx="5852160" cy="7974603"/>
                    </a:xfrm>
                    <a:prstGeom prst="rect">
                      <a:avLst/>
                    </a:prstGeom>
                    <a:ln>
                      <a:noFill/>
                    </a:ln>
                    <a:extLst>
                      <a:ext uri="{53640926-AAD7-44D8-BBD7-CCE9431645EC}">
                        <a14:shadowObscured xmlns:a14="http://schemas.microsoft.com/office/drawing/2010/main"/>
                      </a:ext>
                    </a:extLst>
                  </pic:spPr>
                </pic:pic>
              </a:graphicData>
            </a:graphic>
          </wp:inline>
        </w:drawing>
      </w:r>
    </w:p>
    <w:p w14:paraId="70C18D4F" w14:textId="4C570423" w:rsidR="00AE013D" w:rsidRDefault="00AE013D" w:rsidP="00AE2C7A">
      <w:pPr>
        <w:widowControl w:val="0"/>
        <w:shd w:val="clear" w:color="auto" w:fill="FFFFFF"/>
        <w:autoSpaceDE w:val="0"/>
        <w:autoSpaceDN w:val="0"/>
        <w:adjustRightInd w:val="0"/>
        <w:spacing w:after="0" w:line="240" w:lineRule="auto"/>
        <w:ind w:hanging="142"/>
        <w:jc w:val="right"/>
        <w:rPr>
          <w:rFonts w:ascii="Times New Roman" w:eastAsia="Times New Roman" w:hAnsi="Times New Roman" w:cs="Times New Roman"/>
          <w:sz w:val="28"/>
          <w:szCs w:val="28"/>
          <w:lang w:eastAsia="ru-RU"/>
        </w:rPr>
      </w:pPr>
    </w:p>
    <w:p w14:paraId="5FFAE116" w14:textId="4E4CDB0D" w:rsidR="00AE2C7A" w:rsidRPr="00F85BC1" w:rsidRDefault="00D72D72" w:rsidP="00D72D72">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noProof/>
          <w:lang w:eastAsia="ru-RU"/>
        </w:rPr>
        <w:drawing>
          <wp:inline distT="0" distB="0" distL="0" distR="0" wp14:anchorId="757C6E37" wp14:editId="63354CC4">
            <wp:extent cx="5783580" cy="8427720"/>
            <wp:effectExtent l="0" t="0" r="7620" b="0"/>
            <wp:docPr id="1551541828" name="Рисунок 15515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37698" t="14815" r="37268" b="22869"/>
                    <a:stretch/>
                  </pic:blipFill>
                  <pic:spPr bwMode="auto">
                    <a:xfrm>
                      <a:off x="0" y="0"/>
                      <a:ext cx="5783580" cy="8427720"/>
                    </a:xfrm>
                    <a:prstGeom prst="rect">
                      <a:avLst/>
                    </a:prstGeom>
                    <a:ln>
                      <a:noFill/>
                    </a:ln>
                    <a:extLst>
                      <a:ext uri="{53640926-AAD7-44D8-BBD7-CCE9431645EC}">
                        <a14:shadowObscured xmlns:a14="http://schemas.microsoft.com/office/drawing/2010/main"/>
                      </a:ext>
                    </a:extLst>
                  </pic:spPr>
                </pic:pic>
              </a:graphicData>
            </a:graphic>
          </wp:inline>
        </w:drawing>
      </w:r>
    </w:p>
    <w:p w14:paraId="12FD1756" w14:textId="43A15EB0" w:rsidR="00D72D72" w:rsidRDefault="00D72D72" w:rsidP="00D72D72">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noProof/>
          <w:lang w:eastAsia="ru-RU"/>
        </w:rPr>
        <w:drawing>
          <wp:inline distT="0" distB="0" distL="0" distR="0" wp14:anchorId="20BA5909" wp14:editId="008F38D5">
            <wp:extent cx="5654040" cy="8709660"/>
            <wp:effectExtent l="0" t="0" r="3810" b="0"/>
            <wp:docPr id="1551541829" name="Рисунок 15515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38492" t="14580" r="37302" b="21693"/>
                    <a:stretch/>
                  </pic:blipFill>
                  <pic:spPr bwMode="auto">
                    <a:xfrm>
                      <a:off x="0" y="0"/>
                      <a:ext cx="5654040" cy="8709660"/>
                    </a:xfrm>
                    <a:prstGeom prst="rect">
                      <a:avLst/>
                    </a:prstGeom>
                    <a:ln>
                      <a:noFill/>
                    </a:ln>
                    <a:extLst>
                      <a:ext uri="{53640926-AAD7-44D8-BBD7-CCE9431645EC}">
                        <a14:shadowObscured xmlns:a14="http://schemas.microsoft.com/office/drawing/2010/main"/>
                      </a:ext>
                    </a:extLst>
                  </pic:spPr>
                </pic:pic>
              </a:graphicData>
            </a:graphic>
          </wp:inline>
        </w:drawing>
      </w:r>
    </w:p>
    <w:p w14:paraId="1A70F1E9" w14:textId="77777777" w:rsidR="00D72D72" w:rsidRDefault="00D72D72" w:rsidP="00D72D72">
      <w:pPr>
        <w:widowControl w:val="0"/>
        <w:shd w:val="clear" w:color="auto" w:fill="FFFFFF"/>
        <w:autoSpaceDE w:val="0"/>
        <w:autoSpaceDN w:val="0"/>
        <w:adjustRightInd w:val="0"/>
        <w:spacing w:after="0" w:line="240" w:lineRule="auto"/>
        <w:ind w:hanging="142"/>
        <w:jc w:val="right"/>
        <w:rPr>
          <w:rFonts w:ascii="Times New Roman" w:eastAsia="Times New Roman" w:hAnsi="Times New Roman" w:cs="Times New Roman"/>
          <w:sz w:val="28"/>
          <w:szCs w:val="28"/>
          <w:lang w:eastAsia="ru-RU"/>
        </w:rPr>
      </w:pPr>
    </w:p>
    <w:p w14:paraId="4D9557C9" w14:textId="6420B663" w:rsidR="00D72D72" w:rsidRDefault="00D72D72"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r>
        <w:rPr>
          <w:noProof/>
          <w:lang w:eastAsia="ru-RU"/>
        </w:rPr>
        <w:drawing>
          <wp:inline distT="0" distB="0" distL="0" distR="0" wp14:anchorId="411C460A" wp14:editId="07E3C9BC">
            <wp:extent cx="5806440" cy="8404860"/>
            <wp:effectExtent l="0" t="0" r="3810" b="0"/>
            <wp:docPr id="1551541830" name="Рисунок 15515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38089" t="14579" r="37819" b="22399"/>
                    <a:stretch/>
                  </pic:blipFill>
                  <pic:spPr bwMode="auto">
                    <a:xfrm>
                      <a:off x="0" y="0"/>
                      <a:ext cx="5806440" cy="8404860"/>
                    </a:xfrm>
                    <a:prstGeom prst="rect">
                      <a:avLst/>
                    </a:prstGeom>
                    <a:ln>
                      <a:noFill/>
                    </a:ln>
                    <a:extLst>
                      <a:ext uri="{53640926-AAD7-44D8-BBD7-CCE9431645EC}">
                        <a14:shadowObscured xmlns:a14="http://schemas.microsoft.com/office/drawing/2010/main"/>
                      </a:ext>
                    </a:extLst>
                  </pic:spPr>
                </pic:pic>
              </a:graphicData>
            </a:graphic>
          </wp:inline>
        </w:drawing>
      </w:r>
    </w:p>
    <w:p w14:paraId="5601E2C8" w14:textId="53C7FFFD" w:rsidR="00D72D72" w:rsidRDefault="00D72D72" w:rsidP="00A71EE3">
      <w:pPr>
        <w:spacing w:after="0" w:line="240" w:lineRule="auto"/>
        <w:contextualSpacing/>
        <w:jc w:val="both"/>
        <w:rPr>
          <w:rFonts w:ascii="Times New Roman" w:eastAsia="Calibri" w:hAnsi="Times New Roman" w:cs="Times New Roman"/>
          <w:kern w:val="2"/>
          <w:sz w:val="28"/>
          <w:szCs w:val="28"/>
          <w:lang w:val="en-US"/>
          <w14:ligatures w14:val="standardContextual"/>
        </w:rPr>
      </w:pPr>
    </w:p>
    <w:p w14:paraId="5403C2BE" w14:textId="06D1F7D9" w:rsidR="00D72D72" w:rsidRDefault="00D72D72" w:rsidP="00A71EE3">
      <w:pPr>
        <w:spacing w:after="0" w:line="240" w:lineRule="auto"/>
        <w:contextualSpacing/>
        <w:jc w:val="both"/>
        <w:rPr>
          <w:rFonts w:ascii="Times New Roman" w:eastAsia="Calibri" w:hAnsi="Times New Roman" w:cs="Times New Roman"/>
          <w:kern w:val="2"/>
          <w:sz w:val="28"/>
          <w:szCs w:val="28"/>
          <w:lang w:val="en-US"/>
          <w14:ligatures w14:val="standardContextual"/>
        </w:rPr>
      </w:pPr>
    </w:p>
    <w:p w14:paraId="401E067D" w14:textId="0EC0BB6C" w:rsidR="00D72D72" w:rsidRDefault="00D72D72"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r>
        <w:rPr>
          <w:noProof/>
          <w:lang w:eastAsia="ru-RU"/>
        </w:rPr>
        <w:drawing>
          <wp:inline distT="0" distB="0" distL="0" distR="0" wp14:anchorId="5D40C835" wp14:editId="437C326F">
            <wp:extent cx="5859780" cy="8374380"/>
            <wp:effectExtent l="0" t="0" r="7620" b="7620"/>
            <wp:docPr id="1551541831" name="Рисунок 15515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37699" t="14272" r="37433" b="21928"/>
                    <a:stretch/>
                  </pic:blipFill>
                  <pic:spPr bwMode="auto">
                    <a:xfrm>
                      <a:off x="0" y="0"/>
                      <a:ext cx="5859780" cy="8374380"/>
                    </a:xfrm>
                    <a:prstGeom prst="rect">
                      <a:avLst/>
                    </a:prstGeom>
                    <a:ln>
                      <a:noFill/>
                    </a:ln>
                    <a:extLst>
                      <a:ext uri="{53640926-AAD7-44D8-BBD7-CCE9431645EC}">
                        <a14:shadowObscured xmlns:a14="http://schemas.microsoft.com/office/drawing/2010/main"/>
                      </a:ext>
                    </a:extLst>
                  </pic:spPr>
                </pic:pic>
              </a:graphicData>
            </a:graphic>
          </wp:inline>
        </w:drawing>
      </w:r>
    </w:p>
    <w:p w14:paraId="12E2D6F5" w14:textId="235D3BBD" w:rsidR="009600F6" w:rsidRDefault="009600F6"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p>
    <w:p w14:paraId="67CD3BA1" w14:textId="77777777" w:rsidR="009600F6" w:rsidRDefault="009600F6" w:rsidP="009600F6">
      <w:pPr>
        <w:spacing w:after="0" w:line="240" w:lineRule="auto"/>
        <w:contextualSpacing/>
        <w:jc w:val="right"/>
        <w:rPr>
          <w:rFonts w:ascii="Times New Roman" w:eastAsia="Calibri" w:hAnsi="Times New Roman" w:cs="Times New Roman"/>
          <w:kern w:val="2"/>
          <w:sz w:val="28"/>
          <w:szCs w:val="28"/>
          <w:lang w:val="en-US"/>
          <w14:ligatures w14:val="standardContextual"/>
        </w:rPr>
      </w:pPr>
    </w:p>
    <w:p w14:paraId="379D1196" w14:textId="3BD103E3" w:rsidR="009600F6" w:rsidRDefault="009600F6" w:rsidP="00D72D72">
      <w:pPr>
        <w:spacing w:after="0" w:line="240" w:lineRule="auto"/>
        <w:contextualSpacing/>
        <w:jc w:val="center"/>
        <w:rPr>
          <w:rFonts w:ascii="Times New Roman" w:hAnsi="Times New Roman" w:cs="Times New Roman"/>
          <w:noProof/>
          <w:sz w:val="24"/>
          <w:szCs w:val="24"/>
          <w:lang w:eastAsia="ru-RU"/>
        </w:rPr>
      </w:pPr>
    </w:p>
    <w:p w14:paraId="5C8EEE69" w14:textId="39538F37" w:rsidR="009600F6" w:rsidRDefault="009600F6" w:rsidP="00D72D72">
      <w:pPr>
        <w:spacing w:after="0" w:line="240" w:lineRule="auto"/>
        <w:contextualSpacing/>
        <w:jc w:val="center"/>
        <w:rPr>
          <w:rFonts w:ascii="Times New Roman" w:hAnsi="Times New Roman" w:cs="Times New Roman"/>
          <w:noProof/>
          <w:sz w:val="24"/>
          <w:szCs w:val="24"/>
          <w:lang w:eastAsia="ru-RU"/>
        </w:rPr>
      </w:pPr>
    </w:p>
    <w:p w14:paraId="55A9F9A9" w14:textId="45717165" w:rsidR="009600F6" w:rsidRDefault="00ED3463" w:rsidP="00D72D72">
      <w:pPr>
        <w:spacing w:after="0" w:line="240" w:lineRule="auto"/>
        <w:contextualSpacing/>
        <w:jc w:val="center"/>
        <w:rPr>
          <w:rFonts w:ascii="Times New Roman" w:hAnsi="Times New Roman" w:cs="Times New Roman"/>
          <w:noProof/>
          <w:sz w:val="24"/>
          <w:szCs w:val="24"/>
          <w:lang w:eastAsia="ru-RU"/>
        </w:rPr>
      </w:pPr>
      <w:r w:rsidRPr="000E6611">
        <w:rPr>
          <w:rFonts w:ascii="Times New Roman" w:hAnsi="Times New Roman" w:cs="Times New Roman"/>
          <w:noProof/>
          <w:sz w:val="24"/>
          <w:szCs w:val="24"/>
          <w:lang w:eastAsia="ru-RU"/>
        </w:rPr>
        <w:drawing>
          <wp:inline distT="0" distB="0" distL="0" distR="0" wp14:anchorId="2C1814FF" wp14:editId="1E2AA499">
            <wp:extent cx="5760720" cy="8147524"/>
            <wp:effectExtent l="0" t="0" r="0" b="6350"/>
            <wp:docPr id="1254006655" name="Рисунок 125400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60720" cy="8147524"/>
                    </a:xfrm>
                    <a:prstGeom prst="rect">
                      <a:avLst/>
                    </a:prstGeom>
                    <a:noFill/>
                    <a:ln>
                      <a:noFill/>
                    </a:ln>
                  </pic:spPr>
                </pic:pic>
              </a:graphicData>
            </a:graphic>
          </wp:inline>
        </w:drawing>
      </w:r>
    </w:p>
    <w:p w14:paraId="2A055CCC" w14:textId="2AC5C345" w:rsidR="009600F6" w:rsidRDefault="009600F6" w:rsidP="00D72D72">
      <w:pPr>
        <w:spacing w:after="0" w:line="240" w:lineRule="auto"/>
        <w:contextualSpacing/>
        <w:jc w:val="center"/>
        <w:rPr>
          <w:rFonts w:ascii="Times New Roman" w:hAnsi="Times New Roman" w:cs="Times New Roman"/>
          <w:noProof/>
          <w:sz w:val="24"/>
          <w:szCs w:val="24"/>
          <w:lang w:eastAsia="ru-RU"/>
        </w:rPr>
      </w:pPr>
    </w:p>
    <w:p w14:paraId="6E0D67A9" w14:textId="77777777" w:rsidR="00ED3463" w:rsidRDefault="00ED3463" w:rsidP="00ED3463">
      <w:pPr>
        <w:spacing w:after="0" w:line="240" w:lineRule="auto"/>
        <w:contextualSpacing/>
        <w:jc w:val="both"/>
        <w:rPr>
          <w:rFonts w:ascii="Times New Roman" w:eastAsia="Calibri" w:hAnsi="Times New Roman" w:cs="Times New Roman"/>
          <w:kern w:val="2"/>
          <w:sz w:val="28"/>
          <w:szCs w:val="28"/>
          <w:lang w:val="en-US"/>
          <w14:ligatures w14:val="standardContextual"/>
        </w:rPr>
      </w:pPr>
    </w:p>
    <w:p w14:paraId="669BDBDE" w14:textId="6CB8AD09" w:rsidR="009600F6" w:rsidRDefault="00ED3463"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r w:rsidRPr="000E6611">
        <w:rPr>
          <w:rFonts w:ascii="Times New Roman" w:hAnsi="Times New Roman" w:cs="Times New Roman"/>
          <w:noProof/>
          <w:sz w:val="24"/>
          <w:szCs w:val="24"/>
          <w:lang w:eastAsia="ru-RU"/>
        </w:rPr>
        <w:drawing>
          <wp:inline distT="0" distB="0" distL="0" distR="0" wp14:anchorId="03D32B35" wp14:editId="26B5BFB6">
            <wp:extent cx="5760720" cy="8147524"/>
            <wp:effectExtent l="0" t="0" r="0" b="6350"/>
            <wp:docPr id="1551541825" name="Рисунок 15515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60720" cy="8147524"/>
                    </a:xfrm>
                    <a:prstGeom prst="rect">
                      <a:avLst/>
                    </a:prstGeom>
                    <a:noFill/>
                    <a:ln>
                      <a:noFill/>
                    </a:ln>
                  </pic:spPr>
                </pic:pic>
              </a:graphicData>
            </a:graphic>
          </wp:inline>
        </w:drawing>
      </w:r>
    </w:p>
    <w:p w14:paraId="682D8D0D" w14:textId="36890DE1" w:rsidR="009600F6" w:rsidRDefault="009600F6"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p>
    <w:p w14:paraId="42E648A1" w14:textId="177D24CE" w:rsidR="009600F6" w:rsidRDefault="009600F6"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p>
    <w:p w14:paraId="0E427CE9" w14:textId="27BEAA6C" w:rsidR="009600F6" w:rsidRDefault="009600F6"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p>
    <w:p w14:paraId="41FF298B" w14:textId="77777777" w:rsidR="00ED3463" w:rsidRDefault="00ED3463" w:rsidP="00ED3463">
      <w:pPr>
        <w:spacing w:after="0" w:line="240" w:lineRule="auto"/>
        <w:contextualSpacing/>
        <w:jc w:val="both"/>
        <w:rPr>
          <w:rFonts w:ascii="Times New Roman" w:eastAsia="Calibri" w:hAnsi="Times New Roman" w:cs="Times New Roman"/>
          <w:kern w:val="2"/>
          <w:sz w:val="28"/>
          <w:szCs w:val="28"/>
          <w:lang w:val="en-US"/>
          <w14:ligatures w14:val="standardContextual"/>
        </w:rPr>
      </w:pPr>
    </w:p>
    <w:p w14:paraId="589CB86A" w14:textId="3622C50B" w:rsidR="009600F6" w:rsidRDefault="00ED3463"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r w:rsidRPr="000E6611">
        <w:rPr>
          <w:rFonts w:ascii="Times New Roman" w:hAnsi="Times New Roman" w:cs="Times New Roman"/>
          <w:noProof/>
          <w:sz w:val="24"/>
          <w:szCs w:val="24"/>
          <w:lang w:eastAsia="ru-RU"/>
        </w:rPr>
        <w:drawing>
          <wp:inline distT="0" distB="0" distL="0" distR="0" wp14:anchorId="6EEE0A3D" wp14:editId="4F0453C3">
            <wp:extent cx="5760720" cy="8147524"/>
            <wp:effectExtent l="0" t="0" r="0" b="6350"/>
            <wp:docPr id="1551541832" name="Рисунок 15515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60720" cy="8147524"/>
                    </a:xfrm>
                    <a:prstGeom prst="rect">
                      <a:avLst/>
                    </a:prstGeom>
                    <a:noFill/>
                    <a:ln>
                      <a:noFill/>
                    </a:ln>
                  </pic:spPr>
                </pic:pic>
              </a:graphicData>
            </a:graphic>
          </wp:inline>
        </w:drawing>
      </w:r>
    </w:p>
    <w:p w14:paraId="005114F5" w14:textId="4F9C520C" w:rsidR="009600F6" w:rsidRDefault="009600F6"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p>
    <w:p w14:paraId="257B521C" w14:textId="77777777" w:rsidR="00ED3463" w:rsidRPr="009600F6" w:rsidRDefault="00ED3463" w:rsidP="00ED3463">
      <w:pPr>
        <w:spacing w:after="0" w:line="240" w:lineRule="auto"/>
        <w:contextualSpacing/>
        <w:jc w:val="both"/>
        <w:rPr>
          <w:rFonts w:ascii="Times New Roman" w:eastAsia="Calibri" w:hAnsi="Times New Roman" w:cs="Times New Roman"/>
          <w:kern w:val="2"/>
          <w:sz w:val="28"/>
          <w:szCs w:val="28"/>
          <w14:ligatures w14:val="standardContextual"/>
        </w:rPr>
      </w:pPr>
    </w:p>
    <w:p w14:paraId="3D13F860" w14:textId="3946C5A3" w:rsidR="009600F6" w:rsidRDefault="00ED3463"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r w:rsidRPr="000E6611">
        <w:rPr>
          <w:rFonts w:ascii="Times New Roman" w:hAnsi="Times New Roman" w:cs="Times New Roman"/>
          <w:noProof/>
          <w:sz w:val="24"/>
          <w:szCs w:val="24"/>
          <w:lang w:eastAsia="ru-RU"/>
        </w:rPr>
        <w:drawing>
          <wp:inline distT="0" distB="0" distL="0" distR="0" wp14:anchorId="6B18CE63" wp14:editId="314EDB3D">
            <wp:extent cx="5760720" cy="8147524"/>
            <wp:effectExtent l="0" t="0" r="0" b="6350"/>
            <wp:docPr id="1551541833" name="Рисунок 15515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60720" cy="8147524"/>
                    </a:xfrm>
                    <a:prstGeom prst="rect">
                      <a:avLst/>
                    </a:prstGeom>
                    <a:noFill/>
                    <a:ln>
                      <a:noFill/>
                    </a:ln>
                  </pic:spPr>
                </pic:pic>
              </a:graphicData>
            </a:graphic>
          </wp:inline>
        </w:drawing>
      </w:r>
    </w:p>
    <w:p w14:paraId="14EDDB7C" w14:textId="584B3EB0" w:rsidR="009600F6" w:rsidRDefault="009600F6"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p>
    <w:p w14:paraId="59B0BF1A" w14:textId="6CA02820" w:rsidR="009600F6" w:rsidRDefault="009600F6"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p>
    <w:p w14:paraId="5730521A" w14:textId="73CAA0A9" w:rsidR="009600F6" w:rsidRDefault="009600F6"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p>
    <w:p w14:paraId="3F825ED8" w14:textId="077D4A3B" w:rsidR="009600F6" w:rsidRDefault="009600F6" w:rsidP="00D72D72">
      <w:pPr>
        <w:spacing w:after="0" w:line="240" w:lineRule="auto"/>
        <w:contextualSpacing/>
        <w:jc w:val="center"/>
        <w:rPr>
          <w:rFonts w:ascii="Times New Roman" w:eastAsia="Calibri" w:hAnsi="Times New Roman" w:cs="Times New Roman"/>
          <w:kern w:val="2"/>
          <w:sz w:val="28"/>
          <w:szCs w:val="28"/>
          <w:lang w:val="en-US"/>
          <w14:ligatures w14:val="standardContextual"/>
        </w:rPr>
      </w:pPr>
    </w:p>
    <w:p w14:paraId="125F1937" w14:textId="65570242" w:rsidR="00ED3463" w:rsidRDefault="00ED3463" w:rsidP="009600F6">
      <w:pPr>
        <w:spacing w:after="0" w:line="240" w:lineRule="auto"/>
        <w:contextualSpacing/>
        <w:jc w:val="right"/>
        <w:rPr>
          <w:rFonts w:ascii="Times New Roman" w:eastAsia="Calibri" w:hAnsi="Times New Roman" w:cs="Times New Roman"/>
          <w:kern w:val="2"/>
          <w:sz w:val="28"/>
          <w:szCs w:val="28"/>
          <w:lang w:val="en-US"/>
          <w14:ligatures w14:val="standardContextual"/>
        </w:rPr>
      </w:pPr>
    </w:p>
    <w:p w14:paraId="55FE8F6B" w14:textId="77777777" w:rsidR="00ED3463" w:rsidRDefault="00ED3463" w:rsidP="00ED3463">
      <w:pPr>
        <w:spacing w:after="0" w:line="240" w:lineRule="auto"/>
        <w:contextualSpacing/>
        <w:jc w:val="both"/>
        <w:rPr>
          <w:rFonts w:ascii="Times New Roman" w:eastAsia="Calibri" w:hAnsi="Times New Roman" w:cs="Times New Roman"/>
          <w:kern w:val="2"/>
          <w:sz w:val="28"/>
          <w:szCs w:val="28"/>
          <w:lang w:val="en-US"/>
          <w14:ligatures w14:val="standardContextual"/>
        </w:rPr>
      </w:pPr>
    </w:p>
    <w:p w14:paraId="60D9511D" w14:textId="4FFB2931" w:rsidR="009600F6" w:rsidRDefault="00ED3463" w:rsidP="00ED3463">
      <w:pPr>
        <w:spacing w:after="0" w:line="240" w:lineRule="auto"/>
        <w:contextualSpacing/>
        <w:jc w:val="right"/>
        <w:rPr>
          <w:rFonts w:ascii="Times New Roman" w:eastAsia="Calibri" w:hAnsi="Times New Roman" w:cs="Times New Roman"/>
          <w:kern w:val="2"/>
          <w:sz w:val="28"/>
          <w:szCs w:val="28"/>
          <w:lang w:val="en-US"/>
          <w14:ligatures w14:val="standardContextual"/>
        </w:rPr>
      </w:pPr>
      <w:r w:rsidRPr="000E6611">
        <w:rPr>
          <w:rFonts w:ascii="Times New Roman" w:hAnsi="Times New Roman" w:cs="Times New Roman"/>
          <w:noProof/>
          <w:sz w:val="24"/>
          <w:szCs w:val="24"/>
          <w:lang w:eastAsia="ru-RU"/>
        </w:rPr>
        <w:drawing>
          <wp:inline distT="0" distB="0" distL="0" distR="0" wp14:anchorId="7395B0AD" wp14:editId="0F7CBED1">
            <wp:extent cx="5760385" cy="7763435"/>
            <wp:effectExtent l="0" t="0" r="0" b="9525"/>
            <wp:docPr id="1551541834" name="Рисунок 15515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64104" cy="7768447"/>
                    </a:xfrm>
                    <a:prstGeom prst="rect">
                      <a:avLst/>
                    </a:prstGeom>
                    <a:noFill/>
                    <a:ln>
                      <a:noFill/>
                    </a:ln>
                  </pic:spPr>
                </pic:pic>
              </a:graphicData>
            </a:graphic>
          </wp:inline>
        </w:drawing>
      </w:r>
    </w:p>
    <w:p w14:paraId="71681E94" w14:textId="426A158B" w:rsidR="002878CA" w:rsidRDefault="002878CA" w:rsidP="00ED3463">
      <w:pPr>
        <w:spacing w:after="0" w:line="240" w:lineRule="auto"/>
        <w:contextualSpacing/>
        <w:jc w:val="right"/>
        <w:rPr>
          <w:rFonts w:ascii="Times New Roman" w:eastAsia="Calibri" w:hAnsi="Times New Roman" w:cs="Times New Roman"/>
          <w:kern w:val="2"/>
          <w:sz w:val="28"/>
          <w:szCs w:val="28"/>
          <w:lang w:val="en-US"/>
          <w14:ligatures w14:val="standardContextual"/>
        </w:rPr>
      </w:pPr>
    </w:p>
    <w:p w14:paraId="7AC9400C" w14:textId="15AB024D" w:rsidR="002878CA" w:rsidRDefault="002878CA" w:rsidP="00ED3463">
      <w:pPr>
        <w:spacing w:after="0" w:line="240" w:lineRule="auto"/>
        <w:contextualSpacing/>
        <w:jc w:val="right"/>
        <w:rPr>
          <w:rFonts w:ascii="Times New Roman" w:eastAsia="Calibri" w:hAnsi="Times New Roman" w:cs="Times New Roman"/>
          <w:kern w:val="2"/>
          <w:sz w:val="28"/>
          <w:szCs w:val="28"/>
          <w14:ligatures w14:val="standardContextual"/>
        </w:rPr>
      </w:pPr>
    </w:p>
    <w:p w14:paraId="7E7FE4E0" w14:textId="77777777" w:rsidR="000A7689" w:rsidRDefault="000A7689" w:rsidP="00ED3463">
      <w:pPr>
        <w:spacing w:after="0" w:line="240" w:lineRule="auto"/>
        <w:contextualSpacing/>
        <w:jc w:val="right"/>
        <w:rPr>
          <w:rFonts w:ascii="Times New Roman" w:eastAsia="Calibri" w:hAnsi="Times New Roman" w:cs="Times New Roman"/>
          <w:kern w:val="2"/>
          <w:sz w:val="28"/>
          <w:szCs w:val="28"/>
          <w14:ligatures w14:val="standardContextual"/>
        </w:rPr>
      </w:pPr>
    </w:p>
    <w:p w14:paraId="0B7C57CB" w14:textId="77777777" w:rsidR="000A7689" w:rsidRPr="000A7689" w:rsidRDefault="000A7689" w:rsidP="00ED3463">
      <w:pPr>
        <w:spacing w:after="0" w:line="240" w:lineRule="auto"/>
        <w:contextualSpacing/>
        <w:jc w:val="right"/>
        <w:rPr>
          <w:rFonts w:ascii="Times New Roman" w:eastAsia="Calibri" w:hAnsi="Times New Roman" w:cs="Times New Roman"/>
          <w:kern w:val="2"/>
          <w:sz w:val="28"/>
          <w:szCs w:val="28"/>
          <w14:ligatures w14:val="standardContextual"/>
        </w:rPr>
      </w:pPr>
    </w:p>
    <w:p w14:paraId="5C83F3DA" w14:textId="4D2ECEA8" w:rsidR="002878CA" w:rsidRDefault="002878CA" w:rsidP="00ED3463">
      <w:pPr>
        <w:spacing w:after="0" w:line="240" w:lineRule="auto"/>
        <w:contextualSpacing/>
        <w:jc w:val="right"/>
        <w:rPr>
          <w:rFonts w:ascii="Times New Roman" w:eastAsia="Calibri" w:hAnsi="Times New Roman" w:cs="Times New Roman"/>
          <w:kern w:val="2"/>
          <w:sz w:val="28"/>
          <w:szCs w:val="28"/>
          <w14:ligatures w14:val="standardContextual"/>
        </w:rPr>
      </w:pPr>
    </w:p>
    <w:p w14:paraId="72D7869E" w14:textId="77777777" w:rsidR="00E83C08" w:rsidRPr="00E83C08" w:rsidRDefault="00E83C08" w:rsidP="00ED3463">
      <w:pPr>
        <w:spacing w:after="0" w:line="240" w:lineRule="auto"/>
        <w:contextualSpacing/>
        <w:jc w:val="right"/>
        <w:rPr>
          <w:rFonts w:ascii="Times New Roman" w:eastAsia="Calibri" w:hAnsi="Times New Roman" w:cs="Times New Roman"/>
          <w:kern w:val="2"/>
          <w:sz w:val="28"/>
          <w:szCs w:val="28"/>
          <w14:ligatures w14:val="standardContextual"/>
        </w:rPr>
      </w:pPr>
    </w:p>
    <w:sectPr w:rsidR="00E83C08" w:rsidRPr="00E83C08" w:rsidSect="003207F6">
      <w:headerReference w:type="even" r:id="rId197"/>
      <w:headerReference w:type="default" r:id="rId198"/>
      <w:footerReference w:type="default" r:id="rId199"/>
      <w:pgSz w:w="11906" w:h="16838" w:code="9"/>
      <w:pgMar w:top="1134" w:right="567"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41F8B6" w14:textId="77777777" w:rsidR="003E66C3" w:rsidRDefault="003E66C3" w:rsidP="00C670EF">
      <w:pPr>
        <w:spacing w:after="0" w:line="240" w:lineRule="auto"/>
      </w:pPr>
      <w:r>
        <w:separator/>
      </w:r>
    </w:p>
  </w:endnote>
  <w:endnote w:type="continuationSeparator" w:id="0">
    <w:p w14:paraId="672BB038" w14:textId="77777777" w:rsidR="003E66C3" w:rsidRDefault="003E66C3" w:rsidP="00C670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mbria Math">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NewtonC">
    <w:altName w:val="MS Mincho"/>
    <w:panose1 w:val="00000000000000000000"/>
    <w:charset w:val="80"/>
    <w:family w:val="auto"/>
    <w:notTrueType/>
    <w:pitch w:val="default"/>
    <w:sig w:usb0="00000001" w:usb1="08070000" w:usb2="00000010" w:usb3="00000000" w:csb0="00020000" w:csb1="00000000"/>
  </w:font>
  <w:font w:name="TimesNewRomanPSMT">
    <w:altName w:val="MS Gothic"/>
    <w:panose1 w:val="00000000000000000000"/>
    <w:charset w:val="81"/>
    <w:family w:val="auto"/>
    <w:notTrueType/>
    <w:pitch w:val="default"/>
    <w:sig w:usb0="00000000" w:usb1="09070000" w:usb2="00000010" w:usb3="00000000" w:csb0="000A0000"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1178562"/>
      <w:docPartObj>
        <w:docPartGallery w:val="Page Numbers (Bottom of Page)"/>
        <w:docPartUnique/>
      </w:docPartObj>
    </w:sdtPr>
    <w:sdtEndPr>
      <w:rPr>
        <w:rFonts w:ascii="Times New Roman" w:hAnsi="Times New Roman" w:cs="Times New Roman"/>
        <w:sz w:val="24"/>
        <w:szCs w:val="24"/>
      </w:rPr>
    </w:sdtEndPr>
    <w:sdtContent>
      <w:p w14:paraId="67328F8D" w14:textId="304FDC70" w:rsidR="006E74C4" w:rsidRPr="003207F6" w:rsidRDefault="006E74C4">
        <w:pPr>
          <w:pStyle w:val="a6"/>
          <w:jc w:val="center"/>
          <w:rPr>
            <w:rFonts w:ascii="Times New Roman" w:hAnsi="Times New Roman" w:cs="Times New Roman"/>
            <w:sz w:val="24"/>
            <w:szCs w:val="24"/>
          </w:rPr>
        </w:pPr>
        <w:r w:rsidRPr="003207F6">
          <w:rPr>
            <w:rFonts w:ascii="Times New Roman" w:hAnsi="Times New Roman" w:cs="Times New Roman"/>
            <w:sz w:val="24"/>
            <w:szCs w:val="24"/>
          </w:rPr>
          <w:fldChar w:fldCharType="begin"/>
        </w:r>
        <w:r w:rsidRPr="003207F6">
          <w:rPr>
            <w:rFonts w:ascii="Times New Roman" w:hAnsi="Times New Roman" w:cs="Times New Roman"/>
            <w:sz w:val="24"/>
            <w:szCs w:val="24"/>
          </w:rPr>
          <w:instrText>PAGE   \* MERGEFORMAT</w:instrText>
        </w:r>
        <w:r w:rsidRPr="003207F6">
          <w:rPr>
            <w:rFonts w:ascii="Times New Roman" w:hAnsi="Times New Roman" w:cs="Times New Roman"/>
            <w:sz w:val="24"/>
            <w:szCs w:val="24"/>
          </w:rPr>
          <w:fldChar w:fldCharType="separate"/>
        </w:r>
        <w:r w:rsidR="003E66C3">
          <w:rPr>
            <w:rFonts w:ascii="Times New Roman" w:hAnsi="Times New Roman" w:cs="Times New Roman"/>
            <w:noProof/>
            <w:sz w:val="24"/>
            <w:szCs w:val="24"/>
          </w:rPr>
          <w:t>1</w:t>
        </w:r>
        <w:r w:rsidRPr="003207F6">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7E0F88" w14:textId="77777777" w:rsidR="003E66C3" w:rsidRDefault="003E66C3" w:rsidP="00C670EF">
      <w:pPr>
        <w:spacing w:after="0" w:line="240" w:lineRule="auto"/>
      </w:pPr>
      <w:r>
        <w:separator/>
      </w:r>
    </w:p>
  </w:footnote>
  <w:footnote w:type="continuationSeparator" w:id="0">
    <w:p w14:paraId="5C6B4CEF" w14:textId="77777777" w:rsidR="003E66C3" w:rsidRDefault="003E66C3" w:rsidP="00C670E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6BB16B" w14:textId="77777777" w:rsidR="006E74C4" w:rsidRPr="0051557B" w:rsidRDefault="006E74C4" w:rsidP="00824FBC">
    <w:pPr>
      <w:rPr>
        <w:b/>
        <w:sz w:val="28"/>
        <w:szCs w:val="28"/>
      </w:rPr>
    </w:pPr>
    <w:r w:rsidRPr="0051557B">
      <w:rPr>
        <w:b/>
        <w:sz w:val="28"/>
        <w:szCs w:val="28"/>
      </w:rPr>
      <w:t xml:space="preserve">СТ ТОО </w:t>
    </w:r>
    <w:r w:rsidRPr="004253FA">
      <w:rPr>
        <w:b/>
        <w:sz w:val="28"/>
        <w:szCs w:val="28"/>
      </w:rPr>
      <w:t>_______________-01-2023</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E57D08" w14:textId="77777777" w:rsidR="006E74C4" w:rsidRPr="00BE5BC1" w:rsidRDefault="006E74C4" w:rsidP="00824FBC">
    <w:pPr>
      <w:tabs>
        <w:tab w:val="left" w:pos="1276"/>
        <w:tab w:val="left" w:pos="5812"/>
        <w:tab w:val="left" w:pos="6379"/>
        <w:tab w:val="left" w:pos="6663"/>
        <w:tab w:val="left" w:pos="6946"/>
        <w:tab w:val="left" w:pos="7230"/>
      </w:tabs>
      <w:rPr>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E23514"/>
    <w:multiLevelType w:val="hybridMultilevel"/>
    <w:tmpl w:val="A650E32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EB86555"/>
    <w:multiLevelType w:val="hybridMultilevel"/>
    <w:tmpl w:val="6ACCAC40"/>
    <w:lvl w:ilvl="0" w:tplc="9656FD32">
      <w:start w:val="1"/>
      <w:numFmt w:val="bullet"/>
      <w:lvlText w:val="–"/>
      <w:lvlJc w:val="left"/>
      <w:pPr>
        <w:ind w:left="927" w:hanging="360"/>
      </w:pPr>
      <w:rPr>
        <w:rFonts w:ascii="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 w15:restartNumberingAfterBreak="0">
    <w:nsid w:val="14A4065B"/>
    <w:multiLevelType w:val="hybridMultilevel"/>
    <w:tmpl w:val="1A9045CC"/>
    <w:lvl w:ilvl="0" w:tplc="CBAE5346">
      <w:start w:val="1"/>
      <w:numFmt w:val="decimal"/>
      <w:lvlText w:val="%1."/>
      <w:lvlJc w:val="left"/>
      <w:pPr>
        <w:ind w:left="1068" w:hanging="360"/>
      </w:pPr>
      <w:rPr>
        <w:rFonts w:eastAsiaTheme="minorEastAsia"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3A761141"/>
    <w:multiLevelType w:val="multilevel"/>
    <w:tmpl w:val="1FFED89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 w15:restartNumberingAfterBreak="0">
    <w:nsid w:val="524D2BC8"/>
    <w:multiLevelType w:val="hybridMultilevel"/>
    <w:tmpl w:val="BEE6F77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5E924D5B"/>
    <w:multiLevelType w:val="hybridMultilevel"/>
    <w:tmpl w:val="D4CC349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74E25AE8"/>
    <w:multiLevelType w:val="hybridMultilevel"/>
    <w:tmpl w:val="D6EA4C3E"/>
    <w:lvl w:ilvl="0" w:tplc="9656FD32">
      <w:start w:val="1"/>
      <w:numFmt w:val="bullet"/>
      <w:lvlText w:val="–"/>
      <w:lvlJc w:val="left"/>
      <w:pPr>
        <w:ind w:left="1494" w:hanging="360"/>
      </w:pPr>
      <w:rPr>
        <w:rFonts w:ascii="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7" w15:restartNumberingAfterBreak="0">
    <w:nsid w:val="750B6DE0"/>
    <w:multiLevelType w:val="hybridMultilevel"/>
    <w:tmpl w:val="7BE0AE9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7C6B6E37"/>
    <w:multiLevelType w:val="hybridMultilevel"/>
    <w:tmpl w:val="F476D4A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2"/>
  </w:num>
  <w:num w:numId="4">
    <w:abstractNumId w:val="4"/>
  </w:num>
  <w:num w:numId="5">
    <w:abstractNumId w:val="8"/>
  </w:num>
  <w:num w:numId="6">
    <w:abstractNumId w:val="0"/>
  </w:num>
  <w:num w:numId="7">
    <w:abstractNumId w:val="7"/>
  </w:num>
  <w:num w:numId="8">
    <w:abstractNumId w:val="3"/>
  </w:num>
  <w:num w:numId="9">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35FF"/>
    <w:rsid w:val="0000091E"/>
    <w:rsid w:val="00001099"/>
    <w:rsid w:val="00001D84"/>
    <w:rsid w:val="00002D7A"/>
    <w:rsid w:val="00003155"/>
    <w:rsid w:val="000032F9"/>
    <w:rsid w:val="000046E8"/>
    <w:rsid w:val="00004893"/>
    <w:rsid w:val="000050AF"/>
    <w:rsid w:val="00006652"/>
    <w:rsid w:val="00006D86"/>
    <w:rsid w:val="000073F1"/>
    <w:rsid w:val="0000797F"/>
    <w:rsid w:val="000119F4"/>
    <w:rsid w:val="0001231E"/>
    <w:rsid w:val="00013AC9"/>
    <w:rsid w:val="00013BB9"/>
    <w:rsid w:val="0001464E"/>
    <w:rsid w:val="00015081"/>
    <w:rsid w:val="000163D3"/>
    <w:rsid w:val="00016782"/>
    <w:rsid w:val="00017272"/>
    <w:rsid w:val="000214BC"/>
    <w:rsid w:val="00022BCE"/>
    <w:rsid w:val="00022EB1"/>
    <w:rsid w:val="000231CC"/>
    <w:rsid w:val="00023C80"/>
    <w:rsid w:val="00023D33"/>
    <w:rsid w:val="0002554B"/>
    <w:rsid w:val="00025CDC"/>
    <w:rsid w:val="00025D8A"/>
    <w:rsid w:val="00032BFB"/>
    <w:rsid w:val="00032C19"/>
    <w:rsid w:val="000342F1"/>
    <w:rsid w:val="00035367"/>
    <w:rsid w:val="000357B7"/>
    <w:rsid w:val="000360EF"/>
    <w:rsid w:val="0004078D"/>
    <w:rsid w:val="00041275"/>
    <w:rsid w:val="000413C7"/>
    <w:rsid w:val="00042787"/>
    <w:rsid w:val="00044D21"/>
    <w:rsid w:val="0004612D"/>
    <w:rsid w:val="000463F6"/>
    <w:rsid w:val="00046A9B"/>
    <w:rsid w:val="00050A45"/>
    <w:rsid w:val="0005134B"/>
    <w:rsid w:val="00052089"/>
    <w:rsid w:val="00057870"/>
    <w:rsid w:val="000600CE"/>
    <w:rsid w:val="000605D1"/>
    <w:rsid w:val="00060BC1"/>
    <w:rsid w:val="00061300"/>
    <w:rsid w:val="000613FD"/>
    <w:rsid w:val="000640CE"/>
    <w:rsid w:val="000657C8"/>
    <w:rsid w:val="0006611E"/>
    <w:rsid w:val="00067695"/>
    <w:rsid w:val="00070E99"/>
    <w:rsid w:val="00070EF3"/>
    <w:rsid w:val="00071120"/>
    <w:rsid w:val="000720EA"/>
    <w:rsid w:val="000747E7"/>
    <w:rsid w:val="00075AAD"/>
    <w:rsid w:val="00076362"/>
    <w:rsid w:val="00076502"/>
    <w:rsid w:val="00076A6B"/>
    <w:rsid w:val="00077AE4"/>
    <w:rsid w:val="00077D8C"/>
    <w:rsid w:val="00080B8F"/>
    <w:rsid w:val="00082670"/>
    <w:rsid w:val="00082B5F"/>
    <w:rsid w:val="000836F5"/>
    <w:rsid w:val="00085DB2"/>
    <w:rsid w:val="0008774E"/>
    <w:rsid w:val="00090C8B"/>
    <w:rsid w:val="000913C5"/>
    <w:rsid w:val="00092741"/>
    <w:rsid w:val="00092BBA"/>
    <w:rsid w:val="00092DA6"/>
    <w:rsid w:val="00092ED1"/>
    <w:rsid w:val="00093D10"/>
    <w:rsid w:val="00094AA0"/>
    <w:rsid w:val="00094C11"/>
    <w:rsid w:val="00094ED2"/>
    <w:rsid w:val="00094EEE"/>
    <w:rsid w:val="000962E2"/>
    <w:rsid w:val="00096830"/>
    <w:rsid w:val="000A2A08"/>
    <w:rsid w:val="000A3309"/>
    <w:rsid w:val="000A49BB"/>
    <w:rsid w:val="000A5FC8"/>
    <w:rsid w:val="000A6456"/>
    <w:rsid w:val="000A7689"/>
    <w:rsid w:val="000A7AB0"/>
    <w:rsid w:val="000B013E"/>
    <w:rsid w:val="000B139A"/>
    <w:rsid w:val="000B17AF"/>
    <w:rsid w:val="000B194F"/>
    <w:rsid w:val="000B1CE8"/>
    <w:rsid w:val="000B1E74"/>
    <w:rsid w:val="000B4495"/>
    <w:rsid w:val="000B5E03"/>
    <w:rsid w:val="000B769E"/>
    <w:rsid w:val="000B7902"/>
    <w:rsid w:val="000C03F2"/>
    <w:rsid w:val="000C3654"/>
    <w:rsid w:val="000C5740"/>
    <w:rsid w:val="000D040D"/>
    <w:rsid w:val="000D0D57"/>
    <w:rsid w:val="000D0F54"/>
    <w:rsid w:val="000D10CC"/>
    <w:rsid w:val="000D2217"/>
    <w:rsid w:val="000D274E"/>
    <w:rsid w:val="000D6AA1"/>
    <w:rsid w:val="000E17CB"/>
    <w:rsid w:val="000E20AE"/>
    <w:rsid w:val="000E28D7"/>
    <w:rsid w:val="000E5475"/>
    <w:rsid w:val="000F2057"/>
    <w:rsid w:val="000F2EF3"/>
    <w:rsid w:val="000F3435"/>
    <w:rsid w:val="000F6984"/>
    <w:rsid w:val="000F6D24"/>
    <w:rsid w:val="000F6F8E"/>
    <w:rsid w:val="00100444"/>
    <w:rsid w:val="00102544"/>
    <w:rsid w:val="001030A6"/>
    <w:rsid w:val="001031BD"/>
    <w:rsid w:val="00103204"/>
    <w:rsid w:val="00103876"/>
    <w:rsid w:val="00104453"/>
    <w:rsid w:val="0010473C"/>
    <w:rsid w:val="00107F15"/>
    <w:rsid w:val="00110EE7"/>
    <w:rsid w:val="00111F9C"/>
    <w:rsid w:val="00112480"/>
    <w:rsid w:val="00112917"/>
    <w:rsid w:val="00116A09"/>
    <w:rsid w:val="001201CF"/>
    <w:rsid w:val="00122ADE"/>
    <w:rsid w:val="00125177"/>
    <w:rsid w:val="00125A3C"/>
    <w:rsid w:val="00125C68"/>
    <w:rsid w:val="00126578"/>
    <w:rsid w:val="00127B02"/>
    <w:rsid w:val="00131B9E"/>
    <w:rsid w:val="00133F03"/>
    <w:rsid w:val="001378DF"/>
    <w:rsid w:val="00140D70"/>
    <w:rsid w:val="00141962"/>
    <w:rsid w:val="00142609"/>
    <w:rsid w:val="00145AE2"/>
    <w:rsid w:val="00145F67"/>
    <w:rsid w:val="00147DA7"/>
    <w:rsid w:val="0015006C"/>
    <w:rsid w:val="00152F46"/>
    <w:rsid w:val="00155A4B"/>
    <w:rsid w:val="0015794F"/>
    <w:rsid w:val="00157DD4"/>
    <w:rsid w:val="00160C23"/>
    <w:rsid w:val="0016251E"/>
    <w:rsid w:val="00163000"/>
    <w:rsid w:val="001669DF"/>
    <w:rsid w:val="0017156B"/>
    <w:rsid w:val="00171FC9"/>
    <w:rsid w:val="0017243A"/>
    <w:rsid w:val="0017300B"/>
    <w:rsid w:val="00173092"/>
    <w:rsid w:val="00175F81"/>
    <w:rsid w:val="001764DF"/>
    <w:rsid w:val="00180240"/>
    <w:rsid w:val="001810B2"/>
    <w:rsid w:val="00182B69"/>
    <w:rsid w:val="001851BE"/>
    <w:rsid w:val="0018644F"/>
    <w:rsid w:val="00186454"/>
    <w:rsid w:val="001869E3"/>
    <w:rsid w:val="00186BFF"/>
    <w:rsid w:val="00190015"/>
    <w:rsid w:val="00190AEF"/>
    <w:rsid w:val="001920AD"/>
    <w:rsid w:val="0019482C"/>
    <w:rsid w:val="00195AD4"/>
    <w:rsid w:val="001969FE"/>
    <w:rsid w:val="001A0ADE"/>
    <w:rsid w:val="001A0BDC"/>
    <w:rsid w:val="001A2866"/>
    <w:rsid w:val="001A3AB8"/>
    <w:rsid w:val="001A41FD"/>
    <w:rsid w:val="001A6FAC"/>
    <w:rsid w:val="001A7324"/>
    <w:rsid w:val="001A756D"/>
    <w:rsid w:val="001B1252"/>
    <w:rsid w:val="001B2296"/>
    <w:rsid w:val="001B28D5"/>
    <w:rsid w:val="001B2CAB"/>
    <w:rsid w:val="001B5E83"/>
    <w:rsid w:val="001B7EF2"/>
    <w:rsid w:val="001C240B"/>
    <w:rsid w:val="001C3D26"/>
    <w:rsid w:val="001C3F5B"/>
    <w:rsid w:val="001C4551"/>
    <w:rsid w:val="001C486D"/>
    <w:rsid w:val="001C48BB"/>
    <w:rsid w:val="001C4DA8"/>
    <w:rsid w:val="001C577D"/>
    <w:rsid w:val="001C5D45"/>
    <w:rsid w:val="001C6CD0"/>
    <w:rsid w:val="001C7A38"/>
    <w:rsid w:val="001D07FE"/>
    <w:rsid w:val="001D1490"/>
    <w:rsid w:val="001D1733"/>
    <w:rsid w:val="001D1EF2"/>
    <w:rsid w:val="001D2F3F"/>
    <w:rsid w:val="001D3126"/>
    <w:rsid w:val="001D31A7"/>
    <w:rsid w:val="001D3952"/>
    <w:rsid w:val="001D4193"/>
    <w:rsid w:val="001D59C9"/>
    <w:rsid w:val="001D6FA0"/>
    <w:rsid w:val="001D7C9D"/>
    <w:rsid w:val="001D7E7E"/>
    <w:rsid w:val="001E1424"/>
    <w:rsid w:val="001E2A33"/>
    <w:rsid w:val="001E4C9E"/>
    <w:rsid w:val="001E4E90"/>
    <w:rsid w:val="001E52B1"/>
    <w:rsid w:val="001E59BD"/>
    <w:rsid w:val="001E6B0D"/>
    <w:rsid w:val="001E7460"/>
    <w:rsid w:val="001E7814"/>
    <w:rsid w:val="001F0101"/>
    <w:rsid w:val="001F21A4"/>
    <w:rsid w:val="001F27FD"/>
    <w:rsid w:val="001F344C"/>
    <w:rsid w:val="001F48A0"/>
    <w:rsid w:val="001F6D42"/>
    <w:rsid w:val="00201A3E"/>
    <w:rsid w:val="0020304C"/>
    <w:rsid w:val="002034E7"/>
    <w:rsid w:val="0020390F"/>
    <w:rsid w:val="0020519B"/>
    <w:rsid w:val="00210334"/>
    <w:rsid w:val="00210609"/>
    <w:rsid w:val="00212523"/>
    <w:rsid w:val="002132F0"/>
    <w:rsid w:val="00213C0B"/>
    <w:rsid w:val="002168E7"/>
    <w:rsid w:val="002235FF"/>
    <w:rsid w:val="00225001"/>
    <w:rsid w:val="00225C60"/>
    <w:rsid w:val="00232D42"/>
    <w:rsid w:val="00232EDA"/>
    <w:rsid w:val="002377B6"/>
    <w:rsid w:val="00241033"/>
    <w:rsid w:val="00241228"/>
    <w:rsid w:val="0024456D"/>
    <w:rsid w:val="002463FB"/>
    <w:rsid w:val="0024768A"/>
    <w:rsid w:val="0025025F"/>
    <w:rsid w:val="00251645"/>
    <w:rsid w:val="002517F7"/>
    <w:rsid w:val="002533BB"/>
    <w:rsid w:val="00255081"/>
    <w:rsid w:val="0025535E"/>
    <w:rsid w:val="00255928"/>
    <w:rsid w:val="00255A61"/>
    <w:rsid w:val="00260167"/>
    <w:rsid w:val="002610F9"/>
    <w:rsid w:val="00261402"/>
    <w:rsid w:val="00265310"/>
    <w:rsid w:val="00265970"/>
    <w:rsid w:val="00265A87"/>
    <w:rsid w:val="00266C5C"/>
    <w:rsid w:val="00271477"/>
    <w:rsid w:val="00271512"/>
    <w:rsid w:val="00273496"/>
    <w:rsid w:val="00273787"/>
    <w:rsid w:val="00274FF7"/>
    <w:rsid w:val="00277493"/>
    <w:rsid w:val="00277494"/>
    <w:rsid w:val="00277D97"/>
    <w:rsid w:val="00280B91"/>
    <w:rsid w:val="00280FB5"/>
    <w:rsid w:val="002817DB"/>
    <w:rsid w:val="002817E8"/>
    <w:rsid w:val="0028449A"/>
    <w:rsid w:val="00284775"/>
    <w:rsid w:val="00284ED2"/>
    <w:rsid w:val="00286B66"/>
    <w:rsid w:val="00286CAA"/>
    <w:rsid w:val="00287006"/>
    <w:rsid w:val="002877A0"/>
    <w:rsid w:val="002878CA"/>
    <w:rsid w:val="00292B28"/>
    <w:rsid w:val="002932A8"/>
    <w:rsid w:val="00293572"/>
    <w:rsid w:val="00296880"/>
    <w:rsid w:val="00296C85"/>
    <w:rsid w:val="0029761D"/>
    <w:rsid w:val="002A04E3"/>
    <w:rsid w:val="002A702D"/>
    <w:rsid w:val="002A7D15"/>
    <w:rsid w:val="002B07FC"/>
    <w:rsid w:val="002B4267"/>
    <w:rsid w:val="002B4E23"/>
    <w:rsid w:val="002B6853"/>
    <w:rsid w:val="002B706C"/>
    <w:rsid w:val="002C098F"/>
    <w:rsid w:val="002C19A6"/>
    <w:rsid w:val="002C4986"/>
    <w:rsid w:val="002C5F64"/>
    <w:rsid w:val="002C7168"/>
    <w:rsid w:val="002C7A29"/>
    <w:rsid w:val="002D1137"/>
    <w:rsid w:val="002D113C"/>
    <w:rsid w:val="002D172E"/>
    <w:rsid w:val="002D35CE"/>
    <w:rsid w:val="002D5555"/>
    <w:rsid w:val="002D558B"/>
    <w:rsid w:val="002D6288"/>
    <w:rsid w:val="002D725A"/>
    <w:rsid w:val="002E3FAA"/>
    <w:rsid w:val="002E4BC4"/>
    <w:rsid w:val="002E5AE9"/>
    <w:rsid w:val="002E6D52"/>
    <w:rsid w:val="002E71C1"/>
    <w:rsid w:val="002F1494"/>
    <w:rsid w:val="002F1986"/>
    <w:rsid w:val="002F2DAD"/>
    <w:rsid w:val="002F5AB4"/>
    <w:rsid w:val="002F6BF4"/>
    <w:rsid w:val="002F7633"/>
    <w:rsid w:val="00300B96"/>
    <w:rsid w:val="00302361"/>
    <w:rsid w:val="003036E1"/>
    <w:rsid w:val="00304517"/>
    <w:rsid w:val="003053ED"/>
    <w:rsid w:val="00310209"/>
    <w:rsid w:val="0031042E"/>
    <w:rsid w:val="003104E5"/>
    <w:rsid w:val="00310CC6"/>
    <w:rsid w:val="003131E6"/>
    <w:rsid w:val="00314527"/>
    <w:rsid w:val="0031691C"/>
    <w:rsid w:val="00316E47"/>
    <w:rsid w:val="003207F6"/>
    <w:rsid w:val="00320843"/>
    <w:rsid w:val="00320F5B"/>
    <w:rsid w:val="00322646"/>
    <w:rsid w:val="00322EB0"/>
    <w:rsid w:val="003238ED"/>
    <w:rsid w:val="0032540B"/>
    <w:rsid w:val="00325C62"/>
    <w:rsid w:val="003264C8"/>
    <w:rsid w:val="003272BD"/>
    <w:rsid w:val="00327E38"/>
    <w:rsid w:val="00332244"/>
    <w:rsid w:val="003328E1"/>
    <w:rsid w:val="00332C85"/>
    <w:rsid w:val="00333C2D"/>
    <w:rsid w:val="00333C3D"/>
    <w:rsid w:val="00333F51"/>
    <w:rsid w:val="00334803"/>
    <w:rsid w:val="00334A8E"/>
    <w:rsid w:val="00334F4C"/>
    <w:rsid w:val="00335505"/>
    <w:rsid w:val="00335F58"/>
    <w:rsid w:val="003365CA"/>
    <w:rsid w:val="003367BD"/>
    <w:rsid w:val="00336CD7"/>
    <w:rsid w:val="003372D2"/>
    <w:rsid w:val="00340C26"/>
    <w:rsid w:val="00341DD8"/>
    <w:rsid w:val="00343CFA"/>
    <w:rsid w:val="00346C00"/>
    <w:rsid w:val="00350407"/>
    <w:rsid w:val="0035248E"/>
    <w:rsid w:val="0035363C"/>
    <w:rsid w:val="0035436A"/>
    <w:rsid w:val="00354701"/>
    <w:rsid w:val="00354F48"/>
    <w:rsid w:val="00355291"/>
    <w:rsid w:val="003605F8"/>
    <w:rsid w:val="00361049"/>
    <w:rsid w:val="003616AE"/>
    <w:rsid w:val="003633F7"/>
    <w:rsid w:val="003638D5"/>
    <w:rsid w:val="00363C28"/>
    <w:rsid w:val="00367408"/>
    <w:rsid w:val="0037115A"/>
    <w:rsid w:val="0037421E"/>
    <w:rsid w:val="003757EF"/>
    <w:rsid w:val="003804E2"/>
    <w:rsid w:val="00380617"/>
    <w:rsid w:val="003815C0"/>
    <w:rsid w:val="00381954"/>
    <w:rsid w:val="0038249B"/>
    <w:rsid w:val="00387C29"/>
    <w:rsid w:val="00391C71"/>
    <w:rsid w:val="00392724"/>
    <w:rsid w:val="00393235"/>
    <w:rsid w:val="00393A73"/>
    <w:rsid w:val="00394E66"/>
    <w:rsid w:val="00395D16"/>
    <w:rsid w:val="00396164"/>
    <w:rsid w:val="00396F9B"/>
    <w:rsid w:val="0039704D"/>
    <w:rsid w:val="003972A7"/>
    <w:rsid w:val="003A10D4"/>
    <w:rsid w:val="003A1213"/>
    <w:rsid w:val="003A1ABF"/>
    <w:rsid w:val="003A21BC"/>
    <w:rsid w:val="003A25A5"/>
    <w:rsid w:val="003A29AC"/>
    <w:rsid w:val="003A303E"/>
    <w:rsid w:val="003A317C"/>
    <w:rsid w:val="003A32A6"/>
    <w:rsid w:val="003A5A5B"/>
    <w:rsid w:val="003B027E"/>
    <w:rsid w:val="003B1F92"/>
    <w:rsid w:val="003B294B"/>
    <w:rsid w:val="003B478D"/>
    <w:rsid w:val="003B49B8"/>
    <w:rsid w:val="003B5FD0"/>
    <w:rsid w:val="003B7E33"/>
    <w:rsid w:val="003C0CD2"/>
    <w:rsid w:val="003C3D19"/>
    <w:rsid w:val="003C5739"/>
    <w:rsid w:val="003C7B3F"/>
    <w:rsid w:val="003C7F21"/>
    <w:rsid w:val="003D031F"/>
    <w:rsid w:val="003D29A1"/>
    <w:rsid w:val="003D31A5"/>
    <w:rsid w:val="003D37CA"/>
    <w:rsid w:val="003D4A77"/>
    <w:rsid w:val="003D4B63"/>
    <w:rsid w:val="003D4C24"/>
    <w:rsid w:val="003D50C9"/>
    <w:rsid w:val="003D7311"/>
    <w:rsid w:val="003D7359"/>
    <w:rsid w:val="003E17B8"/>
    <w:rsid w:val="003E2D5B"/>
    <w:rsid w:val="003E3446"/>
    <w:rsid w:val="003E3637"/>
    <w:rsid w:val="003E3F39"/>
    <w:rsid w:val="003E45CD"/>
    <w:rsid w:val="003E519D"/>
    <w:rsid w:val="003E66C3"/>
    <w:rsid w:val="003F01CD"/>
    <w:rsid w:val="003F056E"/>
    <w:rsid w:val="003F1493"/>
    <w:rsid w:val="003F302F"/>
    <w:rsid w:val="003F45EA"/>
    <w:rsid w:val="003F5ECA"/>
    <w:rsid w:val="003F68E2"/>
    <w:rsid w:val="004034FF"/>
    <w:rsid w:val="00404DF4"/>
    <w:rsid w:val="00404F7E"/>
    <w:rsid w:val="00405D4B"/>
    <w:rsid w:val="004103C2"/>
    <w:rsid w:val="004116BA"/>
    <w:rsid w:val="0041195D"/>
    <w:rsid w:val="00412FB8"/>
    <w:rsid w:val="0041461B"/>
    <w:rsid w:val="004159B0"/>
    <w:rsid w:val="00416DE5"/>
    <w:rsid w:val="00417BF0"/>
    <w:rsid w:val="00421826"/>
    <w:rsid w:val="00422D89"/>
    <w:rsid w:val="004238FE"/>
    <w:rsid w:val="00424391"/>
    <w:rsid w:val="00425E82"/>
    <w:rsid w:val="00427372"/>
    <w:rsid w:val="00427C00"/>
    <w:rsid w:val="004300A7"/>
    <w:rsid w:val="00430181"/>
    <w:rsid w:val="00430C98"/>
    <w:rsid w:val="00432292"/>
    <w:rsid w:val="004343D1"/>
    <w:rsid w:val="00434D63"/>
    <w:rsid w:val="00443FD3"/>
    <w:rsid w:val="0044486D"/>
    <w:rsid w:val="00445CF0"/>
    <w:rsid w:val="00445D8C"/>
    <w:rsid w:val="0044718A"/>
    <w:rsid w:val="00447993"/>
    <w:rsid w:val="00447B9F"/>
    <w:rsid w:val="004526B6"/>
    <w:rsid w:val="00452D83"/>
    <w:rsid w:val="00452F89"/>
    <w:rsid w:val="00453C98"/>
    <w:rsid w:val="004551B3"/>
    <w:rsid w:val="00461987"/>
    <w:rsid w:val="00462A04"/>
    <w:rsid w:val="00465A1E"/>
    <w:rsid w:val="00466AFD"/>
    <w:rsid w:val="00467B4D"/>
    <w:rsid w:val="00467E41"/>
    <w:rsid w:val="00467F73"/>
    <w:rsid w:val="00470595"/>
    <w:rsid w:val="00470E97"/>
    <w:rsid w:val="00471E0D"/>
    <w:rsid w:val="00471E5A"/>
    <w:rsid w:val="00472C8D"/>
    <w:rsid w:val="00480A69"/>
    <w:rsid w:val="00483C21"/>
    <w:rsid w:val="00487D42"/>
    <w:rsid w:val="00492A60"/>
    <w:rsid w:val="00493294"/>
    <w:rsid w:val="004938DB"/>
    <w:rsid w:val="00493A40"/>
    <w:rsid w:val="00494B58"/>
    <w:rsid w:val="00495B7A"/>
    <w:rsid w:val="004A0416"/>
    <w:rsid w:val="004A0490"/>
    <w:rsid w:val="004A2CA6"/>
    <w:rsid w:val="004A41DE"/>
    <w:rsid w:val="004A4A1C"/>
    <w:rsid w:val="004A687D"/>
    <w:rsid w:val="004A6C28"/>
    <w:rsid w:val="004A6FB6"/>
    <w:rsid w:val="004A7EB8"/>
    <w:rsid w:val="004B23DC"/>
    <w:rsid w:val="004B3F7B"/>
    <w:rsid w:val="004B4020"/>
    <w:rsid w:val="004B5E00"/>
    <w:rsid w:val="004B7221"/>
    <w:rsid w:val="004B7C68"/>
    <w:rsid w:val="004C038C"/>
    <w:rsid w:val="004C2080"/>
    <w:rsid w:val="004C667D"/>
    <w:rsid w:val="004C7035"/>
    <w:rsid w:val="004C7821"/>
    <w:rsid w:val="004D3D78"/>
    <w:rsid w:val="004D7E8F"/>
    <w:rsid w:val="004E0FE3"/>
    <w:rsid w:val="004E2B3F"/>
    <w:rsid w:val="004E34DD"/>
    <w:rsid w:val="004E63EE"/>
    <w:rsid w:val="004E68E6"/>
    <w:rsid w:val="004E7236"/>
    <w:rsid w:val="004E7446"/>
    <w:rsid w:val="004F1185"/>
    <w:rsid w:val="004F21D3"/>
    <w:rsid w:val="004F324A"/>
    <w:rsid w:val="004F3317"/>
    <w:rsid w:val="004F355A"/>
    <w:rsid w:val="004F36F7"/>
    <w:rsid w:val="004F3AFE"/>
    <w:rsid w:val="004F3F5A"/>
    <w:rsid w:val="004F7057"/>
    <w:rsid w:val="00501051"/>
    <w:rsid w:val="00501147"/>
    <w:rsid w:val="00501CBD"/>
    <w:rsid w:val="00502F5B"/>
    <w:rsid w:val="00507750"/>
    <w:rsid w:val="00510C4C"/>
    <w:rsid w:val="00511F1E"/>
    <w:rsid w:val="00512CD3"/>
    <w:rsid w:val="00515850"/>
    <w:rsid w:val="00516A26"/>
    <w:rsid w:val="00516A5D"/>
    <w:rsid w:val="005172A3"/>
    <w:rsid w:val="00520933"/>
    <w:rsid w:val="0052134F"/>
    <w:rsid w:val="00521B11"/>
    <w:rsid w:val="00530EF4"/>
    <w:rsid w:val="00533C08"/>
    <w:rsid w:val="00534AD0"/>
    <w:rsid w:val="00536ADC"/>
    <w:rsid w:val="005410E6"/>
    <w:rsid w:val="0054415D"/>
    <w:rsid w:val="00544AA5"/>
    <w:rsid w:val="005456E1"/>
    <w:rsid w:val="00554762"/>
    <w:rsid w:val="0055584F"/>
    <w:rsid w:val="005607FC"/>
    <w:rsid w:val="00560A2C"/>
    <w:rsid w:val="00560F4D"/>
    <w:rsid w:val="00561247"/>
    <w:rsid w:val="005636B9"/>
    <w:rsid w:val="00564475"/>
    <w:rsid w:val="00565A3D"/>
    <w:rsid w:val="005660B7"/>
    <w:rsid w:val="00566186"/>
    <w:rsid w:val="005674EB"/>
    <w:rsid w:val="005705F3"/>
    <w:rsid w:val="00571F85"/>
    <w:rsid w:val="0057402C"/>
    <w:rsid w:val="00574144"/>
    <w:rsid w:val="005743E4"/>
    <w:rsid w:val="0057721A"/>
    <w:rsid w:val="005778E2"/>
    <w:rsid w:val="00580EC0"/>
    <w:rsid w:val="00582EA1"/>
    <w:rsid w:val="00583769"/>
    <w:rsid w:val="00591882"/>
    <w:rsid w:val="00591C19"/>
    <w:rsid w:val="005949E3"/>
    <w:rsid w:val="00596E64"/>
    <w:rsid w:val="005978F8"/>
    <w:rsid w:val="005979B7"/>
    <w:rsid w:val="005A1411"/>
    <w:rsid w:val="005A21EB"/>
    <w:rsid w:val="005A391F"/>
    <w:rsid w:val="005A649D"/>
    <w:rsid w:val="005A6841"/>
    <w:rsid w:val="005A6C24"/>
    <w:rsid w:val="005A795D"/>
    <w:rsid w:val="005A7EB3"/>
    <w:rsid w:val="005B0100"/>
    <w:rsid w:val="005B3B51"/>
    <w:rsid w:val="005B4600"/>
    <w:rsid w:val="005B4F2C"/>
    <w:rsid w:val="005B54D1"/>
    <w:rsid w:val="005B560D"/>
    <w:rsid w:val="005B7552"/>
    <w:rsid w:val="005B7692"/>
    <w:rsid w:val="005C26BB"/>
    <w:rsid w:val="005C6FBE"/>
    <w:rsid w:val="005C7E06"/>
    <w:rsid w:val="005D0C13"/>
    <w:rsid w:val="005D17CB"/>
    <w:rsid w:val="005D2F17"/>
    <w:rsid w:val="005D33DC"/>
    <w:rsid w:val="005E0B06"/>
    <w:rsid w:val="005E43F2"/>
    <w:rsid w:val="005E44D0"/>
    <w:rsid w:val="005E50B2"/>
    <w:rsid w:val="005E5BF2"/>
    <w:rsid w:val="005E5F94"/>
    <w:rsid w:val="005E6EA9"/>
    <w:rsid w:val="005E7DCB"/>
    <w:rsid w:val="005E7DCD"/>
    <w:rsid w:val="005F14C5"/>
    <w:rsid w:val="005F202F"/>
    <w:rsid w:val="005F2F8A"/>
    <w:rsid w:val="005F496B"/>
    <w:rsid w:val="005F4D9C"/>
    <w:rsid w:val="00600BD6"/>
    <w:rsid w:val="0060203A"/>
    <w:rsid w:val="00602809"/>
    <w:rsid w:val="006028BC"/>
    <w:rsid w:val="00602D7C"/>
    <w:rsid w:val="00602E0F"/>
    <w:rsid w:val="00604DB5"/>
    <w:rsid w:val="006079B0"/>
    <w:rsid w:val="00607E22"/>
    <w:rsid w:val="0061072D"/>
    <w:rsid w:val="00610D50"/>
    <w:rsid w:val="00610DF1"/>
    <w:rsid w:val="0061215D"/>
    <w:rsid w:val="00612D45"/>
    <w:rsid w:val="00613198"/>
    <w:rsid w:val="00615664"/>
    <w:rsid w:val="006160FD"/>
    <w:rsid w:val="00616448"/>
    <w:rsid w:val="00616C98"/>
    <w:rsid w:val="00622F17"/>
    <w:rsid w:val="00624047"/>
    <w:rsid w:val="00624371"/>
    <w:rsid w:val="00624D8D"/>
    <w:rsid w:val="006256E4"/>
    <w:rsid w:val="006260D8"/>
    <w:rsid w:val="00630147"/>
    <w:rsid w:val="00630B88"/>
    <w:rsid w:val="00632378"/>
    <w:rsid w:val="00633969"/>
    <w:rsid w:val="0063401F"/>
    <w:rsid w:val="00634C13"/>
    <w:rsid w:val="006368E8"/>
    <w:rsid w:val="0063698E"/>
    <w:rsid w:val="00641743"/>
    <w:rsid w:val="0064221D"/>
    <w:rsid w:val="006437B9"/>
    <w:rsid w:val="00646B61"/>
    <w:rsid w:val="00646DDA"/>
    <w:rsid w:val="006479A6"/>
    <w:rsid w:val="00650701"/>
    <w:rsid w:val="00654425"/>
    <w:rsid w:val="006547C8"/>
    <w:rsid w:val="00654DCA"/>
    <w:rsid w:val="0065687E"/>
    <w:rsid w:val="00657FEE"/>
    <w:rsid w:val="0066296C"/>
    <w:rsid w:val="00663FB9"/>
    <w:rsid w:val="0066691C"/>
    <w:rsid w:val="006700AF"/>
    <w:rsid w:val="00671530"/>
    <w:rsid w:val="00671FDB"/>
    <w:rsid w:val="00672655"/>
    <w:rsid w:val="0067280D"/>
    <w:rsid w:val="006740CE"/>
    <w:rsid w:val="00675049"/>
    <w:rsid w:val="00680759"/>
    <w:rsid w:val="0068115E"/>
    <w:rsid w:val="00681B3D"/>
    <w:rsid w:val="006821ED"/>
    <w:rsid w:val="00682895"/>
    <w:rsid w:val="006828F2"/>
    <w:rsid w:val="00685387"/>
    <w:rsid w:val="006908B2"/>
    <w:rsid w:val="0069119E"/>
    <w:rsid w:val="00693D09"/>
    <w:rsid w:val="00694C23"/>
    <w:rsid w:val="00696349"/>
    <w:rsid w:val="00696F6B"/>
    <w:rsid w:val="00697EEE"/>
    <w:rsid w:val="006A0868"/>
    <w:rsid w:val="006A0B57"/>
    <w:rsid w:val="006A160D"/>
    <w:rsid w:val="006A30F2"/>
    <w:rsid w:val="006A5242"/>
    <w:rsid w:val="006A55C3"/>
    <w:rsid w:val="006A6ECE"/>
    <w:rsid w:val="006A7A57"/>
    <w:rsid w:val="006B00EC"/>
    <w:rsid w:val="006B09F8"/>
    <w:rsid w:val="006B163E"/>
    <w:rsid w:val="006B1939"/>
    <w:rsid w:val="006B19F6"/>
    <w:rsid w:val="006B2651"/>
    <w:rsid w:val="006B26B5"/>
    <w:rsid w:val="006B44AF"/>
    <w:rsid w:val="006B4763"/>
    <w:rsid w:val="006B65FB"/>
    <w:rsid w:val="006C21F5"/>
    <w:rsid w:val="006C3ED4"/>
    <w:rsid w:val="006C548B"/>
    <w:rsid w:val="006C577B"/>
    <w:rsid w:val="006C59B0"/>
    <w:rsid w:val="006C63EA"/>
    <w:rsid w:val="006C752B"/>
    <w:rsid w:val="006C7AB1"/>
    <w:rsid w:val="006D1053"/>
    <w:rsid w:val="006D2290"/>
    <w:rsid w:val="006D23D0"/>
    <w:rsid w:val="006D2886"/>
    <w:rsid w:val="006D30FF"/>
    <w:rsid w:val="006D44C4"/>
    <w:rsid w:val="006D6576"/>
    <w:rsid w:val="006D7BA0"/>
    <w:rsid w:val="006E042D"/>
    <w:rsid w:val="006E20D7"/>
    <w:rsid w:val="006E3E38"/>
    <w:rsid w:val="006E74C4"/>
    <w:rsid w:val="006F14B7"/>
    <w:rsid w:val="006F2CC7"/>
    <w:rsid w:val="006F31E6"/>
    <w:rsid w:val="006F6065"/>
    <w:rsid w:val="006F6843"/>
    <w:rsid w:val="006F6C57"/>
    <w:rsid w:val="006F78B5"/>
    <w:rsid w:val="006F7C69"/>
    <w:rsid w:val="00700A93"/>
    <w:rsid w:val="00700D77"/>
    <w:rsid w:val="00700E56"/>
    <w:rsid w:val="00701A92"/>
    <w:rsid w:val="00703507"/>
    <w:rsid w:val="00703A35"/>
    <w:rsid w:val="00704524"/>
    <w:rsid w:val="00710863"/>
    <w:rsid w:val="007134BE"/>
    <w:rsid w:val="00713636"/>
    <w:rsid w:val="007178A9"/>
    <w:rsid w:val="00717ADF"/>
    <w:rsid w:val="00720C37"/>
    <w:rsid w:val="00722569"/>
    <w:rsid w:val="00722604"/>
    <w:rsid w:val="00724B9E"/>
    <w:rsid w:val="007301AB"/>
    <w:rsid w:val="007308ED"/>
    <w:rsid w:val="00730BC6"/>
    <w:rsid w:val="007317AD"/>
    <w:rsid w:val="00731A61"/>
    <w:rsid w:val="007320E7"/>
    <w:rsid w:val="00735F89"/>
    <w:rsid w:val="007375F5"/>
    <w:rsid w:val="00737B34"/>
    <w:rsid w:val="00740B24"/>
    <w:rsid w:val="00742913"/>
    <w:rsid w:val="00742D09"/>
    <w:rsid w:val="00742D76"/>
    <w:rsid w:val="00743558"/>
    <w:rsid w:val="007448D9"/>
    <w:rsid w:val="00746903"/>
    <w:rsid w:val="00746EEC"/>
    <w:rsid w:val="0074735E"/>
    <w:rsid w:val="00747975"/>
    <w:rsid w:val="007509FC"/>
    <w:rsid w:val="00751658"/>
    <w:rsid w:val="00751E7E"/>
    <w:rsid w:val="007544A6"/>
    <w:rsid w:val="0075619F"/>
    <w:rsid w:val="00756B69"/>
    <w:rsid w:val="00757DAD"/>
    <w:rsid w:val="0076080E"/>
    <w:rsid w:val="007608D0"/>
    <w:rsid w:val="00761D98"/>
    <w:rsid w:val="00763027"/>
    <w:rsid w:val="00763D4E"/>
    <w:rsid w:val="00765670"/>
    <w:rsid w:val="00767142"/>
    <w:rsid w:val="00767A35"/>
    <w:rsid w:val="00770507"/>
    <w:rsid w:val="00771111"/>
    <w:rsid w:val="00772045"/>
    <w:rsid w:val="007726AD"/>
    <w:rsid w:val="0077302D"/>
    <w:rsid w:val="00777BF7"/>
    <w:rsid w:val="0078144D"/>
    <w:rsid w:val="00781E2E"/>
    <w:rsid w:val="00786DCF"/>
    <w:rsid w:val="00791580"/>
    <w:rsid w:val="00792F0B"/>
    <w:rsid w:val="0079525A"/>
    <w:rsid w:val="0079645D"/>
    <w:rsid w:val="007966E7"/>
    <w:rsid w:val="00796BF2"/>
    <w:rsid w:val="007A0F5C"/>
    <w:rsid w:val="007A1F57"/>
    <w:rsid w:val="007A32B2"/>
    <w:rsid w:val="007A38E7"/>
    <w:rsid w:val="007A4A4F"/>
    <w:rsid w:val="007A69C6"/>
    <w:rsid w:val="007A7F0F"/>
    <w:rsid w:val="007A7FDC"/>
    <w:rsid w:val="007B17B0"/>
    <w:rsid w:val="007B295C"/>
    <w:rsid w:val="007B3A5E"/>
    <w:rsid w:val="007B3ADC"/>
    <w:rsid w:val="007B3B36"/>
    <w:rsid w:val="007B52C1"/>
    <w:rsid w:val="007B54BB"/>
    <w:rsid w:val="007B6874"/>
    <w:rsid w:val="007B6918"/>
    <w:rsid w:val="007B6B00"/>
    <w:rsid w:val="007B6BE3"/>
    <w:rsid w:val="007B6F26"/>
    <w:rsid w:val="007C0E49"/>
    <w:rsid w:val="007C1D89"/>
    <w:rsid w:val="007C2D77"/>
    <w:rsid w:val="007C37A5"/>
    <w:rsid w:val="007C6E1C"/>
    <w:rsid w:val="007D46EC"/>
    <w:rsid w:val="007D50D4"/>
    <w:rsid w:val="007D601A"/>
    <w:rsid w:val="007D6CFC"/>
    <w:rsid w:val="007D7513"/>
    <w:rsid w:val="007E0CD9"/>
    <w:rsid w:val="007E1833"/>
    <w:rsid w:val="007E2E72"/>
    <w:rsid w:val="007E30BB"/>
    <w:rsid w:val="007E3D1B"/>
    <w:rsid w:val="007F092B"/>
    <w:rsid w:val="007F185D"/>
    <w:rsid w:val="007F3E49"/>
    <w:rsid w:val="007F6218"/>
    <w:rsid w:val="007F7110"/>
    <w:rsid w:val="008002BD"/>
    <w:rsid w:val="008004EE"/>
    <w:rsid w:val="00803268"/>
    <w:rsid w:val="00805DE8"/>
    <w:rsid w:val="0080689E"/>
    <w:rsid w:val="00806F43"/>
    <w:rsid w:val="00807A2B"/>
    <w:rsid w:val="00810104"/>
    <w:rsid w:val="008101BD"/>
    <w:rsid w:val="0081020E"/>
    <w:rsid w:val="00810BBE"/>
    <w:rsid w:val="00811473"/>
    <w:rsid w:val="00811D80"/>
    <w:rsid w:val="00811E92"/>
    <w:rsid w:val="00812E63"/>
    <w:rsid w:val="0081345A"/>
    <w:rsid w:val="00814D5A"/>
    <w:rsid w:val="00815B0F"/>
    <w:rsid w:val="00816F24"/>
    <w:rsid w:val="008170B0"/>
    <w:rsid w:val="008202E5"/>
    <w:rsid w:val="00820DBE"/>
    <w:rsid w:val="00821B63"/>
    <w:rsid w:val="00822289"/>
    <w:rsid w:val="00822B4D"/>
    <w:rsid w:val="00824C41"/>
    <w:rsid w:val="00824FBC"/>
    <w:rsid w:val="00826391"/>
    <w:rsid w:val="008303D7"/>
    <w:rsid w:val="00831EE9"/>
    <w:rsid w:val="0083247D"/>
    <w:rsid w:val="00832830"/>
    <w:rsid w:val="0083518E"/>
    <w:rsid w:val="00841FE4"/>
    <w:rsid w:val="00842CB9"/>
    <w:rsid w:val="00843493"/>
    <w:rsid w:val="00844DB9"/>
    <w:rsid w:val="0084588D"/>
    <w:rsid w:val="008465EF"/>
    <w:rsid w:val="00847B5C"/>
    <w:rsid w:val="00850EDF"/>
    <w:rsid w:val="00851AA7"/>
    <w:rsid w:val="008525F7"/>
    <w:rsid w:val="00852FD5"/>
    <w:rsid w:val="00854292"/>
    <w:rsid w:val="00855139"/>
    <w:rsid w:val="008559AC"/>
    <w:rsid w:val="00855B59"/>
    <w:rsid w:val="008561DA"/>
    <w:rsid w:val="00856614"/>
    <w:rsid w:val="00856C86"/>
    <w:rsid w:val="008579E0"/>
    <w:rsid w:val="00863031"/>
    <w:rsid w:val="00864643"/>
    <w:rsid w:val="00864CAB"/>
    <w:rsid w:val="00866F23"/>
    <w:rsid w:val="00872015"/>
    <w:rsid w:val="00874BBE"/>
    <w:rsid w:val="00874E50"/>
    <w:rsid w:val="00877CA7"/>
    <w:rsid w:val="00881FCB"/>
    <w:rsid w:val="008829FB"/>
    <w:rsid w:val="008832F7"/>
    <w:rsid w:val="0088386E"/>
    <w:rsid w:val="00883907"/>
    <w:rsid w:val="008839E7"/>
    <w:rsid w:val="00883AAA"/>
    <w:rsid w:val="00883D98"/>
    <w:rsid w:val="008852CE"/>
    <w:rsid w:val="00885C89"/>
    <w:rsid w:val="00886619"/>
    <w:rsid w:val="008905FD"/>
    <w:rsid w:val="00891061"/>
    <w:rsid w:val="00891203"/>
    <w:rsid w:val="0089250C"/>
    <w:rsid w:val="00893A73"/>
    <w:rsid w:val="00893AFA"/>
    <w:rsid w:val="00895428"/>
    <w:rsid w:val="0089593A"/>
    <w:rsid w:val="0089740D"/>
    <w:rsid w:val="00897F6D"/>
    <w:rsid w:val="008A0720"/>
    <w:rsid w:val="008A35E1"/>
    <w:rsid w:val="008A4585"/>
    <w:rsid w:val="008A462B"/>
    <w:rsid w:val="008A5E17"/>
    <w:rsid w:val="008A5E43"/>
    <w:rsid w:val="008A71DA"/>
    <w:rsid w:val="008A74E2"/>
    <w:rsid w:val="008B2AD9"/>
    <w:rsid w:val="008B5E50"/>
    <w:rsid w:val="008C0254"/>
    <w:rsid w:val="008C299F"/>
    <w:rsid w:val="008C42BD"/>
    <w:rsid w:val="008C528E"/>
    <w:rsid w:val="008C5832"/>
    <w:rsid w:val="008C5E83"/>
    <w:rsid w:val="008C67EF"/>
    <w:rsid w:val="008D13F7"/>
    <w:rsid w:val="008D16C0"/>
    <w:rsid w:val="008D1DB5"/>
    <w:rsid w:val="008D20C2"/>
    <w:rsid w:val="008D2AD7"/>
    <w:rsid w:val="008D310D"/>
    <w:rsid w:val="008D354F"/>
    <w:rsid w:val="008D44D1"/>
    <w:rsid w:val="008D60E1"/>
    <w:rsid w:val="008D6C6B"/>
    <w:rsid w:val="008D6FD0"/>
    <w:rsid w:val="008D7B5A"/>
    <w:rsid w:val="008E1412"/>
    <w:rsid w:val="008E2EE5"/>
    <w:rsid w:val="008E538F"/>
    <w:rsid w:val="008E5688"/>
    <w:rsid w:val="008E5A94"/>
    <w:rsid w:val="008E6C61"/>
    <w:rsid w:val="008F0CAB"/>
    <w:rsid w:val="008F343F"/>
    <w:rsid w:val="008F42C7"/>
    <w:rsid w:val="008F4351"/>
    <w:rsid w:val="008F4CC6"/>
    <w:rsid w:val="008F60E4"/>
    <w:rsid w:val="0090169B"/>
    <w:rsid w:val="00902F7A"/>
    <w:rsid w:val="00904B1A"/>
    <w:rsid w:val="009059F4"/>
    <w:rsid w:val="00907C2D"/>
    <w:rsid w:val="00911813"/>
    <w:rsid w:val="009140B2"/>
    <w:rsid w:val="009141F6"/>
    <w:rsid w:val="009149AC"/>
    <w:rsid w:val="009157CC"/>
    <w:rsid w:val="009157FF"/>
    <w:rsid w:val="0091678F"/>
    <w:rsid w:val="00920225"/>
    <w:rsid w:val="00920DF7"/>
    <w:rsid w:val="00921A44"/>
    <w:rsid w:val="0092213B"/>
    <w:rsid w:val="0092213F"/>
    <w:rsid w:val="009226A7"/>
    <w:rsid w:val="00922BF3"/>
    <w:rsid w:val="009245B8"/>
    <w:rsid w:val="00924FAC"/>
    <w:rsid w:val="00924FF4"/>
    <w:rsid w:val="00927083"/>
    <w:rsid w:val="00927972"/>
    <w:rsid w:val="00934F1E"/>
    <w:rsid w:val="0093609D"/>
    <w:rsid w:val="00936279"/>
    <w:rsid w:val="00937FA6"/>
    <w:rsid w:val="00940936"/>
    <w:rsid w:val="00942D5E"/>
    <w:rsid w:val="009477DE"/>
    <w:rsid w:val="00951BD5"/>
    <w:rsid w:val="00952913"/>
    <w:rsid w:val="00953987"/>
    <w:rsid w:val="0095456B"/>
    <w:rsid w:val="00954698"/>
    <w:rsid w:val="00955637"/>
    <w:rsid w:val="00955BBF"/>
    <w:rsid w:val="00956AEB"/>
    <w:rsid w:val="00957BBD"/>
    <w:rsid w:val="009600F6"/>
    <w:rsid w:val="00960E65"/>
    <w:rsid w:val="00962727"/>
    <w:rsid w:val="00964743"/>
    <w:rsid w:val="00965435"/>
    <w:rsid w:val="00965778"/>
    <w:rsid w:val="00966A24"/>
    <w:rsid w:val="00967C05"/>
    <w:rsid w:val="00971874"/>
    <w:rsid w:val="00971CAB"/>
    <w:rsid w:val="00974C43"/>
    <w:rsid w:val="00975B54"/>
    <w:rsid w:val="00977024"/>
    <w:rsid w:val="009770CC"/>
    <w:rsid w:val="00980BD9"/>
    <w:rsid w:val="0098301F"/>
    <w:rsid w:val="00983473"/>
    <w:rsid w:val="00983BDB"/>
    <w:rsid w:val="00986730"/>
    <w:rsid w:val="009900E2"/>
    <w:rsid w:val="00990DCD"/>
    <w:rsid w:val="00991540"/>
    <w:rsid w:val="00991B0A"/>
    <w:rsid w:val="00991D32"/>
    <w:rsid w:val="00992572"/>
    <w:rsid w:val="00992925"/>
    <w:rsid w:val="00993C95"/>
    <w:rsid w:val="00994F0D"/>
    <w:rsid w:val="00994F60"/>
    <w:rsid w:val="00995348"/>
    <w:rsid w:val="0099598D"/>
    <w:rsid w:val="0099668F"/>
    <w:rsid w:val="009A2D9F"/>
    <w:rsid w:val="009A3415"/>
    <w:rsid w:val="009A54DE"/>
    <w:rsid w:val="009A669C"/>
    <w:rsid w:val="009A784A"/>
    <w:rsid w:val="009A7CDB"/>
    <w:rsid w:val="009B27A6"/>
    <w:rsid w:val="009C449D"/>
    <w:rsid w:val="009C6103"/>
    <w:rsid w:val="009C6F36"/>
    <w:rsid w:val="009C7FB7"/>
    <w:rsid w:val="009D01F0"/>
    <w:rsid w:val="009D1476"/>
    <w:rsid w:val="009D176E"/>
    <w:rsid w:val="009D2AEA"/>
    <w:rsid w:val="009D3352"/>
    <w:rsid w:val="009D4A1A"/>
    <w:rsid w:val="009D6CDA"/>
    <w:rsid w:val="009D7000"/>
    <w:rsid w:val="009E1793"/>
    <w:rsid w:val="009E2F42"/>
    <w:rsid w:val="009E31D4"/>
    <w:rsid w:val="009E33FF"/>
    <w:rsid w:val="009E42C3"/>
    <w:rsid w:val="009E4399"/>
    <w:rsid w:val="009E4B8C"/>
    <w:rsid w:val="009E619C"/>
    <w:rsid w:val="009E6329"/>
    <w:rsid w:val="009E6438"/>
    <w:rsid w:val="009E75D0"/>
    <w:rsid w:val="009F0B9A"/>
    <w:rsid w:val="009F0F97"/>
    <w:rsid w:val="009F29AE"/>
    <w:rsid w:val="009F30E9"/>
    <w:rsid w:val="009F316C"/>
    <w:rsid w:val="009F40AB"/>
    <w:rsid w:val="009F596D"/>
    <w:rsid w:val="00A079F2"/>
    <w:rsid w:val="00A1154D"/>
    <w:rsid w:val="00A1185A"/>
    <w:rsid w:val="00A137F5"/>
    <w:rsid w:val="00A13810"/>
    <w:rsid w:val="00A20E78"/>
    <w:rsid w:val="00A2161D"/>
    <w:rsid w:val="00A21C87"/>
    <w:rsid w:val="00A233E0"/>
    <w:rsid w:val="00A259FA"/>
    <w:rsid w:val="00A26905"/>
    <w:rsid w:val="00A26DFD"/>
    <w:rsid w:val="00A270AA"/>
    <w:rsid w:val="00A27B1C"/>
    <w:rsid w:val="00A32670"/>
    <w:rsid w:val="00A328BA"/>
    <w:rsid w:val="00A328C1"/>
    <w:rsid w:val="00A33968"/>
    <w:rsid w:val="00A34DB0"/>
    <w:rsid w:val="00A36644"/>
    <w:rsid w:val="00A379D2"/>
    <w:rsid w:val="00A40A9C"/>
    <w:rsid w:val="00A41051"/>
    <w:rsid w:val="00A41B45"/>
    <w:rsid w:val="00A42080"/>
    <w:rsid w:val="00A428C0"/>
    <w:rsid w:val="00A44E15"/>
    <w:rsid w:val="00A46701"/>
    <w:rsid w:val="00A47AB8"/>
    <w:rsid w:val="00A50B2E"/>
    <w:rsid w:val="00A53F4E"/>
    <w:rsid w:val="00A556E7"/>
    <w:rsid w:val="00A55D27"/>
    <w:rsid w:val="00A565B5"/>
    <w:rsid w:val="00A56C42"/>
    <w:rsid w:val="00A64F13"/>
    <w:rsid w:val="00A65C40"/>
    <w:rsid w:val="00A706A8"/>
    <w:rsid w:val="00A71EE3"/>
    <w:rsid w:val="00A72CCA"/>
    <w:rsid w:val="00A733B9"/>
    <w:rsid w:val="00A73C6C"/>
    <w:rsid w:val="00A75AFD"/>
    <w:rsid w:val="00A75D3E"/>
    <w:rsid w:val="00A762A6"/>
    <w:rsid w:val="00A76779"/>
    <w:rsid w:val="00A779C3"/>
    <w:rsid w:val="00A77FCB"/>
    <w:rsid w:val="00A80DBC"/>
    <w:rsid w:val="00A81CDE"/>
    <w:rsid w:val="00A81E3D"/>
    <w:rsid w:val="00A820E4"/>
    <w:rsid w:val="00A8291E"/>
    <w:rsid w:val="00A84C37"/>
    <w:rsid w:val="00A84E85"/>
    <w:rsid w:val="00A861F0"/>
    <w:rsid w:val="00A867D2"/>
    <w:rsid w:val="00A87A81"/>
    <w:rsid w:val="00A90B64"/>
    <w:rsid w:val="00A93987"/>
    <w:rsid w:val="00A95D7D"/>
    <w:rsid w:val="00A972E0"/>
    <w:rsid w:val="00AA052A"/>
    <w:rsid w:val="00AA0CDA"/>
    <w:rsid w:val="00AA0E6B"/>
    <w:rsid w:val="00AA1A78"/>
    <w:rsid w:val="00AA1F64"/>
    <w:rsid w:val="00AA3A26"/>
    <w:rsid w:val="00AA63C4"/>
    <w:rsid w:val="00AA63EA"/>
    <w:rsid w:val="00AA6A17"/>
    <w:rsid w:val="00AB3864"/>
    <w:rsid w:val="00AB38C6"/>
    <w:rsid w:val="00AB623A"/>
    <w:rsid w:val="00AB647C"/>
    <w:rsid w:val="00AB6C93"/>
    <w:rsid w:val="00AB6D82"/>
    <w:rsid w:val="00AC052F"/>
    <w:rsid w:val="00AC24A6"/>
    <w:rsid w:val="00AC32BF"/>
    <w:rsid w:val="00AC5C9F"/>
    <w:rsid w:val="00AC6737"/>
    <w:rsid w:val="00AC7739"/>
    <w:rsid w:val="00AD030C"/>
    <w:rsid w:val="00AD1276"/>
    <w:rsid w:val="00AD181F"/>
    <w:rsid w:val="00AD2E25"/>
    <w:rsid w:val="00AD53B0"/>
    <w:rsid w:val="00AE013D"/>
    <w:rsid w:val="00AE0196"/>
    <w:rsid w:val="00AE0AD8"/>
    <w:rsid w:val="00AE0E4A"/>
    <w:rsid w:val="00AE1582"/>
    <w:rsid w:val="00AE1EF1"/>
    <w:rsid w:val="00AE206B"/>
    <w:rsid w:val="00AE2184"/>
    <w:rsid w:val="00AE29C8"/>
    <w:rsid w:val="00AE2C7A"/>
    <w:rsid w:val="00AE4C88"/>
    <w:rsid w:val="00AE5885"/>
    <w:rsid w:val="00AE5EB6"/>
    <w:rsid w:val="00AE6B4C"/>
    <w:rsid w:val="00AF2AF2"/>
    <w:rsid w:val="00AF361B"/>
    <w:rsid w:val="00AF4C30"/>
    <w:rsid w:val="00AF5D1C"/>
    <w:rsid w:val="00AF7655"/>
    <w:rsid w:val="00AF7AD8"/>
    <w:rsid w:val="00B00149"/>
    <w:rsid w:val="00B00DE5"/>
    <w:rsid w:val="00B011D0"/>
    <w:rsid w:val="00B01441"/>
    <w:rsid w:val="00B01B9A"/>
    <w:rsid w:val="00B02F18"/>
    <w:rsid w:val="00B04F4A"/>
    <w:rsid w:val="00B057F4"/>
    <w:rsid w:val="00B060EF"/>
    <w:rsid w:val="00B06C2E"/>
    <w:rsid w:val="00B0748A"/>
    <w:rsid w:val="00B132C5"/>
    <w:rsid w:val="00B14220"/>
    <w:rsid w:val="00B16883"/>
    <w:rsid w:val="00B17122"/>
    <w:rsid w:val="00B2120A"/>
    <w:rsid w:val="00B21704"/>
    <w:rsid w:val="00B22754"/>
    <w:rsid w:val="00B25144"/>
    <w:rsid w:val="00B270FA"/>
    <w:rsid w:val="00B30226"/>
    <w:rsid w:val="00B30A0A"/>
    <w:rsid w:val="00B313BB"/>
    <w:rsid w:val="00B32259"/>
    <w:rsid w:val="00B3245B"/>
    <w:rsid w:val="00B35888"/>
    <w:rsid w:val="00B36A87"/>
    <w:rsid w:val="00B36C40"/>
    <w:rsid w:val="00B36D10"/>
    <w:rsid w:val="00B37643"/>
    <w:rsid w:val="00B4222A"/>
    <w:rsid w:val="00B43838"/>
    <w:rsid w:val="00B44180"/>
    <w:rsid w:val="00B45A13"/>
    <w:rsid w:val="00B46482"/>
    <w:rsid w:val="00B51ACB"/>
    <w:rsid w:val="00B543D4"/>
    <w:rsid w:val="00B54C2D"/>
    <w:rsid w:val="00B564D7"/>
    <w:rsid w:val="00B57654"/>
    <w:rsid w:val="00B57ECE"/>
    <w:rsid w:val="00B6077C"/>
    <w:rsid w:val="00B6134C"/>
    <w:rsid w:val="00B62E66"/>
    <w:rsid w:val="00B63C61"/>
    <w:rsid w:val="00B64308"/>
    <w:rsid w:val="00B643FD"/>
    <w:rsid w:val="00B65D07"/>
    <w:rsid w:val="00B66454"/>
    <w:rsid w:val="00B67DBD"/>
    <w:rsid w:val="00B70012"/>
    <w:rsid w:val="00B70E2D"/>
    <w:rsid w:val="00B72B7E"/>
    <w:rsid w:val="00B72CAF"/>
    <w:rsid w:val="00B76A82"/>
    <w:rsid w:val="00B777FC"/>
    <w:rsid w:val="00B77860"/>
    <w:rsid w:val="00B81C49"/>
    <w:rsid w:val="00B83336"/>
    <w:rsid w:val="00B8538E"/>
    <w:rsid w:val="00B86655"/>
    <w:rsid w:val="00B90386"/>
    <w:rsid w:val="00B913C4"/>
    <w:rsid w:val="00B91DF2"/>
    <w:rsid w:val="00B9267B"/>
    <w:rsid w:val="00B9470D"/>
    <w:rsid w:val="00B94BFD"/>
    <w:rsid w:val="00B957E0"/>
    <w:rsid w:val="00B97CCE"/>
    <w:rsid w:val="00BA2106"/>
    <w:rsid w:val="00BA24AB"/>
    <w:rsid w:val="00BA2B12"/>
    <w:rsid w:val="00BA56E4"/>
    <w:rsid w:val="00BA5EB7"/>
    <w:rsid w:val="00BA7A5D"/>
    <w:rsid w:val="00BB055F"/>
    <w:rsid w:val="00BB2B9C"/>
    <w:rsid w:val="00BB3605"/>
    <w:rsid w:val="00BB68F8"/>
    <w:rsid w:val="00BB6A0D"/>
    <w:rsid w:val="00BC2689"/>
    <w:rsid w:val="00BC3632"/>
    <w:rsid w:val="00BC40BC"/>
    <w:rsid w:val="00BD0A83"/>
    <w:rsid w:val="00BD11C4"/>
    <w:rsid w:val="00BD1967"/>
    <w:rsid w:val="00BD2892"/>
    <w:rsid w:val="00BD2BF2"/>
    <w:rsid w:val="00BD534A"/>
    <w:rsid w:val="00BD7063"/>
    <w:rsid w:val="00BD7DB3"/>
    <w:rsid w:val="00BE0D13"/>
    <w:rsid w:val="00BE0F16"/>
    <w:rsid w:val="00BE255F"/>
    <w:rsid w:val="00BE26E1"/>
    <w:rsid w:val="00BE3F72"/>
    <w:rsid w:val="00BE4533"/>
    <w:rsid w:val="00BE7093"/>
    <w:rsid w:val="00BF1340"/>
    <w:rsid w:val="00BF2A30"/>
    <w:rsid w:val="00BF480A"/>
    <w:rsid w:val="00BF4935"/>
    <w:rsid w:val="00BF4B25"/>
    <w:rsid w:val="00BF526B"/>
    <w:rsid w:val="00BF7019"/>
    <w:rsid w:val="00C03907"/>
    <w:rsid w:val="00C061BB"/>
    <w:rsid w:val="00C0697E"/>
    <w:rsid w:val="00C077B0"/>
    <w:rsid w:val="00C11535"/>
    <w:rsid w:val="00C1431E"/>
    <w:rsid w:val="00C14396"/>
    <w:rsid w:val="00C1576E"/>
    <w:rsid w:val="00C15B1C"/>
    <w:rsid w:val="00C15BF7"/>
    <w:rsid w:val="00C21F06"/>
    <w:rsid w:val="00C22125"/>
    <w:rsid w:val="00C22187"/>
    <w:rsid w:val="00C2260A"/>
    <w:rsid w:val="00C22BB4"/>
    <w:rsid w:val="00C22BE2"/>
    <w:rsid w:val="00C22E35"/>
    <w:rsid w:val="00C23768"/>
    <w:rsid w:val="00C240BA"/>
    <w:rsid w:val="00C24DA4"/>
    <w:rsid w:val="00C25747"/>
    <w:rsid w:val="00C25EBC"/>
    <w:rsid w:val="00C27A2B"/>
    <w:rsid w:val="00C27E48"/>
    <w:rsid w:val="00C31CF5"/>
    <w:rsid w:val="00C3341C"/>
    <w:rsid w:val="00C34A10"/>
    <w:rsid w:val="00C34E70"/>
    <w:rsid w:val="00C37AB2"/>
    <w:rsid w:val="00C37B13"/>
    <w:rsid w:val="00C409CF"/>
    <w:rsid w:val="00C42FFE"/>
    <w:rsid w:val="00C43F9D"/>
    <w:rsid w:val="00C46EA6"/>
    <w:rsid w:val="00C47BBB"/>
    <w:rsid w:val="00C541D8"/>
    <w:rsid w:val="00C549CD"/>
    <w:rsid w:val="00C55E45"/>
    <w:rsid w:val="00C607A0"/>
    <w:rsid w:val="00C61103"/>
    <w:rsid w:val="00C623A0"/>
    <w:rsid w:val="00C62CBB"/>
    <w:rsid w:val="00C64399"/>
    <w:rsid w:val="00C64485"/>
    <w:rsid w:val="00C65637"/>
    <w:rsid w:val="00C658DF"/>
    <w:rsid w:val="00C65F86"/>
    <w:rsid w:val="00C662B9"/>
    <w:rsid w:val="00C670EF"/>
    <w:rsid w:val="00C70DCE"/>
    <w:rsid w:val="00C714B8"/>
    <w:rsid w:val="00C71F43"/>
    <w:rsid w:val="00C73C28"/>
    <w:rsid w:val="00C761B6"/>
    <w:rsid w:val="00C76A8A"/>
    <w:rsid w:val="00C76C6B"/>
    <w:rsid w:val="00C80501"/>
    <w:rsid w:val="00C814E6"/>
    <w:rsid w:val="00C817AC"/>
    <w:rsid w:val="00C81872"/>
    <w:rsid w:val="00C84844"/>
    <w:rsid w:val="00C84A90"/>
    <w:rsid w:val="00C85827"/>
    <w:rsid w:val="00C869C8"/>
    <w:rsid w:val="00C8732A"/>
    <w:rsid w:val="00C878D2"/>
    <w:rsid w:val="00C87FEF"/>
    <w:rsid w:val="00C911F5"/>
    <w:rsid w:val="00C912D0"/>
    <w:rsid w:val="00C935A2"/>
    <w:rsid w:val="00C94D4D"/>
    <w:rsid w:val="00C951CD"/>
    <w:rsid w:val="00C975EE"/>
    <w:rsid w:val="00C979C6"/>
    <w:rsid w:val="00CA15A4"/>
    <w:rsid w:val="00CA25C7"/>
    <w:rsid w:val="00CA3EDF"/>
    <w:rsid w:val="00CA536E"/>
    <w:rsid w:val="00CA5789"/>
    <w:rsid w:val="00CA617D"/>
    <w:rsid w:val="00CA6EC1"/>
    <w:rsid w:val="00CA721C"/>
    <w:rsid w:val="00CB1747"/>
    <w:rsid w:val="00CB4CB5"/>
    <w:rsid w:val="00CB5CCD"/>
    <w:rsid w:val="00CB6497"/>
    <w:rsid w:val="00CB760C"/>
    <w:rsid w:val="00CC06FF"/>
    <w:rsid w:val="00CC1F77"/>
    <w:rsid w:val="00CC3108"/>
    <w:rsid w:val="00CC353F"/>
    <w:rsid w:val="00CC761F"/>
    <w:rsid w:val="00CC76B1"/>
    <w:rsid w:val="00CD0E92"/>
    <w:rsid w:val="00CD16B6"/>
    <w:rsid w:val="00CD297C"/>
    <w:rsid w:val="00CD2A78"/>
    <w:rsid w:val="00CD2B83"/>
    <w:rsid w:val="00CD2F04"/>
    <w:rsid w:val="00CD45DB"/>
    <w:rsid w:val="00CD4757"/>
    <w:rsid w:val="00CD50D0"/>
    <w:rsid w:val="00CD5610"/>
    <w:rsid w:val="00CD6214"/>
    <w:rsid w:val="00CE2684"/>
    <w:rsid w:val="00CE398E"/>
    <w:rsid w:val="00CE4038"/>
    <w:rsid w:val="00CE5631"/>
    <w:rsid w:val="00CF13B2"/>
    <w:rsid w:val="00CF17D3"/>
    <w:rsid w:val="00CF204E"/>
    <w:rsid w:val="00CF4A73"/>
    <w:rsid w:val="00CF4B10"/>
    <w:rsid w:val="00CF692F"/>
    <w:rsid w:val="00CF6EE3"/>
    <w:rsid w:val="00D002DA"/>
    <w:rsid w:val="00D0290C"/>
    <w:rsid w:val="00D02AC7"/>
    <w:rsid w:val="00D03FA6"/>
    <w:rsid w:val="00D0442D"/>
    <w:rsid w:val="00D053D7"/>
    <w:rsid w:val="00D05643"/>
    <w:rsid w:val="00D065FD"/>
    <w:rsid w:val="00D06E75"/>
    <w:rsid w:val="00D07EDB"/>
    <w:rsid w:val="00D10A29"/>
    <w:rsid w:val="00D11CC9"/>
    <w:rsid w:val="00D138AF"/>
    <w:rsid w:val="00D138DF"/>
    <w:rsid w:val="00D14251"/>
    <w:rsid w:val="00D142CD"/>
    <w:rsid w:val="00D149A5"/>
    <w:rsid w:val="00D15153"/>
    <w:rsid w:val="00D15AFC"/>
    <w:rsid w:val="00D161BC"/>
    <w:rsid w:val="00D20C28"/>
    <w:rsid w:val="00D2388D"/>
    <w:rsid w:val="00D25167"/>
    <w:rsid w:val="00D25977"/>
    <w:rsid w:val="00D30050"/>
    <w:rsid w:val="00D3044C"/>
    <w:rsid w:val="00D3117C"/>
    <w:rsid w:val="00D3224B"/>
    <w:rsid w:val="00D3360C"/>
    <w:rsid w:val="00D336D0"/>
    <w:rsid w:val="00D33E67"/>
    <w:rsid w:val="00D36A7C"/>
    <w:rsid w:val="00D400E1"/>
    <w:rsid w:val="00D418C0"/>
    <w:rsid w:val="00D42238"/>
    <w:rsid w:val="00D422EB"/>
    <w:rsid w:val="00D42D9C"/>
    <w:rsid w:val="00D434BF"/>
    <w:rsid w:val="00D44DF1"/>
    <w:rsid w:val="00D45BF3"/>
    <w:rsid w:val="00D460B5"/>
    <w:rsid w:val="00D465F7"/>
    <w:rsid w:val="00D4776E"/>
    <w:rsid w:val="00D47810"/>
    <w:rsid w:val="00D53354"/>
    <w:rsid w:val="00D5685A"/>
    <w:rsid w:val="00D569D0"/>
    <w:rsid w:val="00D56AB9"/>
    <w:rsid w:val="00D6254E"/>
    <w:rsid w:val="00D62691"/>
    <w:rsid w:val="00D62C8B"/>
    <w:rsid w:val="00D62E22"/>
    <w:rsid w:val="00D64017"/>
    <w:rsid w:val="00D64293"/>
    <w:rsid w:val="00D64627"/>
    <w:rsid w:val="00D661D4"/>
    <w:rsid w:val="00D670AE"/>
    <w:rsid w:val="00D71407"/>
    <w:rsid w:val="00D71ACC"/>
    <w:rsid w:val="00D7277C"/>
    <w:rsid w:val="00D72D72"/>
    <w:rsid w:val="00D72E37"/>
    <w:rsid w:val="00D73326"/>
    <w:rsid w:val="00D73A94"/>
    <w:rsid w:val="00D75D30"/>
    <w:rsid w:val="00D764D5"/>
    <w:rsid w:val="00D77D59"/>
    <w:rsid w:val="00D807EA"/>
    <w:rsid w:val="00D80B8A"/>
    <w:rsid w:val="00D80F07"/>
    <w:rsid w:val="00D834B0"/>
    <w:rsid w:val="00D83840"/>
    <w:rsid w:val="00D85235"/>
    <w:rsid w:val="00D87EC6"/>
    <w:rsid w:val="00D907BA"/>
    <w:rsid w:val="00D91FDA"/>
    <w:rsid w:val="00D9323D"/>
    <w:rsid w:val="00D93920"/>
    <w:rsid w:val="00D94D78"/>
    <w:rsid w:val="00D973AB"/>
    <w:rsid w:val="00DA0B6B"/>
    <w:rsid w:val="00DA0FB3"/>
    <w:rsid w:val="00DA2470"/>
    <w:rsid w:val="00DA3998"/>
    <w:rsid w:val="00DA4772"/>
    <w:rsid w:val="00DB1522"/>
    <w:rsid w:val="00DB1793"/>
    <w:rsid w:val="00DB2C3D"/>
    <w:rsid w:val="00DB3AD7"/>
    <w:rsid w:val="00DB5F8E"/>
    <w:rsid w:val="00DB6457"/>
    <w:rsid w:val="00DB6F3B"/>
    <w:rsid w:val="00DB7EB7"/>
    <w:rsid w:val="00DC0653"/>
    <w:rsid w:val="00DC1958"/>
    <w:rsid w:val="00DC2611"/>
    <w:rsid w:val="00DC6AEF"/>
    <w:rsid w:val="00DC728D"/>
    <w:rsid w:val="00DD359C"/>
    <w:rsid w:val="00DD3D14"/>
    <w:rsid w:val="00DD4CD0"/>
    <w:rsid w:val="00DD514C"/>
    <w:rsid w:val="00DD5686"/>
    <w:rsid w:val="00DD569F"/>
    <w:rsid w:val="00DD5CC5"/>
    <w:rsid w:val="00DD7FC0"/>
    <w:rsid w:val="00DE008A"/>
    <w:rsid w:val="00DE16C6"/>
    <w:rsid w:val="00DE27F5"/>
    <w:rsid w:val="00DE56AD"/>
    <w:rsid w:val="00DE5B94"/>
    <w:rsid w:val="00DE6533"/>
    <w:rsid w:val="00DE66B4"/>
    <w:rsid w:val="00DE70BB"/>
    <w:rsid w:val="00DF01CF"/>
    <w:rsid w:val="00DF288F"/>
    <w:rsid w:val="00DF2DF8"/>
    <w:rsid w:val="00DF2E03"/>
    <w:rsid w:val="00DF333C"/>
    <w:rsid w:val="00DF4981"/>
    <w:rsid w:val="00DF5DE4"/>
    <w:rsid w:val="00DF7BB1"/>
    <w:rsid w:val="00E01162"/>
    <w:rsid w:val="00E0174B"/>
    <w:rsid w:val="00E01C2A"/>
    <w:rsid w:val="00E05765"/>
    <w:rsid w:val="00E06E0D"/>
    <w:rsid w:val="00E07E2C"/>
    <w:rsid w:val="00E102F0"/>
    <w:rsid w:val="00E11356"/>
    <w:rsid w:val="00E11A11"/>
    <w:rsid w:val="00E13D1C"/>
    <w:rsid w:val="00E16140"/>
    <w:rsid w:val="00E165AF"/>
    <w:rsid w:val="00E16B07"/>
    <w:rsid w:val="00E177AE"/>
    <w:rsid w:val="00E21D31"/>
    <w:rsid w:val="00E21F16"/>
    <w:rsid w:val="00E228D2"/>
    <w:rsid w:val="00E23659"/>
    <w:rsid w:val="00E256FD"/>
    <w:rsid w:val="00E262A7"/>
    <w:rsid w:val="00E26B65"/>
    <w:rsid w:val="00E2747B"/>
    <w:rsid w:val="00E27869"/>
    <w:rsid w:val="00E32D52"/>
    <w:rsid w:val="00E40667"/>
    <w:rsid w:val="00E40B54"/>
    <w:rsid w:val="00E41C1B"/>
    <w:rsid w:val="00E41F76"/>
    <w:rsid w:val="00E437F7"/>
    <w:rsid w:val="00E44792"/>
    <w:rsid w:val="00E44E94"/>
    <w:rsid w:val="00E4513B"/>
    <w:rsid w:val="00E461BA"/>
    <w:rsid w:val="00E505EA"/>
    <w:rsid w:val="00E50CA8"/>
    <w:rsid w:val="00E538D9"/>
    <w:rsid w:val="00E53998"/>
    <w:rsid w:val="00E55145"/>
    <w:rsid w:val="00E630F1"/>
    <w:rsid w:val="00E63121"/>
    <w:rsid w:val="00E63201"/>
    <w:rsid w:val="00E648FF"/>
    <w:rsid w:val="00E651A0"/>
    <w:rsid w:val="00E65708"/>
    <w:rsid w:val="00E65A7E"/>
    <w:rsid w:val="00E66256"/>
    <w:rsid w:val="00E67F89"/>
    <w:rsid w:val="00E70C35"/>
    <w:rsid w:val="00E712A3"/>
    <w:rsid w:val="00E72279"/>
    <w:rsid w:val="00E75600"/>
    <w:rsid w:val="00E774CE"/>
    <w:rsid w:val="00E81198"/>
    <w:rsid w:val="00E83C08"/>
    <w:rsid w:val="00E84364"/>
    <w:rsid w:val="00E8520F"/>
    <w:rsid w:val="00E8563C"/>
    <w:rsid w:val="00E85AB3"/>
    <w:rsid w:val="00E86086"/>
    <w:rsid w:val="00E87E76"/>
    <w:rsid w:val="00E906E9"/>
    <w:rsid w:val="00E91A85"/>
    <w:rsid w:val="00E930F0"/>
    <w:rsid w:val="00E95B24"/>
    <w:rsid w:val="00E9731A"/>
    <w:rsid w:val="00EA0A8F"/>
    <w:rsid w:val="00EA0B1F"/>
    <w:rsid w:val="00EA0C1C"/>
    <w:rsid w:val="00EA12BC"/>
    <w:rsid w:val="00EA1ED5"/>
    <w:rsid w:val="00EA44F7"/>
    <w:rsid w:val="00EA48B8"/>
    <w:rsid w:val="00EA71B7"/>
    <w:rsid w:val="00EB09B3"/>
    <w:rsid w:val="00EB1096"/>
    <w:rsid w:val="00EB2065"/>
    <w:rsid w:val="00EB29CD"/>
    <w:rsid w:val="00EB2C4B"/>
    <w:rsid w:val="00EB4D73"/>
    <w:rsid w:val="00EB500F"/>
    <w:rsid w:val="00EB557B"/>
    <w:rsid w:val="00EB70FA"/>
    <w:rsid w:val="00EC0350"/>
    <w:rsid w:val="00EC065F"/>
    <w:rsid w:val="00EC1C85"/>
    <w:rsid w:val="00EC567B"/>
    <w:rsid w:val="00EC56A6"/>
    <w:rsid w:val="00EC5F10"/>
    <w:rsid w:val="00EC747E"/>
    <w:rsid w:val="00ED06C2"/>
    <w:rsid w:val="00ED3463"/>
    <w:rsid w:val="00ED3D4E"/>
    <w:rsid w:val="00ED4D32"/>
    <w:rsid w:val="00ED4E41"/>
    <w:rsid w:val="00ED501F"/>
    <w:rsid w:val="00ED5393"/>
    <w:rsid w:val="00ED6822"/>
    <w:rsid w:val="00EE1A4F"/>
    <w:rsid w:val="00EE2D9A"/>
    <w:rsid w:val="00EE4223"/>
    <w:rsid w:val="00EE74DF"/>
    <w:rsid w:val="00EE7F0E"/>
    <w:rsid w:val="00EF1D5E"/>
    <w:rsid w:val="00EF29DF"/>
    <w:rsid w:val="00EF2E5B"/>
    <w:rsid w:val="00EF5046"/>
    <w:rsid w:val="00EF5CF1"/>
    <w:rsid w:val="00F02771"/>
    <w:rsid w:val="00F02C69"/>
    <w:rsid w:val="00F036FB"/>
    <w:rsid w:val="00F04C06"/>
    <w:rsid w:val="00F063E8"/>
    <w:rsid w:val="00F121FD"/>
    <w:rsid w:val="00F130C0"/>
    <w:rsid w:val="00F13740"/>
    <w:rsid w:val="00F1584A"/>
    <w:rsid w:val="00F201A9"/>
    <w:rsid w:val="00F21585"/>
    <w:rsid w:val="00F234F3"/>
    <w:rsid w:val="00F2433D"/>
    <w:rsid w:val="00F24443"/>
    <w:rsid w:val="00F265D0"/>
    <w:rsid w:val="00F26778"/>
    <w:rsid w:val="00F3004F"/>
    <w:rsid w:val="00F30635"/>
    <w:rsid w:val="00F30987"/>
    <w:rsid w:val="00F31C9B"/>
    <w:rsid w:val="00F327B3"/>
    <w:rsid w:val="00F3284B"/>
    <w:rsid w:val="00F32944"/>
    <w:rsid w:val="00F3478F"/>
    <w:rsid w:val="00F3573F"/>
    <w:rsid w:val="00F36A5C"/>
    <w:rsid w:val="00F36B4C"/>
    <w:rsid w:val="00F40152"/>
    <w:rsid w:val="00F40D8A"/>
    <w:rsid w:val="00F41A74"/>
    <w:rsid w:val="00F420E9"/>
    <w:rsid w:val="00F421CB"/>
    <w:rsid w:val="00F4246A"/>
    <w:rsid w:val="00F44598"/>
    <w:rsid w:val="00F45F12"/>
    <w:rsid w:val="00F5263F"/>
    <w:rsid w:val="00F53BE7"/>
    <w:rsid w:val="00F558CF"/>
    <w:rsid w:val="00F55E26"/>
    <w:rsid w:val="00F60D04"/>
    <w:rsid w:val="00F64E25"/>
    <w:rsid w:val="00F66725"/>
    <w:rsid w:val="00F70412"/>
    <w:rsid w:val="00F73657"/>
    <w:rsid w:val="00F73A4A"/>
    <w:rsid w:val="00F746EA"/>
    <w:rsid w:val="00F74913"/>
    <w:rsid w:val="00F74E42"/>
    <w:rsid w:val="00F757D5"/>
    <w:rsid w:val="00F76041"/>
    <w:rsid w:val="00F760EF"/>
    <w:rsid w:val="00F76325"/>
    <w:rsid w:val="00F76C78"/>
    <w:rsid w:val="00F77FEB"/>
    <w:rsid w:val="00F805EA"/>
    <w:rsid w:val="00F809D5"/>
    <w:rsid w:val="00F81F53"/>
    <w:rsid w:val="00F82041"/>
    <w:rsid w:val="00F826F5"/>
    <w:rsid w:val="00F83347"/>
    <w:rsid w:val="00F8508F"/>
    <w:rsid w:val="00F85BC1"/>
    <w:rsid w:val="00F863B7"/>
    <w:rsid w:val="00F86B77"/>
    <w:rsid w:val="00F90CCA"/>
    <w:rsid w:val="00F927FB"/>
    <w:rsid w:val="00F94825"/>
    <w:rsid w:val="00F94874"/>
    <w:rsid w:val="00F95D90"/>
    <w:rsid w:val="00F96BDF"/>
    <w:rsid w:val="00F974D7"/>
    <w:rsid w:val="00FA1AB5"/>
    <w:rsid w:val="00FA39D2"/>
    <w:rsid w:val="00FA45EE"/>
    <w:rsid w:val="00FA53B5"/>
    <w:rsid w:val="00FA74D3"/>
    <w:rsid w:val="00FA7D87"/>
    <w:rsid w:val="00FB00BB"/>
    <w:rsid w:val="00FB5FD3"/>
    <w:rsid w:val="00FB7612"/>
    <w:rsid w:val="00FC007C"/>
    <w:rsid w:val="00FC04FB"/>
    <w:rsid w:val="00FC11A1"/>
    <w:rsid w:val="00FC2115"/>
    <w:rsid w:val="00FC3658"/>
    <w:rsid w:val="00FC7CF3"/>
    <w:rsid w:val="00FC7FB0"/>
    <w:rsid w:val="00FD0714"/>
    <w:rsid w:val="00FD5222"/>
    <w:rsid w:val="00FD7238"/>
    <w:rsid w:val="00FE06B2"/>
    <w:rsid w:val="00FE0785"/>
    <w:rsid w:val="00FE129C"/>
    <w:rsid w:val="00FE2F5D"/>
    <w:rsid w:val="00FE436D"/>
    <w:rsid w:val="00FE4902"/>
    <w:rsid w:val="00FE506B"/>
    <w:rsid w:val="00FE5F7A"/>
    <w:rsid w:val="00FE6119"/>
    <w:rsid w:val="00FE7145"/>
    <w:rsid w:val="00FF0959"/>
    <w:rsid w:val="00FF2222"/>
    <w:rsid w:val="00FF30E3"/>
    <w:rsid w:val="00FF3B23"/>
    <w:rsid w:val="00FF4977"/>
    <w:rsid w:val="00FF51A6"/>
    <w:rsid w:val="00FF53B2"/>
    <w:rsid w:val="00FF6DF6"/>
    <w:rsid w:val="00FF71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6D5D7D"/>
  <w15:docId w15:val="{178B5BF4-1F0C-4C0D-84D8-8F8C616C78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B2065"/>
  </w:style>
  <w:style w:type="paragraph" w:styleId="1">
    <w:name w:val="heading 1"/>
    <w:basedOn w:val="a"/>
    <w:next w:val="a"/>
    <w:link w:val="10"/>
    <w:uiPriority w:val="9"/>
    <w:qFormat/>
    <w:rsid w:val="00EB206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EB2065"/>
    <w:pPr>
      <w:keepNext/>
      <w:keepLines/>
      <w:spacing w:before="40" w:after="0"/>
      <w:outlineLvl w:val="1"/>
    </w:pPr>
    <w:rPr>
      <w:rFonts w:asciiTheme="majorHAnsi" w:eastAsiaTheme="majorEastAsia" w:hAnsiTheme="majorHAnsi" w:cstheme="majorBidi"/>
      <w:color w:val="2E74B5" w:themeColor="accent1" w:themeShade="BF"/>
      <w:sz w:val="28"/>
      <w:szCs w:val="28"/>
    </w:rPr>
  </w:style>
  <w:style w:type="paragraph" w:styleId="3">
    <w:name w:val="heading 3"/>
    <w:basedOn w:val="a"/>
    <w:next w:val="a"/>
    <w:link w:val="30"/>
    <w:uiPriority w:val="9"/>
    <w:unhideWhenUsed/>
    <w:qFormat/>
    <w:rsid w:val="00EB2065"/>
    <w:pPr>
      <w:keepNext/>
      <w:keepLines/>
      <w:spacing w:before="40" w:after="0"/>
      <w:outlineLvl w:val="2"/>
    </w:pPr>
    <w:rPr>
      <w:rFonts w:asciiTheme="majorHAnsi" w:eastAsiaTheme="majorEastAsia" w:hAnsiTheme="majorHAnsi" w:cstheme="majorBidi"/>
      <w:color w:val="1F4E79" w:themeColor="accent1" w:themeShade="80"/>
      <w:sz w:val="24"/>
      <w:szCs w:val="24"/>
    </w:rPr>
  </w:style>
  <w:style w:type="paragraph" w:styleId="4">
    <w:name w:val="heading 4"/>
    <w:basedOn w:val="a"/>
    <w:next w:val="a"/>
    <w:link w:val="40"/>
    <w:uiPriority w:val="9"/>
    <w:semiHidden/>
    <w:unhideWhenUsed/>
    <w:qFormat/>
    <w:rsid w:val="00EB2065"/>
    <w:pPr>
      <w:keepNext/>
      <w:keepLines/>
      <w:spacing w:before="40" w:after="0"/>
      <w:outlineLvl w:val="3"/>
    </w:pPr>
    <w:rPr>
      <w:i/>
      <w:iCs/>
    </w:rPr>
  </w:style>
  <w:style w:type="paragraph" w:styleId="5">
    <w:name w:val="heading 5"/>
    <w:basedOn w:val="a"/>
    <w:next w:val="a"/>
    <w:link w:val="50"/>
    <w:uiPriority w:val="9"/>
    <w:semiHidden/>
    <w:unhideWhenUsed/>
    <w:qFormat/>
    <w:rsid w:val="00EB2065"/>
    <w:pPr>
      <w:keepNext/>
      <w:keepLines/>
      <w:spacing w:before="40" w:after="0"/>
      <w:outlineLvl w:val="4"/>
    </w:pPr>
    <w:rPr>
      <w:color w:val="2E74B5" w:themeColor="accent1" w:themeShade="BF"/>
    </w:rPr>
  </w:style>
  <w:style w:type="paragraph" w:styleId="6">
    <w:name w:val="heading 6"/>
    <w:basedOn w:val="a"/>
    <w:next w:val="a"/>
    <w:link w:val="60"/>
    <w:uiPriority w:val="9"/>
    <w:semiHidden/>
    <w:unhideWhenUsed/>
    <w:qFormat/>
    <w:rsid w:val="00EB2065"/>
    <w:pPr>
      <w:keepNext/>
      <w:keepLines/>
      <w:spacing w:before="40" w:after="0"/>
      <w:outlineLvl w:val="5"/>
    </w:pPr>
    <w:rPr>
      <w:color w:val="1F4E79" w:themeColor="accent1" w:themeShade="80"/>
    </w:rPr>
  </w:style>
  <w:style w:type="paragraph" w:styleId="7">
    <w:name w:val="heading 7"/>
    <w:basedOn w:val="a"/>
    <w:next w:val="a"/>
    <w:link w:val="70"/>
    <w:uiPriority w:val="9"/>
    <w:semiHidden/>
    <w:unhideWhenUsed/>
    <w:qFormat/>
    <w:rsid w:val="00EB2065"/>
    <w:pPr>
      <w:keepNext/>
      <w:keepLines/>
      <w:spacing w:before="40" w:after="0"/>
      <w:outlineLvl w:val="6"/>
    </w:pPr>
    <w:rPr>
      <w:rFonts w:asciiTheme="majorHAnsi" w:eastAsiaTheme="majorEastAsia" w:hAnsiTheme="majorHAnsi" w:cstheme="majorBidi"/>
      <w:i/>
      <w:iCs/>
      <w:color w:val="1F4E79" w:themeColor="accent1" w:themeShade="80"/>
    </w:rPr>
  </w:style>
  <w:style w:type="paragraph" w:styleId="8">
    <w:name w:val="heading 8"/>
    <w:basedOn w:val="a"/>
    <w:next w:val="a"/>
    <w:link w:val="80"/>
    <w:uiPriority w:val="9"/>
    <w:semiHidden/>
    <w:unhideWhenUsed/>
    <w:qFormat/>
    <w:rsid w:val="00EB2065"/>
    <w:pPr>
      <w:keepNext/>
      <w:keepLines/>
      <w:spacing w:before="40" w:after="0"/>
      <w:outlineLvl w:val="7"/>
    </w:pPr>
    <w:rPr>
      <w:color w:val="262626" w:themeColor="text1" w:themeTint="D9"/>
      <w:sz w:val="21"/>
      <w:szCs w:val="21"/>
    </w:rPr>
  </w:style>
  <w:style w:type="paragraph" w:styleId="9">
    <w:name w:val="heading 9"/>
    <w:basedOn w:val="a"/>
    <w:next w:val="a"/>
    <w:link w:val="90"/>
    <w:uiPriority w:val="9"/>
    <w:semiHidden/>
    <w:unhideWhenUsed/>
    <w:qFormat/>
    <w:rsid w:val="00EB2065"/>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B2065"/>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EB2065"/>
    <w:rPr>
      <w:rFonts w:asciiTheme="majorHAnsi" w:eastAsiaTheme="majorEastAsia" w:hAnsiTheme="majorHAnsi" w:cstheme="majorBidi"/>
      <w:color w:val="2E74B5" w:themeColor="accent1" w:themeShade="BF"/>
      <w:sz w:val="28"/>
      <w:szCs w:val="28"/>
    </w:rPr>
  </w:style>
  <w:style w:type="character" w:customStyle="1" w:styleId="30">
    <w:name w:val="Заголовок 3 Знак"/>
    <w:basedOn w:val="a0"/>
    <w:link w:val="3"/>
    <w:uiPriority w:val="9"/>
    <w:rsid w:val="00EB2065"/>
    <w:rPr>
      <w:rFonts w:asciiTheme="majorHAnsi" w:eastAsiaTheme="majorEastAsia" w:hAnsiTheme="majorHAnsi" w:cstheme="majorBidi"/>
      <w:color w:val="1F4E79" w:themeColor="accent1" w:themeShade="80"/>
      <w:sz w:val="24"/>
      <w:szCs w:val="24"/>
    </w:rPr>
  </w:style>
  <w:style w:type="table" w:styleId="a3">
    <w:name w:val="Table Grid"/>
    <w:basedOn w:val="a1"/>
    <w:uiPriority w:val="39"/>
    <w:qFormat/>
    <w:rsid w:val="003E17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C670EF"/>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C670EF"/>
  </w:style>
  <w:style w:type="paragraph" w:styleId="a6">
    <w:name w:val="footer"/>
    <w:basedOn w:val="a"/>
    <w:link w:val="a7"/>
    <w:uiPriority w:val="99"/>
    <w:unhideWhenUsed/>
    <w:rsid w:val="00C670EF"/>
    <w:pPr>
      <w:tabs>
        <w:tab w:val="center" w:pos="4677"/>
        <w:tab w:val="right" w:pos="9355"/>
      </w:tabs>
      <w:spacing w:after="0" w:line="240" w:lineRule="auto"/>
    </w:pPr>
  </w:style>
  <w:style w:type="character" w:customStyle="1" w:styleId="a7">
    <w:name w:val="Нижний колонтитул Знак"/>
    <w:basedOn w:val="a0"/>
    <w:link w:val="a6"/>
    <w:uiPriority w:val="99"/>
    <w:rsid w:val="00C670EF"/>
  </w:style>
  <w:style w:type="character" w:styleId="a8">
    <w:name w:val="Hyperlink"/>
    <w:basedOn w:val="a0"/>
    <w:uiPriority w:val="99"/>
    <w:unhideWhenUsed/>
    <w:rsid w:val="00BD0A83"/>
    <w:rPr>
      <w:color w:val="0563C1" w:themeColor="hyperlink"/>
      <w:u w:val="single"/>
    </w:rPr>
  </w:style>
  <w:style w:type="paragraph" w:styleId="a9">
    <w:name w:val="List Paragraph"/>
    <w:basedOn w:val="a"/>
    <w:uiPriority w:val="34"/>
    <w:qFormat/>
    <w:rsid w:val="00992572"/>
    <w:pPr>
      <w:ind w:left="720"/>
      <w:contextualSpacing/>
    </w:pPr>
  </w:style>
  <w:style w:type="paragraph" w:styleId="aa">
    <w:name w:val="Normal (Web)"/>
    <w:basedOn w:val="a"/>
    <w:uiPriority w:val="99"/>
    <w:unhideWhenUsed/>
    <w:rsid w:val="00937FA6"/>
    <w:rPr>
      <w:rFonts w:ascii="Times New Roman" w:hAnsi="Times New Roman" w:cs="Times New Roman"/>
      <w:sz w:val="24"/>
      <w:szCs w:val="24"/>
    </w:rPr>
  </w:style>
  <w:style w:type="paragraph" w:styleId="ab">
    <w:name w:val="Balloon Text"/>
    <w:basedOn w:val="a"/>
    <w:link w:val="ac"/>
    <w:uiPriority w:val="99"/>
    <w:semiHidden/>
    <w:unhideWhenUsed/>
    <w:rsid w:val="00AC6737"/>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AC6737"/>
    <w:rPr>
      <w:rFonts w:ascii="Segoe UI" w:hAnsi="Segoe UI" w:cs="Segoe UI"/>
      <w:sz w:val="18"/>
      <w:szCs w:val="18"/>
    </w:rPr>
  </w:style>
  <w:style w:type="paragraph" w:customStyle="1" w:styleId="regular-text">
    <w:name w:val="regular-text"/>
    <w:basedOn w:val="a"/>
    <w:rsid w:val="00DC26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page number"/>
    <w:basedOn w:val="a0"/>
    <w:rsid w:val="00B04F4A"/>
  </w:style>
  <w:style w:type="table" w:customStyle="1" w:styleId="11">
    <w:name w:val="Сетка таблицы1"/>
    <w:basedOn w:val="a1"/>
    <w:next w:val="a3"/>
    <w:uiPriority w:val="39"/>
    <w:rsid w:val="00B04F4A"/>
    <w:pPr>
      <w:spacing w:after="0" w:line="240" w:lineRule="auto"/>
    </w:pPr>
    <w:rPr>
      <w:rFonts w:ascii="Arial"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3"/>
    <w:uiPriority w:val="39"/>
    <w:rsid w:val="00EC747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
    <w:name w:val="Нет списка1"/>
    <w:next w:val="a2"/>
    <w:uiPriority w:val="99"/>
    <w:semiHidden/>
    <w:unhideWhenUsed/>
    <w:rsid w:val="007134BE"/>
  </w:style>
  <w:style w:type="character" w:customStyle="1" w:styleId="13">
    <w:name w:val="Гиперссылка1"/>
    <w:basedOn w:val="a0"/>
    <w:uiPriority w:val="99"/>
    <w:unhideWhenUsed/>
    <w:rsid w:val="007134BE"/>
    <w:rPr>
      <w:color w:val="0000FF"/>
      <w:u w:val="single"/>
    </w:rPr>
  </w:style>
  <w:style w:type="character" w:customStyle="1" w:styleId="14">
    <w:name w:val="Просмотренная гиперссылка1"/>
    <w:basedOn w:val="a0"/>
    <w:uiPriority w:val="99"/>
    <w:semiHidden/>
    <w:unhideWhenUsed/>
    <w:rsid w:val="007134BE"/>
    <w:rPr>
      <w:color w:val="800080"/>
      <w:u w:val="single"/>
    </w:rPr>
  </w:style>
  <w:style w:type="paragraph" w:customStyle="1" w:styleId="15">
    <w:name w:val="Верхний колонтитул1"/>
    <w:basedOn w:val="a"/>
    <w:next w:val="a4"/>
    <w:uiPriority w:val="99"/>
    <w:semiHidden/>
    <w:unhideWhenUsed/>
    <w:rsid w:val="007134BE"/>
    <w:pPr>
      <w:tabs>
        <w:tab w:val="center" w:pos="4677"/>
        <w:tab w:val="right" w:pos="9355"/>
      </w:tabs>
      <w:spacing w:after="0" w:line="240" w:lineRule="auto"/>
    </w:pPr>
    <w:rPr>
      <w:rFonts w:eastAsia="Calibri"/>
    </w:rPr>
  </w:style>
  <w:style w:type="paragraph" w:customStyle="1" w:styleId="16">
    <w:name w:val="Нижний колонтитул1"/>
    <w:basedOn w:val="a"/>
    <w:next w:val="a6"/>
    <w:uiPriority w:val="99"/>
    <w:unhideWhenUsed/>
    <w:rsid w:val="007134BE"/>
    <w:pPr>
      <w:tabs>
        <w:tab w:val="center" w:pos="4677"/>
        <w:tab w:val="right" w:pos="9355"/>
      </w:tabs>
      <w:spacing w:after="0" w:line="240" w:lineRule="auto"/>
    </w:pPr>
    <w:rPr>
      <w:rFonts w:eastAsia="Calibri"/>
    </w:rPr>
  </w:style>
  <w:style w:type="paragraph" w:customStyle="1" w:styleId="17">
    <w:name w:val="Текст выноски1"/>
    <w:basedOn w:val="a"/>
    <w:next w:val="ab"/>
    <w:link w:val="18"/>
    <w:uiPriority w:val="99"/>
    <w:semiHidden/>
    <w:unhideWhenUsed/>
    <w:rsid w:val="007134BE"/>
    <w:pPr>
      <w:spacing w:after="0" w:line="240" w:lineRule="auto"/>
    </w:pPr>
    <w:rPr>
      <w:rFonts w:ascii="Segoe UI" w:eastAsia="Calibri" w:hAnsi="Segoe UI" w:cs="Segoe UI"/>
      <w:sz w:val="18"/>
      <w:szCs w:val="18"/>
    </w:rPr>
  </w:style>
  <w:style w:type="paragraph" w:customStyle="1" w:styleId="19">
    <w:name w:val="Без интервала1"/>
    <w:next w:val="ae"/>
    <w:uiPriority w:val="1"/>
    <w:qFormat/>
    <w:rsid w:val="007134BE"/>
    <w:pPr>
      <w:spacing w:after="0" w:line="240" w:lineRule="auto"/>
    </w:pPr>
  </w:style>
  <w:style w:type="paragraph" w:customStyle="1" w:styleId="1a">
    <w:name w:val="Абзац списка1"/>
    <w:basedOn w:val="a"/>
    <w:next w:val="a9"/>
    <w:uiPriority w:val="34"/>
    <w:qFormat/>
    <w:rsid w:val="007134BE"/>
    <w:pPr>
      <w:spacing w:line="256" w:lineRule="auto"/>
      <w:ind w:left="720"/>
      <w:contextualSpacing/>
    </w:pPr>
  </w:style>
  <w:style w:type="paragraph" w:customStyle="1" w:styleId="110">
    <w:name w:val="Заголовок 11"/>
    <w:basedOn w:val="a"/>
    <w:next w:val="a"/>
    <w:uiPriority w:val="9"/>
    <w:qFormat/>
    <w:rsid w:val="007134BE"/>
    <w:pPr>
      <w:keepNext/>
      <w:keepLines/>
      <w:spacing w:before="480" w:after="0" w:line="276" w:lineRule="auto"/>
      <w:outlineLvl w:val="0"/>
    </w:pPr>
    <w:rPr>
      <w:rFonts w:ascii="Cambria" w:eastAsia="Times New Roman" w:hAnsi="Cambria" w:cs="Times New Roman"/>
      <w:b/>
      <w:bCs/>
      <w:color w:val="365F91"/>
      <w:sz w:val="28"/>
      <w:szCs w:val="28"/>
      <w:lang w:eastAsia="ru-RU"/>
    </w:rPr>
  </w:style>
  <w:style w:type="paragraph" w:customStyle="1" w:styleId="31">
    <w:name w:val="Заголовок 31"/>
    <w:basedOn w:val="a"/>
    <w:next w:val="a"/>
    <w:uiPriority w:val="9"/>
    <w:semiHidden/>
    <w:qFormat/>
    <w:rsid w:val="007134BE"/>
    <w:pPr>
      <w:keepNext/>
      <w:keepLines/>
      <w:spacing w:before="200" w:after="0" w:line="276" w:lineRule="auto"/>
      <w:outlineLvl w:val="2"/>
    </w:pPr>
    <w:rPr>
      <w:rFonts w:ascii="Cambria" w:eastAsia="Times New Roman" w:hAnsi="Cambria" w:cs="Times New Roman"/>
      <w:b/>
      <w:bCs/>
      <w:color w:val="4F81BD"/>
      <w:lang w:eastAsia="ru-RU"/>
    </w:rPr>
  </w:style>
  <w:style w:type="character" w:customStyle="1" w:styleId="html-italic">
    <w:name w:val="html-italic"/>
    <w:basedOn w:val="a0"/>
    <w:rsid w:val="007134BE"/>
  </w:style>
  <w:style w:type="character" w:customStyle="1" w:styleId="ng-star-inserted">
    <w:name w:val="ng-star-inserted"/>
    <w:basedOn w:val="a0"/>
    <w:rsid w:val="007134BE"/>
  </w:style>
  <w:style w:type="character" w:customStyle="1" w:styleId="margin-right-3--reversible">
    <w:name w:val="margin-right-3--reversible"/>
    <w:basedOn w:val="a0"/>
    <w:rsid w:val="007134BE"/>
  </w:style>
  <w:style w:type="character" w:customStyle="1" w:styleId="value">
    <w:name w:val="value"/>
    <w:basedOn w:val="a0"/>
    <w:rsid w:val="007134BE"/>
  </w:style>
  <w:style w:type="character" w:customStyle="1" w:styleId="font-size-14">
    <w:name w:val="font-size-14"/>
    <w:basedOn w:val="a0"/>
    <w:rsid w:val="007134BE"/>
  </w:style>
  <w:style w:type="character" w:customStyle="1" w:styleId="italic">
    <w:name w:val="italic"/>
    <w:basedOn w:val="a0"/>
    <w:rsid w:val="007134BE"/>
  </w:style>
  <w:style w:type="character" w:customStyle="1" w:styleId="titleheading">
    <w:name w:val="title_heading"/>
    <w:basedOn w:val="a0"/>
    <w:rsid w:val="007134BE"/>
  </w:style>
  <w:style w:type="character" w:customStyle="1" w:styleId="111">
    <w:name w:val="Заголовок 1 Знак1"/>
    <w:basedOn w:val="a0"/>
    <w:uiPriority w:val="9"/>
    <w:rsid w:val="007134BE"/>
    <w:rPr>
      <w:rFonts w:ascii="Cambria" w:eastAsia="Times New Roman" w:hAnsi="Cambria" w:cs="Times New Roman" w:hint="default"/>
      <w:color w:val="365F91"/>
      <w:sz w:val="32"/>
      <w:szCs w:val="32"/>
    </w:rPr>
  </w:style>
  <w:style w:type="character" w:customStyle="1" w:styleId="310">
    <w:name w:val="Заголовок 3 Знак1"/>
    <w:basedOn w:val="a0"/>
    <w:uiPriority w:val="9"/>
    <w:semiHidden/>
    <w:rsid w:val="007134BE"/>
    <w:rPr>
      <w:rFonts w:ascii="Cambria" w:eastAsia="Times New Roman" w:hAnsi="Cambria" w:cs="Times New Roman" w:hint="default"/>
      <w:color w:val="243F60"/>
      <w:sz w:val="24"/>
      <w:szCs w:val="24"/>
    </w:rPr>
  </w:style>
  <w:style w:type="character" w:customStyle="1" w:styleId="18">
    <w:name w:val="Текст выноски Знак1"/>
    <w:basedOn w:val="a0"/>
    <w:link w:val="17"/>
    <w:uiPriority w:val="99"/>
    <w:semiHidden/>
    <w:locked/>
    <w:rsid w:val="007134BE"/>
    <w:rPr>
      <w:rFonts w:ascii="Segoe UI" w:eastAsia="Calibri" w:hAnsi="Segoe UI" w:cs="Segoe UI"/>
      <w:sz w:val="18"/>
      <w:szCs w:val="18"/>
    </w:rPr>
  </w:style>
  <w:style w:type="table" w:customStyle="1" w:styleId="112">
    <w:name w:val="Сетка таблицы11"/>
    <w:basedOn w:val="a1"/>
    <w:next w:val="a3"/>
    <w:uiPriority w:val="39"/>
    <w:rsid w:val="007134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rsid w:val="007134B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7134BE"/>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TableNormal1">
    <w:name w:val="Table Normal1"/>
    <w:uiPriority w:val="2"/>
    <w:semiHidden/>
    <w:qFormat/>
    <w:rsid w:val="007134BE"/>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21">
    <w:name w:val="Сетка таблицы2"/>
    <w:basedOn w:val="a1"/>
    <w:rsid w:val="007134B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Emphasis"/>
    <w:basedOn w:val="a0"/>
    <w:uiPriority w:val="20"/>
    <w:qFormat/>
    <w:rsid w:val="00EB2065"/>
    <w:rPr>
      <w:i/>
      <w:iCs/>
      <w:color w:val="auto"/>
    </w:rPr>
  </w:style>
  <w:style w:type="character" w:customStyle="1" w:styleId="ref-journal">
    <w:name w:val="ref-journal"/>
    <w:basedOn w:val="a0"/>
    <w:rsid w:val="007134BE"/>
  </w:style>
  <w:style w:type="character" w:customStyle="1" w:styleId="nowrap">
    <w:name w:val="nowrap"/>
    <w:basedOn w:val="a0"/>
    <w:rsid w:val="007134BE"/>
  </w:style>
  <w:style w:type="character" w:customStyle="1" w:styleId="ref-vol">
    <w:name w:val="ref-vol"/>
    <w:basedOn w:val="a0"/>
    <w:rsid w:val="007134BE"/>
  </w:style>
  <w:style w:type="character" w:styleId="af0">
    <w:name w:val="FollowedHyperlink"/>
    <w:basedOn w:val="a0"/>
    <w:uiPriority w:val="99"/>
    <w:semiHidden/>
    <w:unhideWhenUsed/>
    <w:rsid w:val="007134BE"/>
    <w:rPr>
      <w:color w:val="954F72" w:themeColor="followedHyperlink"/>
      <w:u w:val="single"/>
    </w:rPr>
  </w:style>
  <w:style w:type="character" w:customStyle="1" w:styleId="1b">
    <w:name w:val="Верхний колонтитул Знак1"/>
    <w:basedOn w:val="a0"/>
    <w:uiPriority w:val="99"/>
    <w:semiHidden/>
    <w:rsid w:val="007134BE"/>
  </w:style>
  <w:style w:type="character" w:customStyle="1" w:styleId="1c">
    <w:name w:val="Нижний колонтитул Знак1"/>
    <w:basedOn w:val="a0"/>
    <w:uiPriority w:val="99"/>
    <w:semiHidden/>
    <w:rsid w:val="007134BE"/>
  </w:style>
  <w:style w:type="character" w:customStyle="1" w:styleId="22">
    <w:name w:val="Текст выноски Знак2"/>
    <w:basedOn w:val="a0"/>
    <w:uiPriority w:val="99"/>
    <w:semiHidden/>
    <w:rsid w:val="007134BE"/>
    <w:rPr>
      <w:rFonts w:ascii="Segoe UI" w:hAnsi="Segoe UI" w:cs="Segoe UI"/>
      <w:sz w:val="18"/>
      <w:szCs w:val="18"/>
    </w:rPr>
  </w:style>
  <w:style w:type="paragraph" w:styleId="ae">
    <w:name w:val="No Spacing"/>
    <w:uiPriority w:val="1"/>
    <w:qFormat/>
    <w:rsid w:val="00EB2065"/>
    <w:pPr>
      <w:spacing w:after="0" w:line="240" w:lineRule="auto"/>
    </w:pPr>
  </w:style>
  <w:style w:type="table" w:customStyle="1" w:styleId="120">
    <w:name w:val="Сетка таблицы12"/>
    <w:basedOn w:val="a1"/>
    <w:next w:val="a3"/>
    <w:rsid w:val="007134B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Strong"/>
    <w:basedOn w:val="a0"/>
    <w:uiPriority w:val="22"/>
    <w:qFormat/>
    <w:rsid w:val="00EB2065"/>
    <w:rPr>
      <w:b/>
      <w:bCs/>
      <w:color w:val="auto"/>
    </w:rPr>
  </w:style>
  <w:style w:type="table" w:customStyle="1" w:styleId="32">
    <w:name w:val="Сетка таблицы3"/>
    <w:basedOn w:val="a1"/>
    <w:next w:val="a3"/>
    <w:rsid w:val="007134B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Нет списка2"/>
    <w:next w:val="a2"/>
    <w:uiPriority w:val="99"/>
    <w:semiHidden/>
    <w:unhideWhenUsed/>
    <w:rsid w:val="007134BE"/>
  </w:style>
  <w:style w:type="paragraph" w:customStyle="1" w:styleId="articledecorationfirst">
    <w:name w:val="article_decoration_first"/>
    <w:basedOn w:val="a"/>
    <w:rsid w:val="007134B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1">
    <w:name w:val="Сетка таблицы4"/>
    <w:basedOn w:val="a1"/>
    <w:next w:val="a3"/>
    <w:uiPriority w:val="59"/>
    <w:rsid w:val="007134B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50">
    <w:name w:val="A5"/>
    <w:uiPriority w:val="99"/>
    <w:rsid w:val="007134BE"/>
    <w:rPr>
      <w:color w:val="000000"/>
      <w:sz w:val="22"/>
      <w:szCs w:val="22"/>
    </w:rPr>
  </w:style>
  <w:style w:type="numbering" w:customStyle="1" w:styleId="33">
    <w:name w:val="Нет списка3"/>
    <w:next w:val="a2"/>
    <w:uiPriority w:val="99"/>
    <w:semiHidden/>
    <w:unhideWhenUsed/>
    <w:rsid w:val="007134BE"/>
  </w:style>
  <w:style w:type="table" w:customStyle="1" w:styleId="51">
    <w:name w:val="Сетка таблицы5"/>
    <w:basedOn w:val="a1"/>
    <w:next w:val="a3"/>
    <w:uiPriority w:val="59"/>
    <w:rsid w:val="007134B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
    <w:name w:val="Сетка таблицы31"/>
    <w:basedOn w:val="a1"/>
    <w:next w:val="a3"/>
    <w:uiPriority w:val="59"/>
    <w:rsid w:val="007134B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2">
    <w:name w:val="Placeholder Text"/>
    <w:basedOn w:val="a0"/>
    <w:uiPriority w:val="99"/>
    <w:semiHidden/>
    <w:rsid w:val="007134BE"/>
    <w:rPr>
      <w:color w:val="808080"/>
    </w:rPr>
  </w:style>
  <w:style w:type="numbering" w:customStyle="1" w:styleId="42">
    <w:name w:val="Нет списка4"/>
    <w:next w:val="a2"/>
    <w:uiPriority w:val="99"/>
    <w:semiHidden/>
    <w:unhideWhenUsed/>
    <w:rsid w:val="007134BE"/>
  </w:style>
  <w:style w:type="paragraph" w:styleId="af3">
    <w:name w:val="Body Text"/>
    <w:basedOn w:val="a"/>
    <w:link w:val="af4"/>
    <w:uiPriority w:val="1"/>
    <w:qFormat/>
    <w:rsid w:val="007134BE"/>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f4">
    <w:name w:val="Основной текст Знак"/>
    <w:basedOn w:val="a0"/>
    <w:link w:val="af3"/>
    <w:uiPriority w:val="1"/>
    <w:rsid w:val="007134BE"/>
    <w:rPr>
      <w:rFonts w:ascii="Times New Roman" w:eastAsia="Times New Roman" w:hAnsi="Times New Roman" w:cs="Times New Roman"/>
      <w:sz w:val="28"/>
      <w:szCs w:val="28"/>
    </w:rPr>
  </w:style>
  <w:style w:type="table" w:customStyle="1" w:styleId="71">
    <w:name w:val="Сетка таблицы7"/>
    <w:basedOn w:val="a1"/>
    <w:next w:val="a3"/>
    <w:uiPriority w:val="59"/>
    <w:rsid w:val="007134B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d">
    <w:name w:val="Неразрешенное упоминание1"/>
    <w:basedOn w:val="a0"/>
    <w:uiPriority w:val="99"/>
    <w:semiHidden/>
    <w:unhideWhenUsed/>
    <w:rsid w:val="007134BE"/>
    <w:rPr>
      <w:color w:val="605E5C"/>
      <w:shd w:val="clear" w:color="auto" w:fill="E1DFDD"/>
    </w:rPr>
  </w:style>
  <w:style w:type="paragraph" w:customStyle="1" w:styleId="TableParagraph">
    <w:name w:val="Table Paragraph"/>
    <w:basedOn w:val="a"/>
    <w:uiPriority w:val="1"/>
    <w:qFormat/>
    <w:rsid w:val="007134BE"/>
    <w:pPr>
      <w:widowControl w:val="0"/>
      <w:autoSpaceDE w:val="0"/>
      <w:autoSpaceDN w:val="0"/>
      <w:spacing w:after="0" w:line="240" w:lineRule="auto"/>
      <w:jc w:val="center"/>
    </w:pPr>
    <w:rPr>
      <w:rFonts w:ascii="Times New Roman" w:eastAsia="Times New Roman" w:hAnsi="Times New Roman" w:cs="Times New Roman"/>
      <w:lang w:val="kk-KZ"/>
    </w:rPr>
  </w:style>
  <w:style w:type="character" w:customStyle="1" w:styleId="layout">
    <w:name w:val="layout"/>
    <w:basedOn w:val="a0"/>
    <w:rsid w:val="007134BE"/>
  </w:style>
  <w:style w:type="paragraph" w:customStyle="1" w:styleId="rtecenter">
    <w:name w:val="rtecenter"/>
    <w:basedOn w:val="a"/>
    <w:rsid w:val="003328E1"/>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52">
    <w:name w:val="Нет списка5"/>
    <w:next w:val="a2"/>
    <w:uiPriority w:val="99"/>
    <w:semiHidden/>
    <w:unhideWhenUsed/>
    <w:rsid w:val="0055584F"/>
  </w:style>
  <w:style w:type="table" w:customStyle="1" w:styleId="81">
    <w:name w:val="Сетка таблицы8"/>
    <w:basedOn w:val="a1"/>
    <w:next w:val="a3"/>
    <w:uiPriority w:val="39"/>
    <w:rsid w:val="005558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lfld-title">
    <w:name w:val="hlfld-title"/>
    <w:basedOn w:val="a0"/>
    <w:rsid w:val="0055584F"/>
  </w:style>
  <w:style w:type="character" w:customStyle="1" w:styleId="singlehighlightclass">
    <w:name w:val="single_highlight_class"/>
    <w:basedOn w:val="a0"/>
    <w:rsid w:val="0055584F"/>
  </w:style>
  <w:style w:type="character" w:customStyle="1" w:styleId="anchor-text">
    <w:name w:val="anchor-text"/>
    <w:basedOn w:val="a0"/>
    <w:rsid w:val="0055584F"/>
  </w:style>
  <w:style w:type="table" w:customStyle="1" w:styleId="91">
    <w:name w:val="Сетка таблицы9"/>
    <w:basedOn w:val="a1"/>
    <w:next w:val="a3"/>
    <w:uiPriority w:val="59"/>
    <w:rsid w:val="00CB760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39"/>
    <w:rsid w:val="000E17CB"/>
    <w:pPr>
      <w:spacing w:after="0" w:line="240" w:lineRule="auto"/>
    </w:pPr>
    <w:rPr>
      <w:rFonts w:ascii="Arial"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3"/>
    <w:uiPriority w:val="39"/>
    <w:rsid w:val="00190015"/>
    <w:pPr>
      <w:spacing w:after="0" w:line="240" w:lineRule="auto"/>
    </w:pPr>
    <w:rPr>
      <w:rFonts w:ascii="Arial"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3"/>
    <w:uiPriority w:val="39"/>
    <w:rsid w:val="004B5E00"/>
    <w:pPr>
      <w:spacing w:after="0" w:line="240" w:lineRule="auto"/>
    </w:pPr>
    <w:rPr>
      <w:rFonts w:ascii="Arial"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3"/>
    <w:uiPriority w:val="39"/>
    <w:rsid w:val="00F73A4A"/>
    <w:pPr>
      <w:spacing w:after="0" w:line="240" w:lineRule="auto"/>
    </w:pPr>
    <w:rPr>
      <w:rFonts w:ascii="Arial"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1"/>
    <w:next w:val="a3"/>
    <w:uiPriority w:val="39"/>
    <w:rsid w:val="00891203"/>
    <w:pPr>
      <w:spacing w:after="0" w:line="240" w:lineRule="auto"/>
    </w:pPr>
    <w:rPr>
      <w:rFonts w:ascii="Arial"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3"/>
    <w:uiPriority w:val="39"/>
    <w:rsid w:val="00824FBC"/>
    <w:pPr>
      <w:spacing w:after="0" w:line="240" w:lineRule="auto"/>
    </w:pPr>
    <w:rPr>
      <w:rFonts w:ascii="Arial"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basedOn w:val="a0"/>
    <w:uiPriority w:val="99"/>
    <w:semiHidden/>
    <w:unhideWhenUsed/>
    <w:rsid w:val="00A47AB8"/>
    <w:rPr>
      <w:sz w:val="16"/>
      <w:szCs w:val="16"/>
    </w:rPr>
  </w:style>
  <w:style w:type="paragraph" w:styleId="af6">
    <w:name w:val="annotation text"/>
    <w:basedOn w:val="a"/>
    <w:link w:val="af7"/>
    <w:uiPriority w:val="99"/>
    <w:semiHidden/>
    <w:unhideWhenUsed/>
    <w:rsid w:val="00A47AB8"/>
    <w:pPr>
      <w:spacing w:line="240" w:lineRule="auto"/>
    </w:pPr>
    <w:rPr>
      <w:sz w:val="20"/>
      <w:szCs w:val="20"/>
    </w:rPr>
  </w:style>
  <w:style w:type="character" w:customStyle="1" w:styleId="af7">
    <w:name w:val="Текст примечания Знак"/>
    <w:basedOn w:val="a0"/>
    <w:link w:val="af6"/>
    <w:uiPriority w:val="99"/>
    <w:semiHidden/>
    <w:rsid w:val="00A47AB8"/>
    <w:rPr>
      <w:sz w:val="20"/>
      <w:szCs w:val="20"/>
    </w:rPr>
  </w:style>
  <w:style w:type="paragraph" w:styleId="af8">
    <w:name w:val="annotation subject"/>
    <w:basedOn w:val="af6"/>
    <w:next w:val="af6"/>
    <w:link w:val="af9"/>
    <w:uiPriority w:val="99"/>
    <w:semiHidden/>
    <w:unhideWhenUsed/>
    <w:rsid w:val="00A47AB8"/>
    <w:rPr>
      <w:b/>
      <w:bCs/>
    </w:rPr>
  </w:style>
  <w:style w:type="character" w:customStyle="1" w:styleId="af9">
    <w:name w:val="Тема примечания Знак"/>
    <w:basedOn w:val="af7"/>
    <w:link w:val="af8"/>
    <w:uiPriority w:val="99"/>
    <w:semiHidden/>
    <w:rsid w:val="00A47AB8"/>
    <w:rPr>
      <w:b/>
      <w:bCs/>
      <w:sz w:val="20"/>
      <w:szCs w:val="20"/>
    </w:rPr>
  </w:style>
  <w:style w:type="character" w:customStyle="1" w:styleId="40">
    <w:name w:val="Заголовок 4 Знак"/>
    <w:basedOn w:val="a0"/>
    <w:link w:val="4"/>
    <w:uiPriority w:val="9"/>
    <w:semiHidden/>
    <w:rsid w:val="00EB2065"/>
    <w:rPr>
      <w:i/>
      <w:iCs/>
    </w:rPr>
  </w:style>
  <w:style w:type="character" w:customStyle="1" w:styleId="50">
    <w:name w:val="Заголовок 5 Знак"/>
    <w:basedOn w:val="a0"/>
    <w:link w:val="5"/>
    <w:uiPriority w:val="9"/>
    <w:semiHidden/>
    <w:rsid w:val="00EB2065"/>
    <w:rPr>
      <w:color w:val="2E74B5" w:themeColor="accent1" w:themeShade="BF"/>
    </w:rPr>
  </w:style>
  <w:style w:type="character" w:customStyle="1" w:styleId="60">
    <w:name w:val="Заголовок 6 Знак"/>
    <w:basedOn w:val="a0"/>
    <w:link w:val="6"/>
    <w:uiPriority w:val="9"/>
    <w:semiHidden/>
    <w:rsid w:val="00EB2065"/>
    <w:rPr>
      <w:color w:val="1F4E79" w:themeColor="accent1" w:themeShade="80"/>
    </w:rPr>
  </w:style>
  <w:style w:type="character" w:customStyle="1" w:styleId="70">
    <w:name w:val="Заголовок 7 Знак"/>
    <w:basedOn w:val="a0"/>
    <w:link w:val="7"/>
    <w:uiPriority w:val="9"/>
    <w:semiHidden/>
    <w:rsid w:val="00EB2065"/>
    <w:rPr>
      <w:rFonts w:asciiTheme="majorHAnsi" w:eastAsiaTheme="majorEastAsia" w:hAnsiTheme="majorHAnsi" w:cstheme="majorBidi"/>
      <w:i/>
      <w:iCs/>
      <w:color w:val="1F4E79" w:themeColor="accent1" w:themeShade="80"/>
    </w:rPr>
  </w:style>
  <w:style w:type="character" w:customStyle="1" w:styleId="80">
    <w:name w:val="Заголовок 8 Знак"/>
    <w:basedOn w:val="a0"/>
    <w:link w:val="8"/>
    <w:uiPriority w:val="9"/>
    <w:semiHidden/>
    <w:rsid w:val="00EB2065"/>
    <w:rPr>
      <w:color w:val="262626" w:themeColor="text1" w:themeTint="D9"/>
      <w:sz w:val="21"/>
      <w:szCs w:val="21"/>
    </w:rPr>
  </w:style>
  <w:style w:type="character" w:customStyle="1" w:styleId="90">
    <w:name w:val="Заголовок 9 Знак"/>
    <w:basedOn w:val="a0"/>
    <w:link w:val="9"/>
    <w:uiPriority w:val="9"/>
    <w:semiHidden/>
    <w:rsid w:val="00EB2065"/>
    <w:rPr>
      <w:rFonts w:asciiTheme="majorHAnsi" w:eastAsiaTheme="majorEastAsia" w:hAnsiTheme="majorHAnsi" w:cstheme="majorBidi"/>
      <w:i/>
      <w:iCs/>
      <w:color w:val="262626" w:themeColor="text1" w:themeTint="D9"/>
      <w:sz w:val="21"/>
      <w:szCs w:val="21"/>
    </w:rPr>
  </w:style>
  <w:style w:type="paragraph" w:styleId="afa">
    <w:name w:val="caption"/>
    <w:basedOn w:val="a"/>
    <w:next w:val="a"/>
    <w:uiPriority w:val="35"/>
    <w:semiHidden/>
    <w:unhideWhenUsed/>
    <w:qFormat/>
    <w:rsid w:val="00EB2065"/>
    <w:pPr>
      <w:spacing w:after="200" w:line="240" w:lineRule="auto"/>
    </w:pPr>
    <w:rPr>
      <w:i/>
      <w:iCs/>
      <w:color w:val="44546A" w:themeColor="text2"/>
      <w:sz w:val="18"/>
      <w:szCs w:val="18"/>
    </w:rPr>
  </w:style>
  <w:style w:type="paragraph" w:styleId="afb">
    <w:name w:val="Title"/>
    <w:basedOn w:val="a"/>
    <w:next w:val="a"/>
    <w:link w:val="afc"/>
    <w:uiPriority w:val="10"/>
    <w:qFormat/>
    <w:rsid w:val="00EB2065"/>
    <w:pPr>
      <w:spacing w:after="0" w:line="240" w:lineRule="auto"/>
      <w:contextualSpacing/>
    </w:pPr>
    <w:rPr>
      <w:rFonts w:asciiTheme="majorHAnsi" w:eastAsiaTheme="majorEastAsia" w:hAnsiTheme="majorHAnsi" w:cstheme="majorBidi"/>
      <w:spacing w:val="-10"/>
      <w:sz w:val="56"/>
      <w:szCs w:val="56"/>
    </w:rPr>
  </w:style>
  <w:style w:type="character" w:customStyle="1" w:styleId="afc">
    <w:name w:val="Название Знак"/>
    <w:basedOn w:val="a0"/>
    <w:link w:val="afb"/>
    <w:uiPriority w:val="10"/>
    <w:rsid w:val="00EB2065"/>
    <w:rPr>
      <w:rFonts w:asciiTheme="majorHAnsi" w:eastAsiaTheme="majorEastAsia" w:hAnsiTheme="majorHAnsi" w:cstheme="majorBidi"/>
      <w:spacing w:val="-10"/>
      <w:sz w:val="56"/>
      <w:szCs w:val="56"/>
    </w:rPr>
  </w:style>
  <w:style w:type="paragraph" w:styleId="afd">
    <w:name w:val="Subtitle"/>
    <w:basedOn w:val="a"/>
    <w:next w:val="a"/>
    <w:link w:val="afe"/>
    <w:uiPriority w:val="11"/>
    <w:qFormat/>
    <w:rsid w:val="00EB2065"/>
    <w:pPr>
      <w:numPr>
        <w:ilvl w:val="1"/>
      </w:numPr>
    </w:pPr>
    <w:rPr>
      <w:color w:val="5A5A5A" w:themeColor="text1" w:themeTint="A5"/>
      <w:spacing w:val="15"/>
    </w:rPr>
  </w:style>
  <w:style w:type="character" w:customStyle="1" w:styleId="afe">
    <w:name w:val="Подзаголовок Знак"/>
    <w:basedOn w:val="a0"/>
    <w:link w:val="afd"/>
    <w:uiPriority w:val="11"/>
    <w:rsid w:val="00EB2065"/>
    <w:rPr>
      <w:color w:val="5A5A5A" w:themeColor="text1" w:themeTint="A5"/>
      <w:spacing w:val="15"/>
    </w:rPr>
  </w:style>
  <w:style w:type="paragraph" w:styleId="24">
    <w:name w:val="Quote"/>
    <w:basedOn w:val="a"/>
    <w:next w:val="a"/>
    <w:link w:val="25"/>
    <w:uiPriority w:val="29"/>
    <w:qFormat/>
    <w:rsid w:val="00EB2065"/>
    <w:pPr>
      <w:spacing w:before="200"/>
      <w:ind w:left="864" w:right="864"/>
    </w:pPr>
    <w:rPr>
      <w:i/>
      <w:iCs/>
      <w:color w:val="404040" w:themeColor="text1" w:themeTint="BF"/>
    </w:rPr>
  </w:style>
  <w:style w:type="character" w:customStyle="1" w:styleId="25">
    <w:name w:val="Цитата 2 Знак"/>
    <w:basedOn w:val="a0"/>
    <w:link w:val="24"/>
    <w:uiPriority w:val="29"/>
    <w:rsid w:val="00EB2065"/>
    <w:rPr>
      <w:i/>
      <w:iCs/>
      <w:color w:val="404040" w:themeColor="text1" w:themeTint="BF"/>
    </w:rPr>
  </w:style>
  <w:style w:type="paragraph" w:styleId="aff">
    <w:name w:val="Intense Quote"/>
    <w:basedOn w:val="a"/>
    <w:next w:val="a"/>
    <w:link w:val="aff0"/>
    <w:uiPriority w:val="30"/>
    <w:qFormat/>
    <w:rsid w:val="00EB2065"/>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ff0">
    <w:name w:val="Выделенная цитата Знак"/>
    <w:basedOn w:val="a0"/>
    <w:link w:val="aff"/>
    <w:uiPriority w:val="30"/>
    <w:rsid w:val="00EB2065"/>
    <w:rPr>
      <w:i/>
      <w:iCs/>
      <w:color w:val="5B9BD5" w:themeColor="accent1"/>
    </w:rPr>
  </w:style>
  <w:style w:type="character" w:styleId="aff1">
    <w:name w:val="Subtle Emphasis"/>
    <w:basedOn w:val="a0"/>
    <w:uiPriority w:val="19"/>
    <w:qFormat/>
    <w:rsid w:val="00EB2065"/>
    <w:rPr>
      <w:i/>
      <w:iCs/>
      <w:color w:val="404040" w:themeColor="text1" w:themeTint="BF"/>
    </w:rPr>
  </w:style>
  <w:style w:type="character" w:styleId="aff2">
    <w:name w:val="Intense Emphasis"/>
    <w:basedOn w:val="a0"/>
    <w:uiPriority w:val="21"/>
    <w:qFormat/>
    <w:rsid w:val="00EB2065"/>
    <w:rPr>
      <w:i/>
      <w:iCs/>
      <w:color w:val="5B9BD5" w:themeColor="accent1"/>
    </w:rPr>
  </w:style>
  <w:style w:type="character" w:styleId="aff3">
    <w:name w:val="Subtle Reference"/>
    <w:basedOn w:val="a0"/>
    <w:uiPriority w:val="31"/>
    <w:qFormat/>
    <w:rsid w:val="00EB2065"/>
    <w:rPr>
      <w:smallCaps/>
      <w:color w:val="404040" w:themeColor="text1" w:themeTint="BF"/>
    </w:rPr>
  </w:style>
  <w:style w:type="character" w:styleId="aff4">
    <w:name w:val="Intense Reference"/>
    <w:basedOn w:val="a0"/>
    <w:uiPriority w:val="32"/>
    <w:qFormat/>
    <w:rsid w:val="00EB2065"/>
    <w:rPr>
      <w:b/>
      <w:bCs/>
      <w:smallCaps/>
      <w:color w:val="5B9BD5" w:themeColor="accent1"/>
      <w:spacing w:val="5"/>
    </w:rPr>
  </w:style>
  <w:style w:type="character" w:styleId="aff5">
    <w:name w:val="Book Title"/>
    <w:basedOn w:val="a0"/>
    <w:uiPriority w:val="33"/>
    <w:qFormat/>
    <w:rsid w:val="00EB2065"/>
    <w:rPr>
      <w:b/>
      <w:bCs/>
      <w:i/>
      <w:iCs/>
      <w:spacing w:val="5"/>
    </w:rPr>
  </w:style>
  <w:style w:type="paragraph" w:styleId="aff6">
    <w:name w:val="TOC Heading"/>
    <w:basedOn w:val="1"/>
    <w:next w:val="a"/>
    <w:uiPriority w:val="39"/>
    <w:semiHidden/>
    <w:unhideWhenUsed/>
    <w:qFormat/>
    <w:rsid w:val="00EB2065"/>
    <w:pPr>
      <w:outlineLvl w:val="9"/>
    </w:pPr>
  </w:style>
  <w:style w:type="table" w:customStyle="1" w:styleId="180">
    <w:name w:val="Сетка таблицы18"/>
    <w:basedOn w:val="a1"/>
    <w:next w:val="a3"/>
    <w:uiPriority w:val="59"/>
    <w:qFormat/>
    <w:rsid w:val="00025CD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2"/>
    <w:uiPriority w:val="99"/>
    <w:semiHidden/>
    <w:unhideWhenUsed/>
    <w:rsid w:val="00025CDC"/>
  </w:style>
  <w:style w:type="numbering" w:customStyle="1" w:styleId="113">
    <w:name w:val="Нет списка11"/>
    <w:next w:val="a2"/>
    <w:uiPriority w:val="99"/>
    <w:semiHidden/>
    <w:unhideWhenUsed/>
    <w:rsid w:val="00025CDC"/>
  </w:style>
  <w:style w:type="table" w:customStyle="1" w:styleId="190">
    <w:name w:val="Сетка таблицы19"/>
    <w:basedOn w:val="a1"/>
    <w:next w:val="a3"/>
    <w:uiPriority w:val="39"/>
    <w:rsid w:val="00025CD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1"/>
    <w:rsid w:val="00025CD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qFormat/>
    <w:rsid w:val="00025CDC"/>
    <w:pPr>
      <w:widowControl w:val="0"/>
      <w:autoSpaceDE w:val="0"/>
      <w:autoSpaceDN w:val="0"/>
      <w:spacing w:after="0" w:line="240" w:lineRule="auto"/>
    </w:pPr>
    <w:rPr>
      <w:rFonts w:eastAsiaTheme="minorHAnsi"/>
      <w:lang w:val="en-US"/>
    </w:rPr>
    <w:tblPr>
      <w:tblCellMar>
        <w:top w:w="0" w:type="dxa"/>
        <w:left w:w="0" w:type="dxa"/>
        <w:bottom w:w="0" w:type="dxa"/>
        <w:right w:w="0" w:type="dxa"/>
      </w:tblCellMar>
    </w:tblPr>
  </w:style>
  <w:style w:type="table" w:customStyle="1" w:styleId="TableNormal11">
    <w:name w:val="Table Normal11"/>
    <w:uiPriority w:val="2"/>
    <w:semiHidden/>
    <w:qFormat/>
    <w:rsid w:val="00025CDC"/>
    <w:pPr>
      <w:widowControl w:val="0"/>
      <w:autoSpaceDE w:val="0"/>
      <w:autoSpaceDN w:val="0"/>
      <w:spacing w:after="0" w:line="240" w:lineRule="auto"/>
    </w:pPr>
    <w:rPr>
      <w:rFonts w:eastAsiaTheme="minorHAnsi"/>
      <w:lang w:val="en-US"/>
    </w:rPr>
    <w:tblPr>
      <w:tblCellMar>
        <w:top w:w="0" w:type="dxa"/>
        <w:left w:w="0" w:type="dxa"/>
        <w:bottom w:w="0" w:type="dxa"/>
        <w:right w:w="0" w:type="dxa"/>
      </w:tblCellMar>
    </w:tblPr>
  </w:style>
  <w:style w:type="table" w:customStyle="1" w:styleId="210">
    <w:name w:val="Сетка таблицы21"/>
    <w:basedOn w:val="a1"/>
    <w:rsid w:val="00025CD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3"/>
    <w:uiPriority w:val="59"/>
    <w:qFormat/>
    <w:rsid w:val="00025CD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3"/>
    <w:rsid w:val="00025CD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3"/>
    <w:rsid w:val="00025CD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Нет списка21"/>
    <w:next w:val="a2"/>
    <w:uiPriority w:val="99"/>
    <w:semiHidden/>
    <w:unhideWhenUsed/>
    <w:rsid w:val="00025CDC"/>
  </w:style>
  <w:style w:type="table" w:customStyle="1" w:styleId="410">
    <w:name w:val="Сетка таблицы41"/>
    <w:basedOn w:val="a1"/>
    <w:next w:val="a3"/>
    <w:uiPriority w:val="59"/>
    <w:rsid w:val="00025CD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12">
    <w:name w:val="Нет списка31"/>
    <w:next w:val="a2"/>
    <w:uiPriority w:val="99"/>
    <w:semiHidden/>
    <w:unhideWhenUsed/>
    <w:rsid w:val="00025CDC"/>
  </w:style>
  <w:style w:type="table" w:customStyle="1" w:styleId="510">
    <w:name w:val="Сетка таблицы51"/>
    <w:basedOn w:val="a1"/>
    <w:next w:val="a3"/>
    <w:uiPriority w:val="59"/>
    <w:rsid w:val="00025CD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0">
    <w:name w:val="Сетка таблицы311"/>
    <w:basedOn w:val="a1"/>
    <w:next w:val="a3"/>
    <w:uiPriority w:val="59"/>
    <w:rsid w:val="00025CD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
    <w:name w:val="Нет списка41"/>
    <w:next w:val="a2"/>
    <w:uiPriority w:val="99"/>
    <w:semiHidden/>
    <w:unhideWhenUsed/>
    <w:rsid w:val="00025CDC"/>
  </w:style>
  <w:style w:type="table" w:customStyle="1" w:styleId="610">
    <w:name w:val="Сетка таблицы61"/>
    <w:basedOn w:val="a1"/>
    <w:next w:val="a3"/>
    <w:uiPriority w:val="39"/>
    <w:rsid w:val="00025CD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0">
    <w:name w:val="Сетка таблицы71"/>
    <w:basedOn w:val="a1"/>
    <w:next w:val="a3"/>
    <w:uiPriority w:val="59"/>
    <w:rsid w:val="00025CD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6">
    <w:name w:val="Неразрешенное упоминание2"/>
    <w:basedOn w:val="a0"/>
    <w:uiPriority w:val="99"/>
    <w:semiHidden/>
    <w:unhideWhenUsed/>
    <w:rsid w:val="00025CDC"/>
    <w:rPr>
      <w:color w:val="605E5C"/>
      <w:shd w:val="clear" w:color="auto" w:fill="E1DFDD"/>
    </w:rPr>
  </w:style>
  <w:style w:type="table" w:customStyle="1" w:styleId="620">
    <w:name w:val="Сетка таблицы62"/>
    <w:basedOn w:val="a1"/>
    <w:next w:val="a3"/>
    <w:uiPriority w:val="39"/>
    <w:rsid w:val="00025CD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0">
    <w:name w:val="Сетка таблицы22"/>
    <w:basedOn w:val="a1"/>
    <w:next w:val="a3"/>
    <w:uiPriority w:val="59"/>
    <w:qFormat/>
    <w:rsid w:val="0010044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next w:val="a3"/>
    <w:uiPriority w:val="59"/>
    <w:qFormat/>
    <w:rsid w:val="0010044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1"/>
    <w:next w:val="a3"/>
    <w:uiPriority w:val="59"/>
    <w:qFormat/>
    <w:rsid w:val="0010044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1"/>
    <w:next w:val="a3"/>
    <w:uiPriority w:val="59"/>
    <w:qFormat/>
    <w:rsid w:val="0010044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
    <w:name w:val="Нет списка7"/>
    <w:next w:val="a2"/>
    <w:uiPriority w:val="99"/>
    <w:semiHidden/>
    <w:unhideWhenUsed/>
    <w:rsid w:val="00810104"/>
  </w:style>
  <w:style w:type="table" w:customStyle="1" w:styleId="260">
    <w:name w:val="Сетка таблицы26"/>
    <w:basedOn w:val="a1"/>
    <w:next w:val="a3"/>
    <w:uiPriority w:val="39"/>
    <w:rsid w:val="0081010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7"/>
    <w:basedOn w:val="a1"/>
    <w:next w:val="a3"/>
    <w:uiPriority w:val="39"/>
    <w:rsid w:val="0081010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8"/>
    <w:basedOn w:val="a1"/>
    <w:next w:val="a3"/>
    <w:uiPriority w:val="39"/>
    <w:rsid w:val="0081010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full">
    <w:name w:val="extendedtext-full"/>
    <w:basedOn w:val="a0"/>
    <w:rsid w:val="00EA0C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01211">
      <w:bodyDiv w:val="1"/>
      <w:marLeft w:val="0"/>
      <w:marRight w:val="0"/>
      <w:marTop w:val="0"/>
      <w:marBottom w:val="0"/>
      <w:divBdr>
        <w:top w:val="none" w:sz="0" w:space="0" w:color="auto"/>
        <w:left w:val="none" w:sz="0" w:space="0" w:color="auto"/>
        <w:bottom w:val="none" w:sz="0" w:space="0" w:color="auto"/>
        <w:right w:val="none" w:sz="0" w:space="0" w:color="auto"/>
      </w:divBdr>
      <w:divsChild>
        <w:div w:id="424958918">
          <w:marLeft w:val="547"/>
          <w:marRight w:val="0"/>
          <w:marTop w:val="0"/>
          <w:marBottom w:val="0"/>
          <w:divBdr>
            <w:top w:val="none" w:sz="0" w:space="0" w:color="auto"/>
            <w:left w:val="none" w:sz="0" w:space="0" w:color="auto"/>
            <w:bottom w:val="none" w:sz="0" w:space="0" w:color="auto"/>
            <w:right w:val="none" w:sz="0" w:space="0" w:color="auto"/>
          </w:divBdr>
        </w:div>
        <w:div w:id="992836109">
          <w:marLeft w:val="547"/>
          <w:marRight w:val="0"/>
          <w:marTop w:val="0"/>
          <w:marBottom w:val="0"/>
          <w:divBdr>
            <w:top w:val="none" w:sz="0" w:space="0" w:color="auto"/>
            <w:left w:val="none" w:sz="0" w:space="0" w:color="auto"/>
            <w:bottom w:val="none" w:sz="0" w:space="0" w:color="auto"/>
            <w:right w:val="none" w:sz="0" w:space="0" w:color="auto"/>
          </w:divBdr>
        </w:div>
      </w:divsChild>
    </w:div>
    <w:div w:id="8727812">
      <w:bodyDiv w:val="1"/>
      <w:marLeft w:val="0"/>
      <w:marRight w:val="0"/>
      <w:marTop w:val="0"/>
      <w:marBottom w:val="0"/>
      <w:divBdr>
        <w:top w:val="none" w:sz="0" w:space="0" w:color="auto"/>
        <w:left w:val="none" w:sz="0" w:space="0" w:color="auto"/>
        <w:bottom w:val="none" w:sz="0" w:space="0" w:color="auto"/>
        <w:right w:val="none" w:sz="0" w:space="0" w:color="auto"/>
      </w:divBdr>
      <w:divsChild>
        <w:div w:id="1413628496">
          <w:marLeft w:val="0"/>
          <w:marRight w:val="0"/>
          <w:marTop w:val="0"/>
          <w:marBottom w:val="0"/>
          <w:divBdr>
            <w:top w:val="none" w:sz="0" w:space="0" w:color="auto"/>
            <w:left w:val="none" w:sz="0" w:space="0" w:color="auto"/>
            <w:bottom w:val="none" w:sz="0" w:space="0" w:color="auto"/>
            <w:right w:val="none" w:sz="0" w:space="0" w:color="auto"/>
          </w:divBdr>
        </w:div>
      </w:divsChild>
    </w:div>
    <w:div w:id="60297951">
      <w:bodyDiv w:val="1"/>
      <w:marLeft w:val="0"/>
      <w:marRight w:val="0"/>
      <w:marTop w:val="0"/>
      <w:marBottom w:val="0"/>
      <w:divBdr>
        <w:top w:val="none" w:sz="0" w:space="0" w:color="auto"/>
        <w:left w:val="none" w:sz="0" w:space="0" w:color="auto"/>
        <w:bottom w:val="none" w:sz="0" w:space="0" w:color="auto"/>
        <w:right w:val="none" w:sz="0" w:space="0" w:color="auto"/>
      </w:divBdr>
    </w:div>
    <w:div w:id="66195870">
      <w:bodyDiv w:val="1"/>
      <w:marLeft w:val="0"/>
      <w:marRight w:val="0"/>
      <w:marTop w:val="0"/>
      <w:marBottom w:val="0"/>
      <w:divBdr>
        <w:top w:val="none" w:sz="0" w:space="0" w:color="auto"/>
        <w:left w:val="none" w:sz="0" w:space="0" w:color="auto"/>
        <w:bottom w:val="none" w:sz="0" w:space="0" w:color="auto"/>
        <w:right w:val="none" w:sz="0" w:space="0" w:color="auto"/>
      </w:divBdr>
    </w:div>
    <w:div w:id="97332529">
      <w:bodyDiv w:val="1"/>
      <w:marLeft w:val="0"/>
      <w:marRight w:val="0"/>
      <w:marTop w:val="0"/>
      <w:marBottom w:val="0"/>
      <w:divBdr>
        <w:top w:val="none" w:sz="0" w:space="0" w:color="auto"/>
        <w:left w:val="none" w:sz="0" w:space="0" w:color="auto"/>
        <w:bottom w:val="none" w:sz="0" w:space="0" w:color="auto"/>
        <w:right w:val="none" w:sz="0" w:space="0" w:color="auto"/>
      </w:divBdr>
    </w:div>
    <w:div w:id="108402230">
      <w:bodyDiv w:val="1"/>
      <w:marLeft w:val="0"/>
      <w:marRight w:val="0"/>
      <w:marTop w:val="0"/>
      <w:marBottom w:val="0"/>
      <w:divBdr>
        <w:top w:val="none" w:sz="0" w:space="0" w:color="auto"/>
        <w:left w:val="none" w:sz="0" w:space="0" w:color="auto"/>
        <w:bottom w:val="none" w:sz="0" w:space="0" w:color="auto"/>
        <w:right w:val="none" w:sz="0" w:space="0" w:color="auto"/>
      </w:divBdr>
    </w:div>
    <w:div w:id="116723886">
      <w:bodyDiv w:val="1"/>
      <w:marLeft w:val="0"/>
      <w:marRight w:val="0"/>
      <w:marTop w:val="0"/>
      <w:marBottom w:val="0"/>
      <w:divBdr>
        <w:top w:val="none" w:sz="0" w:space="0" w:color="auto"/>
        <w:left w:val="none" w:sz="0" w:space="0" w:color="auto"/>
        <w:bottom w:val="none" w:sz="0" w:space="0" w:color="auto"/>
        <w:right w:val="none" w:sz="0" w:space="0" w:color="auto"/>
      </w:divBdr>
    </w:div>
    <w:div w:id="139932657">
      <w:bodyDiv w:val="1"/>
      <w:marLeft w:val="0"/>
      <w:marRight w:val="0"/>
      <w:marTop w:val="0"/>
      <w:marBottom w:val="0"/>
      <w:divBdr>
        <w:top w:val="none" w:sz="0" w:space="0" w:color="auto"/>
        <w:left w:val="none" w:sz="0" w:space="0" w:color="auto"/>
        <w:bottom w:val="none" w:sz="0" w:space="0" w:color="auto"/>
        <w:right w:val="none" w:sz="0" w:space="0" w:color="auto"/>
      </w:divBdr>
    </w:div>
    <w:div w:id="142166062">
      <w:bodyDiv w:val="1"/>
      <w:marLeft w:val="0"/>
      <w:marRight w:val="0"/>
      <w:marTop w:val="0"/>
      <w:marBottom w:val="0"/>
      <w:divBdr>
        <w:top w:val="none" w:sz="0" w:space="0" w:color="auto"/>
        <w:left w:val="none" w:sz="0" w:space="0" w:color="auto"/>
        <w:bottom w:val="none" w:sz="0" w:space="0" w:color="auto"/>
        <w:right w:val="none" w:sz="0" w:space="0" w:color="auto"/>
      </w:divBdr>
    </w:div>
    <w:div w:id="146022691">
      <w:bodyDiv w:val="1"/>
      <w:marLeft w:val="0"/>
      <w:marRight w:val="0"/>
      <w:marTop w:val="0"/>
      <w:marBottom w:val="0"/>
      <w:divBdr>
        <w:top w:val="none" w:sz="0" w:space="0" w:color="auto"/>
        <w:left w:val="none" w:sz="0" w:space="0" w:color="auto"/>
        <w:bottom w:val="none" w:sz="0" w:space="0" w:color="auto"/>
        <w:right w:val="none" w:sz="0" w:space="0" w:color="auto"/>
      </w:divBdr>
    </w:div>
    <w:div w:id="203055942">
      <w:bodyDiv w:val="1"/>
      <w:marLeft w:val="0"/>
      <w:marRight w:val="0"/>
      <w:marTop w:val="0"/>
      <w:marBottom w:val="0"/>
      <w:divBdr>
        <w:top w:val="none" w:sz="0" w:space="0" w:color="auto"/>
        <w:left w:val="none" w:sz="0" w:space="0" w:color="auto"/>
        <w:bottom w:val="none" w:sz="0" w:space="0" w:color="auto"/>
        <w:right w:val="none" w:sz="0" w:space="0" w:color="auto"/>
      </w:divBdr>
    </w:div>
    <w:div w:id="245186982">
      <w:bodyDiv w:val="1"/>
      <w:marLeft w:val="0"/>
      <w:marRight w:val="0"/>
      <w:marTop w:val="0"/>
      <w:marBottom w:val="0"/>
      <w:divBdr>
        <w:top w:val="none" w:sz="0" w:space="0" w:color="auto"/>
        <w:left w:val="none" w:sz="0" w:space="0" w:color="auto"/>
        <w:bottom w:val="none" w:sz="0" w:space="0" w:color="auto"/>
        <w:right w:val="none" w:sz="0" w:space="0" w:color="auto"/>
      </w:divBdr>
    </w:div>
    <w:div w:id="266887875">
      <w:bodyDiv w:val="1"/>
      <w:marLeft w:val="0"/>
      <w:marRight w:val="0"/>
      <w:marTop w:val="0"/>
      <w:marBottom w:val="0"/>
      <w:divBdr>
        <w:top w:val="none" w:sz="0" w:space="0" w:color="auto"/>
        <w:left w:val="none" w:sz="0" w:space="0" w:color="auto"/>
        <w:bottom w:val="none" w:sz="0" w:space="0" w:color="auto"/>
        <w:right w:val="none" w:sz="0" w:space="0" w:color="auto"/>
      </w:divBdr>
    </w:div>
    <w:div w:id="268895768">
      <w:bodyDiv w:val="1"/>
      <w:marLeft w:val="0"/>
      <w:marRight w:val="0"/>
      <w:marTop w:val="0"/>
      <w:marBottom w:val="0"/>
      <w:divBdr>
        <w:top w:val="none" w:sz="0" w:space="0" w:color="auto"/>
        <w:left w:val="none" w:sz="0" w:space="0" w:color="auto"/>
        <w:bottom w:val="none" w:sz="0" w:space="0" w:color="auto"/>
        <w:right w:val="none" w:sz="0" w:space="0" w:color="auto"/>
      </w:divBdr>
    </w:div>
    <w:div w:id="276067426">
      <w:bodyDiv w:val="1"/>
      <w:marLeft w:val="0"/>
      <w:marRight w:val="0"/>
      <w:marTop w:val="0"/>
      <w:marBottom w:val="0"/>
      <w:divBdr>
        <w:top w:val="none" w:sz="0" w:space="0" w:color="auto"/>
        <w:left w:val="none" w:sz="0" w:space="0" w:color="auto"/>
        <w:bottom w:val="none" w:sz="0" w:space="0" w:color="auto"/>
        <w:right w:val="none" w:sz="0" w:space="0" w:color="auto"/>
      </w:divBdr>
    </w:div>
    <w:div w:id="286669073">
      <w:bodyDiv w:val="1"/>
      <w:marLeft w:val="0"/>
      <w:marRight w:val="0"/>
      <w:marTop w:val="0"/>
      <w:marBottom w:val="0"/>
      <w:divBdr>
        <w:top w:val="none" w:sz="0" w:space="0" w:color="auto"/>
        <w:left w:val="none" w:sz="0" w:space="0" w:color="auto"/>
        <w:bottom w:val="none" w:sz="0" w:space="0" w:color="auto"/>
        <w:right w:val="none" w:sz="0" w:space="0" w:color="auto"/>
      </w:divBdr>
    </w:div>
    <w:div w:id="316108387">
      <w:bodyDiv w:val="1"/>
      <w:marLeft w:val="0"/>
      <w:marRight w:val="0"/>
      <w:marTop w:val="0"/>
      <w:marBottom w:val="0"/>
      <w:divBdr>
        <w:top w:val="none" w:sz="0" w:space="0" w:color="auto"/>
        <w:left w:val="none" w:sz="0" w:space="0" w:color="auto"/>
        <w:bottom w:val="none" w:sz="0" w:space="0" w:color="auto"/>
        <w:right w:val="none" w:sz="0" w:space="0" w:color="auto"/>
      </w:divBdr>
      <w:divsChild>
        <w:div w:id="1726101990">
          <w:marLeft w:val="0"/>
          <w:marRight w:val="0"/>
          <w:marTop w:val="0"/>
          <w:marBottom w:val="0"/>
          <w:divBdr>
            <w:top w:val="none" w:sz="0" w:space="0" w:color="auto"/>
            <w:left w:val="none" w:sz="0" w:space="0" w:color="auto"/>
            <w:bottom w:val="none" w:sz="0" w:space="0" w:color="auto"/>
            <w:right w:val="none" w:sz="0" w:space="0" w:color="auto"/>
          </w:divBdr>
        </w:div>
        <w:div w:id="922028842">
          <w:marLeft w:val="0"/>
          <w:marRight w:val="0"/>
          <w:marTop w:val="0"/>
          <w:marBottom w:val="0"/>
          <w:divBdr>
            <w:top w:val="none" w:sz="0" w:space="0" w:color="auto"/>
            <w:left w:val="none" w:sz="0" w:space="0" w:color="auto"/>
            <w:bottom w:val="none" w:sz="0" w:space="0" w:color="auto"/>
            <w:right w:val="none" w:sz="0" w:space="0" w:color="auto"/>
          </w:divBdr>
        </w:div>
        <w:div w:id="1673996390">
          <w:marLeft w:val="0"/>
          <w:marRight w:val="0"/>
          <w:marTop w:val="0"/>
          <w:marBottom w:val="0"/>
          <w:divBdr>
            <w:top w:val="none" w:sz="0" w:space="0" w:color="auto"/>
            <w:left w:val="none" w:sz="0" w:space="0" w:color="auto"/>
            <w:bottom w:val="none" w:sz="0" w:space="0" w:color="auto"/>
            <w:right w:val="none" w:sz="0" w:space="0" w:color="auto"/>
          </w:divBdr>
        </w:div>
        <w:div w:id="1984962769">
          <w:marLeft w:val="0"/>
          <w:marRight w:val="0"/>
          <w:marTop w:val="0"/>
          <w:marBottom w:val="0"/>
          <w:divBdr>
            <w:top w:val="none" w:sz="0" w:space="0" w:color="auto"/>
            <w:left w:val="none" w:sz="0" w:space="0" w:color="auto"/>
            <w:bottom w:val="none" w:sz="0" w:space="0" w:color="auto"/>
            <w:right w:val="none" w:sz="0" w:space="0" w:color="auto"/>
          </w:divBdr>
        </w:div>
        <w:div w:id="2069649785">
          <w:marLeft w:val="0"/>
          <w:marRight w:val="0"/>
          <w:marTop w:val="0"/>
          <w:marBottom w:val="0"/>
          <w:divBdr>
            <w:top w:val="none" w:sz="0" w:space="0" w:color="auto"/>
            <w:left w:val="none" w:sz="0" w:space="0" w:color="auto"/>
            <w:bottom w:val="none" w:sz="0" w:space="0" w:color="auto"/>
            <w:right w:val="none" w:sz="0" w:space="0" w:color="auto"/>
          </w:divBdr>
        </w:div>
        <w:div w:id="432360150">
          <w:marLeft w:val="0"/>
          <w:marRight w:val="0"/>
          <w:marTop w:val="0"/>
          <w:marBottom w:val="0"/>
          <w:divBdr>
            <w:top w:val="none" w:sz="0" w:space="0" w:color="auto"/>
            <w:left w:val="none" w:sz="0" w:space="0" w:color="auto"/>
            <w:bottom w:val="none" w:sz="0" w:space="0" w:color="auto"/>
            <w:right w:val="none" w:sz="0" w:space="0" w:color="auto"/>
          </w:divBdr>
        </w:div>
      </w:divsChild>
    </w:div>
    <w:div w:id="331493113">
      <w:bodyDiv w:val="1"/>
      <w:marLeft w:val="0"/>
      <w:marRight w:val="0"/>
      <w:marTop w:val="0"/>
      <w:marBottom w:val="0"/>
      <w:divBdr>
        <w:top w:val="none" w:sz="0" w:space="0" w:color="auto"/>
        <w:left w:val="none" w:sz="0" w:space="0" w:color="auto"/>
        <w:bottom w:val="none" w:sz="0" w:space="0" w:color="auto"/>
        <w:right w:val="none" w:sz="0" w:space="0" w:color="auto"/>
      </w:divBdr>
    </w:div>
    <w:div w:id="383716996">
      <w:bodyDiv w:val="1"/>
      <w:marLeft w:val="0"/>
      <w:marRight w:val="0"/>
      <w:marTop w:val="0"/>
      <w:marBottom w:val="0"/>
      <w:divBdr>
        <w:top w:val="none" w:sz="0" w:space="0" w:color="auto"/>
        <w:left w:val="none" w:sz="0" w:space="0" w:color="auto"/>
        <w:bottom w:val="none" w:sz="0" w:space="0" w:color="auto"/>
        <w:right w:val="none" w:sz="0" w:space="0" w:color="auto"/>
      </w:divBdr>
    </w:div>
    <w:div w:id="396829435">
      <w:bodyDiv w:val="1"/>
      <w:marLeft w:val="0"/>
      <w:marRight w:val="0"/>
      <w:marTop w:val="0"/>
      <w:marBottom w:val="0"/>
      <w:divBdr>
        <w:top w:val="none" w:sz="0" w:space="0" w:color="auto"/>
        <w:left w:val="none" w:sz="0" w:space="0" w:color="auto"/>
        <w:bottom w:val="none" w:sz="0" w:space="0" w:color="auto"/>
        <w:right w:val="none" w:sz="0" w:space="0" w:color="auto"/>
      </w:divBdr>
    </w:div>
    <w:div w:id="411392586">
      <w:bodyDiv w:val="1"/>
      <w:marLeft w:val="0"/>
      <w:marRight w:val="0"/>
      <w:marTop w:val="0"/>
      <w:marBottom w:val="0"/>
      <w:divBdr>
        <w:top w:val="none" w:sz="0" w:space="0" w:color="auto"/>
        <w:left w:val="none" w:sz="0" w:space="0" w:color="auto"/>
        <w:bottom w:val="none" w:sz="0" w:space="0" w:color="auto"/>
        <w:right w:val="none" w:sz="0" w:space="0" w:color="auto"/>
      </w:divBdr>
    </w:div>
    <w:div w:id="417872951">
      <w:bodyDiv w:val="1"/>
      <w:marLeft w:val="0"/>
      <w:marRight w:val="0"/>
      <w:marTop w:val="0"/>
      <w:marBottom w:val="0"/>
      <w:divBdr>
        <w:top w:val="none" w:sz="0" w:space="0" w:color="auto"/>
        <w:left w:val="none" w:sz="0" w:space="0" w:color="auto"/>
        <w:bottom w:val="none" w:sz="0" w:space="0" w:color="auto"/>
        <w:right w:val="none" w:sz="0" w:space="0" w:color="auto"/>
      </w:divBdr>
    </w:div>
    <w:div w:id="437485496">
      <w:bodyDiv w:val="1"/>
      <w:marLeft w:val="0"/>
      <w:marRight w:val="0"/>
      <w:marTop w:val="0"/>
      <w:marBottom w:val="0"/>
      <w:divBdr>
        <w:top w:val="none" w:sz="0" w:space="0" w:color="auto"/>
        <w:left w:val="none" w:sz="0" w:space="0" w:color="auto"/>
        <w:bottom w:val="none" w:sz="0" w:space="0" w:color="auto"/>
        <w:right w:val="none" w:sz="0" w:space="0" w:color="auto"/>
      </w:divBdr>
    </w:div>
    <w:div w:id="441807525">
      <w:bodyDiv w:val="1"/>
      <w:marLeft w:val="0"/>
      <w:marRight w:val="0"/>
      <w:marTop w:val="0"/>
      <w:marBottom w:val="0"/>
      <w:divBdr>
        <w:top w:val="none" w:sz="0" w:space="0" w:color="auto"/>
        <w:left w:val="none" w:sz="0" w:space="0" w:color="auto"/>
        <w:bottom w:val="none" w:sz="0" w:space="0" w:color="auto"/>
        <w:right w:val="none" w:sz="0" w:space="0" w:color="auto"/>
      </w:divBdr>
    </w:div>
    <w:div w:id="459685911">
      <w:bodyDiv w:val="1"/>
      <w:marLeft w:val="0"/>
      <w:marRight w:val="0"/>
      <w:marTop w:val="0"/>
      <w:marBottom w:val="0"/>
      <w:divBdr>
        <w:top w:val="none" w:sz="0" w:space="0" w:color="auto"/>
        <w:left w:val="none" w:sz="0" w:space="0" w:color="auto"/>
        <w:bottom w:val="none" w:sz="0" w:space="0" w:color="auto"/>
        <w:right w:val="none" w:sz="0" w:space="0" w:color="auto"/>
      </w:divBdr>
    </w:div>
    <w:div w:id="461657349">
      <w:bodyDiv w:val="1"/>
      <w:marLeft w:val="0"/>
      <w:marRight w:val="0"/>
      <w:marTop w:val="0"/>
      <w:marBottom w:val="0"/>
      <w:divBdr>
        <w:top w:val="none" w:sz="0" w:space="0" w:color="auto"/>
        <w:left w:val="none" w:sz="0" w:space="0" w:color="auto"/>
        <w:bottom w:val="none" w:sz="0" w:space="0" w:color="auto"/>
        <w:right w:val="none" w:sz="0" w:space="0" w:color="auto"/>
      </w:divBdr>
    </w:div>
    <w:div w:id="518007113">
      <w:bodyDiv w:val="1"/>
      <w:marLeft w:val="0"/>
      <w:marRight w:val="0"/>
      <w:marTop w:val="0"/>
      <w:marBottom w:val="0"/>
      <w:divBdr>
        <w:top w:val="none" w:sz="0" w:space="0" w:color="auto"/>
        <w:left w:val="none" w:sz="0" w:space="0" w:color="auto"/>
        <w:bottom w:val="none" w:sz="0" w:space="0" w:color="auto"/>
        <w:right w:val="none" w:sz="0" w:space="0" w:color="auto"/>
      </w:divBdr>
    </w:div>
    <w:div w:id="530263998">
      <w:bodyDiv w:val="1"/>
      <w:marLeft w:val="0"/>
      <w:marRight w:val="0"/>
      <w:marTop w:val="0"/>
      <w:marBottom w:val="0"/>
      <w:divBdr>
        <w:top w:val="none" w:sz="0" w:space="0" w:color="auto"/>
        <w:left w:val="none" w:sz="0" w:space="0" w:color="auto"/>
        <w:bottom w:val="none" w:sz="0" w:space="0" w:color="auto"/>
        <w:right w:val="none" w:sz="0" w:space="0" w:color="auto"/>
      </w:divBdr>
    </w:div>
    <w:div w:id="534973711">
      <w:bodyDiv w:val="1"/>
      <w:marLeft w:val="0"/>
      <w:marRight w:val="0"/>
      <w:marTop w:val="0"/>
      <w:marBottom w:val="0"/>
      <w:divBdr>
        <w:top w:val="none" w:sz="0" w:space="0" w:color="auto"/>
        <w:left w:val="none" w:sz="0" w:space="0" w:color="auto"/>
        <w:bottom w:val="none" w:sz="0" w:space="0" w:color="auto"/>
        <w:right w:val="none" w:sz="0" w:space="0" w:color="auto"/>
      </w:divBdr>
    </w:div>
    <w:div w:id="608708489">
      <w:bodyDiv w:val="1"/>
      <w:marLeft w:val="0"/>
      <w:marRight w:val="0"/>
      <w:marTop w:val="0"/>
      <w:marBottom w:val="0"/>
      <w:divBdr>
        <w:top w:val="none" w:sz="0" w:space="0" w:color="auto"/>
        <w:left w:val="none" w:sz="0" w:space="0" w:color="auto"/>
        <w:bottom w:val="none" w:sz="0" w:space="0" w:color="auto"/>
        <w:right w:val="none" w:sz="0" w:space="0" w:color="auto"/>
      </w:divBdr>
    </w:div>
    <w:div w:id="618072819">
      <w:bodyDiv w:val="1"/>
      <w:marLeft w:val="0"/>
      <w:marRight w:val="0"/>
      <w:marTop w:val="0"/>
      <w:marBottom w:val="0"/>
      <w:divBdr>
        <w:top w:val="none" w:sz="0" w:space="0" w:color="auto"/>
        <w:left w:val="none" w:sz="0" w:space="0" w:color="auto"/>
        <w:bottom w:val="none" w:sz="0" w:space="0" w:color="auto"/>
        <w:right w:val="none" w:sz="0" w:space="0" w:color="auto"/>
      </w:divBdr>
    </w:div>
    <w:div w:id="621883186">
      <w:bodyDiv w:val="1"/>
      <w:marLeft w:val="0"/>
      <w:marRight w:val="0"/>
      <w:marTop w:val="0"/>
      <w:marBottom w:val="0"/>
      <w:divBdr>
        <w:top w:val="none" w:sz="0" w:space="0" w:color="auto"/>
        <w:left w:val="none" w:sz="0" w:space="0" w:color="auto"/>
        <w:bottom w:val="none" w:sz="0" w:space="0" w:color="auto"/>
        <w:right w:val="none" w:sz="0" w:space="0" w:color="auto"/>
      </w:divBdr>
    </w:div>
    <w:div w:id="631134381">
      <w:bodyDiv w:val="1"/>
      <w:marLeft w:val="0"/>
      <w:marRight w:val="0"/>
      <w:marTop w:val="0"/>
      <w:marBottom w:val="0"/>
      <w:divBdr>
        <w:top w:val="none" w:sz="0" w:space="0" w:color="auto"/>
        <w:left w:val="none" w:sz="0" w:space="0" w:color="auto"/>
        <w:bottom w:val="none" w:sz="0" w:space="0" w:color="auto"/>
        <w:right w:val="none" w:sz="0" w:space="0" w:color="auto"/>
      </w:divBdr>
    </w:div>
    <w:div w:id="640304012">
      <w:bodyDiv w:val="1"/>
      <w:marLeft w:val="0"/>
      <w:marRight w:val="0"/>
      <w:marTop w:val="0"/>
      <w:marBottom w:val="0"/>
      <w:divBdr>
        <w:top w:val="none" w:sz="0" w:space="0" w:color="auto"/>
        <w:left w:val="none" w:sz="0" w:space="0" w:color="auto"/>
        <w:bottom w:val="none" w:sz="0" w:space="0" w:color="auto"/>
        <w:right w:val="none" w:sz="0" w:space="0" w:color="auto"/>
      </w:divBdr>
    </w:div>
    <w:div w:id="643851298">
      <w:bodyDiv w:val="1"/>
      <w:marLeft w:val="0"/>
      <w:marRight w:val="0"/>
      <w:marTop w:val="0"/>
      <w:marBottom w:val="0"/>
      <w:divBdr>
        <w:top w:val="none" w:sz="0" w:space="0" w:color="auto"/>
        <w:left w:val="none" w:sz="0" w:space="0" w:color="auto"/>
        <w:bottom w:val="none" w:sz="0" w:space="0" w:color="auto"/>
        <w:right w:val="none" w:sz="0" w:space="0" w:color="auto"/>
      </w:divBdr>
    </w:div>
    <w:div w:id="673652153">
      <w:bodyDiv w:val="1"/>
      <w:marLeft w:val="0"/>
      <w:marRight w:val="0"/>
      <w:marTop w:val="0"/>
      <w:marBottom w:val="0"/>
      <w:divBdr>
        <w:top w:val="none" w:sz="0" w:space="0" w:color="auto"/>
        <w:left w:val="none" w:sz="0" w:space="0" w:color="auto"/>
        <w:bottom w:val="none" w:sz="0" w:space="0" w:color="auto"/>
        <w:right w:val="none" w:sz="0" w:space="0" w:color="auto"/>
      </w:divBdr>
      <w:divsChild>
        <w:div w:id="2125922405">
          <w:marLeft w:val="0"/>
          <w:marRight w:val="0"/>
          <w:marTop w:val="0"/>
          <w:marBottom w:val="0"/>
          <w:divBdr>
            <w:top w:val="none" w:sz="0" w:space="0" w:color="auto"/>
            <w:left w:val="none" w:sz="0" w:space="0" w:color="auto"/>
            <w:bottom w:val="none" w:sz="0" w:space="0" w:color="auto"/>
            <w:right w:val="none" w:sz="0" w:space="0" w:color="auto"/>
          </w:divBdr>
        </w:div>
      </w:divsChild>
    </w:div>
    <w:div w:id="677542884">
      <w:bodyDiv w:val="1"/>
      <w:marLeft w:val="0"/>
      <w:marRight w:val="0"/>
      <w:marTop w:val="0"/>
      <w:marBottom w:val="0"/>
      <w:divBdr>
        <w:top w:val="none" w:sz="0" w:space="0" w:color="auto"/>
        <w:left w:val="none" w:sz="0" w:space="0" w:color="auto"/>
        <w:bottom w:val="none" w:sz="0" w:space="0" w:color="auto"/>
        <w:right w:val="none" w:sz="0" w:space="0" w:color="auto"/>
      </w:divBdr>
    </w:div>
    <w:div w:id="708453371">
      <w:bodyDiv w:val="1"/>
      <w:marLeft w:val="0"/>
      <w:marRight w:val="0"/>
      <w:marTop w:val="0"/>
      <w:marBottom w:val="0"/>
      <w:divBdr>
        <w:top w:val="none" w:sz="0" w:space="0" w:color="auto"/>
        <w:left w:val="none" w:sz="0" w:space="0" w:color="auto"/>
        <w:bottom w:val="none" w:sz="0" w:space="0" w:color="auto"/>
        <w:right w:val="none" w:sz="0" w:space="0" w:color="auto"/>
      </w:divBdr>
    </w:div>
    <w:div w:id="771127337">
      <w:bodyDiv w:val="1"/>
      <w:marLeft w:val="0"/>
      <w:marRight w:val="0"/>
      <w:marTop w:val="0"/>
      <w:marBottom w:val="0"/>
      <w:divBdr>
        <w:top w:val="none" w:sz="0" w:space="0" w:color="auto"/>
        <w:left w:val="none" w:sz="0" w:space="0" w:color="auto"/>
        <w:bottom w:val="none" w:sz="0" w:space="0" w:color="auto"/>
        <w:right w:val="none" w:sz="0" w:space="0" w:color="auto"/>
      </w:divBdr>
    </w:div>
    <w:div w:id="774907849">
      <w:bodyDiv w:val="1"/>
      <w:marLeft w:val="0"/>
      <w:marRight w:val="0"/>
      <w:marTop w:val="0"/>
      <w:marBottom w:val="0"/>
      <w:divBdr>
        <w:top w:val="none" w:sz="0" w:space="0" w:color="auto"/>
        <w:left w:val="none" w:sz="0" w:space="0" w:color="auto"/>
        <w:bottom w:val="none" w:sz="0" w:space="0" w:color="auto"/>
        <w:right w:val="none" w:sz="0" w:space="0" w:color="auto"/>
      </w:divBdr>
    </w:div>
    <w:div w:id="850296630">
      <w:bodyDiv w:val="1"/>
      <w:marLeft w:val="0"/>
      <w:marRight w:val="0"/>
      <w:marTop w:val="0"/>
      <w:marBottom w:val="0"/>
      <w:divBdr>
        <w:top w:val="none" w:sz="0" w:space="0" w:color="auto"/>
        <w:left w:val="none" w:sz="0" w:space="0" w:color="auto"/>
        <w:bottom w:val="none" w:sz="0" w:space="0" w:color="auto"/>
        <w:right w:val="none" w:sz="0" w:space="0" w:color="auto"/>
      </w:divBdr>
    </w:div>
    <w:div w:id="851605402">
      <w:bodyDiv w:val="1"/>
      <w:marLeft w:val="0"/>
      <w:marRight w:val="0"/>
      <w:marTop w:val="0"/>
      <w:marBottom w:val="0"/>
      <w:divBdr>
        <w:top w:val="none" w:sz="0" w:space="0" w:color="auto"/>
        <w:left w:val="none" w:sz="0" w:space="0" w:color="auto"/>
        <w:bottom w:val="none" w:sz="0" w:space="0" w:color="auto"/>
        <w:right w:val="none" w:sz="0" w:space="0" w:color="auto"/>
      </w:divBdr>
    </w:div>
    <w:div w:id="899748292">
      <w:bodyDiv w:val="1"/>
      <w:marLeft w:val="0"/>
      <w:marRight w:val="0"/>
      <w:marTop w:val="0"/>
      <w:marBottom w:val="0"/>
      <w:divBdr>
        <w:top w:val="none" w:sz="0" w:space="0" w:color="auto"/>
        <w:left w:val="none" w:sz="0" w:space="0" w:color="auto"/>
        <w:bottom w:val="none" w:sz="0" w:space="0" w:color="auto"/>
        <w:right w:val="none" w:sz="0" w:space="0" w:color="auto"/>
      </w:divBdr>
    </w:div>
    <w:div w:id="900672961">
      <w:bodyDiv w:val="1"/>
      <w:marLeft w:val="0"/>
      <w:marRight w:val="0"/>
      <w:marTop w:val="0"/>
      <w:marBottom w:val="0"/>
      <w:divBdr>
        <w:top w:val="none" w:sz="0" w:space="0" w:color="auto"/>
        <w:left w:val="none" w:sz="0" w:space="0" w:color="auto"/>
        <w:bottom w:val="none" w:sz="0" w:space="0" w:color="auto"/>
        <w:right w:val="none" w:sz="0" w:space="0" w:color="auto"/>
      </w:divBdr>
    </w:div>
    <w:div w:id="901601250">
      <w:bodyDiv w:val="1"/>
      <w:marLeft w:val="0"/>
      <w:marRight w:val="0"/>
      <w:marTop w:val="0"/>
      <w:marBottom w:val="0"/>
      <w:divBdr>
        <w:top w:val="none" w:sz="0" w:space="0" w:color="auto"/>
        <w:left w:val="none" w:sz="0" w:space="0" w:color="auto"/>
        <w:bottom w:val="none" w:sz="0" w:space="0" w:color="auto"/>
        <w:right w:val="none" w:sz="0" w:space="0" w:color="auto"/>
      </w:divBdr>
      <w:divsChild>
        <w:div w:id="78067177">
          <w:marLeft w:val="0"/>
          <w:marRight w:val="0"/>
          <w:marTop w:val="0"/>
          <w:marBottom w:val="0"/>
          <w:divBdr>
            <w:top w:val="none" w:sz="0" w:space="0" w:color="auto"/>
            <w:left w:val="none" w:sz="0" w:space="0" w:color="auto"/>
            <w:bottom w:val="none" w:sz="0" w:space="0" w:color="auto"/>
            <w:right w:val="none" w:sz="0" w:space="0" w:color="auto"/>
          </w:divBdr>
          <w:divsChild>
            <w:div w:id="117575748">
              <w:marLeft w:val="0"/>
              <w:marRight w:val="0"/>
              <w:marTop w:val="0"/>
              <w:marBottom w:val="0"/>
              <w:divBdr>
                <w:top w:val="none" w:sz="0" w:space="0" w:color="auto"/>
                <w:left w:val="none" w:sz="0" w:space="0" w:color="auto"/>
                <w:bottom w:val="none" w:sz="0" w:space="0" w:color="auto"/>
                <w:right w:val="none" w:sz="0" w:space="0" w:color="auto"/>
              </w:divBdr>
              <w:divsChild>
                <w:div w:id="1831750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637281">
      <w:bodyDiv w:val="1"/>
      <w:marLeft w:val="0"/>
      <w:marRight w:val="0"/>
      <w:marTop w:val="0"/>
      <w:marBottom w:val="0"/>
      <w:divBdr>
        <w:top w:val="none" w:sz="0" w:space="0" w:color="auto"/>
        <w:left w:val="none" w:sz="0" w:space="0" w:color="auto"/>
        <w:bottom w:val="none" w:sz="0" w:space="0" w:color="auto"/>
        <w:right w:val="none" w:sz="0" w:space="0" w:color="auto"/>
      </w:divBdr>
      <w:divsChild>
        <w:div w:id="851801170">
          <w:marLeft w:val="547"/>
          <w:marRight w:val="0"/>
          <w:marTop w:val="0"/>
          <w:marBottom w:val="0"/>
          <w:divBdr>
            <w:top w:val="none" w:sz="0" w:space="0" w:color="auto"/>
            <w:left w:val="none" w:sz="0" w:space="0" w:color="auto"/>
            <w:bottom w:val="none" w:sz="0" w:space="0" w:color="auto"/>
            <w:right w:val="none" w:sz="0" w:space="0" w:color="auto"/>
          </w:divBdr>
        </w:div>
        <w:div w:id="2112815446">
          <w:marLeft w:val="547"/>
          <w:marRight w:val="0"/>
          <w:marTop w:val="0"/>
          <w:marBottom w:val="0"/>
          <w:divBdr>
            <w:top w:val="none" w:sz="0" w:space="0" w:color="auto"/>
            <w:left w:val="none" w:sz="0" w:space="0" w:color="auto"/>
            <w:bottom w:val="none" w:sz="0" w:space="0" w:color="auto"/>
            <w:right w:val="none" w:sz="0" w:space="0" w:color="auto"/>
          </w:divBdr>
        </w:div>
        <w:div w:id="858157907">
          <w:marLeft w:val="547"/>
          <w:marRight w:val="0"/>
          <w:marTop w:val="0"/>
          <w:marBottom w:val="0"/>
          <w:divBdr>
            <w:top w:val="none" w:sz="0" w:space="0" w:color="auto"/>
            <w:left w:val="none" w:sz="0" w:space="0" w:color="auto"/>
            <w:bottom w:val="none" w:sz="0" w:space="0" w:color="auto"/>
            <w:right w:val="none" w:sz="0" w:space="0" w:color="auto"/>
          </w:divBdr>
        </w:div>
        <w:div w:id="1339117369">
          <w:marLeft w:val="547"/>
          <w:marRight w:val="0"/>
          <w:marTop w:val="0"/>
          <w:marBottom w:val="0"/>
          <w:divBdr>
            <w:top w:val="none" w:sz="0" w:space="0" w:color="auto"/>
            <w:left w:val="none" w:sz="0" w:space="0" w:color="auto"/>
            <w:bottom w:val="none" w:sz="0" w:space="0" w:color="auto"/>
            <w:right w:val="none" w:sz="0" w:space="0" w:color="auto"/>
          </w:divBdr>
        </w:div>
        <w:div w:id="1393699327">
          <w:marLeft w:val="547"/>
          <w:marRight w:val="0"/>
          <w:marTop w:val="0"/>
          <w:marBottom w:val="0"/>
          <w:divBdr>
            <w:top w:val="none" w:sz="0" w:space="0" w:color="auto"/>
            <w:left w:val="none" w:sz="0" w:space="0" w:color="auto"/>
            <w:bottom w:val="none" w:sz="0" w:space="0" w:color="auto"/>
            <w:right w:val="none" w:sz="0" w:space="0" w:color="auto"/>
          </w:divBdr>
        </w:div>
      </w:divsChild>
    </w:div>
    <w:div w:id="990868825">
      <w:bodyDiv w:val="1"/>
      <w:marLeft w:val="0"/>
      <w:marRight w:val="0"/>
      <w:marTop w:val="0"/>
      <w:marBottom w:val="0"/>
      <w:divBdr>
        <w:top w:val="none" w:sz="0" w:space="0" w:color="auto"/>
        <w:left w:val="none" w:sz="0" w:space="0" w:color="auto"/>
        <w:bottom w:val="none" w:sz="0" w:space="0" w:color="auto"/>
        <w:right w:val="none" w:sz="0" w:space="0" w:color="auto"/>
      </w:divBdr>
    </w:div>
    <w:div w:id="1017270709">
      <w:bodyDiv w:val="1"/>
      <w:marLeft w:val="0"/>
      <w:marRight w:val="0"/>
      <w:marTop w:val="0"/>
      <w:marBottom w:val="0"/>
      <w:divBdr>
        <w:top w:val="none" w:sz="0" w:space="0" w:color="auto"/>
        <w:left w:val="none" w:sz="0" w:space="0" w:color="auto"/>
        <w:bottom w:val="none" w:sz="0" w:space="0" w:color="auto"/>
        <w:right w:val="none" w:sz="0" w:space="0" w:color="auto"/>
      </w:divBdr>
    </w:div>
    <w:div w:id="1038624977">
      <w:bodyDiv w:val="1"/>
      <w:marLeft w:val="0"/>
      <w:marRight w:val="0"/>
      <w:marTop w:val="0"/>
      <w:marBottom w:val="0"/>
      <w:divBdr>
        <w:top w:val="none" w:sz="0" w:space="0" w:color="auto"/>
        <w:left w:val="none" w:sz="0" w:space="0" w:color="auto"/>
        <w:bottom w:val="none" w:sz="0" w:space="0" w:color="auto"/>
        <w:right w:val="none" w:sz="0" w:space="0" w:color="auto"/>
      </w:divBdr>
      <w:divsChild>
        <w:div w:id="1646399547">
          <w:marLeft w:val="0"/>
          <w:marRight w:val="0"/>
          <w:marTop w:val="0"/>
          <w:marBottom w:val="0"/>
          <w:divBdr>
            <w:top w:val="none" w:sz="0" w:space="0" w:color="auto"/>
            <w:left w:val="none" w:sz="0" w:space="0" w:color="auto"/>
            <w:bottom w:val="none" w:sz="0" w:space="0" w:color="auto"/>
            <w:right w:val="none" w:sz="0" w:space="0" w:color="auto"/>
          </w:divBdr>
          <w:divsChild>
            <w:div w:id="1123698018">
              <w:marLeft w:val="0"/>
              <w:marRight w:val="0"/>
              <w:marTop w:val="0"/>
              <w:marBottom w:val="0"/>
              <w:divBdr>
                <w:top w:val="none" w:sz="0" w:space="0" w:color="auto"/>
                <w:left w:val="none" w:sz="0" w:space="0" w:color="auto"/>
                <w:bottom w:val="none" w:sz="0" w:space="0" w:color="auto"/>
                <w:right w:val="none" w:sz="0" w:space="0" w:color="auto"/>
              </w:divBdr>
            </w:div>
          </w:divsChild>
        </w:div>
        <w:div w:id="1647396477">
          <w:marLeft w:val="0"/>
          <w:marRight w:val="0"/>
          <w:marTop w:val="0"/>
          <w:marBottom w:val="0"/>
          <w:divBdr>
            <w:top w:val="none" w:sz="0" w:space="0" w:color="auto"/>
            <w:left w:val="none" w:sz="0" w:space="0" w:color="auto"/>
            <w:bottom w:val="none" w:sz="0" w:space="0" w:color="auto"/>
            <w:right w:val="none" w:sz="0" w:space="0" w:color="auto"/>
          </w:divBdr>
          <w:divsChild>
            <w:div w:id="863403273">
              <w:marLeft w:val="0"/>
              <w:marRight w:val="0"/>
              <w:marTop w:val="0"/>
              <w:marBottom w:val="0"/>
              <w:divBdr>
                <w:top w:val="none" w:sz="0" w:space="0" w:color="auto"/>
                <w:left w:val="none" w:sz="0" w:space="0" w:color="auto"/>
                <w:bottom w:val="none" w:sz="0" w:space="0" w:color="auto"/>
                <w:right w:val="none" w:sz="0" w:space="0" w:color="auto"/>
              </w:divBdr>
              <w:divsChild>
                <w:div w:id="1150754192">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 w:id="1044215199">
      <w:bodyDiv w:val="1"/>
      <w:marLeft w:val="0"/>
      <w:marRight w:val="0"/>
      <w:marTop w:val="0"/>
      <w:marBottom w:val="0"/>
      <w:divBdr>
        <w:top w:val="none" w:sz="0" w:space="0" w:color="auto"/>
        <w:left w:val="none" w:sz="0" w:space="0" w:color="auto"/>
        <w:bottom w:val="none" w:sz="0" w:space="0" w:color="auto"/>
        <w:right w:val="none" w:sz="0" w:space="0" w:color="auto"/>
      </w:divBdr>
    </w:div>
    <w:div w:id="1048719605">
      <w:bodyDiv w:val="1"/>
      <w:marLeft w:val="0"/>
      <w:marRight w:val="0"/>
      <w:marTop w:val="0"/>
      <w:marBottom w:val="0"/>
      <w:divBdr>
        <w:top w:val="none" w:sz="0" w:space="0" w:color="auto"/>
        <w:left w:val="none" w:sz="0" w:space="0" w:color="auto"/>
        <w:bottom w:val="none" w:sz="0" w:space="0" w:color="auto"/>
        <w:right w:val="none" w:sz="0" w:space="0" w:color="auto"/>
      </w:divBdr>
    </w:div>
    <w:div w:id="1052851229">
      <w:bodyDiv w:val="1"/>
      <w:marLeft w:val="0"/>
      <w:marRight w:val="0"/>
      <w:marTop w:val="0"/>
      <w:marBottom w:val="0"/>
      <w:divBdr>
        <w:top w:val="none" w:sz="0" w:space="0" w:color="auto"/>
        <w:left w:val="none" w:sz="0" w:space="0" w:color="auto"/>
        <w:bottom w:val="none" w:sz="0" w:space="0" w:color="auto"/>
        <w:right w:val="none" w:sz="0" w:space="0" w:color="auto"/>
      </w:divBdr>
    </w:div>
    <w:div w:id="1061098220">
      <w:bodyDiv w:val="1"/>
      <w:marLeft w:val="0"/>
      <w:marRight w:val="0"/>
      <w:marTop w:val="0"/>
      <w:marBottom w:val="0"/>
      <w:divBdr>
        <w:top w:val="none" w:sz="0" w:space="0" w:color="auto"/>
        <w:left w:val="none" w:sz="0" w:space="0" w:color="auto"/>
        <w:bottom w:val="none" w:sz="0" w:space="0" w:color="auto"/>
        <w:right w:val="none" w:sz="0" w:space="0" w:color="auto"/>
      </w:divBdr>
    </w:div>
    <w:div w:id="1067922370">
      <w:bodyDiv w:val="1"/>
      <w:marLeft w:val="0"/>
      <w:marRight w:val="0"/>
      <w:marTop w:val="0"/>
      <w:marBottom w:val="0"/>
      <w:divBdr>
        <w:top w:val="none" w:sz="0" w:space="0" w:color="auto"/>
        <w:left w:val="none" w:sz="0" w:space="0" w:color="auto"/>
        <w:bottom w:val="none" w:sz="0" w:space="0" w:color="auto"/>
        <w:right w:val="none" w:sz="0" w:space="0" w:color="auto"/>
      </w:divBdr>
    </w:div>
    <w:div w:id="1088815393">
      <w:bodyDiv w:val="1"/>
      <w:marLeft w:val="0"/>
      <w:marRight w:val="0"/>
      <w:marTop w:val="0"/>
      <w:marBottom w:val="0"/>
      <w:divBdr>
        <w:top w:val="none" w:sz="0" w:space="0" w:color="auto"/>
        <w:left w:val="none" w:sz="0" w:space="0" w:color="auto"/>
        <w:bottom w:val="none" w:sz="0" w:space="0" w:color="auto"/>
        <w:right w:val="none" w:sz="0" w:space="0" w:color="auto"/>
      </w:divBdr>
    </w:div>
    <w:div w:id="1109468429">
      <w:bodyDiv w:val="1"/>
      <w:marLeft w:val="0"/>
      <w:marRight w:val="0"/>
      <w:marTop w:val="0"/>
      <w:marBottom w:val="0"/>
      <w:divBdr>
        <w:top w:val="none" w:sz="0" w:space="0" w:color="auto"/>
        <w:left w:val="none" w:sz="0" w:space="0" w:color="auto"/>
        <w:bottom w:val="none" w:sz="0" w:space="0" w:color="auto"/>
        <w:right w:val="none" w:sz="0" w:space="0" w:color="auto"/>
      </w:divBdr>
    </w:div>
    <w:div w:id="1149715253">
      <w:bodyDiv w:val="1"/>
      <w:marLeft w:val="0"/>
      <w:marRight w:val="0"/>
      <w:marTop w:val="0"/>
      <w:marBottom w:val="0"/>
      <w:divBdr>
        <w:top w:val="none" w:sz="0" w:space="0" w:color="auto"/>
        <w:left w:val="none" w:sz="0" w:space="0" w:color="auto"/>
        <w:bottom w:val="none" w:sz="0" w:space="0" w:color="auto"/>
        <w:right w:val="none" w:sz="0" w:space="0" w:color="auto"/>
      </w:divBdr>
    </w:div>
    <w:div w:id="1152450663">
      <w:bodyDiv w:val="1"/>
      <w:marLeft w:val="0"/>
      <w:marRight w:val="0"/>
      <w:marTop w:val="0"/>
      <w:marBottom w:val="0"/>
      <w:divBdr>
        <w:top w:val="none" w:sz="0" w:space="0" w:color="auto"/>
        <w:left w:val="none" w:sz="0" w:space="0" w:color="auto"/>
        <w:bottom w:val="none" w:sz="0" w:space="0" w:color="auto"/>
        <w:right w:val="none" w:sz="0" w:space="0" w:color="auto"/>
      </w:divBdr>
    </w:div>
    <w:div w:id="1153791161">
      <w:bodyDiv w:val="1"/>
      <w:marLeft w:val="0"/>
      <w:marRight w:val="0"/>
      <w:marTop w:val="0"/>
      <w:marBottom w:val="0"/>
      <w:divBdr>
        <w:top w:val="none" w:sz="0" w:space="0" w:color="auto"/>
        <w:left w:val="none" w:sz="0" w:space="0" w:color="auto"/>
        <w:bottom w:val="none" w:sz="0" w:space="0" w:color="auto"/>
        <w:right w:val="none" w:sz="0" w:space="0" w:color="auto"/>
      </w:divBdr>
    </w:div>
    <w:div w:id="1183590325">
      <w:bodyDiv w:val="1"/>
      <w:marLeft w:val="0"/>
      <w:marRight w:val="0"/>
      <w:marTop w:val="0"/>
      <w:marBottom w:val="0"/>
      <w:divBdr>
        <w:top w:val="none" w:sz="0" w:space="0" w:color="auto"/>
        <w:left w:val="none" w:sz="0" w:space="0" w:color="auto"/>
        <w:bottom w:val="none" w:sz="0" w:space="0" w:color="auto"/>
        <w:right w:val="none" w:sz="0" w:space="0" w:color="auto"/>
      </w:divBdr>
    </w:div>
    <w:div w:id="1214656924">
      <w:bodyDiv w:val="1"/>
      <w:marLeft w:val="0"/>
      <w:marRight w:val="0"/>
      <w:marTop w:val="0"/>
      <w:marBottom w:val="0"/>
      <w:divBdr>
        <w:top w:val="none" w:sz="0" w:space="0" w:color="auto"/>
        <w:left w:val="none" w:sz="0" w:space="0" w:color="auto"/>
        <w:bottom w:val="none" w:sz="0" w:space="0" w:color="auto"/>
        <w:right w:val="none" w:sz="0" w:space="0" w:color="auto"/>
      </w:divBdr>
      <w:divsChild>
        <w:div w:id="1631475163">
          <w:marLeft w:val="0"/>
          <w:marRight w:val="0"/>
          <w:marTop w:val="0"/>
          <w:marBottom w:val="180"/>
          <w:divBdr>
            <w:top w:val="none" w:sz="0" w:space="0" w:color="auto"/>
            <w:left w:val="none" w:sz="0" w:space="0" w:color="auto"/>
            <w:bottom w:val="none" w:sz="0" w:space="0" w:color="auto"/>
            <w:right w:val="none" w:sz="0" w:space="0" w:color="auto"/>
          </w:divBdr>
          <w:divsChild>
            <w:div w:id="358550558">
              <w:marLeft w:val="0"/>
              <w:marRight w:val="0"/>
              <w:marTop w:val="0"/>
              <w:marBottom w:val="0"/>
              <w:divBdr>
                <w:top w:val="none" w:sz="0" w:space="0" w:color="auto"/>
                <w:left w:val="none" w:sz="0" w:space="0" w:color="auto"/>
                <w:bottom w:val="none" w:sz="0" w:space="0" w:color="auto"/>
                <w:right w:val="none" w:sz="0" w:space="0" w:color="auto"/>
              </w:divBdr>
            </w:div>
          </w:divsChild>
        </w:div>
        <w:div w:id="1516769236">
          <w:marLeft w:val="0"/>
          <w:marRight w:val="0"/>
          <w:marTop w:val="0"/>
          <w:marBottom w:val="375"/>
          <w:divBdr>
            <w:top w:val="none" w:sz="0" w:space="0" w:color="auto"/>
            <w:left w:val="none" w:sz="0" w:space="0" w:color="auto"/>
            <w:bottom w:val="none" w:sz="0" w:space="0" w:color="auto"/>
            <w:right w:val="none" w:sz="0" w:space="0" w:color="auto"/>
          </w:divBdr>
          <w:divsChild>
            <w:div w:id="186536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901411">
      <w:bodyDiv w:val="1"/>
      <w:marLeft w:val="0"/>
      <w:marRight w:val="0"/>
      <w:marTop w:val="0"/>
      <w:marBottom w:val="0"/>
      <w:divBdr>
        <w:top w:val="none" w:sz="0" w:space="0" w:color="auto"/>
        <w:left w:val="none" w:sz="0" w:space="0" w:color="auto"/>
        <w:bottom w:val="none" w:sz="0" w:space="0" w:color="auto"/>
        <w:right w:val="none" w:sz="0" w:space="0" w:color="auto"/>
      </w:divBdr>
    </w:div>
    <w:div w:id="1224488911">
      <w:bodyDiv w:val="1"/>
      <w:marLeft w:val="0"/>
      <w:marRight w:val="0"/>
      <w:marTop w:val="0"/>
      <w:marBottom w:val="0"/>
      <w:divBdr>
        <w:top w:val="none" w:sz="0" w:space="0" w:color="auto"/>
        <w:left w:val="none" w:sz="0" w:space="0" w:color="auto"/>
        <w:bottom w:val="none" w:sz="0" w:space="0" w:color="auto"/>
        <w:right w:val="none" w:sz="0" w:space="0" w:color="auto"/>
      </w:divBdr>
    </w:div>
    <w:div w:id="1233200412">
      <w:bodyDiv w:val="1"/>
      <w:marLeft w:val="0"/>
      <w:marRight w:val="0"/>
      <w:marTop w:val="0"/>
      <w:marBottom w:val="0"/>
      <w:divBdr>
        <w:top w:val="none" w:sz="0" w:space="0" w:color="auto"/>
        <w:left w:val="none" w:sz="0" w:space="0" w:color="auto"/>
        <w:bottom w:val="none" w:sz="0" w:space="0" w:color="auto"/>
        <w:right w:val="none" w:sz="0" w:space="0" w:color="auto"/>
      </w:divBdr>
    </w:div>
    <w:div w:id="1238394219">
      <w:bodyDiv w:val="1"/>
      <w:marLeft w:val="0"/>
      <w:marRight w:val="0"/>
      <w:marTop w:val="0"/>
      <w:marBottom w:val="0"/>
      <w:divBdr>
        <w:top w:val="none" w:sz="0" w:space="0" w:color="auto"/>
        <w:left w:val="none" w:sz="0" w:space="0" w:color="auto"/>
        <w:bottom w:val="none" w:sz="0" w:space="0" w:color="auto"/>
        <w:right w:val="none" w:sz="0" w:space="0" w:color="auto"/>
      </w:divBdr>
    </w:div>
    <w:div w:id="1255894785">
      <w:bodyDiv w:val="1"/>
      <w:marLeft w:val="0"/>
      <w:marRight w:val="0"/>
      <w:marTop w:val="0"/>
      <w:marBottom w:val="0"/>
      <w:divBdr>
        <w:top w:val="none" w:sz="0" w:space="0" w:color="auto"/>
        <w:left w:val="none" w:sz="0" w:space="0" w:color="auto"/>
        <w:bottom w:val="none" w:sz="0" w:space="0" w:color="auto"/>
        <w:right w:val="none" w:sz="0" w:space="0" w:color="auto"/>
      </w:divBdr>
    </w:div>
    <w:div w:id="1265070230">
      <w:bodyDiv w:val="1"/>
      <w:marLeft w:val="0"/>
      <w:marRight w:val="0"/>
      <w:marTop w:val="0"/>
      <w:marBottom w:val="0"/>
      <w:divBdr>
        <w:top w:val="none" w:sz="0" w:space="0" w:color="auto"/>
        <w:left w:val="none" w:sz="0" w:space="0" w:color="auto"/>
        <w:bottom w:val="none" w:sz="0" w:space="0" w:color="auto"/>
        <w:right w:val="none" w:sz="0" w:space="0" w:color="auto"/>
      </w:divBdr>
    </w:div>
    <w:div w:id="1301960341">
      <w:bodyDiv w:val="1"/>
      <w:marLeft w:val="0"/>
      <w:marRight w:val="0"/>
      <w:marTop w:val="0"/>
      <w:marBottom w:val="0"/>
      <w:divBdr>
        <w:top w:val="none" w:sz="0" w:space="0" w:color="auto"/>
        <w:left w:val="none" w:sz="0" w:space="0" w:color="auto"/>
        <w:bottom w:val="none" w:sz="0" w:space="0" w:color="auto"/>
        <w:right w:val="none" w:sz="0" w:space="0" w:color="auto"/>
      </w:divBdr>
    </w:div>
    <w:div w:id="1310747788">
      <w:bodyDiv w:val="1"/>
      <w:marLeft w:val="0"/>
      <w:marRight w:val="0"/>
      <w:marTop w:val="0"/>
      <w:marBottom w:val="0"/>
      <w:divBdr>
        <w:top w:val="none" w:sz="0" w:space="0" w:color="auto"/>
        <w:left w:val="none" w:sz="0" w:space="0" w:color="auto"/>
        <w:bottom w:val="none" w:sz="0" w:space="0" w:color="auto"/>
        <w:right w:val="none" w:sz="0" w:space="0" w:color="auto"/>
      </w:divBdr>
    </w:div>
    <w:div w:id="1311401792">
      <w:bodyDiv w:val="1"/>
      <w:marLeft w:val="0"/>
      <w:marRight w:val="0"/>
      <w:marTop w:val="0"/>
      <w:marBottom w:val="0"/>
      <w:divBdr>
        <w:top w:val="none" w:sz="0" w:space="0" w:color="auto"/>
        <w:left w:val="none" w:sz="0" w:space="0" w:color="auto"/>
        <w:bottom w:val="none" w:sz="0" w:space="0" w:color="auto"/>
        <w:right w:val="none" w:sz="0" w:space="0" w:color="auto"/>
      </w:divBdr>
      <w:divsChild>
        <w:div w:id="1247423150">
          <w:marLeft w:val="0"/>
          <w:marRight w:val="0"/>
          <w:marTop w:val="0"/>
          <w:marBottom w:val="180"/>
          <w:divBdr>
            <w:top w:val="none" w:sz="0" w:space="0" w:color="auto"/>
            <w:left w:val="none" w:sz="0" w:space="0" w:color="auto"/>
            <w:bottom w:val="none" w:sz="0" w:space="0" w:color="auto"/>
            <w:right w:val="none" w:sz="0" w:space="0" w:color="auto"/>
          </w:divBdr>
          <w:divsChild>
            <w:div w:id="1340886370">
              <w:marLeft w:val="0"/>
              <w:marRight w:val="0"/>
              <w:marTop w:val="0"/>
              <w:marBottom w:val="0"/>
              <w:divBdr>
                <w:top w:val="none" w:sz="0" w:space="0" w:color="auto"/>
                <w:left w:val="none" w:sz="0" w:space="0" w:color="auto"/>
                <w:bottom w:val="none" w:sz="0" w:space="0" w:color="auto"/>
                <w:right w:val="none" w:sz="0" w:space="0" w:color="auto"/>
              </w:divBdr>
            </w:div>
          </w:divsChild>
        </w:div>
        <w:div w:id="1566867083">
          <w:marLeft w:val="0"/>
          <w:marRight w:val="0"/>
          <w:marTop w:val="0"/>
          <w:marBottom w:val="375"/>
          <w:divBdr>
            <w:top w:val="none" w:sz="0" w:space="0" w:color="auto"/>
            <w:left w:val="none" w:sz="0" w:space="0" w:color="auto"/>
            <w:bottom w:val="none" w:sz="0" w:space="0" w:color="auto"/>
            <w:right w:val="none" w:sz="0" w:space="0" w:color="auto"/>
          </w:divBdr>
          <w:divsChild>
            <w:div w:id="1375545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419038">
      <w:bodyDiv w:val="1"/>
      <w:marLeft w:val="0"/>
      <w:marRight w:val="0"/>
      <w:marTop w:val="0"/>
      <w:marBottom w:val="0"/>
      <w:divBdr>
        <w:top w:val="none" w:sz="0" w:space="0" w:color="auto"/>
        <w:left w:val="none" w:sz="0" w:space="0" w:color="auto"/>
        <w:bottom w:val="none" w:sz="0" w:space="0" w:color="auto"/>
        <w:right w:val="none" w:sz="0" w:space="0" w:color="auto"/>
      </w:divBdr>
    </w:div>
    <w:div w:id="1322923775">
      <w:bodyDiv w:val="1"/>
      <w:marLeft w:val="0"/>
      <w:marRight w:val="0"/>
      <w:marTop w:val="0"/>
      <w:marBottom w:val="0"/>
      <w:divBdr>
        <w:top w:val="none" w:sz="0" w:space="0" w:color="auto"/>
        <w:left w:val="none" w:sz="0" w:space="0" w:color="auto"/>
        <w:bottom w:val="none" w:sz="0" w:space="0" w:color="auto"/>
        <w:right w:val="none" w:sz="0" w:space="0" w:color="auto"/>
      </w:divBdr>
      <w:divsChild>
        <w:div w:id="2108503227">
          <w:marLeft w:val="600"/>
          <w:marRight w:val="0"/>
          <w:marTop w:val="0"/>
          <w:marBottom w:val="0"/>
          <w:divBdr>
            <w:top w:val="none" w:sz="0" w:space="0" w:color="auto"/>
            <w:left w:val="single" w:sz="6" w:space="15" w:color="09588D"/>
            <w:bottom w:val="none" w:sz="0" w:space="0" w:color="auto"/>
            <w:right w:val="none" w:sz="0" w:space="0" w:color="auto"/>
          </w:divBdr>
        </w:div>
      </w:divsChild>
    </w:div>
    <w:div w:id="1348217241">
      <w:bodyDiv w:val="1"/>
      <w:marLeft w:val="0"/>
      <w:marRight w:val="0"/>
      <w:marTop w:val="0"/>
      <w:marBottom w:val="0"/>
      <w:divBdr>
        <w:top w:val="none" w:sz="0" w:space="0" w:color="auto"/>
        <w:left w:val="none" w:sz="0" w:space="0" w:color="auto"/>
        <w:bottom w:val="none" w:sz="0" w:space="0" w:color="auto"/>
        <w:right w:val="none" w:sz="0" w:space="0" w:color="auto"/>
      </w:divBdr>
    </w:div>
    <w:div w:id="1350839531">
      <w:bodyDiv w:val="1"/>
      <w:marLeft w:val="0"/>
      <w:marRight w:val="0"/>
      <w:marTop w:val="0"/>
      <w:marBottom w:val="0"/>
      <w:divBdr>
        <w:top w:val="none" w:sz="0" w:space="0" w:color="auto"/>
        <w:left w:val="none" w:sz="0" w:space="0" w:color="auto"/>
        <w:bottom w:val="none" w:sz="0" w:space="0" w:color="auto"/>
        <w:right w:val="none" w:sz="0" w:space="0" w:color="auto"/>
      </w:divBdr>
    </w:div>
    <w:div w:id="1353141670">
      <w:bodyDiv w:val="1"/>
      <w:marLeft w:val="0"/>
      <w:marRight w:val="0"/>
      <w:marTop w:val="0"/>
      <w:marBottom w:val="0"/>
      <w:divBdr>
        <w:top w:val="none" w:sz="0" w:space="0" w:color="auto"/>
        <w:left w:val="none" w:sz="0" w:space="0" w:color="auto"/>
        <w:bottom w:val="none" w:sz="0" w:space="0" w:color="auto"/>
        <w:right w:val="none" w:sz="0" w:space="0" w:color="auto"/>
      </w:divBdr>
    </w:div>
    <w:div w:id="1355033864">
      <w:bodyDiv w:val="1"/>
      <w:marLeft w:val="0"/>
      <w:marRight w:val="0"/>
      <w:marTop w:val="0"/>
      <w:marBottom w:val="0"/>
      <w:divBdr>
        <w:top w:val="none" w:sz="0" w:space="0" w:color="auto"/>
        <w:left w:val="none" w:sz="0" w:space="0" w:color="auto"/>
        <w:bottom w:val="none" w:sz="0" w:space="0" w:color="auto"/>
        <w:right w:val="none" w:sz="0" w:space="0" w:color="auto"/>
      </w:divBdr>
    </w:div>
    <w:div w:id="1385131583">
      <w:bodyDiv w:val="1"/>
      <w:marLeft w:val="0"/>
      <w:marRight w:val="0"/>
      <w:marTop w:val="0"/>
      <w:marBottom w:val="0"/>
      <w:divBdr>
        <w:top w:val="none" w:sz="0" w:space="0" w:color="auto"/>
        <w:left w:val="none" w:sz="0" w:space="0" w:color="auto"/>
        <w:bottom w:val="none" w:sz="0" w:space="0" w:color="auto"/>
        <w:right w:val="none" w:sz="0" w:space="0" w:color="auto"/>
      </w:divBdr>
    </w:div>
    <w:div w:id="1390759996">
      <w:bodyDiv w:val="1"/>
      <w:marLeft w:val="0"/>
      <w:marRight w:val="0"/>
      <w:marTop w:val="0"/>
      <w:marBottom w:val="0"/>
      <w:divBdr>
        <w:top w:val="none" w:sz="0" w:space="0" w:color="auto"/>
        <w:left w:val="none" w:sz="0" w:space="0" w:color="auto"/>
        <w:bottom w:val="none" w:sz="0" w:space="0" w:color="auto"/>
        <w:right w:val="none" w:sz="0" w:space="0" w:color="auto"/>
      </w:divBdr>
    </w:div>
    <w:div w:id="1426995791">
      <w:bodyDiv w:val="1"/>
      <w:marLeft w:val="0"/>
      <w:marRight w:val="0"/>
      <w:marTop w:val="0"/>
      <w:marBottom w:val="0"/>
      <w:divBdr>
        <w:top w:val="none" w:sz="0" w:space="0" w:color="auto"/>
        <w:left w:val="none" w:sz="0" w:space="0" w:color="auto"/>
        <w:bottom w:val="none" w:sz="0" w:space="0" w:color="auto"/>
        <w:right w:val="none" w:sz="0" w:space="0" w:color="auto"/>
      </w:divBdr>
    </w:div>
    <w:div w:id="1446343154">
      <w:bodyDiv w:val="1"/>
      <w:marLeft w:val="0"/>
      <w:marRight w:val="0"/>
      <w:marTop w:val="0"/>
      <w:marBottom w:val="0"/>
      <w:divBdr>
        <w:top w:val="none" w:sz="0" w:space="0" w:color="auto"/>
        <w:left w:val="none" w:sz="0" w:space="0" w:color="auto"/>
        <w:bottom w:val="none" w:sz="0" w:space="0" w:color="auto"/>
        <w:right w:val="none" w:sz="0" w:space="0" w:color="auto"/>
      </w:divBdr>
    </w:div>
    <w:div w:id="1472863981">
      <w:bodyDiv w:val="1"/>
      <w:marLeft w:val="0"/>
      <w:marRight w:val="0"/>
      <w:marTop w:val="0"/>
      <w:marBottom w:val="0"/>
      <w:divBdr>
        <w:top w:val="none" w:sz="0" w:space="0" w:color="auto"/>
        <w:left w:val="none" w:sz="0" w:space="0" w:color="auto"/>
        <w:bottom w:val="none" w:sz="0" w:space="0" w:color="auto"/>
        <w:right w:val="none" w:sz="0" w:space="0" w:color="auto"/>
      </w:divBdr>
    </w:div>
    <w:div w:id="1478036828">
      <w:bodyDiv w:val="1"/>
      <w:marLeft w:val="0"/>
      <w:marRight w:val="0"/>
      <w:marTop w:val="0"/>
      <w:marBottom w:val="0"/>
      <w:divBdr>
        <w:top w:val="none" w:sz="0" w:space="0" w:color="auto"/>
        <w:left w:val="none" w:sz="0" w:space="0" w:color="auto"/>
        <w:bottom w:val="none" w:sz="0" w:space="0" w:color="auto"/>
        <w:right w:val="none" w:sz="0" w:space="0" w:color="auto"/>
      </w:divBdr>
    </w:div>
    <w:div w:id="1491481533">
      <w:bodyDiv w:val="1"/>
      <w:marLeft w:val="0"/>
      <w:marRight w:val="0"/>
      <w:marTop w:val="0"/>
      <w:marBottom w:val="0"/>
      <w:divBdr>
        <w:top w:val="none" w:sz="0" w:space="0" w:color="auto"/>
        <w:left w:val="none" w:sz="0" w:space="0" w:color="auto"/>
        <w:bottom w:val="none" w:sz="0" w:space="0" w:color="auto"/>
        <w:right w:val="none" w:sz="0" w:space="0" w:color="auto"/>
      </w:divBdr>
    </w:div>
    <w:div w:id="1530222025">
      <w:bodyDiv w:val="1"/>
      <w:marLeft w:val="0"/>
      <w:marRight w:val="0"/>
      <w:marTop w:val="0"/>
      <w:marBottom w:val="0"/>
      <w:divBdr>
        <w:top w:val="none" w:sz="0" w:space="0" w:color="auto"/>
        <w:left w:val="none" w:sz="0" w:space="0" w:color="auto"/>
        <w:bottom w:val="none" w:sz="0" w:space="0" w:color="auto"/>
        <w:right w:val="none" w:sz="0" w:space="0" w:color="auto"/>
      </w:divBdr>
    </w:div>
    <w:div w:id="1541236096">
      <w:bodyDiv w:val="1"/>
      <w:marLeft w:val="0"/>
      <w:marRight w:val="0"/>
      <w:marTop w:val="0"/>
      <w:marBottom w:val="0"/>
      <w:divBdr>
        <w:top w:val="none" w:sz="0" w:space="0" w:color="auto"/>
        <w:left w:val="none" w:sz="0" w:space="0" w:color="auto"/>
        <w:bottom w:val="none" w:sz="0" w:space="0" w:color="auto"/>
        <w:right w:val="none" w:sz="0" w:space="0" w:color="auto"/>
      </w:divBdr>
    </w:div>
    <w:div w:id="1579486559">
      <w:bodyDiv w:val="1"/>
      <w:marLeft w:val="0"/>
      <w:marRight w:val="0"/>
      <w:marTop w:val="0"/>
      <w:marBottom w:val="0"/>
      <w:divBdr>
        <w:top w:val="none" w:sz="0" w:space="0" w:color="auto"/>
        <w:left w:val="none" w:sz="0" w:space="0" w:color="auto"/>
        <w:bottom w:val="none" w:sz="0" w:space="0" w:color="auto"/>
        <w:right w:val="none" w:sz="0" w:space="0" w:color="auto"/>
      </w:divBdr>
    </w:div>
    <w:div w:id="1606231826">
      <w:bodyDiv w:val="1"/>
      <w:marLeft w:val="0"/>
      <w:marRight w:val="0"/>
      <w:marTop w:val="0"/>
      <w:marBottom w:val="0"/>
      <w:divBdr>
        <w:top w:val="none" w:sz="0" w:space="0" w:color="auto"/>
        <w:left w:val="none" w:sz="0" w:space="0" w:color="auto"/>
        <w:bottom w:val="none" w:sz="0" w:space="0" w:color="auto"/>
        <w:right w:val="none" w:sz="0" w:space="0" w:color="auto"/>
      </w:divBdr>
    </w:div>
    <w:div w:id="1609433300">
      <w:bodyDiv w:val="1"/>
      <w:marLeft w:val="0"/>
      <w:marRight w:val="0"/>
      <w:marTop w:val="0"/>
      <w:marBottom w:val="0"/>
      <w:divBdr>
        <w:top w:val="none" w:sz="0" w:space="0" w:color="auto"/>
        <w:left w:val="none" w:sz="0" w:space="0" w:color="auto"/>
        <w:bottom w:val="none" w:sz="0" w:space="0" w:color="auto"/>
        <w:right w:val="none" w:sz="0" w:space="0" w:color="auto"/>
      </w:divBdr>
    </w:div>
    <w:div w:id="1612591151">
      <w:bodyDiv w:val="1"/>
      <w:marLeft w:val="0"/>
      <w:marRight w:val="0"/>
      <w:marTop w:val="0"/>
      <w:marBottom w:val="0"/>
      <w:divBdr>
        <w:top w:val="none" w:sz="0" w:space="0" w:color="auto"/>
        <w:left w:val="none" w:sz="0" w:space="0" w:color="auto"/>
        <w:bottom w:val="none" w:sz="0" w:space="0" w:color="auto"/>
        <w:right w:val="none" w:sz="0" w:space="0" w:color="auto"/>
      </w:divBdr>
      <w:divsChild>
        <w:div w:id="2014990864">
          <w:marLeft w:val="-225"/>
          <w:marRight w:val="-225"/>
          <w:marTop w:val="0"/>
          <w:marBottom w:val="0"/>
          <w:divBdr>
            <w:top w:val="none" w:sz="0" w:space="0" w:color="auto"/>
            <w:left w:val="none" w:sz="0" w:space="0" w:color="auto"/>
            <w:bottom w:val="none" w:sz="0" w:space="0" w:color="auto"/>
            <w:right w:val="none" w:sz="0" w:space="0" w:color="auto"/>
          </w:divBdr>
          <w:divsChild>
            <w:div w:id="31969705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615206931">
      <w:bodyDiv w:val="1"/>
      <w:marLeft w:val="0"/>
      <w:marRight w:val="0"/>
      <w:marTop w:val="0"/>
      <w:marBottom w:val="0"/>
      <w:divBdr>
        <w:top w:val="none" w:sz="0" w:space="0" w:color="auto"/>
        <w:left w:val="none" w:sz="0" w:space="0" w:color="auto"/>
        <w:bottom w:val="none" w:sz="0" w:space="0" w:color="auto"/>
        <w:right w:val="none" w:sz="0" w:space="0" w:color="auto"/>
      </w:divBdr>
    </w:div>
    <w:div w:id="1632974961">
      <w:bodyDiv w:val="1"/>
      <w:marLeft w:val="0"/>
      <w:marRight w:val="0"/>
      <w:marTop w:val="0"/>
      <w:marBottom w:val="0"/>
      <w:divBdr>
        <w:top w:val="none" w:sz="0" w:space="0" w:color="auto"/>
        <w:left w:val="none" w:sz="0" w:space="0" w:color="auto"/>
        <w:bottom w:val="none" w:sz="0" w:space="0" w:color="auto"/>
        <w:right w:val="none" w:sz="0" w:space="0" w:color="auto"/>
      </w:divBdr>
    </w:div>
    <w:div w:id="1644306922">
      <w:bodyDiv w:val="1"/>
      <w:marLeft w:val="0"/>
      <w:marRight w:val="0"/>
      <w:marTop w:val="0"/>
      <w:marBottom w:val="0"/>
      <w:divBdr>
        <w:top w:val="none" w:sz="0" w:space="0" w:color="auto"/>
        <w:left w:val="none" w:sz="0" w:space="0" w:color="auto"/>
        <w:bottom w:val="none" w:sz="0" w:space="0" w:color="auto"/>
        <w:right w:val="none" w:sz="0" w:space="0" w:color="auto"/>
      </w:divBdr>
      <w:divsChild>
        <w:div w:id="1058019279">
          <w:marLeft w:val="0"/>
          <w:marRight w:val="0"/>
          <w:marTop w:val="0"/>
          <w:marBottom w:val="0"/>
          <w:divBdr>
            <w:top w:val="none" w:sz="0" w:space="0" w:color="auto"/>
            <w:left w:val="none" w:sz="0" w:space="0" w:color="auto"/>
            <w:bottom w:val="none" w:sz="0" w:space="0" w:color="auto"/>
            <w:right w:val="none" w:sz="0" w:space="0" w:color="auto"/>
          </w:divBdr>
          <w:divsChild>
            <w:div w:id="1471901672">
              <w:marLeft w:val="0"/>
              <w:marRight w:val="0"/>
              <w:marTop w:val="0"/>
              <w:marBottom w:val="0"/>
              <w:divBdr>
                <w:top w:val="none" w:sz="0" w:space="0" w:color="auto"/>
                <w:left w:val="none" w:sz="0" w:space="0" w:color="auto"/>
                <w:bottom w:val="none" w:sz="0" w:space="0" w:color="auto"/>
                <w:right w:val="none" w:sz="0" w:space="0" w:color="auto"/>
              </w:divBdr>
              <w:divsChild>
                <w:div w:id="58017869">
                  <w:marLeft w:val="0"/>
                  <w:marRight w:val="0"/>
                  <w:marTop w:val="0"/>
                  <w:marBottom w:val="0"/>
                  <w:divBdr>
                    <w:top w:val="none" w:sz="0" w:space="0" w:color="auto"/>
                    <w:left w:val="none" w:sz="0" w:space="0" w:color="auto"/>
                    <w:bottom w:val="none" w:sz="0" w:space="0" w:color="auto"/>
                    <w:right w:val="none" w:sz="0" w:space="0" w:color="auto"/>
                  </w:divBdr>
                  <w:divsChild>
                    <w:div w:id="909658723">
                      <w:marLeft w:val="0"/>
                      <w:marRight w:val="0"/>
                      <w:marTop w:val="0"/>
                      <w:marBottom w:val="300"/>
                      <w:divBdr>
                        <w:top w:val="none" w:sz="0" w:space="0" w:color="auto"/>
                        <w:left w:val="none" w:sz="0" w:space="0" w:color="auto"/>
                        <w:bottom w:val="none" w:sz="0" w:space="0" w:color="auto"/>
                        <w:right w:val="none" w:sz="0" w:space="0" w:color="auto"/>
                      </w:divBdr>
                    </w:div>
                    <w:div w:id="530994272">
                      <w:marLeft w:val="0"/>
                      <w:marRight w:val="0"/>
                      <w:marTop w:val="0"/>
                      <w:marBottom w:val="0"/>
                      <w:divBdr>
                        <w:top w:val="none" w:sz="0" w:space="0" w:color="auto"/>
                        <w:left w:val="none" w:sz="0" w:space="0" w:color="auto"/>
                        <w:bottom w:val="none" w:sz="0" w:space="0" w:color="auto"/>
                        <w:right w:val="none" w:sz="0" w:space="0" w:color="auto"/>
                      </w:divBdr>
                      <w:divsChild>
                        <w:div w:id="1562981572">
                          <w:marLeft w:val="0"/>
                          <w:marRight w:val="0"/>
                          <w:marTop w:val="0"/>
                          <w:marBottom w:val="300"/>
                          <w:divBdr>
                            <w:top w:val="none" w:sz="0" w:space="0" w:color="auto"/>
                            <w:left w:val="none" w:sz="0" w:space="0" w:color="auto"/>
                            <w:bottom w:val="none" w:sz="0" w:space="0" w:color="auto"/>
                            <w:right w:val="none" w:sz="0" w:space="0" w:color="auto"/>
                          </w:divBdr>
                        </w:div>
                        <w:div w:id="148893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34056">
              <w:marLeft w:val="0"/>
              <w:marRight w:val="0"/>
              <w:marTop w:val="0"/>
              <w:marBottom w:val="0"/>
              <w:divBdr>
                <w:top w:val="none" w:sz="0" w:space="0" w:color="auto"/>
                <w:left w:val="none" w:sz="0" w:space="0" w:color="auto"/>
                <w:bottom w:val="none" w:sz="0" w:space="0" w:color="auto"/>
                <w:right w:val="none" w:sz="0" w:space="0" w:color="auto"/>
              </w:divBdr>
              <w:divsChild>
                <w:div w:id="1840466435">
                  <w:marLeft w:val="0"/>
                  <w:marRight w:val="0"/>
                  <w:marTop w:val="0"/>
                  <w:marBottom w:val="0"/>
                  <w:divBdr>
                    <w:top w:val="none" w:sz="0" w:space="0" w:color="auto"/>
                    <w:left w:val="none" w:sz="0" w:space="0" w:color="auto"/>
                    <w:bottom w:val="none" w:sz="0" w:space="0" w:color="auto"/>
                    <w:right w:val="none" w:sz="0" w:space="0" w:color="auto"/>
                  </w:divBdr>
                  <w:divsChild>
                    <w:div w:id="811405017">
                      <w:marLeft w:val="0"/>
                      <w:marRight w:val="0"/>
                      <w:marTop w:val="0"/>
                      <w:marBottom w:val="300"/>
                      <w:divBdr>
                        <w:top w:val="none" w:sz="0" w:space="0" w:color="auto"/>
                        <w:left w:val="none" w:sz="0" w:space="0" w:color="auto"/>
                        <w:bottom w:val="none" w:sz="0" w:space="0" w:color="auto"/>
                        <w:right w:val="none" w:sz="0" w:space="0" w:color="auto"/>
                      </w:divBdr>
                    </w:div>
                    <w:div w:id="1138113857">
                      <w:marLeft w:val="0"/>
                      <w:marRight w:val="0"/>
                      <w:marTop w:val="0"/>
                      <w:marBottom w:val="0"/>
                      <w:divBdr>
                        <w:top w:val="none" w:sz="0" w:space="0" w:color="auto"/>
                        <w:left w:val="none" w:sz="0" w:space="0" w:color="auto"/>
                        <w:bottom w:val="none" w:sz="0" w:space="0" w:color="auto"/>
                        <w:right w:val="none" w:sz="0" w:space="0" w:color="auto"/>
                      </w:divBdr>
                      <w:divsChild>
                        <w:div w:id="897012270">
                          <w:marLeft w:val="0"/>
                          <w:marRight w:val="0"/>
                          <w:marTop w:val="0"/>
                          <w:marBottom w:val="300"/>
                          <w:divBdr>
                            <w:top w:val="none" w:sz="0" w:space="0" w:color="auto"/>
                            <w:left w:val="none" w:sz="0" w:space="0" w:color="auto"/>
                            <w:bottom w:val="none" w:sz="0" w:space="0" w:color="auto"/>
                            <w:right w:val="none" w:sz="0" w:space="0" w:color="auto"/>
                          </w:divBdr>
                        </w:div>
                        <w:div w:id="1198422624">
                          <w:marLeft w:val="0"/>
                          <w:marRight w:val="0"/>
                          <w:marTop w:val="0"/>
                          <w:marBottom w:val="225"/>
                          <w:divBdr>
                            <w:top w:val="none" w:sz="0" w:space="0" w:color="auto"/>
                            <w:left w:val="none" w:sz="0" w:space="0" w:color="auto"/>
                            <w:bottom w:val="none" w:sz="0" w:space="0" w:color="auto"/>
                            <w:right w:val="none" w:sz="0" w:space="0" w:color="auto"/>
                          </w:divBdr>
                        </w:div>
                        <w:div w:id="186273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135980">
              <w:marLeft w:val="0"/>
              <w:marRight w:val="0"/>
              <w:marTop w:val="0"/>
              <w:marBottom w:val="0"/>
              <w:divBdr>
                <w:top w:val="none" w:sz="0" w:space="0" w:color="auto"/>
                <w:left w:val="none" w:sz="0" w:space="0" w:color="auto"/>
                <w:bottom w:val="none" w:sz="0" w:space="0" w:color="auto"/>
                <w:right w:val="none" w:sz="0" w:space="0" w:color="auto"/>
              </w:divBdr>
              <w:divsChild>
                <w:div w:id="465124691">
                  <w:marLeft w:val="0"/>
                  <w:marRight w:val="0"/>
                  <w:marTop w:val="0"/>
                  <w:marBottom w:val="0"/>
                  <w:divBdr>
                    <w:top w:val="none" w:sz="0" w:space="0" w:color="auto"/>
                    <w:left w:val="none" w:sz="0" w:space="0" w:color="auto"/>
                    <w:bottom w:val="none" w:sz="0" w:space="0" w:color="auto"/>
                    <w:right w:val="none" w:sz="0" w:space="0" w:color="auto"/>
                  </w:divBdr>
                  <w:divsChild>
                    <w:div w:id="903881469">
                      <w:marLeft w:val="0"/>
                      <w:marRight w:val="0"/>
                      <w:marTop w:val="0"/>
                      <w:marBottom w:val="300"/>
                      <w:divBdr>
                        <w:top w:val="none" w:sz="0" w:space="0" w:color="auto"/>
                        <w:left w:val="none" w:sz="0" w:space="0" w:color="auto"/>
                        <w:bottom w:val="none" w:sz="0" w:space="0" w:color="auto"/>
                        <w:right w:val="none" w:sz="0" w:space="0" w:color="auto"/>
                      </w:divBdr>
                    </w:div>
                    <w:div w:id="1370372364">
                      <w:marLeft w:val="0"/>
                      <w:marRight w:val="0"/>
                      <w:marTop w:val="0"/>
                      <w:marBottom w:val="0"/>
                      <w:divBdr>
                        <w:top w:val="none" w:sz="0" w:space="0" w:color="auto"/>
                        <w:left w:val="none" w:sz="0" w:space="0" w:color="auto"/>
                        <w:bottom w:val="none" w:sz="0" w:space="0" w:color="auto"/>
                        <w:right w:val="none" w:sz="0" w:space="0" w:color="auto"/>
                      </w:divBdr>
                      <w:divsChild>
                        <w:div w:id="1211576948">
                          <w:marLeft w:val="0"/>
                          <w:marRight w:val="0"/>
                          <w:marTop w:val="0"/>
                          <w:marBottom w:val="300"/>
                          <w:divBdr>
                            <w:top w:val="none" w:sz="0" w:space="0" w:color="auto"/>
                            <w:left w:val="none" w:sz="0" w:space="0" w:color="auto"/>
                            <w:bottom w:val="none" w:sz="0" w:space="0" w:color="auto"/>
                            <w:right w:val="none" w:sz="0" w:space="0" w:color="auto"/>
                          </w:divBdr>
                        </w:div>
                        <w:div w:id="64790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9499">
              <w:marLeft w:val="0"/>
              <w:marRight w:val="0"/>
              <w:marTop w:val="0"/>
              <w:marBottom w:val="0"/>
              <w:divBdr>
                <w:top w:val="none" w:sz="0" w:space="0" w:color="auto"/>
                <w:left w:val="none" w:sz="0" w:space="0" w:color="auto"/>
                <w:bottom w:val="none" w:sz="0" w:space="0" w:color="auto"/>
                <w:right w:val="none" w:sz="0" w:space="0" w:color="auto"/>
              </w:divBdr>
              <w:divsChild>
                <w:div w:id="550963645">
                  <w:marLeft w:val="0"/>
                  <w:marRight w:val="0"/>
                  <w:marTop w:val="0"/>
                  <w:marBottom w:val="0"/>
                  <w:divBdr>
                    <w:top w:val="none" w:sz="0" w:space="0" w:color="auto"/>
                    <w:left w:val="none" w:sz="0" w:space="0" w:color="auto"/>
                    <w:bottom w:val="none" w:sz="0" w:space="0" w:color="auto"/>
                    <w:right w:val="none" w:sz="0" w:space="0" w:color="auto"/>
                  </w:divBdr>
                  <w:divsChild>
                    <w:div w:id="1447385414">
                      <w:marLeft w:val="0"/>
                      <w:marRight w:val="0"/>
                      <w:marTop w:val="0"/>
                      <w:marBottom w:val="300"/>
                      <w:divBdr>
                        <w:top w:val="none" w:sz="0" w:space="0" w:color="auto"/>
                        <w:left w:val="none" w:sz="0" w:space="0" w:color="auto"/>
                        <w:bottom w:val="none" w:sz="0" w:space="0" w:color="auto"/>
                        <w:right w:val="none" w:sz="0" w:space="0" w:color="auto"/>
                      </w:divBdr>
                    </w:div>
                    <w:div w:id="389768627">
                      <w:marLeft w:val="0"/>
                      <w:marRight w:val="0"/>
                      <w:marTop w:val="0"/>
                      <w:marBottom w:val="0"/>
                      <w:divBdr>
                        <w:top w:val="none" w:sz="0" w:space="0" w:color="auto"/>
                        <w:left w:val="none" w:sz="0" w:space="0" w:color="auto"/>
                        <w:bottom w:val="none" w:sz="0" w:space="0" w:color="auto"/>
                        <w:right w:val="none" w:sz="0" w:space="0" w:color="auto"/>
                      </w:divBdr>
                      <w:divsChild>
                        <w:div w:id="1792480322">
                          <w:marLeft w:val="0"/>
                          <w:marRight w:val="0"/>
                          <w:marTop w:val="0"/>
                          <w:marBottom w:val="300"/>
                          <w:divBdr>
                            <w:top w:val="none" w:sz="0" w:space="0" w:color="auto"/>
                            <w:left w:val="none" w:sz="0" w:space="0" w:color="auto"/>
                            <w:bottom w:val="none" w:sz="0" w:space="0" w:color="auto"/>
                            <w:right w:val="none" w:sz="0" w:space="0" w:color="auto"/>
                          </w:divBdr>
                        </w:div>
                        <w:div w:id="591476861">
                          <w:marLeft w:val="0"/>
                          <w:marRight w:val="0"/>
                          <w:marTop w:val="0"/>
                          <w:marBottom w:val="225"/>
                          <w:divBdr>
                            <w:top w:val="none" w:sz="0" w:space="0" w:color="auto"/>
                            <w:left w:val="none" w:sz="0" w:space="0" w:color="auto"/>
                            <w:bottom w:val="none" w:sz="0" w:space="0" w:color="auto"/>
                            <w:right w:val="none" w:sz="0" w:space="0" w:color="auto"/>
                          </w:divBdr>
                        </w:div>
                        <w:div w:id="1334919173">
                          <w:marLeft w:val="-225"/>
                          <w:marRight w:val="-225"/>
                          <w:marTop w:val="0"/>
                          <w:marBottom w:val="0"/>
                          <w:divBdr>
                            <w:top w:val="none" w:sz="0" w:space="0" w:color="auto"/>
                            <w:left w:val="none" w:sz="0" w:space="0" w:color="auto"/>
                            <w:bottom w:val="none" w:sz="0" w:space="0" w:color="auto"/>
                            <w:right w:val="none" w:sz="0" w:space="0" w:color="auto"/>
                          </w:divBdr>
                          <w:divsChild>
                            <w:div w:id="1936090217">
                              <w:marLeft w:val="0"/>
                              <w:marRight w:val="0"/>
                              <w:marTop w:val="0"/>
                              <w:marBottom w:val="225"/>
                              <w:divBdr>
                                <w:top w:val="none" w:sz="0" w:space="0" w:color="auto"/>
                                <w:left w:val="none" w:sz="0" w:space="0" w:color="auto"/>
                                <w:bottom w:val="none" w:sz="0" w:space="0" w:color="auto"/>
                                <w:right w:val="none" w:sz="0" w:space="0" w:color="auto"/>
                              </w:divBdr>
                              <w:divsChild>
                                <w:div w:id="18166710">
                                  <w:marLeft w:val="0"/>
                                  <w:marRight w:val="0"/>
                                  <w:marTop w:val="0"/>
                                  <w:marBottom w:val="0"/>
                                  <w:divBdr>
                                    <w:top w:val="none" w:sz="0" w:space="0" w:color="auto"/>
                                    <w:left w:val="none" w:sz="0" w:space="0" w:color="auto"/>
                                    <w:bottom w:val="none" w:sz="0" w:space="0" w:color="auto"/>
                                    <w:right w:val="none" w:sz="0" w:space="0" w:color="auto"/>
                                  </w:divBdr>
                                  <w:divsChild>
                                    <w:div w:id="954555608">
                                      <w:marLeft w:val="0"/>
                                      <w:marRight w:val="0"/>
                                      <w:marTop w:val="0"/>
                                      <w:marBottom w:val="75"/>
                                      <w:divBdr>
                                        <w:top w:val="none" w:sz="0" w:space="0" w:color="auto"/>
                                        <w:left w:val="none" w:sz="0" w:space="0" w:color="auto"/>
                                        <w:bottom w:val="none" w:sz="0" w:space="0" w:color="auto"/>
                                        <w:right w:val="none" w:sz="0" w:space="0" w:color="auto"/>
                                      </w:divBdr>
                                    </w:div>
                                    <w:div w:id="194290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619724">
                              <w:marLeft w:val="0"/>
                              <w:marRight w:val="0"/>
                              <w:marTop w:val="0"/>
                              <w:marBottom w:val="225"/>
                              <w:divBdr>
                                <w:top w:val="none" w:sz="0" w:space="0" w:color="auto"/>
                                <w:left w:val="none" w:sz="0" w:space="0" w:color="auto"/>
                                <w:bottom w:val="none" w:sz="0" w:space="0" w:color="auto"/>
                                <w:right w:val="none" w:sz="0" w:space="0" w:color="auto"/>
                              </w:divBdr>
                              <w:divsChild>
                                <w:div w:id="1309751298">
                                  <w:marLeft w:val="0"/>
                                  <w:marRight w:val="0"/>
                                  <w:marTop w:val="0"/>
                                  <w:marBottom w:val="0"/>
                                  <w:divBdr>
                                    <w:top w:val="none" w:sz="0" w:space="0" w:color="auto"/>
                                    <w:left w:val="none" w:sz="0" w:space="0" w:color="auto"/>
                                    <w:bottom w:val="none" w:sz="0" w:space="0" w:color="auto"/>
                                    <w:right w:val="none" w:sz="0" w:space="0" w:color="auto"/>
                                  </w:divBdr>
                                  <w:divsChild>
                                    <w:div w:id="1025903022">
                                      <w:marLeft w:val="0"/>
                                      <w:marRight w:val="0"/>
                                      <w:marTop w:val="0"/>
                                      <w:marBottom w:val="75"/>
                                      <w:divBdr>
                                        <w:top w:val="none" w:sz="0" w:space="0" w:color="auto"/>
                                        <w:left w:val="none" w:sz="0" w:space="0" w:color="auto"/>
                                        <w:bottom w:val="none" w:sz="0" w:space="0" w:color="auto"/>
                                        <w:right w:val="none" w:sz="0" w:space="0" w:color="auto"/>
                                      </w:divBdr>
                                    </w:div>
                                    <w:div w:id="180279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74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553853">
              <w:marLeft w:val="0"/>
              <w:marRight w:val="0"/>
              <w:marTop w:val="0"/>
              <w:marBottom w:val="0"/>
              <w:divBdr>
                <w:top w:val="none" w:sz="0" w:space="0" w:color="auto"/>
                <w:left w:val="none" w:sz="0" w:space="0" w:color="auto"/>
                <w:bottom w:val="none" w:sz="0" w:space="0" w:color="auto"/>
                <w:right w:val="none" w:sz="0" w:space="0" w:color="auto"/>
              </w:divBdr>
              <w:divsChild>
                <w:div w:id="2133134157">
                  <w:marLeft w:val="0"/>
                  <w:marRight w:val="0"/>
                  <w:marTop w:val="0"/>
                  <w:marBottom w:val="0"/>
                  <w:divBdr>
                    <w:top w:val="none" w:sz="0" w:space="0" w:color="auto"/>
                    <w:left w:val="none" w:sz="0" w:space="0" w:color="auto"/>
                    <w:bottom w:val="none" w:sz="0" w:space="0" w:color="auto"/>
                    <w:right w:val="none" w:sz="0" w:space="0" w:color="auto"/>
                  </w:divBdr>
                  <w:divsChild>
                    <w:div w:id="1241212097">
                      <w:marLeft w:val="0"/>
                      <w:marRight w:val="0"/>
                      <w:marTop w:val="0"/>
                      <w:marBottom w:val="300"/>
                      <w:divBdr>
                        <w:top w:val="none" w:sz="0" w:space="0" w:color="auto"/>
                        <w:left w:val="none" w:sz="0" w:space="0" w:color="auto"/>
                        <w:bottom w:val="none" w:sz="0" w:space="0" w:color="auto"/>
                        <w:right w:val="none" w:sz="0" w:space="0" w:color="auto"/>
                      </w:divBdr>
                    </w:div>
                    <w:div w:id="687294212">
                      <w:marLeft w:val="0"/>
                      <w:marRight w:val="0"/>
                      <w:marTop w:val="0"/>
                      <w:marBottom w:val="0"/>
                      <w:divBdr>
                        <w:top w:val="none" w:sz="0" w:space="0" w:color="auto"/>
                        <w:left w:val="none" w:sz="0" w:space="0" w:color="auto"/>
                        <w:bottom w:val="none" w:sz="0" w:space="0" w:color="auto"/>
                        <w:right w:val="none" w:sz="0" w:space="0" w:color="auto"/>
                      </w:divBdr>
                      <w:divsChild>
                        <w:div w:id="1534464186">
                          <w:marLeft w:val="0"/>
                          <w:marRight w:val="0"/>
                          <w:marTop w:val="0"/>
                          <w:marBottom w:val="300"/>
                          <w:divBdr>
                            <w:top w:val="none" w:sz="0" w:space="0" w:color="auto"/>
                            <w:left w:val="none" w:sz="0" w:space="0" w:color="auto"/>
                            <w:bottom w:val="none" w:sz="0" w:space="0" w:color="auto"/>
                            <w:right w:val="none" w:sz="0" w:space="0" w:color="auto"/>
                          </w:divBdr>
                        </w:div>
                        <w:div w:id="80231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479582">
              <w:marLeft w:val="0"/>
              <w:marRight w:val="0"/>
              <w:marTop w:val="0"/>
              <w:marBottom w:val="0"/>
              <w:divBdr>
                <w:top w:val="none" w:sz="0" w:space="0" w:color="auto"/>
                <w:left w:val="none" w:sz="0" w:space="0" w:color="auto"/>
                <w:bottom w:val="none" w:sz="0" w:space="0" w:color="auto"/>
                <w:right w:val="none" w:sz="0" w:space="0" w:color="auto"/>
              </w:divBdr>
              <w:divsChild>
                <w:div w:id="49967563">
                  <w:marLeft w:val="0"/>
                  <w:marRight w:val="0"/>
                  <w:marTop w:val="0"/>
                  <w:marBottom w:val="0"/>
                  <w:divBdr>
                    <w:top w:val="none" w:sz="0" w:space="0" w:color="auto"/>
                    <w:left w:val="none" w:sz="0" w:space="0" w:color="auto"/>
                    <w:bottom w:val="none" w:sz="0" w:space="0" w:color="auto"/>
                    <w:right w:val="none" w:sz="0" w:space="0" w:color="auto"/>
                  </w:divBdr>
                  <w:divsChild>
                    <w:div w:id="1101611530">
                      <w:marLeft w:val="0"/>
                      <w:marRight w:val="0"/>
                      <w:marTop w:val="0"/>
                      <w:marBottom w:val="300"/>
                      <w:divBdr>
                        <w:top w:val="none" w:sz="0" w:space="0" w:color="auto"/>
                        <w:left w:val="none" w:sz="0" w:space="0" w:color="auto"/>
                        <w:bottom w:val="none" w:sz="0" w:space="0" w:color="auto"/>
                        <w:right w:val="none" w:sz="0" w:space="0" w:color="auto"/>
                      </w:divBdr>
                    </w:div>
                    <w:div w:id="2084176039">
                      <w:marLeft w:val="0"/>
                      <w:marRight w:val="0"/>
                      <w:marTop w:val="0"/>
                      <w:marBottom w:val="0"/>
                      <w:divBdr>
                        <w:top w:val="none" w:sz="0" w:space="0" w:color="auto"/>
                        <w:left w:val="none" w:sz="0" w:space="0" w:color="auto"/>
                        <w:bottom w:val="none" w:sz="0" w:space="0" w:color="auto"/>
                        <w:right w:val="none" w:sz="0" w:space="0" w:color="auto"/>
                      </w:divBdr>
                      <w:divsChild>
                        <w:div w:id="514147764">
                          <w:marLeft w:val="0"/>
                          <w:marRight w:val="0"/>
                          <w:marTop w:val="0"/>
                          <w:marBottom w:val="300"/>
                          <w:divBdr>
                            <w:top w:val="none" w:sz="0" w:space="0" w:color="auto"/>
                            <w:left w:val="none" w:sz="0" w:space="0" w:color="auto"/>
                            <w:bottom w:val="none" w:sz="0" w:space="0" w:color="auto"/>
                            <w:right w:val="none" w:sz="0" w:space="0" w:color="auto"/>
                          </w:divBdr>
                        </w:div>
                        <w:div w:id="36615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900104">
              <w:marLeft w:val="0"/>
              <w:marRight w:val="0"/>
              <w:marTop w:val="0"/>
              <w:marBottom w:val="0"/>
              <w:divBdr>
                <w:top w:val="none" w:sz="0" w:space="0" w:color="auto"/>
                <w:left w:val="none" w:sz="0" w:space="0" w:color="auto"/>
                <w:bottom w:val="none" w:sz="0" w:space="0" w:color="auto"/>
                <w:right w:val="none" w:sz="0" w:space="0" w:color="auto"/>
              </w:divBdr>
              <w:divsChild>
                <w:div w:id="1761677132">
                  <w:marLeft w:val="0"/>
                  <w:marRight w:val="0"/>
                  <w:marTop w:val="0"/>
                  <w:marBottom w:val="0"/>
                  <w:divBdr>
                    <w:top w:val="none" w:sz="0" w:space="0" w:color="auto"/>
                    <w:left w:val="none" w:sz="0" w:space="0" w:color="auto"/>
                    <w:bottom w:val="none" w:sz="0" w:space="0" w:color="auto"/>
                    <w:right w:val="none" w:sz="0" w:space="0" w:color="auto"/>
                  </w:divBdr>
                  <w:divsChild>
                    <w:div w:id="1239823337">
                      <w:marLeft w:val="0"/>
                      <w:marRight w:val="0"/>
                      <w:marTop w:val="0"/>
                      <w:marBottom w:val="300"/>
                      <w:divBdr>
                        <w:top w:val="none" w:sz="0" w:space="0" w:color="auto"/>
                        <w:left w:val="none" w:sz="0" w:space="0" w:color="auto"/>
                        <w:bottom w:val="none" w:sz="0" w:space="0" w:color="auto"/>
                        <w:right w:val="none" w:sz="0" w:space="0" w:color="auto"/>
                      </w:divBdr>
                    </w:div>
                    <w:div w:id="1875772582">
                      <w:marLeft w:val="0"/>
                      <w:marRight w:val="0"/>
                      <w:marTop w:val="0"/>
                      <w:marBottom w:val="0"/>
                      <w:divBdr>
                        <w:top w:val="none" w:sz="0" w:space="0" w:color="auto"/>
                        <w:left w:val="none" w:sz="0" w:space="0" w:color="auto"/>
                        <w:bottom w:val="none" w:sz="0" w:space="0" w:color="auto"/>
                        <w:right w:val="none" w:sz="0" w:space="0" w:color="auto"/>
                      </w:divBdr>
                      <w:divsChild>
                        <w:div w:id="235287464">
                          <w:marLeft w:val="0"/>
                          <w:marRight w:val="0"/>
                          <w:marTop w:val="0"/>
                          <w:marBottom w:val="300"/>
                          <w:divBdr>
                            <w:top w:val="none" w:sz="0" w:space="0" w:color="auto"/>
                            <w:left w:val="none" w:sz="0" w:space="0" w:color="auto"/>
                            <w:bottom w:val="none" w:sz="0" w:space="0" w:color="auto"/>
                            <w:right w:val="none" w:sz="0" w:space="0" w:color="auto"/>
                          </w:divBdr>
                        </w:div>
                        <w:div w:id="1243416126">
                          <w:marLeft w:val="0"/>
                          <w:marRight w:val="0"/>
                          <w:marTop w:val="0"/>
                          <w:marBottom w:val="225"/>
                          <w:divBdr>
                            <w:top w:val="none" w:sz="0" w:space="0" w:color="auto"/>
                            <w:left w:val="none" w:sz="0" w:space="0" w:color="auto"/>
                            <w:bottom w:val="none" w:sz="0" w:space="0" w:color="auto"/>
                            <w:right w:val="none" w:sz="0" w:space="0" w:color="auto"/>
                          </w:divBdr>
                        </w:div>
                        <w:div w:id="33792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2477">
              <w:marLeft w:val="0"/>
              <w:marRight w:val="0"/>
              <w:marTop w:val="0"/>
              <w:marBottom w:val="0"/>
              <w:divBdr>
                <w:top w:val="none" w:sz="0" w:space="0" w:color="auto"/>
                <w:left w:val="none" w:sz="0" w:space="0" w:color="auto"/>
                <w:bottom w:val="none" w:sz="0" w:space="0" w:color="auto"/>
                <w:right w:val="none" w:sz="0" w:space="0" w:color="auto"/>
              </w:divBdr>
              <w:divsChild>
                <w:div w:id="612788803">
                  <w:marLeft w:val="0"/>
                  <w:marRight w:val="0"/>
                  <w:marTop w:val="0"/>
                  <w:marBottom w:val="0"/>
                  <w:divBdr>
                    <w:top w:val="none" w:sz="0" w:space="0" w:color="auto"/>
                    <w:left w:val="none" w:sz="0" w:space="0" w:color="auto"/>
                    <w:bottom w:val="none" w:sz="0" w:space="0" w:color="auto"/>
                    <w:right w:val="none" w:sz="0" w:space="0" w:color="auto"/>
                  </w:divBdr>
                  <w:divsChild>
                    <w:div w:id="275018052">
                      <w:marLeft w:val="0"/>
                      <w:marRight w:val="0"/>
                      <w:marTop w:val="0"/>
                      <w:marBottom w:val="300"/>
                      <w:divBdr>
                        <w:top w:val="none" w:sz="0" w:space="0" w:color="auto"/>
                        <w:left w:val="none" w:sz="0" w:space="0" w:color="auto"/>
                        <w:bottom w:val="none" w:sz="0" w:space="0" w:color="auto"/>
                        <w:right w:val="none" w:sz="0" w:space="0" w:color="auto"/>
                      </w:divBdr>
                    </w:div>
                    <w:div w:id="696854308">
                      <w:marLeft w:val="0"/>
                      <w:marRight w:val="0"/>
                      <w:marTop w:val="0"/>
                      <w:marBottom w:val="0"/>
                      <w:divBdr>
                        <w:top w:val="none" w:sz="0" w:space="0" w:color="auto"/>
                        <w:left w:val="none" w:sz="0" w:space="0" w:color="auto"/>
                        <w:bottom w:val="none" w:sz="0" w:space="0" w:color="auto"/>
                        <w:right w:val="none" w:sz="0" w:space="0" w:color="auto"/>
                      </w:divBdr>
                      <w:divsChild>
                        <w:div w:id="1612588682">
                          <w:marLeft w:val="0"/>
                          <w:marRight w:val="0"/>
                          <w:marTop w:val="0"/>
                          <w:marBottom w:val="300"/>
                          <w:divBdr>
                            <w:top w:val="none" w:sz="0" w:space="0" w:color="auto"/>
                            <w:left w:val="none" w:sz="0" w:space="0" w:color="auto"/>
                            <w:bottom w:val="none" w:sz="0" w:space="0" w:color="auto"/>
                            <w:right w:val="none" w:sz="0" w:space="0" w:color="auto"/>
                          </w:divBdr>
                        </w:div>
                        <w:div w:id="135270757">
                          <w:marLeft w:val="0"/>
                          <w:marRight w:val="0"/>
                          <w:marTop w:val="0"/>
                          <w:marBottom w:val="225"/>
                          <w:divBdr>
                            <w:top w:val="none" w:sz="0" w:space="0" w:color="auto"/>
                            <w:left w:val="none" w:sz="0" w:space="0" w:color="auto"/>
                            <w:bottom w:val="none" w:sz="0" w:space="0" w:color="auto"/>
                            <w:right w:val="none" w:sz="0" w:space="0" w:color="auto"/>
                          </w:divBdr>
                        </w:div>
                        <w:div w:id="1624918021">
                          <w:marLeft w:val="0"/>
                          <w:marRight w:val="0"/>
                          <w:marTop w:val="0"/>
                          <w:marBottom w:val="0"/>
                          <w:divBdr>
                            <w:top w:val="none" w:sz="0" w:space="0" w:color="auto"/>
                            <w:left w:val="none" w:sz="0" w:space="0" w:color="auto"/>
                            <w:bottom w:val="none" w:sz="0" w:space="0" w:color="auto"/>
                            <w:right w:val="none" w:sz="0" w:space="0" w:color="auto"/>
                          </w:divBdr>
                        </w:div>
                        <w:div w:id="1995066132">
                          <w:marLeft w:val="0"/>
                          <w:marRight w:val="0"/>
                          <w:marTop w:val="750"/>
                          <w:marBottom w:val="300"/>
                          <w:divBdr>
                            <w:top w:val="none" w:sz="0" w:space="0" w:color="auto"/>
                            <w:left w:val="none" w:sz="0" w:space="0" w:color="auto"/>
                            <w:bottom w:val="none" w:sz="0" w:space="0" w:color="auto"/>
                            <w:right w:val="none" w:sz="0" w:space="0" w:color="auto"/>
                          </w:divBdr>
                        </w:div>
                        <w:div w:id="172898906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757094509">
              <w:marLeft w:val="0"/>
              <w:marRight w:val="0"/>
              <w:marTop w:val="0"/>
              <w:marBottom w:val="0"/>
              <w:divBdr>
                <w:top w:val="none" w:sz="0" w:space="0" w:color="auto"/>
                <w:left w:val="none" w:sz="0" w:space="0" w:color="auto"/>
                <w:bottom w:val="none" w:sz="0" w:space="0" w:color="auto"/>
                <w:right w:val="none" w:sz="0" w:space="0" w:color="auto"/>
              </w:divBdr>
              <w:divsChild>
                <w:div w:id="1849588897">
                  <w:marLeft w:val="0"/>
                  <w:marRight w:val="0"/>
                  <w:marTop w:val="0"/>
                  <w:marBottom w:val="0"/>
                  <w:divBdr>
                    <w:top w:val="none" w:sz="0" w:space="0" w:color="auto"/>
                    <w:left w:val="none" w:sz="0" w:space="0" w:color="auto"/>
                    <w:bottom w:val="none" w:sz="0" w:space="0" w:color="auto"/>
                    <w:right w:val="none" w:sz="0" w:space="0" w:color="auto"/>
                  </w:divBdr>
                  <w:divsChild>
                    <w:div w:id="445273282">
                      <w:marLeft w:val="0"/>
                      <w:marRight w:val="0"/>
                      <w:marTop w:val="0"/>
                      <w:marBottom w:val="300"/>
                      <w:divBdr>
                        <w:top w:val="none" w:sz="0" w:space="0" w:color="auto"/>
                        <w:left w:val="none" w:sz="0" w:space="0" w:color="auto"/>
                        <w:bottom w:val="none" w:sz="0" w:space="0" w:color="auto"/>
                        <w:right w:val="none" w:sz="0" w:space="0" w:color="auto"/>
                      </w:divBdr>
                    </w:div>
                    <w:div w:id="1113213103">
                      <w:marLeft w:val="0"/>
                      <w:marRight w:val="0"/>
                      <w:marTop w:val="0"/>
                      <w:marBottom w:val="0"/>
                      <w:divBdr>
                        <w:top w:val="none" w:sz="0" w:space="0" w:color="auto"/>
                        <w:left w:val="none" w:sz="0" w:space="0" w:color="auto"/>
                        <w:bottom w:val="none" w:sz="0" w:space="0" w:color="auto"/>
                        <w:right w:val="none" w:sz="0" w:space="0" w:color="auto"/>
                      </w:divBdr>
                      <w:divsChild>
                        <w:div w:id="1148549846">
                          <w:marLeft w:val="0"/>
                          <w:marRight w:val="0"/>
                          <w:marTop w:val="0"/>
                          <w:marBottom w:val="300"/>
                          <w:divBdr>
                            <w:top w:val="none" w:sz="0" w:space="0" w:color="auto"/>
                            <w:left w:val="none" w:sz="0" w:space="0" w:color="auto"/>
                            <w:bottom w:val="none" w:sz="0" w:space="0" w:color="auto"/>
                            <w:right w:val="none" w:sz="0" w:space="0" w:color="auto"/>
                          </w:divBdr>
                        </w:div>
                        <w:div w:id="44770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573464">
              <w:marLeft w:val="0"/>
              <w:marRight w:val="0"/>
              <w:marTop w:val="0"/>
              <w:marBottom w:val="0"/>
              <w:divBdr>
                <w:top w:val="none" w:sz="0" w:space="0" w:color="auto"/>
                <w:left w:val="none" w:sz="0" w:space="0" w:color="auto"/>
                <w:bottom w:val="none" w:sz="0" w:space="0" w:color="auto"/>
                <w:right w:val="none" w:sz="0" w:space="0" w:color="auto"/>
              </w:divBdr>
              <w:divsChild>
                <w:div w:id="1836722954">
                  <w:marLeft w:val="0"/>
                  <w:marRight w:val="0"/>
                  <w:marTop w:val="0"/>
                  <w:marBottom w:val="0"/>
                  <w:divBdr>
                    <w:top w:val="none" w:sz="0" w:space="0" w:color="auto"/>
                    <w:left w:val="none" w:sz="0" w:space="0" w:color="auto"/>
                    <w:bottom w:val="none" w:sz="0" w:space="0" w:color="auto"/>
                    <w:right w:val="none" w:sz="0" w:space="0" w:color="auto"/>
                  </w:divBdr>
                  <w:divsChild>
                    <w:div w:id="928461236">
                      <w:marLeft w:val="0"/>
                      <w:marRight w:val="0"/>
                      <w:marTop w:val="0"/>
                      <w:marBottom w:val="300"/>
                      <w:divBdr>
                        <w:top w:val="none" w:sz="0" w:space="0" w:color="auto"/>
                        <w:left w:val="none" w:sz="0" w:space="0" w:color="auto"/>
                        <w:bottom w:val="none" w:sz="0" w:space="0" w:color="auto"/>
                        <w:right w:val="none" w:sz="0" w:space="0" w:color="auto"/>
                      </w:divBdr>
                    </w:div>
                    <w:div w:id="187565363">
                      <w:marLeft w:val="0"/>
                      <w:marRight w:val="0"/>
                      <w:marTop w:val="0"/>
                      <w:marBottom w:val="0"/>
                      <w:divBdr>
                        <w:top w:val="none" w:sz="0" w:space="0" w:color="auto"/>
                        <w:left w:val="none" w:sz="0" w:space="0" w:color="auto"/>
                        <w:bottom w:val="none" w:sz="0" w:space="0" w:color="auto"/>
                        <w:right w:val="none" w:sz="0" w:space="0" w:color="auto"/>
                      </w:divBdr>
                      <w:divsChild>
                        <w:div w:id="1487209239">
                          <w:marLeft w:val="0"/>
                          <w:marRight w:val="0"/>
                          <w:marTop w:val="0"/>
                          <w:marBottom w:val="300"/>
                          <w:divBdr>
                            <w:top w:val="none" w:sz="0" w:space="0" w:color="auto"/>
                            <w:left w:val="none" w:sz="0" w:space="0" w:color="auto"/>
                            <w:bottom w:val="none" w:sz="0" w:space="0" w:color="auto"/>
                            <w:right w:val="none" w:sz="0" w:space="0" w:color="auto"/>
                          </w:divBdr>
                        </w:div>
                        <w:div w:id="125203904">
                          <w:marLeft w:val="0"/>
                          <w:marRight w:val="0"/>
                          <w:marTop w:val="0"/>
                          <w:marBottom w:val="225"/>
                          <w:divBdr>
                            <w:top w:val="none" w:sz="0" w:space="0" w:color="auto"/>
                            <w:left w:val="none" w:sz="0" w:space="0" w:color="auto"/>
                            <w:bottom w:val="none" w:sz="0" w:space="0" w:color="auto"/>
                            <w:right w:val="none" w:sz="0" w:space="0" w:color="auto"/>
                          </w:divBdr>
                        </w:div>
                        <w:div w:id="205003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1690960">
      <w:bodyDiv w:val="1"/>
      <w:marLeft w:val="0"/>
      <w:marRight w:val="0"/>
      <w:marTop w:val="0"/>
      <w:marBottom w:val="0"/>
      <w:divBdr>
        <w:top w:val="none" w:sz="0" w:space="0" w:color="auto"/>
        <w:left w:val="none" w:sz="0" w:space="0" w:color="auto"/>
        <w:bottom w:val="none" w:sz="0" w:space="0" w:color="auto"/>
        <w:right w:val="none" w:sz="0" w:space="0" w:color="auto"/>
      </w:divBdr>
    </w:div>
    <w:div w:id="1672683584">
      <w:bodyDiv w:val="1"/>
      <w:marLeft w:val="0"/>
      <w:marRight w:val="0"/>
      <w:marTop w:val="0"/>
      <w:marBottom w:val="0"/>
      <w:divBdr>
        <w:top w:val="none" w:sz="0" w:space="0" w:color="auto"/>
        <w:left w:val="none" w:sz="0" w:space="0" w:color="auto"/>
        <w:bottom w:val="none" w:sz="0" w:space="0" w:color="auto"/>
        <w:right w:val="none" w:sz="0" w:space="0" w:color="auto"/>
      </w:divBdr>
    </w:div>
    <w:div w:id="1682732085">
      <w:bodyDiv w:val="1"/>
      <w:marLeft w:val="0"/>
      <w:marRight w:val="0"/>
      <w:marTop w:val="0"/>
      <w:marBottom w:val="0"/>
      <w:divBdr>
        <w:top w:val="none" w:sz="0" w:space="0" w:color="auto"/>
        <w:left w:val="none" w:sz="0" w:space="0" w:color="auto"/>
        <w:bottom w:val="none" w:sz="0" w:space="0" w:color="auto"/>
        <w:right w:val="none" w:sz="0" w:space="0" w:color="auto"/>
      </w:divBdr>
      <w:divsChild>
        <w:div w:id="824443399">
          <w:marLeft w:val="-225"/>
          <w:marRight w:val="-225"/>
          <w:marTop w:val="0"/>
          <w:marBottom w:val="525"/>
          <w:divBdr>
            <w:top w:val="none" w:sz="0" w:space="0" w:color="auto"/>
            <w:left w:val="none" w:sz="0" w:space="0" w:color="auto"/>
            <w:bottom w:val="none" w:sz="0" w:space="0" w:color="auto"/>
            <w:right w:val="none" w:sz="0" w:space="0" w:color="auto"/>
          </w:divBdr>
          <w:divsChild>
            <w:div w:id="2104111609">
              <w:marLeft w:val="0"/>
              <w:marRight w:val="0"/>
              <w:marTop w:val="0"/>
              <w:marBottom w:val="0"/>
              <w:divBdr>
                <w:top w:val="none" w:sz="0" w:space="0" w:color="auto"/>
                <w:left w:val="none" w:sz="0" w:space="0" w:color="auto"/>
                <w:bottom w:val="none" w:sz="0" w:space="0" w:color="auto"/>
                <w:right w:val="none" w:sz="0" w:space="0" w:color="auto"/>
              </w:divBdr>
              <w:divsChild>
                <w:div w:id="1243445356">
                  <w:marLeft w:val="0"/>
                  <w:marRight w:val="0"/>
                  <w:marTop w:val="0"/>
                  <w:marBottom w:val="0"/>
                  <w:divBdr>
                    <w:top w:val="none" w:sz="0" w:space="0" w:color="auto"/>
                    <w:left w:val="none" w:sz="0" w:space="0" w:color="auto"/>
                    <w:bottom w:val="none" w:sz="0" w:space="0" w:color="auto"/>
                    <w:right w:val="none" w:sz="0" w:space="0" w:color="auto"/>
                  </w:divBdr>
                  <w:divsChild>
                    <w:div w:id="602492905">
                      <w:marLeft w:val="0"/>
                      <w:marRight w:val="0"/>
                      <w:marTop w:val="0"/>
                      <w:marBottom w:val="0"/>
                      <w:divBdr>
                        <w:top w:val="none" w:sz="0" w:space="0" w:color="auto"/>
                        <w:left w:val="none" w:sz="0" w:space="0" w:color="auto"/>
                        <w:bottom w:val="none" w:sz="0" w:space="0" w:color="auto"/>
                        <w:right w:val="none" w:sz="0" w:space="0" w:color="auto"/>
                      </w:divBdr>
                      <w:divsChild>
                        <w:div w:id="476800518">
                          <w:marLeft w:val="0"/>
                          <w:marRight w:val="0"/>
                          <w:marTop w:val="0"/>
                          <w:marBottom w:val="525"/>
                          <w:divBdr>
                            <w:top w:val="none" w:sz="0" w:space="0" w:color="auto"/>
                            <w:left w:val="none" w:sz="0" w:space="0" w:color="auto"/>
                            <w:bottom w:val="none" w:sz="0" w:space="0" w:color="auto"/>
                            <w:right w:val="none" w:sz="0" w:space="0" w:color="auto"/>
                          </w:divBdr>
                          <w:divsChild>
                            <w:div w:id="1383361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3948351">
          <w:marLeft w:val="-225"/>
          <w:marRight w:val="-225"/>
          <w:marTop w:val="0"/>
          <w:marBottom w:val="525"/>
          <w:divBdr>
            <w:top w:val="none" w:sz="0" w:space="0" w:color="auto"/>
            <w:left w:val="none" w:sz="0" w:space="0" w:color="auto"/>
            <w:bottom w:val="none" w:sz="0" w:space="0" w:color="auto"/>
            <w:right w:val="none" w:sz="0" w:space="0" w:color="auto"/>
          </w:divBdr>
          <w:divsChild>
            <w:div w:id="1919360676">
              <w:marLeft w:val="0"/>
              <w:marRight w:val="0"/>
              <w:marTop w:val="0"/>
              <w:marBottom w:val="0"/>
              <w:divBdr>
                <w:top w:val="none" w:sz="0" w:space="0" w:color="auto"/>
                <w:left w:val="none" w:sz="0" w:space="0" w:color="auto"/>
                <w:bottom w:val="none" w:sz="0" w:space="0" w:color="auto"/>
                <w:right w:val="none" w:sz="0" w:space="0" w:color="auto"/>
              </w:divBdr>
              <w:divsChild>
                <w:div w:id="1734113361">
                  <w:marLeft w:val="0"/>
                  <w:marRight w:val="0"/>
                  <w:marTop w:val="0"/>
                  <w:marBottom w:val="0"/>
                  <w:divBdr>
                    <w:top w:val="none" w:sz="0" w:space="0" w:color="auto"/>
                    <w:left w:val="none" w:sz="0" w:space="0" w:color="auto"/>
                    <w:bottom w:val="none" w:sz="0" w:space="0" w:color="auto"/>
                    <w:right w:val="none" w:sz="0" w:space="0" w:color="auto"/>
                  </w:divBdr>
                  <w:divsChild>
                    <w:div w:id="198513177">
                      <w:marLeft w:val="0"/>
                      <w:marRight w:val="0"/>
                      <w:marTop w:val="0"/>
                      <w:marBottom w:val="0"/>
                      <w:divBdr>
                        <w:top w:val="none" w:sz="0" w:space="0" w:color="auto"/>
                        <w:left w:val="none" w:sz="0" w:space="0" w:color="auto"/>
                        <w:bottom w:val="none" w:sz="0" w:space="0" w:color="auto"/>
                        <w:right w:val="none" w:sz="0" w:space="0" w:color="auto"/>
                      </w:divBdr>
                      <w:divsChild>
                        <w:div w:id="566259697">
                          <w:marLeft w:val="0"/>
                          <w:marRight w:val="0"/>
                          <w:marTop w:val="0"/>
                          <w:marBottom w:val="525"/>
                          <w:divBdr>
                            <w:top w:val="none" w:sz="0" w:space="0" w:color="auto"/>
                            <w:left w:val="none" w:sz="0" w:space="0" w:color="auto"/>
                            <w:bottom w:val="none" w:sz="0" w:space="0" w:color="auto"/>
                            <w:right w:val="none" w:sz="0" w:space="0" w:color="auto"/>
                          </w:divBdr>
                          <w:divsChild>
                            <w:div w:id="128989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1441569">
      <w:bodyDiv w:val="1"/>
      <w:marLeft w:val="0"/>
      <w:marRight w:val="0"/>
      <w:marTop w:val="0"/>
      <w:marBottom w:val="0"/>
      <w:divBdr>
        <w:top w:val="none" w:sz="0" w:space="0" w:color="auto"/>
        <w:left w:val="none" w:sz="0" w:space="0" w:color="auto"/>
        <w:bottom w:val="none" w:sz="0" w:space="0" w:color="auto"/>
        <w:right w:val="none" w:sz="0" w:space="0" w:color="auto"/>
      </w:divBdr>
    </w:div>
    <w:div w:id="1783332455">
      <w:bodyDiv w:val="1"/>
      <w:marLeft w:val="0"/>
      <w:marRight w:val="0"/>
      <w:marTop w:val="0"/>
      <w:marBottom w:val="0"/>
      <w:divBdr>
        <w:top w:val="none" w:sz="0" w:space="0" w:color="auto"/>
        <w:left w:val="none" w:sz="0" w:space="0" w:color="auto"/>
        <w:bottom w:val="none" w:sz="0" w:space="0" w:color="auto"/>
        <w:right w:val="none" w:sz="0" w:space="0" w:color="auto"/>
      </w:divBdr>
    </w:div>
    <w:div w:id="1798982855">
      <w:bodyDiv w:val="1"/>
      <w:marLeft w:val="0"/>
      <w:marRight w:val="0"/>
      <w:marTop w:val="0"/>
      <w:marBottom w:val="0"/>
      <w:divBdr>
        <w:top w:val="none" w:sz="0" w:space="0" w:color="auto"/>
        <w:left w:val="none" w:sz="0" w:space="0" w:color="auto"/>
        <w:bottom w:val="none" w:sz="0" w:space="0" w:color="auto"/>
        <w:right w:val="none" w:sz="0" w:space="0" w:color="auto"/>
      </w:divBdr>
    </w:div>
    <w:div w:id="1809735958">
      <w:bodyDiv w:val="1"/>
      <w:marLeft w:val="0"/>
      <w:marRight w:val="0"/>
      <w:marTop w:val="0"/>
      <w:marBottom w:val="0"/>
      <w:divBdr>
        <w:top w:val="none" w:sz="0" w:space="0" w:color="auto"/>
        <w:left w:val="none" w:sz="0" w:space="0" w:color="auto"/>
        <w:bottom w:val="none" w:sz="0" w:space="0" w:color="auto"/>
        <w:right w:val="none" w:sz="0" w:space="0" w:color="auto"/>
      </w:divBdr>
    </w:div>
    <w:div w:id="1837530450">
      <w:bodyDiv w:val="1"/>
      <w:marLeft w:val="0"/>
      <w:marRight w:val="0"/>
      <w:marTop w:val="0"/>
      <w:marBottom w:val="0"/>
      <w:divBdr>
        <w:top w:val="none" w:sz="0" w:space="0" w:color="auto"/>
        <w:left w:val="none" w:sz="0" w:space="0" w:color="auto"/>
        <w:bottom w:val="none" w:sz="0" w:space="0" w:color="auto"/>
        <w:right w:val="none" w:sz="0" w:space="0" w:color="auto"/>
      </w:divBdr>
    </w:div>
    <w:div w:id="1840535672">
      <w:bodyDiv w:val="1"/>
      <w:marLeft w:val="0"/>
      <w:marRight w:val="0"/>
      <w:marTop w:val="0"/>
      <w:marBottom w:val="0"/>
      <w:divBdr>
        <w:top w:val="none" w:sz="0" w:space="0" w:color="auto"/>
        <w:left w:val="none" w:sz="0" w:space="0" w:color="auto"/>
        <w:bottom w:val="none" w:sz="0" w:space="0" w:color="auto"/>
        <w:right w:val="none" w:sz="0" w:space="0" w:color="auto"/>
      </w:divBdr>
    </w:div>
    <w:div w:id="1901405327">
      <w:bodyDiv w:val="1"/>
      <w:marLeft w:val="0"/>
      <w:marRight w:val="0"/>
      <w:marTop w:val="0"/>
      <w:marBottom w:val="0"/>
      <w:divBdr>
        <w:top w:val="none" w:sz="0" w:space="0" w:color="auto"/>
        <w:left w:val="none" w:sz="0" w:space="0" w:color="auto"/>
        <w:bottom w:val="none" w:sz="0" w:space="0" w:color="auto"/>
        <w:right w:val="none" w:sz="0" w:space="0" w:color="auto"/>
      </w:divBdr>
    </w:div>
    <w:div w:id="1907952533">
      <w:bodyDiv w:val="1"/>
      <w:marLeft w:val="0"/>
      <w:marRight w:val="0"/>
      <w:marTop w:val="0"/>
      <w:marBottom w:val="0"/>
      <w:divBdr>
        <w:top w:val="none" w:sz="0" w:space="0" w:color="auto"/>
        <w:left w:val="none" w:sz="0" w:space="0" w:color="auto"/>
        <w:bottom w:val="none" w:sz="0" w:space="0" w:color="auto"/>
        <w:right w:val="none" w:sz="0" w:space="0" w:color="auto"/>
      </w:divBdr>
    </w:div>
    <w:div w:id="1924293502">
      <w:bodyDiv w:val="1"/>
      <w:marLeft w:val="0"/>
      <w:marRight w:val="0"/>
      <w:marTop w:val="0"/>
      <w:marBottom w:val="0"/>
      <w:divBdr>
        <w:top w:val="none" w:sz="0" w:space="0" w:color="auto"/>
        <w:left w:val="none" w:sz="0" w:space="0" w:color="auto"/>
        <w:bottom w:val="none" w:sz="0" w:space="0" w:color="auto"/>
        <w:right w:val="none" w:sz="0" w:space="0" w:color="auto"/>
      </w:divBdr>
    </w:div>
    <w:div w:id="1936985041">
      <w:bodyDiv w:val="1"/>
      <w:marLeft w:val="0"/>
      <w:marRight w:val="0"/>
      <w:marTop w:val="0"/>
      <w:marBottom w:val="0"/>
      <w:divBdr>
        <w:top w:val="none" w:sz="0" w:space="0" w:color="auto"/>
        <w:left w:val="none" w:sz="0" w:space="0" w:color="auto"/>
        <w:bottom w:val="none" w:sz="0" w:space="0" w:color="auto"/>
        <w:right w:val="none" w:sz="0" w:space="0" w:color="auto"/>
      </w:divBdr>
    </w:div>
    <w:div w:id="1947879405">
      <w:bodyDiv w:val="1"/>
      <w:marLeft w:val="0"/>
      <w:marRight w:val="0"/>
      <w:marTop w:val="0"/>
      <w:marBottom w:val="0"/>
      <w:divBdr>
        <w:top w:val="none" w:sz="0" w:space="0" w:color="auto"/>
        <w:left w:val="none" w:sz="0" w:space="0" w:color="auto"/>
        <w:bottom w:val="none" w:sz="0" w:space="0" w:color="auto"/>
        <w:right w:val="none" w:sz="0" w:space="0" w:color="auto"/>
      </w:divBdr>
      <w:divsChild>
        <w:div w:id="1538813554">
          <w:marLeft w:val="0"/>
          <w:marRight w:val="0"/>
          <w:marTop w:val="0"/>
          <w:marBottom w:val="180"/>
          <w:divBdr>
            <w:top w:val="none" w:sz="0" w:space="0" w:color="auto"/>
            <w:left w:val="none" w:sz="0" w:space="0" w:color="auto"/>
            <w:bottom w:val="none" w:sz="0" w:space="0" w:color="auto"/>
            <w:right w:val="none" w:sz="0" w:space="0" w:color="auto"/>
          </w:divBdr>
          <w:divsChild>
            <w:div w:id="2058701785">
              <w:marLeft w:val="0"/>
              <w:marRight w:val="0"/>
              <w:marTop w:val="0"/>
              <w:marBottom w:val="0"/>
              <w:divBdr>
                <w:top w:val="none" w:sz="0" w:space="0" w:color="auto"/>
                <w:left w:val="none" w:sz="0" w:space="0" w:color="auto"/>
                <w:bottom w:val="none" w:sz="0" w:space="0" w:color="auto"/>
                <w:right w:val="none" w:sz="0" w:space="0" w:color="auto"/>
              </w:divBdr>
            </w:div>
          </w:divsChild>
        </w:div>
        <w:div w:id="297491425">
          <w:marLeft w:val="0"/>
          <w:marRight w:val="0"/>
          <w:marTop w:val="0"/>
          <w:marBottom w:val="375"/>
          <w:divBdr>
            <w:top w:val="none" w:sz="0" w:space="0" w:color="auto"/>
            <w:left w:val="none" w:sz="0" w:space="0" w:color="auto"/>
            <w:bottom w:val="none" w:sz="0" w:space="0" w:color="auto"/>
            <w:right w:val="none" w:sz="0" w:space="0" w:color="auto"/>
          </w:divBdr>
          <w:divsChild>
            <w:div w:id="117993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365916">
      <w:bodyDiv w:val="1"/>
      <w:marLeft w:val="0"/>
      <w:marRight w:val="0"/>
      <w:marTop w:val="0"/>
      <w:marBottom w:val="0"/>
      <w:divBdr>
        <w:top w:val="none" w:sz="0" w:space="0" w:color="auto"/>
        <w:left w:val="none" w:sz="0" w:space="0" w:color="auto"/>
        <w:bottom w:val="none" w:sz="0" w:space="0" w:color="auto"/>
        <w:right w:val="none" w:sz="0" w:space="0" w:color="auto"/>
      </w:divBdr>
    </w:div>
    <w:div w:id="2044473196">
      <w:bodyDiv w:val="1"/>
      <w:marLeft w:val="0"/>
      <w:marRight w:val="0"/>
      <w:marTop w:val="0"/>
      <w:marBottom w:val="0"/>
      <w:divBdr>
        <w:top w:val="none" w:sz="0" w:space="0" w:color="auto"/>
        <w:left w:val="none" w:sz="0" w:space="0" w:color="auto"/>
        <w:bottom w:val="none" w:sz="0" w:space="0" w:color="auto"/>
        <w:right w:val="none" w:sz="0" w:space="0" w:color="auto"/>
      </w:divBdr>
    </w:div>
    <w:div w:id="2048330109">
      <w:bodyDiv w:val="1"/>
      <w:marLeft w:val="0"/>
      <w:marRight w:val="0"/>
      <w:marTop w:val="0"/>
      <w:marBottom w:val="0"/>
      <w:divBdr>
        <w:top w:val="none" w:sz="0" w:space="0" w:color="auto"/>
        <w:left w:val="none" w:sz="0" w:space="0" w:color="auto"/>
        <w:bottom w:val="none" w:sz="0" w:space="0" w:color="auto"/>
        <w:right w:val="none" w:sz="0" w:space="0" w:color="auto"/>
      </w:divBdr>
    </w:div>
    <w:div w:id="2054767992">
      <w:bodyDiv w:val="1"/>
      <w:marLeft w:val="0"/>
      <w:marRight w:val="0"/>
      <w:marTop w:val="0"/>
      <w:marBottom w:val="0"/>
      <w:divBdr>
        <w:top w:val="none" w:sz="0" w:space="0" w:color="auto"/>
        <w:left w:val="none" w:sz="0" w:space="0" w:color="auto"/>
        <w:bottom w:val="none" w:sz="0" w:space="0" w:color="auto"/>
        <w:right w:val="none" w:sz="0" w:space="0" w:color="auto"/>
      </w:divBdr>
    </w:div>
    <w:div w:id="2103136207">
      <w:bodyDiv w:val="1"/>
      <w:marLeft w:val="0"/>
      <w:marRight w:val="0"/>
      <w:marTop w:val="0"/>
      <w:marBottom w:val="0"/>
      <w:divBdr>
        <w:top w:val="none" w:sz="0" w:space="0" w:color="auto"/>
        <w:left w:val="none" w:sz="0" w:space="0" w:color="auto"/>
        <w:bottom w:val="none" w:sz="0" w:space="0" w:color="auto"/>
        <w:right w:val="none" w:sz="0" w:space="0" w:color="auto"/>
      </w:divBdr>
    </w:div>
    <w:div w:id="21206860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chart" Target="charts/chart2.xml"/><Relationship Id="rId138" Type="http://schemas.openxmlformats.org/officeDocument/2006/relationships/image" Target="media/image119.png"/><Relationship Id="rId159" Type="http://schemas.openxmlformats.org/officeDocument/2006/relationships/image" Target="media/image140.jpeg"/><Relationship Id="rId170" Type="http://schemas.openxmlformats.org/officeDocument/2006/relationships/image" Target="media/image151.jpeg"/><Relationship Id="rId191" Type="http://schemas.openxmlformats.org/officeDocument/2006/relationships/image" Target="media/image166.png"/><Relationship Id="rId107" Type="http://schemas.openxmlformats.org/officeDocument/2006/relationships/image" Target="media/image95.jpeg"/><Relationship Id="rId11" Type="http://schemas.openxmlformats.org/officeDocument/2006/relationships/image" Target="media/image3.pn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chart" Target="charts/chart8.xml"/><Relationship Id="rId149" Type="http://schemas.openxmlformats.org/officeDocument/2006/relationships/image" Target="media/image130.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1.jpeg"/><Relationship Id="rId181" Type="http://schemas.openxmlformats.org/officeDocument/2006/relationships/oleObject" Target="embeddings/oleObject2.bin"/><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06.png"/><Relationship Id="rId139" Type="http://schemas.openxmlformats.org/officeDocument/2006/relationships/image" Target="media/image120.png"/><Relationship Id="rId85" Type="http://schemas.openxmlformats.org/officeDocument/2006/relationships/image" Target="media/image76.jpeg"/><Relationship Id="rId150" Type="http://schemas.openxmlformats.org/officeDocument/2006/relationships/image" Target="media/image131.jpeg"/><Relationship Id="rId171" Type="http://schemas.openxmlformats.org/officeDocument/2006/relationships/image" Target="media/image152.jpeg"/><Relationship Id="rId192" Type="http://schemas.openxmlformats.org/officeDocument/2006/relationships/image" Target="media/image167.jpeg"/><Relationship Id="rId12" Type="http://schemas.openxmlformats.org/officeDocument/2006/relationships/image" Target="media/image4.png"/><Relationship Id="rId33" Type="http://schemas.openxmlformats.org/officeDocument/2006/relationships/image" Target="media/image25.jpeg"/><Relationship Id="rId108" Type="http://schemas.openxmlformats.org/officeDocument/2006/relationships/image" Target="media/image96.jpeg"/><Relationship Id="rId129" Type="http://schemas.openxmlformats.org/officeDocument/2006/relationships/chart" Target="charts/chart9.xml"/><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4.jpeg"/><Relationship Id="rId140" Type="http://schemas.openxmlformats.org/officeDocument/2006/relationships/image" Target="media/image121.png"/><Relationship Id="rId161" Type="http://schemas.openxmlformats.org/officeDocument/2006/relationships/image" Target="media/image142.jpeg"/><Relationship Id="rId182" Type="http://schemas.openxmlformats.org/officeDocument/2006/relationships/image" Target="media/image158.emf"/><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07.pn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chart" Target="charts/chart3.xml"/><Relationship Id="rId130" Type="http://schemas.openxmlformats.org/officeDocument/2006/relationships/chart" Target="charts/chart10.xml"/><Relationship Id="rId151" Type="http://schemas.openxmlformats.org/officeDocument/2006/relationships/image" Target="media/image132.jpeg"/><Relationship Id="rId172" Type="http://schemas.openxmlformats.org/officeDocument/2006/relationships/image" Target="media/image153.jpeg"/><Relationship Id="rId193" Type="http://schemas.openxmlformats.org/officeDocument/2006/relationships/image" Target="media/image168.jpeg"/><Relationship Id="rId13" Type="http://schemas.openxmlformats.org/officeDocument/2006/relationships/image" Target="media/image5.png"/><Relationship Id="rId109" Type="http://schemas.openxmlformats.org/officeDocument/2006/relationships/image" Target="media/image97.pn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5.jpeg"/><Relationship Id="rId120" Type="http://schemas.openxmlformats.org/officeDocument/2006/relationships/image" Target="media/image108.png"/><Relationship Id="rId141" Type="http://schemas.openxmlformats.org/officeDocument/2006/relationships/image" Target="media/image122.jpeg"/><Relationship Id="rId7" Type="http://schemas.openxmlformats.org/officeDocument/2006/relationships/endnotes" Target="endnotes.xml"/><Relationship Id="rId162" Type="http://schemas.openxmlformats.org/officeDocument/2006/relationships/image" Target="media/image143.jpeg"/><Relationship Id="rId183" Type="http://schemas.openxmlformats.org/officeDocument/2006/relationships/oleObject" Target="embeddings/oleObject3.bin"/><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7.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chart" Target="charts/chart11.xml"/><Relationship Id="rId136" Type="http://schemas.openxmlformats.org/officeDocument/2006/relationships/image" Target="media/image117.png"/><Relationship Id="rId157" Type="http://schemas.openxmlformats.org/officeDocument/2006/relationships/image" Target="media/image138.jpeg"/><Relationship Id="rId178" Type="http://schemas.openxmlformats.org/officeDocument/2006/relationships/hyperlink" Target="https://www.standards.ru/document/4195464.aspx" TargetMode="External"/><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33.jpeg"/><Relationship Id="rId173" Type="http://schemas.openxmlformats.org/officeDocument/2006/relationships/image" Target="media/image154.jpeg"/><Relationship Id="rId194" Type="http://schemas.openxmlformats.org/officeDocument/2006/relationships/image" Target="media/image169.jpeg"/><Relationship Id="rId199"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chart" Target="charts/chart6.xml"/><Relationship Id="rId147" Type="http://schemas.openxmlformats.org/officeDocument/2006/relationships/image" Target="media/image128.jpeg"/><Relationship Id="rId168" Type="http://schemas.openxmlformats.org/officeDocument/2006/relationships/image" Target="media/image149.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23.jpeg"/><Relationship Id="rId163" Type="http://schemas.openxmlformats.org/officeDocument/2006/relationships/image" Target="media/image144.jpeg"/><Relationship Id="rId184" Type="http://schemas.openxmlformats.org/officeDocument/2006/relationships/image" Target="media/image159.jpeg"/><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4.png"/><Relationship Id="rId137" Type="http://schemas.openxmlformats.org/officeDocument/2006/relationships/image" Target="media/image118.png"/><Relationship Id="rId158" Type="http://schemas.openxmlformats.org/officeDocument/2006/relationships/image" Target="media/image13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chart" Target="charts/chart4.xml"/><Relationship Id="rId111" Type="http://schemas.openxmlformats.org/officeDocument/2006/relationships/image" Target="media/image99.png"/><Relationship Id="rId132" Type="http://schemas.openxmlformats.org/officeDocument/2006/relationships/chart" Target="charts/chart12.xml"/><Relationship Id="rId153" Type="http://schemas.openxmlformats.org/officeDocument/2006/relationships/image" Target="media/image134.jpeg"/><Relationship Id="rId174" Type="http://schemas.openxmlformats.org/officeDocument/2006/relationships/image" Target="media/image155.emf"/><Relationship Id="rId179" Type="http://schemas.openxmlformats.org/officeDocument/2006/relationships/image" Target="media/image156.emf"/><Relationship Id="rId195" Type="http://schemas.openxmlformats.org/officeDocument/2006/relationships/image" Target="media/image170.jpeg"/><Relationship Id="rId190" Type="http://schemas.openxmlformats.org/officeDocument/2006/relationships/image" Target="media/image165.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4.jpeg"/><Relationship Id="rId127" Type="http://schemas.openxmlformats.org/officeDocument/2006/relationships/chart" Target="charts/chart7.xml"/><Relationship Id="rId10" Type="http://schemas.openxmlformats.org/officeDocument/2006/relationships/chart" Target="charts/chart1.xm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pn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image" Target="media/image145.jpeg"/><Relationship Id="rId169" Type="http://schemas.openxmlformats.org/officeDocument/2006/relationships/image" Target="media/image150.jpeg"/><Relationship Id="rId185"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7.emf"/><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78.jpeg"/><Relationship Id="rId112" Type="http://schemas.openxmlformats.org/officeDocument/2006/relationships/image" Target="media/image100.png"/><Relationship Id="rId133" Type="http://schemas.openxmlformats.org/officeDocument/2006/relationships/image" Target="media/image114.jpeg"/><Relationship Id="rId154" Type="http://schemas.openxmlformats.org/officeDocument/2006/relationships/image" Target="media/image135.jpeg"/><Relationship Id="rId175" Type="http://schemas.openxmlformats.org/officeDocument/2006/relationships/oleObject" Target="embeddings/oleObject1.bin"/><Relationship Id="rId196" Type="http://schemas.openxmlformats.org/officeDocument/2006/relationships/image" Target="media/image171.jpeg"/><Relationship Id="rId200" Type="http://schemas.openxmlformats.org/officeDocument/2006/relationships/fontTable" Target="fontTable.xml"/><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wmf"/><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25.jpeg"/><Relationship Id="rId90" Type="http://schemas.openxmlformats.org/officeDocument/2006/relationships/chart" Target="charts/chart5.xml"/><Relationship Id="rId165" Type="http://schemas.openxmlformats.org/officeDocument/2006/relationships/image" Target="media/image146.jpeg"/><Relationship Id="rId186" Type="http://schemas.openxmlformats.org/officeDocument/2006/relationships/image" Target="media/image161.pn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1.png"/><Relationship Id="rId134" Type="http://schemas.openxmlformats.org/officeDocument/2006/relationships/image" Target="media/image115.jpeg"/><Relationship Id="rId80" Type="http://schemas.openxmlformats.org/officeDocument/2006/relationships/image" Target="media/image72.wmf"/><Relationship Id="rId155" Type="http://schemas.openxmlformats.org/officeDocument/2006/relationships/image" Target="media/image136.jpeg"/><Relationship Id="rId176" Type="http://schemas.openxmlformats.org/officeDocument/2006/relationships/hyperlink" Target="https://www.sme-schmid.at/teigwarenproduktion/produktionslinien/" TargetMode="External"/><Relationship Id="rId197" Type="http://schemas.openxmlformats.org/officeDocument/2006/relationships/header" Target="header1.xml"/><Relationship Id="rId201" Type="http://schemas.openxmlformats.org/officeDocument/2006/relationships/theme" Target="theme/theme1.xml"/><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1.jpeg"/><Relationship Id="rId124" Type="http://schemas.openxmlformats.org/officeDocument/2006/relationships/image" Target="media/image112.png"/><Relationship Id="rId70" Type="http://schemas.openxmlformats.org/officeDocument/2006/relationships/image" Target="media/image62.jpeg"/><Relationship Id="rId91" Type="http://schemas.openxmlformats.org/officeDocument/2006/relationships/image" Target="media/image79.jpeg"/><Relationship Id="rId145" Type="http://schemas.openxmlformats.org/officeDocument/2006/relationships/image" Target="media/image126.jpeg"/><Relationship Id="rId166" Type="http://schemas.openxmlformats.org/officeDocument/2006/relationships/image" Target="media/image147.jpeg"/><Relationship Id="rId187" Type="http://schemas.openxmlformats.org/officeDocument/2006/relationships/image" Target="media/image162.png"/><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2.pn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16.png"/><Relationship Id="rId156" Type="http://schemas.openxmlformats.org/officeDocument/2006/relationships/image" Target="media/image137.jpeg"/><Relationship Id="rId177" Type="http://schemas.openxmlformats.org/officeDocument/2006/relationships/hyperlink" Target="https://online.zakon.kz/Document/?doc_id" TargetMode="External"/><Relationship Id="rId198" Type="http://schemas.openxmlformats.org/officeDocument/2006/relationships/header" Target="header2.xml"/><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92.jpeg"/><Relationship Id="rId125" Type="http://schemas.openxmlformats.org/officeDocument/2006/relationships/image" Target="media/image113.png"/><Relationship Id="rId146" Type="http://schemas.openxmlformats.org/officeDocument/2006/relationships/image" Target="media/image127.jpeg"/><Relationship Id="rId167" Type="http://schemas.openxmlformats.org/officeDocument/2006/relationships/image" Target="media/image148.jpeg"/><Relationship Id="rId188" Type="http://schemas.openxmlformats.org/officeDocument/2006/relationships/image" Target="media/image163.png"/><Relationship Id="rId71" Type="http://schemas.openxmlformats.org/officeDocument/2006/relationships/image" Target="media/image63.jpeg"/><Relationship Id="rId92" Type="http://schemas.openxmlformats.org/officeDocument/2006/relationships/image" Target="media/image80.jpeg"/></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1043;&#1091;&#1083;&#1100;&#1084;&#1072;&#1081;&#1076;&#1072;\Desktop\&#1056;&#1080;&#1089;&#1091;&#1085;&#1086;&#1082;%203.xlsx" TargetMode="External"/><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Лист1!$G$9</c:f>
              <c:strCache>
                <c:ptCount val="1"/>
                <c:pt idx="0">
                  <c:v>Макароны, лапша, кускус и изделия мучные аналогичные, тонн</c:v>
                </c:pt>
              </c:strCache>
            </c:strRef>
          </c:tx>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accent1">
                  <a:shade val="95000"/>
                </a:schemeClr>
              </a:solidFill>
              <a:round/>
            </a:ln>
            <a:effectLst/>
            <a:sp3d contourW="9525">
              <a:contourClr>
                <a:schemeClr val="accent1">
                  <a:shade val="95000"/>
                </a:schemeClr>
              </a:contourClr>
            </a:sp3d>
          </c:spPr>
          <c:invertIfNegative val="0"/>
          <c:dLbls>
            <c:dLbl>
              <c:idx val="0"/>
              <c:layout>
                <c:manualLayout>
                  <c:x val="1.1111111111111112E-2"/>
                  <c:y val="-2.31481481481481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F64-46A5-87C3-DE15557BC653}"/>
                </c:ext>
                <c:ext xmlns:c15="http://schemas.microsoft.com/office/drawing/2012/chart" uri="{CE6537A1-D6FC-4f65-9D91-7224C49458BB}"/>
              </c:extLst>
            </c:dLbl>
            <c:dLbl>
              <c:idx val="1"/>
              <c:layout>
                <c:manualLayout>
                  <c:x val="0"/>
                  <c:y val="-4.16666666666667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F64-46A5-87C3-DE15557BC653}"/>
                </c:ext>
                <c:ext xmlns:c15="http://schemas.microsoft.com/office/drawing/2012/chart" uri="{CE6537A1-D6FC-4f65-9D91-7224C49458BB}"/>
              </c:extLst>
            </c:dLbl>
            <c:dLbl>
              <c:idx val="2"/>
              <c:layout>
                <c:manualLayout>
                  <c:x val="2.777777777777676E-3"/>
                  <c:y val="-2.77777777777777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F64-46A5-87C3-DE15557BC653}"/>
                </c:ext>
                <c:ext xmlns:c15="http://schemas.microsoft.com/office/drawing/2012/chart" uri="{CE6537A1-D6FC-4f65-9D91-7224C49458BB}"/>
              </c:extLst>
            </c:dLbl>
            <c:dLbl>
              <c:idx val="3"/>
              <c:layout>
                <c:manualLayout>
                  <c:x val="1.1111111111111112E-2"/>
                  <c:y val="-3.24074074074074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F64-46A5-87C3-DE15557BC65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Лист1!$H$8:$K$8</c:f>
              <c:numCache>
                <c:formatCode>General</c:formatCode>
                <c:ptCount val="4"/>
                <c:pt idx="0">
                  <c:v>2020</c:v>
                </c:pt>
                <c:pt idx="1">
                  <c:v>2021</c:v>
                </c:pt>
                <c:pt idx="2">
                  <c:v>2022</c:v>
                </c:pt>
                <c:pt idx="3">
                  <c:v>2023</c:v>
                </c:pt>
              </c:numCache>
            </c:numRef>
          </c:cat>
          <c:val>
            <c:numRef>
              <c:f>Лист1!$H$9:$K$9</c:f>
              <c:numCache>
                <c:formatCode>#,##0</c:formatCode>
                <c:ptCount val="4"/>
                <c:pt idx="0">
                  <c:v>179284</c:v>
                </c:pt>
                <c:pt idx="1">
                  <c:v>159073</c:v>
                </c:pt>
                <c:pt idx="2">
                  <c:v>165904</c:v>
                </c:pt>
                <c:pt idx="3">
                  <c:v>64669</c:v>
                </c:pt>
              </c:numCache>
            </c:numRef>
          </c:val>
          <c:extLst xmlns:c16r2="http://schemas.microsoft.com/office/drawing/2015/06/chart">
            <c:ext xmlns:c16="http://schemas.microsoft.com/office/drawing/2014/chart" uri="{C3380CC4-5D6E-409C-BE32-E72D297353CC}">
              <c16:uniqueId val="{00000004-0F64-46A5-87C3-DE15557BC653}"/>
            </c:ext>
          </c:extLst>
        </c:ser>
        <c:dLbls>
          <c:showLegendKey val="0"/>
          <c:showVal val="0"/>
          <c:showCatName val="0"/>
          <c:showSerName val="0"/>
          <c:showPercent val="0"/>
          <c:showBubbleSize val="0"/>
        </c:dLbls>
        <c:gapWidth val="150"/>
        <c:shape val="box"/>
        <c:axId val="-531246960"/>
        <c:axId val="-531237168"/>
        <c:axId val="0"/>
      </c:bar3DChart>
      <c:catAx>
        <c:axId val="-531246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31237168"/>
        <c:crosses val="autoZero"/>
        <c:auto val="1"/>
        <c:lblAlgn val="ctr"/>
        <c:lblOffset val="100"/>
        <c:noMultiLvlLbl val="0"/>
      </c:catAx>
      <c:valAx>
        <c:axId val="-531237168"/>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5312469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'Точка 1 жмых 5%-struct'!$A$8:$A$27</c:f>
              <c:numCache>
                <c:formatCode>General</c:formatCode>
                <c:ptCount val="2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numCache>
            </c:numRef>
          </c:val>
          <c:smooth val="0"/>
          <c:extLst xmlns:c16r2="http://schemas.microsoft.com/office/drawing/2015/06/chart">
            <c:ext xmlns:c16="http://schemas.microsoft.com/office/drawing/2014/chart" uri="{C3380CC4-5D6E-409C-BE32-E72D297353CC}">
              <c16:uniqueId val="{00000000-BA19-4982-BA57-55A6F1E94B82}"/>
            </c:ext>
          </c:extLst>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9861111111111158E-2"/>
                  <c:y val="-0.11891938688677595"/>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A19-4982-BA57-55A6F1E94B82}"/>
                </c:ext>
                <c:ext xmlns:c15="http://schemas.microsoft.com/office/drawing/2012/chart" uri="{CE6537A1-D6FC-4f65-9D91-7224C49458BB}"/>
              </c:extLst>
            </c:dLbl>
            <c:dLbl>
              <c:idx val="9"/>
              <c:layout>
                <c:manualLayout>
                  <c:x val="-3.3333333333333444E-2"/>
                  <c:y val="-0.13505777923592885"/>
                </c:manualLayout>
              </c:layout>
              <c:spPr>
                <a:noFill/>
                <a:ln>
                  <a:noFill/>
                </a:ln>
                <a:effectLst/>
              </c:spPr>
              <c:txPr>
                <a:bodyPr rot="0" spcFirstLastPara="1" vertOverflow="ellipsis" vert="horz" wrap="square" lIns="38100" tIns="19050" rIns="38100" bIns="19050" anchor="ctr" anchorCtr="1">
                  <a:noAutofit/>
                </a:bodyPr>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A19-4982-BA57-55A6F1E94B82}"/>
                </c:ext>
                <c:ext xmlns:c15="http://schemas.microsoft.com/office/drawing/2012/chart" uri="{CE6537A1-D6FC-4f65-9D91-7224C49458BB}">
                  <c15:layout>
                    <c:manualLayout>
                      <c:w val="4.1666666666666664E-2"/>
                      <c:h val="0.10807888597258673"/>
                    </c:manualLayout>
                  </c15:layout>
                </c:ext>
              </c:extLst>
            </c:dLbl>
            <c:dLbl>
              <c:idx val="10"/>
              <c:layout>
                <c:manualLayout>
                  <c:x val="-3.888888888888889E-2"/>
                  <c:y val="-0.12946748510820721"/>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A19-4982-BA57-55A6F1E94B82}"/>
                </c:ext>
                <c:ext xmlns:c15="http://schemas.microsoft.com/office/drawing/2012/chart" uri="{CE6537A1-D6FC-4f65-9D91-7224C49458BB}"/>
              </c:extLst>
            </c:dLbl>
            <c:dLbl>
              <c:idx val="11"/>
              <c:layout>
                <c:manualLayout>
                  <c:x val="-3.6612155235538284E-2"/>
                  <c:y val="-0.11474384592740472"/>
                </c:manualLayout>
              </c:layout>
              <c:spPr>
                <a:noFill/>
                <a:ln>
                  <a:noFill/>
                </a:ln>
                <a:effectLst/>
              </c:spPr>
              <c:txPr>
                <a:bodyPr rot="0" spcFirstLastPara="1" vertOverflow="ellipsis" vert="horz" wrap="square" lIns="38100" tIns="19050" rIns="38100" bIns="19050" anchor="ctr" anchorCtr="1">
                  <a:noAutofit/>
                </a:bodyPr>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A19-4982-BA57-55A6F1E94B82}"/>
                </c:ext>
                <c:ext xmlns:c15="http://schemas.microsoft.com/office/drawing/2012/chart" uri="{CE6537A1-D6FC-4f65-9D91-7224C49458BB}">
                  <c15:spPr xmlns:c15="http://schemas.microsoft.com/office/drawing/2012/chart">
                    <a:prstGeom prst="rect">
                      <a:avLst/>
                    </a:prstGeom>
                  </c15:spPr>
                </c:ext>
              </c:extLst>
            </c:dLbl>
            <c:dLbl>
              <c:idx val="18"/>
              <c:layout>
                <c:manualLayout>
                  <c:x val="-3.6111111111111212E-2"/>
                  <c:y val="-0.14200185914260721"/>
                </c:manualLayout>
              </c:layout>
              <c:spPr>
                <a:noFill/>
                <a:ln>
                  <a:noFill/>
                </a:ln>
                <a:effectLst/>
              </c:spPr>
              <c:txPr>
                <a:bodyPr rot="0" spcFirstLastPara="1" vertOverflow="ellipsis" vert="horz" wrap="square" lIns="38100" tIns="19050" rIns="38100" bIns="19050" anchor="ctr" anchorCtr="1">
                  <a:noAutofit/>
                </a:bodyPr>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A19-4982-BA57-55A6F1E94B82}"/>
                </c:ext>
                <c:ext xmlns:c15="http://schemas.microsoft.com/office/drawing/2012/chart" uri="{CE6537A1-D6FC-4f65-9D91-7224C49458BB}">
                  <c15:layout>
                    <c:manualLayout>
                      <c:w val="4.1666666666666664E-2"/>
                      <c:h val="0.13122703412073489"/>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'Точка 1 жмых 5%-struct'!$B$8:$B$27</c:f>
              <c:numCache>
                <c:formatCode>General</c:formatCode>
                <c:ptCount val="20"/>
                <c:pt idx="0">
                  <c:v>8</c:v>
                </c:pt>
                <c:pt idx="1">
                  <c:v>14</c:v>
                </c:pt>
                <c:pt idx="2">
                  <c:v>19</c:v>
                </c:pt>
                <c:pt idx="3">
                  <c:v>22</c:v>
                </c:pt>
                <c:pt idx="4">
                  <c:v>24</c:v>
                </c:pt>
                <c:pt idx="5">
                  <c:v>27</c:v>
                </c:pt>
                <c:pt idx="6">
                  <c:v>28</c:v>
                </c:pt>
                <c:pt idx="7">
                  <c:v>29</c:v>
                </c:pt>
                <c:pt idx="8">
                  <c:v>23</c:v>
                </c:pt>
                <c:pt idx="9">
                  <c:v>12</c:v>
                </c:pt>
                <c:pt idx="10">
                  <c:v>11</c:v>
                </c:pt>
                <c:pt idx="11">
                  <c:v>17</c:v>
                </c:pt>
                <c:pt idx="12">
                  <c:v>28</c:v>
                </c:pt>
                <c:pt idx="13">
                  <c:v>38</c:v>
                </c:pt>
                <c:pt idx="14">
                  <c:v>49</c:v>
                </c:pt>
                <c:pt idx="15">
                  <c:v>57</c:v>
                </c:pt>
                <c:pt idx="16">
                  <c:v>60</c:v>
                </c:pt>
                <c:pt idx="17">
                  <c:v>60</c:v>
                </c:pt>
                <c:pt idx="18">
                  <c:v>17</c:v>
                </c:pt>
                <c:pt idx="19">
                  <c:v>4</c:v>
                </c:pt>
              </c:numCache>
            </c:numRef>
          </c:val>
          <c:smooth val="0"/>
          <c:extLst xmlns:c16r2="http://schemas.microsoft.com/office/drawing/2015/06/chart">
            <c:ext xmlns:c16="http://schemas.microsoft.com/office/drawing/2014/chart" uri="{C3380CC4-5D6E-409C-BE32-E72D297353CC}">
              <c16:uniqueId val="{00000006-BA19-4982-BA57-55A6F1E94B82}"/>
            </c:ext>
          </c:extLst>
        </c:ser>
        <c:dLbls>
          <c:showLegendKey val="0"/>
          <c:showVal val="1"/>
          <c:showCatName val="0"/>
          <c:showSerName val="0"/>
          <c:showPercent val="0"/>
          <c:showBubbleSize val="0"/>
        </c:dLbls>
        <c:marker val="1"/>
        <c:smooth val="0"/>
        <c:axId val="-382275968"/>
        <c:axId val="-382275424"/>
      </c:lineChart>
      <c:catAx>
        <c:axId val="-38227596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solidFill>
                      <a:sysClr val="windowText" lastClr="000000"/>
                    </a:solidFill>
                    <a:latin typeface="Times New Roman" panose="02020603050405020304" pitchFamily="18" charset="0"/>
                    <a:cs typeface="Times New Roman" panose="02020603050405020304" pitchFamily="18" charset="0"/>
                  </a:rPr>
                  <a:t>№</a:t>
                </a:r>
                <a:r>
                  <a:rPr lang="ru-RU" b="0" baseline="0">
                    <a:solidFill>
                      <a:sysClr val="windowText" lastClr="000000"/>
                    </a:solidFill>
                    <a:latin typeface="Times New Roman" panose="02020603050405020304" pitchFamily="18" charset="0"/>
                    <a:cs typeface="Times New Roman" panose="02020603050405020304" pitchFamily="18" charset="0"/>
                  </a:rPr>
                  <a:t> точки</a:t>
                </a:r>
                <a:endParaRPr lang="ru-RU" b="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2275424"/>
        <c:crosses val="autoZero"/>
        <c:auto val="1"/>
        <c:lblAlgn val="ctr"/>
        <c:lblOffset val="100"/>
        <c:noMultiLvlLbl val="0"/>
      </c:catAx>
      <c:valAx>
        <c:axId val="-382275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solidFill>
                      <a:sysClr val="windowText" lastClr="000000"/>
                    </a:solidFill>
                    <a:latin typeface="Times New Roman" panose="02020603050405020304" pitchFamily="18" charset="0"/>
                    <a:cs typeface="Times New Roman" panose="02020603050405020304" pitchFamily="18" charset="0"/>
                  </a:rPr>
                  <a:t>Усилие</a:t>
                </a:r>
                <a:r>
                  <a:rPr lang="en-US" b="0">
                    <a:solidFill>
                      <a:sysClr val="windowText" lastClr="000000"/>
                    </a:solidFill>
                    <a:latin typeface="Times New Roman" panose="02020603050405020304" pitchFamily="18" charset="0"/>
                    <a:cs typeface="Times New Roman" panose="02020603050405020304" pitchFamily="18" charset="0"/>
                  </a:rPr>
                  <a:t>,</a:t>
                </a:r>
                <a:r>
                  <a:rPr lang="en-US" b="0" baseline="0">
                    <a:solidFill>
                      <a:sysClr val="windowText" lastClr="000000"/>
                    </a:solidFill>
                    <a:latin typeface="Times New Roman" panose="02020603050405020304" pitchFamily="18" charset="0"/>
                    <a:cs typeface="Times New Roman" panose="02020603050405020304" pitchFamily="18" charset="0"/>
                  </a:rPr>
                  <a:t> F</a:t>
                </a:r>
                <a:endParaRPr lang="ru-RU" b="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22759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'точка 10 жмых 10%-struct'!$A$7</c:f>
              <c:strCache>
                <c:ptCount val="1"/>
                <c:pt idx="0">
                  <c:v>№ т.</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vert="horz"/>
              <a:lstStyle/>
              <a:p>
                <a:pPr>
                  <a:defRPr b="0"/>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'точка 10 жмых 10%-struct'!$A$8:$A$27</c:f>
              <c:numCache>
                <c:formatCode>General</c:formatCode>
                <c:ptCount val="2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numCache>
            </c:numRef>
          </c:val>
          <c:smooth val="0"/>
          <c:extLst xmlns:c16r2="http://schemas.microsoft.com/office/drawing/2015/06/chart">
            <c:ext xmlns:c16="http://schemas.microsoft.com/office/drawing/2014/chart" uri="{C3380CC4-5D6E-409C-BE32-E72D297353CC}">
              <c16:uniqueId val="{00000000-99A2-41EE-A838-D744C104B31A}"/>
            </c:ext>
          </c:extLst>
        </c:ser>
        <c:ser>
          <c:idx val="1"/>
          <c:order val="1"/>
          <c:tx>
            <c:strRef>
              <c:f>'точка 10 жмых 10%-struct'!$B$7</c:f>
              <c:strCache>
                <c:ptCount val="1"/>
                <c:pt idx="0">
                  <c:v>Усилие</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19"/>
              <c:layout>
                <c:manualLayout>
                  <c:x val="-2.3266913256174682E-2"/>
                  <c:y val="-0.1304283318751824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9A2-41EE-A838-D744C104B31A}"/>
                </c:ext>
                <c:ext xmlns:c15="http://schemas.microsoft.com/office/drawing/2012/chart" uri="{CE6537A1-D6FC-4f65-9D91-7224C49458BB}"/>
              </c:extLst>
            </c:dLbl>
            <c:spPr>
              <a:noFill/>
              <a:ln>
                <a:noFill/>
              </a:ln>
              <a:effectLst/>
            </c:spPr>
            <c:txPr>
              <a:bodyPr rot="0" vert="horz"/>
              <a:lstStyle/>
              <a:p>
                <a:pPr>
                  <a:defRPr b="0" i="1"/>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'точка 10 жмых 10%-struct'!$B$8:$B$27</c:f>
              <c:numCache>
                <c:formatCode>General</c:formatCode>
                <c:ptCount val="20"/>
                <c:pt idx="0">
                  <c:v>10</c:v>
                </c:pt>
                <c:pt idx="1">
                  <c:v>13</c:v>
                </c:pt>
                <c:pt idx="2">
                  <c:v>21</c:v>
                </c:pt>
                <c:pt idx="3">
                  <c:v>22</c:v>
                </c:pt>
                <c:pt idx="4">
                  <c:v>28</c:v>
                </c:pt>
                <c:pt idx="5">
                  <c:v>26</c:v>
                </c:pt>
                <c:pt idx="6">
                  <c:v>33</c:v>
                </c:pt>
                <c:pt idx="7">
                  <c:v>31</c:v>
                </c:pt>
                <c:pt idx="8">
                  <c:v>37</c:v>
                </c:pt>
                <c:pt idx="9">
                  <c:v>37</c:v>
                </c:pt>
                <c:pt idx="10">
                  <c:v>42</c:v>
                </c:pt>
                <c:pt idx="11">
                  <c:v>40</c:v>
                </c:pt>
                <c:pt idx="12">
                  <c:v>33</c:v>
                </c:pt>
                <c:pt idx="13">
                  <c:v>36</c:v>
                </c:pt>
                <c:pt idx="14">
                  <c:v>48</c:v>
                </c:pt>
                <c:pt idx="15">
                  <c:v>52</c:v>
                </c:pt>
                <c:pt idx="16">
                  <c:v>58</c:v>
                </c:pt>
                <c:pt idx="17">
                  <c:v>56</c:v>
                </c:pt>
                <c:pt idx="18">
                  <c:v>16</c:v>
                </c:pt>
                <c:pt idx="19">
                  <c:v>5</c:v>
                </c:pt>
              </c:numCache>
            </c:numRef>
          </c:val>
          <c:smooth val="0"/>
          <c:extLst xmlns:c16r2="http://schemas.microsoft.com/office/drawing/2015/06/chart">
            <c:ext xmlns:c16="http://schemas.microsoft.com/office/drawing/2014/chart" uri="{C3380CC4-5D6E-409C-BE32-E72D297353CC}">
              <c16:uniqueId val="{00000002-99A2-41EE-A838-D744C104B31A}"/>
            </c:ext>
          </c:extLst>
        </c:ser>
        <c:dLbls>
          <c:showLegendKey val="0"/>
          <c:showVal val="1"/>
          <c:showCatName val="0"/>
          <c:showSerName val="0"/>
          <c:showPercent val="0"/>
          <c:showBubbleSize val="0"/>
        </c:dLbls>
        <c:marker val="1"/>
        <c:smooth val="0"/>
        <c:axId val="-382274880"/>
        <c:axId val="-382270528"/>
      </c:lineChart>
      <c:catAx>
        <c:axId val="-382274880"/>
        <c:scaling>
          <c:orientation val="minMax"/>
        </c:scaling>
        <c:delete val="0"/>
        <c:axPos val="b"/>
        <c:title>
          <c:tx>
            <c:rich>
              <a:bodyPr rot="0" vert="horz"/>
              <a:lstStyle/>
              <a:p>
                <a:pPr>
                  <a:defRPr b="0"/>
                </a:pPr>
                <a:r>
                  <a:rPr lang="ru-RU" b="0"/>
                  <a:t>№ Точки</a:t>
                </a:r>
              </a:p>
            </c:rich>
          </c:tx>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382270528"/>
        <c:crosses val="autoZero"/>
        <c:auto val="1"/>
        <c:lblAlgn val="ctr"/>
        <c:lblOffset val="100"/>
        <c:noMultiLvlLbl val="0"/>
      </c:catAx>
      <c:valAx>
        <c:axId val="-382270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ru-RU" b="0"/>
                  <a:t>Усилие</a:t>
                </a:r>
                <a:r>
                  <a:rPr lang="en-US" b="0"/>
                  <a:t>, F</a:t>
                </a:r>
                <a:endParaRPr lang="ru-RU" b="0"/>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b="0"/>
            </a:pPr>
            <a:endParaRPr lang="ru-RU"/>
          </a:p>
        </c:txPr>
        <c:crossAx val="-3822748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vert="horz"/>
          <a:lstStyle/>
          <a:p>
            <a:pPr rtl="0">
              <a:defRPr b="0"/>
            </a:pPr>
            <a:endParaRPr lang="ru-RU"/>
          </a:p>
        </c:txPr>
      </c:dTable>
      <c:spPr>
        <a:noFill/>
        <a:ln>
          <a:noFill/>
        </a:ln>
        <a:effectLst/>
      </c:spPr>
    </c:plotArea>
    <c:legend>
      <c:legendPos val="b"/>
      <c:overlay val="0"/>
      <c:spPr>
        <a:noFill/>
        <a:ln>
          <a:noFill/>
        </a:ln>
        <a:effectLst/>
      </c:spPr>
      <c:txPr>
        <a:bodyPr rot="0" vert="horz"/>
        <a:lstStyle/>
        <a:p>
          <a:pPr>
            <a:defRPr b="0"/>
          </a:pPr>
          <a:endParaRPr lang="ru-RU"/>
        </a:p>
      </c:txPr>
    </c:legend>
    <c:plotVisOnly val="1"/>
    <c:dispBlanksAs val="zero"/>
    <c:showDLblsOverMax val="0"/>
  </c:chart>
  <c:spPr>
    <a:solidFill>
      <a:schemeClr val="bg1"/>
    </a:solidFill>
    <a:ln w="9525" cap="flat" cmpd="sng" algn="ctr">
      <a:noFill/>
      <a:round/>
    </a:ln>
    <a:effectLst/>
  </c:spPr>
  <c:txPr>
    <a:bodyPr/>
    <a:lstStyle/>
    <a:p>
      <a:pPr>
        <a:defRPr b="1">
          <a:latin typeface="Times New Roman" pitchFamily="18" charset="0"/>
          <a:cs typeface="Times New Roman"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18"/>
              <c:layout>
                <c:manualLayout>
                  <c:x val="-3.4188449848024313E-2"/>
                  <c:y val="-0.123793377230424"/>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05D-4ECE-9AC1-DB004C57E19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'точка 1 жмых 20%-struct'!$A$8:$A$27</c:f>
              <c:numCache>
                <c:formatCode>General</c:formatCode>
                <c:ptCount val="2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numCache>
            </c:numRef>
          </c:val>
          <c:smooth val="0"/>
          <c:extLst xmlns:c16r2="http://schemas.microsoft.com/office/drawing/2015/06/chart">
            <c:ext xmlns:c16="http://schemas.microsoft.com/office/drawing/2014/chart" uri="{C3380CC4-5D6E-409C-BE32-E72D297353CC}">
              <c16:uniqueId val="{00000001-205D-4ECE-9AC1-DB004C57E199}"/>
            </c:ext>
          </c:extLst>
        </c:ser>
        <c:ser>
          <c:idx val="1"/>
          <c:order val="1"/>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9"/>
              <c:layout>
                <c:manualLayout>
                  <c:x val="-3.5420619860847574E-2"/>
                  <c:y val="-9.6920104986876657E-2"/>
                </c:manualLayout>
              </c:layout>
              <c:spPr>
                <a:noFill/>
                <a:ln>
                  <a:noFill/>
                </a:ln>
                <a:effectLst/>
              </c:spPr>
              <c:txPr>
                <a:bodyPr rot="0" spcFirstLastPara="1" vertOverflow="ellipsis" vert="horz" wrap="square" lIns="38100" tIns="19050" rIns="38100" bIns="19050" anchor="ctr" anchorCtr="1">
                  <a:noAutofit/>
                </a:bodyPr>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05D-4ECE-9AC1-DB004C57E199}"/>
                </c:ext>
                <c:ext xmlns:c15="http://schemas.microsoft.com/office/drawing/2012/chart" uri="{CE6537A1-D6FC-4f65-9D91-7224C49458BB}">
                  <c15:spPr xmlns:c15="http://schemas.microsoft.com/office/drawing/2012/chart">
                    <a:prstGeom prst="rect">
                      <a:avLst/>
                    </a:prstGeom>
                  </c15:spPr>
                </c:ext>
              </c:extLst>
            </c:dLbl>
            <c:dLbl>
              <c:idx val="10"/>
              <c:layout>
                <c:manualLayout>
                  <c:x val="-3.4042553191489362E-2"/>
                  <c:y val="-0.10195865395521546"/>
                </c:manualLayout>
              </c:layout>
              <c:spPr>
                <a:noFill/>
                <a:ln>
                  <a:noFill/>
                </a:ln>
                <a:effectLst/>
              </c:spPr>
              <c:txPr>
                <a:bodyPr rot="0" spcFirstLastPara="1" vertOverflow="ellipsis" vert="horz" wrap="square" lIns="38100" tIns="19050" rIns="38100" bIns="19050" anchor="ctr" anchorCtr="1">
                  <a:noAutofit/>
                </a:bodyPr>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05D-4ECE-9AC1-DB004C57E199}"/>
                </c:ext>
                <c:ext xmlns:c15="http://schemas.microsoft.com/office/drawing/2012/chart" uri="{CE6537A1-D6FC-4f65-9D91-7224C49458BB}">
                  <c15:spPr xmlns:c15="http://schemas.microsoft.com/office/drawing/2012/chart">
                    <a:prstGeom prst="rect">
                      <a:avLst/>
                    </a:prstGeom>
                  </c15:spPr>
                </c:ext>
              </c:extLst>
            </c:dLbl>
            <c:dLbl>
              <c:idx val="18"/>
              <c:spPr>
                <a:noFill/>
                <a:ln>
                  <a:noFill/>
                </a:ln>
                <a:effectLst/>
              </c:spPr>
              <c:txPr>
                <a:bodyPr rot="0" spcFirstLastPara="1" vertOverflow="ellipsis" vert="horz" wrap="square" lIns="38100" tIns="19050" rIns="38100" bIns="19050" anchor="ctr" anchorCtr="1">
                  <a:noAutofit/>
                </a:bodyPr>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51D-4CD2-BB43-BE0FDD0BCE64}"/>
                </c:ext>
                <c:ext xmlns:c15="http://schemas.microsoft.com/office/drawing/2012/chart" uri="{CE6537A1-D6FC-4f65-9D91-7224C49458BB}">
                  <c15:spPr xmlns:c15="http://schemas.microsoft.com/office/drawing/2012/chart">
                    <a:prstGeom prst="rect">
                      <a:avLst/>
                    </a:prstGeom>
                  </c15:spPr>
                </c:ext>
              </c:extLst>
            </c:dLbl>
            <c:spPr>
              <a:noFill/>
              <a:ln>
                <a:noFill/>
              </a:ln>
              <a:effectLst/>
            </c:spPr>
            <c:txPr>
              <a:bodyPr rot="0" spcFirstLastPara="1" vertOverflow="ellipsis" vert="horz" wrap="square" lIns="38100" tIns="19050" rIns="38100" bIns="19050" anchor="ctr" anchorCtr="1">
                <a:spAutoFit/>
              </a:bodyPr>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'точка 1 жмых 20%-struct'!$B$8:$B$27</c:f>
              <c:numCache>
                <c:formatCode>General</c:formatCode>
                <c:ptCount val="20"/>
                <c:pt idx="0">
                  <c:v>7</c:v>
                </c:pt>
                <c:pt idx="1">
                  <c:v>11</c:v>
                </c:pt>
                <c:pt idx="2">
                  <c:v>14</c:v>
                </c:pt>
                <c:pt idx="3">
                  <c:v>18</c:v>
                </c:pt>
                <c:pt idx="4">
                  <c:v>21</c:v>
                </c:pt>
                <c:pt idx="5">
                  <c:v>23</c:v>
                </c:pt>
                <c:pt idx="6">
                  <c:v>21</c:v>
                </c:pt>
                <c:pt idx="7">
                  <c:v>23</c:v>
                </c:pt>
                <c:pt idx="8">
                  <c:v>18</c:v>
                </c:pt>
                <c:pt idx="9">
                  <c:v>12</c:v>
                </c:pt>
                <c:pt idx="10">
                  <c:v>15</c:v>
                </c:pt>
                <c:pt idx="11">
                  <c:v>23</c:v>
                </c:pt>
                <c:pt idx="12">
                  <c:v>29</c:v>
                </c:pt>
                <c:pt idx="13">
                  <c:v>33</c:v>
                </c:pt>
                <c:pt idx="14">
                  <c:v>38</c:v>
                </c:pt>
                <c:pt idx="15">
                  <c:v>43</c:v>
                </c:pt>
                <c:pt idx="16">
                  <c:v>46</c:v>
                </c:pt>
                <c:pt idx="17">
                  <c:v>47</c:v>
                </c:pt>
                <c:pt idx="18">
                  <c:v>15</c:v>
                </c:pt>
                <c:pt idx="19">
                  <c:v>5</c:v>
                </c:pt>
              </c:numCache>
            </c:numRef>
          </c:val>
          <c:smooth val="0"/>
          <c:extLst xmlns:c16r2="http://schemas.microsoft.com/office/drawing/2015/06/chart">
            <c:ext xmlns:c16="http://schemas.microsoft.com/office/drawing/2014/chart" uri="{C3380CC4-5D6E-409C-BE32-E72D297353CC}">
              <c16:uniqueId val="{00000005-205D-4ECE-9AC1-DB004C57E199}"/>
            </c:ext>
          </c:extLst>
        </c:ser>
        <c:dLbls>
          <c:showLegendKey val="0"/>
          <c:showVal val="1"/>
          <c:showCatName val="0"/>
          <c:showSerName val="0"/>
          <c:showPercent val="0"/>
          <c:showBubbleSize val="0"/>
        </c:dLbls>
        <c:marker val="1"/>
        <c:smooth val="0"/>
        <c:axId val="-382269440"/>
        <c:axId val="-382271616"/>
      </c:lineChart>
      <c:catAx>
        <c:axId val="-38226944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solidFill>
                      <a:sysClr val="windowText" lastClr="000000"/>
                    </a:solidFill>
                    <a:latin typeface="Times New Roman" panose="02020603050405020304" pitchFamily="18" charset="0"/>
                    <a:cs typeface="Times New Roman" panose="02020603050405020304" pitchFamily="18" charset="0"/>
                  </a:rPr>
                  <a:t>№</a:t>
                </a:r>
                <a:r>
                  <a:rPr lang="ru-RU" b="0" baseline="0">
                    <a:solidFill>
                      <a:sysClr val="windowText" lastClr="000000"/>
                    </a:solidFill>
                    <a:latin typeface="Times New Roman" panose="02020603050405020304" pitchFamily="18" charset="0"/>
                    <a:cs typeface="Times New Roman" panose="02020603050405020304" pitchFamily="18" charset="0"/>
                  </a:rPr>
                  <a:t> точки</a:t>
                </a:r>
                <a:endParaRPr lang="ru-RU" b="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48579855643044617"/>
              <c:y val="0.77277704870224551"/>
            </c:manualLayout>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2271616"/>
        <c:crosses val="autoZero"/>
        <c:auto val="1"/>
        <c:lblAlgn val="ctr"/>
        <c:lblOffset val="100"/>
        <c:noMultiLvlLbl val="0"/>
      </c:catAx>
      <c:valAx>
        <c:axId val="-382271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solidFill>
                      <a:sysClr val="windowText" lastClr="000000"/>
                    </a:solidFill>
                    <a:latin typeface="Times New Roman" panose="02020603050405020304" pitchFamily="18" charset="0"/>
                    <a:cs typeface="Times New Roman" panose="02020603050405020304" pitchFamily="18" charset="0"/>
                  </a:rPr>
                  <a:t>Усилие</a:t>
                </a:r>
                <a:r>
                  <a:rPr lang="en-US" b="0">
                    <a:solidFill>
                      <a:sysClr val="windowText" lastClr="000000"/>
                    </a:solidFill>
                    <a:latin typeface="Times New Roman" panose="02020603050405020304" pitchFamily="18" charset="0"/>
                    <a:cs typeface="Times New Roman" panose="02020603050405020304" pitchFamily="18" charset="0"/>
                  </a:rPr>
                  <a:t>, F</a:t>
                </a:r>
                <a:endParaRPr lang="ru-RU" b="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22694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38100"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Лист1!$A$1:$D$2</c:f>
              <c:multiLvlStrCache>
                <c:ptCount val="4"/>
                <c:lvl>
                  <c:pt idx="0">
                    <c:v>МА-30 «Sartorius»  </c:v>
                  </c:pt>
                  <c:pt idx="1">
                    <c:v>Определение влажности экспресс - методом </c:v>
                  </c:pt>
                  <c:pt idx="2">
                    <c:v>Методом высушивания до постоянной массы </c:v>
                  </c:pt>
                  <c:pt idx="3">
                    <c:v>Применением прибора ЭЛЕКС 7М </c:v>
                  </c:pt>
                </c:lvl>
                <c:lvl>
                  <c:pt idx="0">
                    <c:v>1</c:v>
                  </c:pt>
                  <c:pt idx="1">
                    <c:v>2</c:v>
                  </c:pt>
                  <c:pt idx="2">
                    <c:v>3</c:v>
                  </c:pt>
                  <c:pt idx="3">
                    <c:v>4</c:v>
                  </c:pt>
                </c:lvl>
              </c:multiLvlStrCache>
            </c:multiLvlStrRef>
          </c:cat>
          <c:val>
            <c:numRef>
              <c:f>Лист1!$A$3:$D$3</c:f>
              <c:numCache>
                <c:formatCode>0%</c:formatCode>
                <c:ptCount val="4"/>
                <c:pt idx="0" formatCode="0.00%">
                  <c:v>0.27979999999999999</c:v>
                </c:pt>
                <c:pt idx="1">
                  <c:v>0.28000000000000003</c:v>
                </c:pt>
                <c:pt idx="2">
                  <c:v>0.28000000000000003</c:v>
                </c:pt>
                <c:pt idx="3">
                  <c:v>0.28000000000000003</c:v>
                </c:pt>
              </c:numCache>
            </c:numRef>
          </c:val>
          <c:smooth val="0"/>
          <c:extLst xmlns:c16r2="http://schemas.microsoft.com/office/drawing/2015/06/chart">
            <c:ext xmlns:c16="http://schemas.microsoft.com/office/drawing/2014/chart" uri="{C3380CC4-5D6E-409C-BE32-E72D297353CC}">
              <c16:uniqueId val="{00000000-E4A8-4709-A919-570B5E391DF4}"/>
            </c:ext>
          </c:extLst>
        </c:ser>
        <c:dLbls>
          <c:dLblPos val="t"/>
          <c:showLegendKey val="0"/>
          <c:showVal val="1"/>
          <c:showCatName val="0"/>
          <c:showSerName val="0"/>
          <c:showPercent val="0"/>
          <c:showBubbleSize val="0"/>
        </c:dLbls>
        <c:upDownBars>
          <c:gapWidth val="199"/>
          <c:upBars>
            <c:spPr>
              <a:solidFill>
                <a:schemeClr val="lt1"/>
              </a:solidFill>
              <a:ln w="9525">
                <a:solidFill>
                  <a:schemeClr val="tx1">
                    <a:lumMod val="50000"/>
                    <a:lumOff val="50000"/>
                  </a:schemeClr>
                </a:solidFill>
              </a:ln>
              <a:effectLst/>
            </c:spPr>
          </c:upBars>
          <c:downBars>
            <c:spPr>
              <a:solidFill>
                <a:schemeClr val="dk1">
                  <a:lumMod val="75000"/>
                  <a:lumOff val="25000"/>
                </a:schemeClr>
              </a:solidFill>
              <a:ln w="9525">
                <a:solidFill>
                  <a:schemeClr val="tx1">
                    <a:lumMod val="50000"/>
                    <a:lumOff val="50000"/>
                  </a:schemeClr>
                </a:solidFill>
              </a:ln>
              <a:effectLst/>
            </c:spPr>
          </c:downBars>
        </c:upDownBars>
        <c:smooth val="0"/>
        <c:axId val="-531250768"/>
        <c:axId val="-531242064"/>
      </c:lineChart>
      <c:catAx>
        <c:axId val="-531250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531242064"/>
        <c:crosses val="autoZero"/>
        <c:auto val="1"/>
        <c:lblAlgn val="ctr"/>
        <c:lblOffset val="100"/>
        <c:noMultiLvlLbl val="0"/>
      </c:catAx>
      <c:valAx>
        <c:axId val="-53124206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3125076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3050804855185064"/>
          <c:y val="7.9300450138033274E-2"/>
          <c:w val="0.86949194145080377"/>
          <c:h val="0.65460473428976296"/>
        </c:manualLayout>
      </c:layout>
      <c:lineChart>
        <c:grouping val="standard"/>
        <c:varyColors val="0"/>
        <c:ser>
          <c:idx val="0"/>
          <c:order val="0"/>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0"/>
              <c:layout>
                <c:manualLayout>
                  <c:x val="4.4853106077595876E-3"/>
                  <c:y val="-4.62962962962962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6DA-4901-A7B3-A797FE4F2AFC}"/>
                </c:ext>
                <c:ext xmlns:c15="http://schemas.microsoft.com/office/drawing/2012/chart" uri="{CE6537A1-D6FC-4f65-9D91-7224C49458BB}"/>
              </c:extLst>
            </c:dLbl>
            <c:dLbl>
              <c:idx val="1"/>
              <c:layout>
                <c:manualLayout>
                  <c:x val="0"/>
                  <c:y val="-3.70370370370370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6DA-4901-A7B3-A797FE4F2AFC}"/>
                </c:ext>
                <c:ext xmlns:c15="http://schemas.microsoft.com/office/drawing/2012/chart" uri="{CE6537A1-D6FC-4f65-9D91-7224C49458BB}"/>
              </c:extLst>
            </c:dLbl>
            <c:dLbl>
              <c:idx val="2"/>
              <c:layout>
                <c:manualLayout>
                  <c:x val="2.2426553038797938E-3"/>
                  <c:y val="-5.5555555555555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6DA-4901-A7B3-A797FE4F2AF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Лист1!$A$2:$C$2</c:f>
              <c:strCache>
                <c:ptCount val="3"/>
                <c:pt idx="0">
                  <c:v>МА-30 «Sartorius»  </c:v>
                </c:pt>
                <c:pt idx="1">
                  <c:v>Определение влажности экспресс - методом </c:v>
                </c:pt>
                <c:pt idx="2">
                  <c:v>Применением прибора ЭЛЕКС 7М </c:v>
                </c:pt>
              </c:strCache>
            </c:strRef>
          </c:cat>
          <c:val>
            <c:numRef>
              <c:f>Лист1!$A$3:$C$3</c:f>
              <c:numCache>
                <c:formatCode>0%</c:formatCode>
                <c:ptCount val="3"/>
                <c:pt idx="0" formatCode="0.00%">
                  <c:v>0.27</c:v>
                </c:pt>
                <c:pt idx="1">
                  <c:v>0.28000000000000003</c:v>
                </c:pt>
                <c:pt idx="2">
                  <c:v>0.28000000000000003</c:v>
                </c:pt>
              </c:numCache>
            </c:numRef>
          </c:val>
          <c:smooth val="0"/>
          <c:extLst xmlns:c16r2="http://schemas.microsoft.com/office/drawing/2015/06/chart">
            <c:ext xmlns:c16="http://schemas.microsoft.com/office/drawing/2014/chart" uri="{C3380CC4-5D6E-409C-BE32-E72D297353CC}">
              <c16:uniqueId val="{00000000-AB19-4F57-95DB-A206C33DA359}"/>
            </c:ext>
          </c:extLst>
        </c:ser>
        <c:dLbls>
          <c:showLegendKey val="0"/>
          <c:showVal val="1"/>
          <c:showCatName val="0"/>
          <c:showSerName val="0"/>
          <c:showPercent val="0"/>
          <c:showBubbleSize val="0"/>
        </c:dLbls>
        <c:marker val="1"/>
        <c:smooth val="0"/>
        <c:axId val="-531245872"/>
        <c:axId val="-531244240"/>
      </c:lineChart>
      <c:catAx>
        <c:axId val="-53124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1244240"/>
        <c:crosses val="autoZero"/>
        <c:auto val="1"/>
        <c:lblAlgn val="ctr"/>
        <c:lblOffset val="100"/>
        <c:noMultiLvlLbl val="0"/>
      </c:catAx>
      <c:valAx>
        <c:axId val="-5312442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312458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lineChart>
        <c:grouping val="standard"/>
        <c:varyColors val="0"/>
        <c:ser>
          <c:idx val="0"/>
          <c:order val="0"/>
          <c:spPr>
            <a:ln w="28575" cap="rnd">
              <a:solidFill>
                <a:schemeClr val="accent6"/>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Лист1!$A$2:$B$2</c:f>
              <c:strCache>
                <c:ptCount val="2"/>
                <c:pt idx="0">
                  <c:v>МА-30 «Sartorius»  </c:v>
                </c:pt>
                <c:pt idx="1">
                  <c:v>Применением прибора ЭЛЕКС 7М </c:v>
                </c:pt>
              </c:strCache>
            </c:strRef>
          </c:cat>
          <c:val>
            <c:numRef>
              <c:f>Лист1!$A$3:$B$3</c:f>
              <c:numCache>
                <c:formatCode>0%</c:formatCode>
                <c:ptCount val="2"/>
                <c:pt idx="0" formatCode="0.00%">
                  <c:v>0.28410000000000002</c:v>
                </c:pt>
                <c:pt idx="1">
                  <c:v>0.28000000000000003</c:v>
                </c:pt>
              </c:numCache>
            </c:numRef>
          </c:val>
          <c:smooth val="0"/>
          <c:extLst xmlns:c16r2="http://schemas.microsoft.com/office/drawing/2015/06/chart">
            <c:ext xmlns:c16="http://schemas.microsoft.com/office/drawing/2014/chart" uri="{C3380CC4-5D6E-409C-BE32-E72D297353CC}">
              <c16:uniqueId val="{00000000-2128-4955-AF3A-532E990B16CC}"/>
            </c:ext>
          </c:extLst>
        </c:ser>
        <c:dLbls>
          <c:dLblPos val="ctr"/>
          <c:showLegendKey val="0"/>
          <c:showVal val="1"/>
          <c:showCatName val="0"/>
          <c:showSerName val="0"/>
          <c:showPercent val="0"/>
          <c:showBubbleSize val="0"/>
        </c:dLbls>
        <c:smooth val="0"/>
        <c:axId val="-382506496"/>
        <c:axId val="-678087152"/>
      </c:lineChart>
      <c:catAx>
        <c:axId val="-382506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78087152"/>
        <c:crosses val="autoZero"/>
        <c:auto val="1"/>
        <c:lblAlgn val="ctr"/>
        <c:lblOffset val="100"/>
        <c:noMultiLvlLbl val="0"/>
      </c:catAx>
      <c:valAx>
        <c:axId val="-6780871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25064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lineChart>
        <c:grouping val="standard"/>
        <c:varyColors val="0"/>
        <c:ser>
          <c:idx val="0"/>
          <c:order val="0"/>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0"/>
              <c:layout>
                <c:manualLayout>
                  <c:x val="1.0256410256410256E-2"/>
                  <c:y val="-6.79012345679012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006-42D3-92F6-FD123B880AD8}"/>
                </c:ext>
                <c:ext xmlns:c15="http://schemas.microsoft.com/office/drawing/2012/chart" uri="{CE6537A1-D6FC-4f65-9D91-7224C49458BB}"/>
              </c:extLst>
            </c:dLbl>
            <c:dLbl>
              <c:idx val="1"/>
              <c:layout>
                <c:manualLayout>
                  <c:x val="0"/>
                  <c:y val="-8.02469135802469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006-42D3-92F6-FD123B880AD8}"/>
                </c:ext>
                <c:ext xmlns:c15="http://schemas.microsoft.com/office/drawing/2012/chart" uri="{CE6537A1-D6FC-4f65-9D91-7224C49458BB}"/>
              </c:extLst>
            </c:dLbl>
            <c:dLbl>
              <c:idx val="2"/>
              <c:layout>
                <c:manualLayout>
                  <c:x val="1.5384615384615385E-2"/>
                  <c:y val="-3.70370370370370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006-42D3-92F6-FD123B880AD8}"/>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Лист1!$A$2:$C$2</c:f>
              <c:strCache>
                <c:ptCount val="3"/>
                <c:pt idx="0">
                  <c:v>МА-30 «Sartorius»  </c:v>
                </c:pt>
                <c:pt idx="1">
                  <c:v>Определение влажности экспресс - методом </c:v>
                </c:pt>
                <c:pt idx="2">
                  <c:v>Применением прибора ЭЛЕКС 7М </c:v>
                </c:pt>
              </c:strCache>
            </c:strRef>
          </c:cat>
          <c:val>
            <c:numRef>
              <c:f>Лист1!$A$3:$C$3</c:f>
              <c:numCache>
                <c:formatCode>0%</c:formatCode>
                <c:ptCount val="3"/>
                <c:pt idx="0" formatCode="0.00%">
                  <c:v>0.26329999999999998</c:v>
                </c:pt>
                <c:pt idx="1">
                  <c:v>0.26</c:v>
                </c:pt>
                <c:pt idx="2">
                  <c:v>0.28000000000000003</c:v>
                </c:pt>
              </c:numCache>
            </c:numRef>
          </c:val>
          <c:smooth val="0"/>
          <c:extLst xmlns:c16r2="http://schemas.microsoft.com/office/drawing/2015/06/chart">
            <c:ext xmlns:c16="http://schemas.microsoft.com/office/drawing/2014/chart" uri="{C3380CC4-5D6E-409C-BE32-E72D297353CC}">
              <c16:uniqueId val="{00000000-CB5B-468E-82D5-60ADE255513D}"/>
            </c:ext>
          </c:extLst>
        </c:ser>
        <c:dLbls>
          <c:showLegendKey val="0"/>
          <c:showVal val="1"/>
          <c:showCatName val="0"/>
          <c:showSerName val="0"/>
          <c:showPercent val="0"/>
          <c:showBubbleSize val="0"/>
        </c:dLbls>
        <c:marker val="1"/>
        <c:smooth val="0"/>
        <c:axId val="-382272160"/>
        <c:axId val="-382273248"/>
      </c:lineChart>
      <c:catAx>
        <c:axId val="-382272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2273248"/>
        <c:crosses val="autoZero"/>
        <c:auto val="1"/>
        <c:lblAlgn val="ctr"/>
        <c:lblOffset val="100"/>
        <c:noMultiLvlLbl val="0"/>
      </c:catAx>
      <c:valAx>
        <c:axId val="-3822732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22721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a:sp3d contourW="9525">
              <a:contourClr>
                <a:schemeClr val="accent6">
                  <a:shade val="95000"/>
                </a:schemeClr>
              </a:contourClr>
            </a:sp3d>
          </c:spPr>
          <c:invertIfNegative val="0"/>
          <c:dLbls>
            <c:dLbl>
              <c:idx val="0"/>
              <c:layout>
                <c:manualLayout>
                  <c:x val="2.777856967734168E-3"/>
                  <c:y val="-9.31748292555581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5C3-42D2-86C4-2C67EAAF493B}"/>
                </c:ext>
                <c:ext xmlns:c15="http://schemas.microsoft.com/office/drawing/2012/chart" uri="{CE6537A1-D6FC-4f65-9D91-7224C49458BB}"/>
              </c:extLst>
            </c:dLbl>
            <c:dLbl>
              <c:idx val="1"/>
              <c:layout>
                <c:manualLayout>
                  <c:x val="-2.0495627764126334E-3"/>
                  <c:y val="-9.36670032286921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5C3-42D2-86C4-2C67EAAF493B}"/>
                </c:ext>
                <c:ext xmlns:c15="http://schemas.microsoft.com/office/drawing/2012/chart" uri="{CE6537A1-D6FC-4f65-9D91-7224C49458BB}"/>
              </c:extLst>
            </c:dLbl>
            <c:dLbl>
              <c:idx val="2"/>
              <c:layout>
                <c:manualLayout>
                  <c:x val="-1.7700334586095905E-16"/>
                  <c:y val="-0.1031722570514864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5C3-42D2-86C4-2C67EAAF493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Лист1!$B$2:$D$3</c:f>
              <c:multiLvlStrCache>
                <c:ptCount val="3"/>
                <c:lvl>
                  <c:pt idx="0">
                    <c:v>влажность </c:v>
                  </c:pt>
                  <c:pt idx="1">
                    <c:v>влажность </c:v>
                  </c:pt>
                  <c:pt idx="2">
                    <c:v>влажность </c:v>
                  </c:pt>
                </c:lvl>
                <c:lvl>
                  <c:pt idx="0">
                    <c:v>Элекс-7М</c:v>
                  </c:pt>
                  <c:pt idx="1">
                    <c:v>MA-30 Sartorius</c:v>
                  </c:pt>
                  <c:pt idx="2">
                    <c:v>Экспресс - метод</c:v>
                  </c:pt>
                </c:lvl>
              </c:multiLvlStrCache>
            </c:multiLvlStrRef>
          </c:cat>
          <c:val>
            <c:numRef>
              <c:f>Лист1!$B$4:$D$4</c:f>
              <c:numCache>
                <c:formatCode>0%</c:formatCode>
                <c:ptCount val="3"/>
                <c:pt idx="0">
                  <c:v>0.28000000000000008</c:v>
                </c:pt>
                <c:pt idx="1">
                  <c:v>0.28000000000000008</c:v>
                </c:pt>
                <c:pt idx="2">
                  <c:v>0.28000000000000008</c:v>
                </c:pt>
              </c:numCache>
            </c:numRef>
          </c:val>
          <c:extLst xmlns:c16r2="http://schemas.microsoft.com/office/drawing/2015/06/chart">
            <c:ext xmlns:c16="http://schemas.microsoft.com/office/drawing/2014/chart" uri="{C3380CC4-5D6E-409C-BE32-E72D297353CC}">
              <c16:uniqueId val="{00000003-45C3-42D2-86C4-2C67EAAF493B}"/>
            </c:ext>
          </c:extLst>
        </c:ser>
        <c:dLbls>
          <c:showLegendKey val="0"/>
          <c:showVal val="1"/>
          <c:showCatName val="0"/>
          <c:showSerName val="0"/>
          <c:showPercent val="0"/>
          <c:showBubbleSize val="0"/>
        </c:dLbls>
        <c:gapWidth val="150"/>
        <c:overlap val="100"/>
        <c:axId val="-382264544"/>
        <c:axId val="-382279776"/>
      </c:barChart>
      <c:catAx>
        <c:axId val="-382264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382279776"/>
        <c:crosses val="autoZero"/>
        <c:auto val="1"/>
        <c:lblAlgn val="ctr"/>
        <c:lblOffset val="100"/>
        <c:noMultiLvlLbl val="0"/>
      </c:catAx>
      <c:valAx>
        <c:axId val="-382279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226454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a:sp3d/>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Лист1!$B$2:$E$2</c:f>
              <c:strCache>
                <c:ptCount val="4"/>
                <c:pt idx="0">
                  <c:v>Прибор ЭЛЕКС - 7М</c:v>
                </c:pt>
                <c:pt idx="1">
                  <c:v>МА-30 «Sartorius»</c:v>
                </c:pt>
                <c:pt idx="2">
                  <c:v>Экспресс - метод </c:v>
                </c:pt>
                <c:pt idx="3">
                  <c:v>Метод высушивания до постоянной массы</c:v>
                </c:pt>
              </c:strCache>
            </c:strRef>
          </c:cat>
          <c:val>
            <c:numRef>
              <c:f>Лист1!$B$3:$E$3</c:f>
              <c:numCache>
                <c:formatCode>0.00%</c:formatCode>
                <c:ptCount val="4"/>
                <c:pt idx="0" formatCode="0%">
                  <c:v>0.28000000000000008</c:v>
                </c:pt>
                <c:pt idx="1">
                  <c:v>0.27400000000000002</c:v>
                </c:pt>
                <c:pt idx="2" formatCode="0%">
                  <c:v>0.29000000000000015</c:v>
                </c:pt>
                <c:pt idx="3" formatCode="0%">
                  <c:v>0.28000000000000008</c:v>
                </c:pt>
              </c:numCache>
            </c:numRef>
          </c:val>
          <c:extLst xmlns:c16r2="http://schemas.microsoft.com/office/drawing/2015/06/chart">
            <c:ext xmlns:c16="http://schemas.microsoft.com/office/drawing/2014/chart" uri="{C3380CC4-5D6E-409C-BE32-E72D297353CC}">
              <c16:uniqueId val="{00000000-C301-4AEE-B9A8-28DFCA4FFC08}"/>
            </c:ext>
          </c:extLst>
        </c:ser>
        <c:dLbls>
          <c:showLegendKey val="0"/>
          <c:showVal val="1"/>
          <c:showCatName val="0"/>
          <c:showSerName val="0"/>
          <c:showPercent val="0"/>
          <c:showBubbleSize val="0"/>
        </c:dLbls>
        <c:gapWidth val="267"/>
        <c:overlap val="-43"/>
        <c:axId val="-382278144"/>
        <c:axId val="-382273792"/>
      </c:barChart>
      <c:catAx>
        <c:axId val="-38227814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82273792"/>
        <c:crosses val="autoZero"/>
        <c:auto val="1"/>
        <c:lblAlgn val="ctr"/>
        <c:lblOffset val="100"/>
        <c:noMultiLvlLbl val="0"/>
      </c:catAx>
      <c:valAx>
        <c:axId val="-38227379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2278144"/>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'[Рисунок 3.xlsx]Лист1'!$B$2:$E$2</c:f>
              <c:strCache>
                <c:ptCount val="4"/>
                <c:pt idx="0">
                  <c:v>Прибор ЭЛЕКС - 7М</c:v>
                </c:pt>
                <c:pt idx="1">
                  <c:v>МА-30 «Sartorius»</c:v>
                </c:pt>
                <c:pt idx="2">
                  <c:v>Экспресс - метод </c:v>
                </c:pt>
                <c:pt idx="3">
                  <c:v>Метод высушивания до постоянной массы</c:v>
                </c:pt>
              </c:strCache>
            </c:strRef>
          </c:cat>
          <c:val>
            <c:numRef>
              <c:f>'[Рисунок 3.xlsx]Лист1'!$B$3:$E$3</c:f>
              <c:numCache>
                <c:formatCode>0.00%</c:formatCode>
                <c:ptCount val="4"/>
                <c:pt idx="0" formatCode="0%">
                  <c:v>0.28000000000000008</c:v>
                </c:pt>
                <c:pt idx="1">
                  <c:v>0.2802</c:v>
                </c:pt>
                <c:pt idx="2" formatCode="0%">
                  <c:v>0.28000000000000008</c:v>
                </c:pt>
                <c:pt idx="3" formatCode="0%">
                  <c:v>0.29000000000000015</c:v>
                </c:pt>
              </c:numCache>
            </c:numRef>
          </c:val>
          <c:extLst xmlns:c16r2="http://schemas.microsoft.com/office/drawing/2015/06/chart">
            <c:ext xmlns:c16="http://schemas.microsoft.com/office/drawing/2014/chart" uri="{C3380CC4-5D6E-409C-BE32-E72D297353CC}">
              <c16:uniqueId val="{00000000-B83A-4F29-9141-3AA3A1427F33}"/>
            </c:ext>
          </c:extLst>
        </c:ser>
        <c:dLbls>
          <c:showLegendKey val="0"/>
          <c:showVal val="1"/>
          <c:showCatName val="0"/>
          <c:showSerName val="0"/>
          <c:showPercent val="0"/>
          <c:showBubbleSize val="0"/>
        </c:dLbls>
        <c:gapWidth val="267"/>
        <c:overlap val="-43"/>
        <c:axId val="-382265088"/>
        <c:axId val="-382276512"/>
      </c:barChart>
      <c:catAx>
        <c:axId val="-3822650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82276512"/>
        <c:crosses val="autoZero"/>
        <c:auto val="1"/>
        <c:lblAlgn val="ctr"/>
        <c:lblOffset val="100"/>
        <c:noMultiLvlLbl val="0"/>
      </c:catAx>
      <c:valAx>
        <c:axId val="-382276512"/>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2265088"/>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vert="horz"/>
              <a:lstStyle/>
              <a:p>
                <a:pPr>
                  <a:defRPr b="0"/>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'Контроль 8 точка-struct'!$A$8:$A$28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val>
          <c:smooth val="0"/>
          <c:extLst xmlns:c16r2="http://schemas.microsoft.com/office/drawing/2015/06/chart">
            <c:ext xmlns:c16="http://schemas.microsoft.com/office/drawing/2014/chart" uri="{C3380CC4-5D6E-409C-BE32-E72D297353CC}">
              <c16:uniqueId val="{00000000-1640-442E-84CA-388C1615AD87}"/>
            </c:ext>
          </c:extLst>
        </c:ser>
        <c:ser>
          <c:idx val="1"/>
          <c:order val="1"/>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2.9928675362116998E-2"/>
                  <c:y val="-9.047829890828855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640-442E-84CA-388C1615AD87}"/>
                </c:ext>
                <c:ext xmlns:c15="http://schemas.microsoft.com/office/drawing/2012/chart" uri="{CE6537A1-D6FC-4f65-9D91-7224C49458BB}"/>
              </c:extLst>
            </c:dLbl>
            <c:dLbl>
              <c:idx val="19"/>
              <c:layout>
                <c:manualLayout>
                  <c:x val="-3.0555558067587939E-2"/>
                  <c:y val="-4.858457910152541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640-442E-84CA-388C1615AD87}"/>
                </c:ext>
                <c:ext xmlns:c15="http://schemas.microsoft.com/office/drawing/2012/chart" uri="{CE6537A1-D6FC-4f65-9D91-7224C49458BB}"/>
              </c:extLst>
            </c:dLbl>
            <c:dLbl>
              <c:idx val="20"/>
              <c:layout>
                <c:manualLayout>
                  <c:x val="-2.2787529989898608E-2"/>
                  <c:y val="-9.4558180227471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640-442E-84CA-388C1615AD87}"/>
                </c:ext>
                <c:ext xmlns:c15="http://schemas.microsoft.com/office/drawing/2012/chart" uri="{CE6537A1-D6FC-4f65-9D91-7224C49458BB}"/>
              </c:extLst>
            </c:dLbl>
            <c:spPr>
              <a:noFill/>
              <a:ln>
                <a:noFill/>
              </a:ln>
              <a:effectLst/>
            </c:spPr>
            <c:txPr>
              <a:bodyPr rot="0" vert="horz"/>
              <a:lstStyle/>
              <a:p>
                <a:pPr>
                  <a:defRPr b="0" i="1"/>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'Контроль 8 точка-struct'!$B$8:$B$28</c:f>
              <c:numCache>
                <c:formatCode>General</c:formatCode>
                <c:ptCount val="21"/>
                <c:pt idx="0">
                  <c:v>6</c:v>
                </c:pt>
                <c:pt idx="1">
                  <c:v>12</c:v>
                </c:pt>
                <c:pt idx="2">
                  <c:v>17</c:v>
                </c:pt>
                <c:pt idx="3">
                  <c:v>19</c:v>
                </c:pt>
                <c:pt idx="4">
                  <c:v>21</c:v>
                </c:pt>
                <c:pt idx="5">
                  <c:v>23</c:v>
                </c:pt>
                <c:pt idx="6">
                  <c:v>26</c:v>
                </c:pt>
                <c:pt idx="7">
                  <c:v>28</c:v>
                </c:pt>
                <c:pt idx="8">
                  <c:v>29</c:v>
                </c:pt>
                <c:pt idx="9">
                  <c:v>33</c:v>
                </c:pt>
                <c:pt idx="10">
                  <c:v>38</c:v>
                </c:pt>
                <c:pt idx="11">
                  <c:v>43</c:v>
                </c:pt>
                <c:pt idx="12">
                  <c:v>52</c:v>
                </c:pt>
                <c:pt idx="13">
                  <c:v>58</c:v>
                </c:pt>
                <c:pt idx="14">
                  <c:v>49</c:v>
                </c:pt>
                <c:pt idx="15">
                  <c:v>48</c:v>
                </c:pt>
                <c:pt idx="16">
                  <c:v>45</c:v>
                </c:pt>
                <c:pt idx="17">
                  <c:v>46</c:v>
                </c:pt>
                <c:pt idx="18">
                  <c:v>21</c:v>
                </c:pt>
                <c:pt idx="19">
                  <c:v>12</c:v>
                </c:pt>
                <c:pt idx="20">
                  <c:v>5</c:v>
                </c:pt>
              </c:numCache>
            </c:numRef>
          </c:val>
          <c:smooth val="0"/>
          <c:extLst xmlns:c16r2="http://schemas.microsoft.com/office/drawing/2015/06/chart">
            <c:ext xmlns:c16="http://schemas.microsoft.com/office/drawing/2014/chart" uri="{C3380CC4-5D6E-409C-BE32-E72D297353CC}">
              <c16:uniqueId val="{00000004-1640-442E-84CA-388C1615AD87}"/>
            </c:ext>
          </c:extLst>
        </c:ser>
        <c:dLbls>
          <c:showLegendKey val="0"/>
          <c:showVal val="1"/>
          <c:showCatName val="0"/>
          <c:showSerName val="0"/>
          <c:showPercent val="0"/>
          <c:showBubbleSize val="0"/>
        </c:dLbls>
        <c:marker val="1"/>
        <c:smooth val="0"/>
        <c:axId val="-382272704"/>
        <c:axId val="-382277600"/>
      </c:lineChart>
      <c:catAx>
        <c:axId val="-382272704"/>
        <c:scaling>
          <c:orientation val="minMax"/>
        </c:scaling>
        <c:delete val="0"/>
        <c:axPos val="b"/>
        <c:title>
          <c:tx>
            <c:rich>
              <a:bodyPr rot="0" vert="horz"/>
              <a:lstStyle/>
              <a:p>
                <a:pPr>
                  <a:defRPr b="0"/>
                </a:pPr>
                <a:r>
                  <a:rPr lang="ru-RU" b="0"/>
                  <a:t>№ точки</a:t>
                </a:r>
              </a:p>
            </c:rich>
          </c:tx>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382277600"/>
        <c:crosses val="autoZero"/>
        <c:auto val="1"/>
        <c:lblAlgn val="ctr"/>
        <c:lblOffset val="100"/>
        <c:noMultiLvlLbl val="0"/>
      </c:catAx>
      <c:valAx>
        <c:axId val="-382277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ru-RU" b="0"/>
                  <a:t>Усилие, </a:t>
                </a:r>
                <a:r>
                  <a:rPr lang="en-US" b="0"/>
                  <a:t>F</a:t>
                </a:r>
                <a:endParaRPr lang="ru-RU" b="0"/>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b="0"/>
            </a:pPr>
            <a:endParaRPr lang="ru-RU"/>
          </a:p>
        </c:txPr>
        <c:crossAx val="-3822727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vert="horz"/>
          <a:lstStyle/>
          <a:p>
            <a:pPr rtl="0">
              <a:defRPr b="0"/>
            </a:pPr>
            <a:endParaRPr lang="ru-RU"/>
          </a:p>
        </c:txPr>
      </c:dTable>
      <c:spPr>
        <a:noFill/>
        <a:ln>
          <a:noFill/>
        </a:ln>
        <a:effectLst/>
      </c:spPr>
    </c:plotArea>
    <c:legend>
      <c:legendPos val="b"/>
      <c:overlay val="0"/>
      <c:spPr>
        <a:noFill/>
        <a:ln>
          <a:noFill/>
        </a:ln>
        <a:effectLst/>
      </c:spPr>
      <c:txPr>
        <a:bodyPr rot="0" vert="horz"/>
        <a:lstStyle/>
        <a:p>
          <a:pPr>
            <a:defRPr b="0"/>
          </a:pPr>
          <a:endParaRPr lang="ru-RU"/>
        </a:p>
      </c:txPr>
    </c:legend>
    <c:plotVisOnly val="1"/>
    <c:dispBlanksAs val="zero"/>
    <c:showDLblsOverMax val="0"/>
  </c:chart>
  <c:spPr>
    <a:solidFill>
      <a:schemeClr val="bg1"/>
    </a:solidFill>
    <a:ln w="9525" cap="flat" cmpd="sng" algn="ctr">
      <a:noFill/>
      <a:round/>
    </a:ln>
    <a:effectLst/>
  </c:spPr>
  <c:txPr>
    <a:bodyPr/>
    <a:lstStyle/>
    <a:p>
      <a:pPr>
        <a:defRPr b="1">
          <a:latin typeface="Times New Roman" pitchFamily="18" charset="0"/>
          <a:cs typeface="Times New Roman"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627BE7-22E1-4EA8-B397-815A196F73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151</Pages>
  <Words>35784</Words>
  <Characters>203970</Characters>
  <Application>Microsoft Office Word</Application>
  <DocSecurity>0</DocSecurity>
  <Lines>1699</Lines>
  <Paragraphs>478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239276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Гульмайда</dc:creator>
  <cp:lastModifiedBy>user</cp:lastModifiedBy>
  <cp:revision>2</cp:revision>
  <cp:lastPrinted>2024-03-11T06:05:00Z</cp:lastPrinted>
  <dcterms:created xsi:type="dcterms:W3CDTF">2024-03-28T06:54:00Z</dcterms:created>
  <dcterms:modified xsi:type="dcterms:W3CDTF">2024-03-28T06:54:00Z</dcterms:modified>
</cp:coreProperties>
</file>