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4E3" w:rsidRPr="007A0723" w:rsidRDefault="003B61D7" w:rsidP="006E7BD5">
      <w:pPr>
        <w:pStyle w:val="Default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A0723">
        <w:rPr>
          <w:rFonts w:ascii="Times New Roman" w:hAnsi="Times New Roman" w:cs="Times New Roman"/>
          <w:b/>
          <w:sz w:val="32"/>
          <w:szCs w:val="32"/>
        </w:rPr>
        <w:t>Издания АО «Национальный центр научно-технической информации» по библиометрии за 2015-2016 гг.</w:t>
      </w:r>
    </w:p>
    <w:p w:rsidR="006C34E3" w:rsidRPr="007A0723" w:rsidRDefault="006C34E3" w:rsidP="006E7BD5">
      <w:pPr>
        <w:pStyle w:val="Default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34E3" w:rsidRPr="007A0723" w:rsidRDefault="006C34E3" w:rsidP="006E7BD5">
      <w:pPr>
        <w:pStyle w:val="Default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E7BD5" w:rsidRPr="00621A8E" w:rsidRDefault="003A5E05" w:rsidP="006E7BD5">
      <w:pPr>
        <w:pStyle w:val="Default"/>
        <w:ind w:firstLine="708"/>
        <w:jc w:val="both"/>
        <w:rPr>
          <w:rFonts w:ascii="Times New Roman" w:hAnsi="Times New Roman" w:cs="Times New Roman"/>
          <w:b/>
          <w:lang w:val="kk-KZ"/>
        </w:rPr>
      </w:pPr>
      <w:r w:rsidRPr="00621A8E">
        <w:rPr>
          <w:rFonts w:ascii="Times New Roman" w:hAnsi="Times New Roman" w:cs="Times New Roman"/>
          <w:b/>
        </w:rPr>
        <w:t xml:space="preserve">1. </w:t>
      </w:r>
      <w:r w:rsidR="006E7BD5" w:rsidRPr="00621A8E">
        <w:rPr>
          <w:rFonts w:ascii="Times New Roman" w:hAnsi="Times New Roman" w:cs="Times New Roman"/>
          <w:b/>
        </w:rPr>
        <w:t xml:space="preserve">Библиометрические показатели казахстанских авторов за 2008-2014 годы. Web of Science (Thomson Reuters): </w:t>
      </w:r>
      <w:proofErr w:type="spellStart"/>
      <w:r w:rsidR="006E7BD5" w:rsidRPr="00621A8E">
        <w:rPr>
          <w:rFonts w:ascii="Times New Roman" w:hAnsi="Times New Roman" w:cs="Times New Roman"/>
          <w:b/>
        </w:rPr>
        <w:t>Информ</w:t>
      </w:r>
      <w:proofErr w:type="spellEnd"/>
      <w:r w:rsidR="006E7BD5" w:rsidRPr="00621A8E">
        <w:rPr>
          <w:rFonts w:ascii="Times New Roman" w:hAnsi="Times New Roman" w:cs="Times New Roman"/>
          <w:b/>
        </w:rPr>
        <w:t xml:space="preserve">. справочник / Сост.: Ибраев А. Ж., Кубиева Т. Ш., Пономарева Н. И., Козбагарова Г. А., </w:t>
      </w:r>
      <w:proofErr w:type="spellStart"/>
      <w:r w:rsidR="006E7BD5" w:rsidRPr="00621A8E">
        <w:rPr>
          <w:rFonts w:ascii="Times New Roman" w:hAnsi="Times New Roman" w:cs="Times New Roman"/>
          <w:b/>
        </w:rPr>
        <w:t>Қнарбек</w:t>
      </w:r>
      <w:proofErr w:type="spellEnd"/>
      <w:r w:rsidR="006E7BD5" w:rsidRPr="00621A8E">
        <w:rPr>
          <w:rFonts w:ascii="Times New Roman" w:hAnsi="Times New Roman" w:cs="Times New Roman"/>
          <w:b/>
        </w:rPr>
        <w:t xml:space="preserve"> П., Буркитбаев Ж. Г. –</w:t>
      </w:r>
      <w:r w:rsidR="00621A8E">
        <w:rPr>
          <w:rFonts w:ascii="Times New Roman" w:hAnsi="Times New Roman" w:cs="Times New Roman"/>
          <w:b/>
        </w:rPr>
        <w:t xml:space="preserve"> Алматы: НЦ НТИ, 2016. – 342 с.</w:t>
      </w:r>
    </w:p>
    <w:p w:rsidR="006E7BD5" w:rsidRPr="00621A8E" w:rsidRDefault="006E7BD5" w:rsidP="00C3103C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21A8E">
        <w:rPr>
          <w:rFonts w:ascii="Times New Roman" w:hAnsi="Times New Roman" w:cs="Times New Roman"/>
        </w:rPr>
        <w:t xml:space="preserve">В справочнике представлен список из 4827 казахстанских авторов научных публикаций за 2008-2014 годы, вошедших в информационный ресурс Web of Science Core Collection компании Thomson Reuters. Для каждого автора указаны сведения о количестве его публикаций, общем числе их цитирований, индекс </w:t>
      </w:r>
      <w:proofErr w:type="spellStart"/>
      <w:r w:rsidRPr="00621A8E">
        <w:rPr>
          <w:rFonts w:ascii="Times New Roman" w:hAnsi="Times New Roman" w:cs="Times New Roman"/>
        </w:rPr>
        <w:t>Хирша</w:t>
      </w:r>
      <w:proofErr w:type="spellEnd"/>
      <w:r w:rsidRPr="00621A8E">
        <w:rPr>
          <w:rFonts w:ascii="Times New Roman" w:hAnsi="Times New Roman" w:cs="Times New Roman"/>
        </w:rPr>
        <w:t xml:space="preserve"> (h-</w:t>
      </w:r>
      <w:proofErr w:type="spellStart"/>
      <w:r w:rsidRPr="00621A8E">
        <w:rPr>
          <w:rFonts w:ascii="Times New Roman" w:hAnsi="Times New Roman" w:cs="Times New Roman"/>
        </w:rPr>
        <w:t>index</w:t>
      </w:r>
      <w:proofErr w:type="spellEnd"/>
      <w:r w:rsidRPr="00621A8E">
        <w:rPr>
          <w:rFonts w:ascii="Times New Roman" w:hAnsi="Times New Roman" w:cs="Times New Roman"/>
        </w:rPr>
        <w:t xml:space="preserve">), области исследования и месте работы. Учитывая кумулятивный эффект накопления цитирований - возрастание числа ссылок с увеличением времени, прошедшего с момента опубликования результатов научной работы, статистические данные проведены за 7-летний период. </w:t>
      </w:r>
    </w:p>
    <w:p w:rsidR="00500ABF" w:rsidRPr="00621A8E" w:rsidRDefault="006E7BD5" w:rsidP="00C3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A8E">
        <w:rPr>
          <w:rFonts w:ascii="Times New Roman" w:hAnsi="Times New Roman" w:cs="Times New Roman"/>
          <w:sz w:val="24"/>
          <w:szCs w:val="24"/>
        </w:rPr>
        <w:t xml:space="preserve">Приведенные библиометрические критерии могут использоваться как количественная оценка эффективности исследовательской деятельности отдельных ученых, научных коллективов, а также при формировании Национальных научных советов, присуждении ученых степеней и присвоении ученых званий, выделении финансирования на исследовательские проекты, подготовке ежегодного Национального доклада по науке и </w:t>
      </w:r>
      <w:r w:rsidR="00520954" w:rsidRPr="00621A8E">
        <w:rPr>
          <w:rFonts w:ascii="Times New Roman" w:hAnsi="Times New Roman" w:cs="Times New Roman"/>
          <w:sz w:val="24"/>
          <w:szCs w:val="24"/>
        </w:rPr>
        <w:t>т.</w:t>
      </w:r>
      <w:r w:rsidRPr="00621A8E">
        <w:rPr>
          <w:rFonts w:ascii="Times New Roman" w:hAnsi="Times New Roman" w:cs="Times New Roman"/>
          <w:sz w:val="24"/>
          <w:szCs w:val="24"/>
        </w:rPr>
        <w:t>д</w:t>
      </w:r>
      <w:r w:rsidR="00520954" w:rsidRPr="00621A8E">
        <w:rPr>
          <w:rFonts w:ascii="Times New Roman" w:hAnsi="Times New Roman" w:cs="Times New Roman"/>
          <w:sz w:val="24"/>
          <w:szCs w:val="24"/>
        </w:rPr>
        <w:t>.</w:t>
      </w:r>
    </w:p>
    <w:p w:rsidR="003A07C6" w:rsidRPr="00621A8E" w:rsidRDefault="003A07C6" w:rsidP="00E51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6196" w:rsidRPr="00621A8E" w:rsidRDefault="00E56196" w:rsidP="00E51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21A8E" w:rsidRPr="00621A8E" w:rsidRDefault="00621A8E" w:rsidP="00621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</w:t>
      </w:r>
      <w:r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Библиометрические показатели академиков  Национальной академии наук Республики Казахстан. Web of Science (Thomson Reuters): </w:t>
      </w:r>
      <w:proofErr w:type="spellStart"/>
      <w:r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</w:t>
      </w:r>
      <w:proofErr w:type="spellEnd"/>
      <w:r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справочник /Ибраев А.Ж., Кубиева Т.Ш., Пономарева Н.И., </w:t>
      </w:r>
      <w:r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proofErr w:type="spellStart"/>
      <w:r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нарбек</w:t>
      </w:r>
      <w:proofErr w:type="spellEnd"/>
      <w:r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П.А., Горбатых В.В. - Алматы: НЦНТИ, 2016.</w:t>
      </w:r>
      <w:r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250 с.</w:t>
      </w:r>
    </w:p>
    <w:p w:rsidR="00621A8E" w:rsidRPr="00621A8E" w:rsidRDefault="00621A8E" w:rsidP="00621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A8E">
        <w:rPr>
          <w:rFonts w:ascii="Times New Roman" w:hAnsi="Times New Roman" w:cs="Times New Roman"/>
          <w:sz w:val="24"/>
          <w:szCs w:val="24"/>
        </w:rPr>
        <w:t xml:space="preserve">В справочнике представлены научные труды </w:t>
      </w: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академиков Национальной академии наук РК за 1975-2015 гг., опубликованные в рейтинговых изданиях информационного ресурса Web of Science </w:t>
      </w: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Core</w:t>
      </w: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Collection</w:t>
      </w: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компании «Thomson Reuters». Для каждого автора указаны сведения о количестве его публикаций, общем числе их цитирований, индекс </w:t>
      </w:r>
      <w:proofErr w:type="spellStart"/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Хирша</w:t>
      </w:r>
      <w:proofErr w:type="spellEnd"/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index</w:t>
      </w: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области исследования и месте работы.</w:t>
      </w:r>
    </w:p>
    <w:p w:rsidR="00621A8E" w:rsidRPr="00621A8E" w:rsidRDefault="00621A8E" w:rsidP="0062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Web of Science </w:t>
      </w: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Core</w:t>
      </w: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Collection</w:t>
      </w: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общепризнанная, политематическая, реферативно-библиографическая база данных, которая охватывает свыше 50 млн.</w:t>
      </w: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записей в 12,5 тыс. наиболее влиятельных журналах по всему миру, и 148 тыс. материалов конференций в области естественных, общественных, гуманитарных наук и искусства.</w:t>
      </w:r>
    </w:p>
    <w:p w:rsidR="00621A8E" w:rsidRPr="00621A8E" w:rsidRDefault="00621A8E" w:rsidP="00621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21A8E" w:rsidRPr="00621A8E" w:rsidRDefault="00621A8E" w:rsidP="00621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21A8E" w:rsidRPr="00621A8E" w:rsidRDefault="00621A8E" w:rsidP="00621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3. </w:t>
      </w:r>
      <w:r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Библиометрические показатели членов-корреспондентов Национальной академии наук Республики Казахстан. Web of Science (Thomson Reuters): </w:t>
      </w:r>
      <w:proofErr w:type="spellStart"/>
      <w:r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</w:t>
      </w:r>
      <w:proofErr w:type="spellEnd"/>
      <w:r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справочник /Ибраев А.Ж., Кубиева Т.Ш., Пономарева Н.И., </w:t>
      </w:r>
      <w:r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proofErr w:type="spellStart"/>
      <w:r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нарбек</w:t>
      </w:r>
      <w:proofErr w:type="spellEnd"/>
      <w:r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П.А., Горбатых В.В. - Алматы: НЦНТИ, 2016.</w:t>
      </w:r>
      <w:r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95 с. </w:t>
      </w:r>
    </w:p>
    <w:p w:rsidR="00621A8E" w:rsidRPr="00621A8E" w:rsidRDefault="00621A8E" w:rsidP="0062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A8E">
        <w:rPr>
          <w:rFonts w:ascii="Times New Roman" w:hAnsi="Times New Roman" w:cs="Times New Roman"/>
          <w:sz w:val="24"/>
          <w:szCs w:val="24"/>
        </w:rPr>
        <w:t xml:space="preserve">В справочнике представлен список научных трудов </w:t>
      </w: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членов-корреспондентов Национальной академии наук РК за 1975-2015 гг., опубликованные в рейтинговых изданиях, которые включены в Web of Science </w:t>
      </w: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Core</w:t>
      </w: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Collection</w:t>
      </w: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информационный ресурс компании «Thomson Reuters». Для каждого автора указаны количество публикаций, суммарное число цитирований, индекс </w:t>
      </w:r>
      <w:proofErr w:type="spellStart"/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Хирша</w:t>
      </w:r>
      <w:proofErr w:type="spellEnd"/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index</w:t>
      </w: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область исследования Web of Science </w:t>
      </w: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Core</w:t>
      </w: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Collection</w:t>
      </w: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общепризнанная, политематическая, реферативно-библиографическая база данных, которая охватывает свыше 50 млн. записей в 12,5 тыс. наиболее влиятельных журналах по всему миру, и около 150 тыс. материалов конференций в области естественных, общественных, гуманитарных наук и искусства.</w:t>
      </w:r>
    </w:p>
    <w:p w:rsidR="00621A8E" w:rsidRDefault="00621A8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br w:type="page"/>
      </w:r>
    </w:p>
    <w:p w:rsidR="00621A8E" w:rsidRDefault="00621A8E" w:rsidP="00621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. Библиометрические показатели публикаций Казахстана в области физических наук Web of Science (Thomson Reuters): Информационный справочник /Ибраев А.Ж., Козбагарова Г.А., Кубиева Т.Ш., Пономарева Н.И., Өскенбай С.А. – Алматы: НЦНТИ, 2015. – 72 с. </w:t>
      </w:r>
    </w:p>
    <w:p w:rsidR="00621A8E" w:rsidRPr="00621A8E" w:rsidRDefault="00621A8E" w:rsidP="0062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подготовке справочника использованы данные информационных ресурсов Web of Science компании Thomson Reuters </w:t>
      </w:r>
      <w:r w:rsidRPr="00621A8E">
        <w:rPr>
          <w:rFonts w:ascii="Times New Roman" w:hAnsi="Times New Roman" w:cs="Times New Roman"/>
          <w:sz w:val="24"/>
          <w:szCs w:val="24"/>
        </w:rPr>
        <w:t>за период 2008-2014 гг.</w:t>
      </w:r>
    </w:p>
    <w:p w:rsidR="00621A8E" w:rsidRPr="00621A8E" w:rsidRDefault="00621A8E" w:rsidP="00621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Библиометрические индикаторы - количество публикаций, цитируемость, индекс </w:t>
      </w:r>
      <w:proofErr w:type="spellStart"/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Хирша</w:t>
      </w:r>
      <w:proofErr w:type="spellEnd"/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привязке к области исследования, автору, организации и стране дают основу для качественной оценки результатов научных работ Казахстана в области физических наук, определения их масштабов, структуры и динамики. Это, безусловно, важно при принятии управленческих решений по развитию и финансированию приоритетных в науке.</w:t>
      </w:r>
    </w:p>
    <w:p w:rsidR="00621A8E" w:rsidRDefault="00621A8E" w:rsidP="00621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21A8E" w:rsidRDefault="00621A8E" w:rsidP="00621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21A8E" w:rsidRPr="00621A8E" w:rsidRDefault="00621A8E" w:rsidP="00621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</w:t>
      </w:r>
      <w:r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Библиометрические показатели публикаций Казахстана в области технических наук Web of Science (Thomson Reuters): Информационный справочник /Ибраев А.Ж., Пономарева Н.И., Козбагарова Г.А., Кубиева Т.Ш., Лазарева </w:t>
      </w:r>
      <w:r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Е</w:t>
      </w:r>
      <w:r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.А. – Алматы: НЦНТИ, 2015. – 62 с.</w:t>
      </w:r>
    </w:p>
    <w:p w:rsidR="00621A8E" w:rsidRPr="00621A8E" w:rsidRDefault="00621A8E" w:rsidP="00621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подготовке справочника использованы данные информационных ресурсов Web of Science компании Thomson Reuters </w:t>
      </w:r>
      <w:r w:rsidRPr="00621A8E">
        <w:rPr>
          <w:rFonts w:ascii="Times New Roman" w:hAnsi="Times New Roman" w:cs="Times New Roman"/>
          <w:sz w:val="24"/>
          <w:szCs w:val="24"/>
        </w:rPr>
        <w:t>за период 2008-2014 гг.</w:t>
      </w:r>
    </w:p>
    <w:p w:rsidR="00621A8E" w:rsidRPr="00621A8E" w:rsidRDefault="00621A8E" w:rsidP="00621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Библиометрические индикаторы - количество публикаций, цитируемость, индекс </w:t>
      </w:r>
      <w:proofErr w:type="spellStart"/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Хирша</w:t>
      </w:r>
      <w:proofErr w:type="spellEnd"/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привязке к области исследования, автору, организации и стране дают основу для качественной оценки результатов научных работ Казахстана в области технических наук, определения их масштабов, структуры и динамики. Это, безусловно, важно при принятии управленческих решений по развитию и финансированию приоритетных в науке.</w:t>
      </w:r>
    </w:p>
    <w:p w:rsidR="00621A8E" w:rsidRDefault="00621A8E" w:rsidP="00E51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21A8E" w:rsidRDefault="00621A8E" w:rsidP="00E51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50384D" w:rsidRPr="00621A8E" w:rsidRDefault="00621A8E" w:rsidP="00E51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6</w:t>
      </w:r>
      <w:r w:rsidR="003A5E05"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50384D"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Библиометрические показатели публикаций Казахстана в области социально-гуманитарных наук Web of Science (Thomson Reuters): Информационный справочник /Ибраев А.Ж., </w:t>
      </w:r>
      <w:r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proofErr w:type="spellStart"/>
      <w:r w:rsidR="0050384D"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нарбек</w:t>
      </w:r>
      <w:proofErr w:type="spellEnd"/>
      <w:r w:rsidR="0050384D"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П.А., Кубиева Т.Ш., Козбагарова Г.А. – Алматы: НЦНТИ, 2015. – 63 с.</w:t>
      </w:r>
      <w:r w:rsidR="00E56196"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515BF" w:rsidRPr="00621A8E" w:rsidRDefault="00E515BF" w:rsidP="00E51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подготовке справочника использованы данные информационных ресурсов Web of Science компании Thomson Reuters </w:t>
      </w:r>
      <w:r w:rsidRPr="00621A8E">
        <w:rPr>
          <w:rFonts w:ascii="Times New Roman" w:hAnsi="Times New Roman" w:cs="Times New Roman"/>
          <w:sz w:val="24"/>
          <w:szCs w:val="24"/>
        </w:rPr>
        <w:t>за период 2008-2014 гг.</w:t>
      </w:r>
    </w:p>
    <w:p w:rsidR="0050384D" w:rsidRPr="00621A8E" w:rsidRDefault="00E515BF" w:rsidP="00E51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Библиометрические индикаторы - количество публикаций, цитируемость, индекс </w:t>
      </w:r>
      <w:proofErr w:type="spellStart"/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Хирша</w:t>
      </w:r>
      <w:proofErr w:type="spellEnd"/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привязке к области исследования, автору, организации и стране дают основу для качественной оценки результатов научных работ Казахстана в области социально-гуманитарных наук, определения их масштабов, структуры и динамики. Это, безусловно, важно при принятии управленческих решений по развитию и финансированию приоритетных в науке.</w:t>
      </w:r>
    </w:p>
    <w:p w:rsidR="00E56196" w:rsidRPr="00621A8E" w:rsidRDefault="00E56196" w:rsidP="007B07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5E05" w:rsidRPr="00621A8E" w:rsidRDefault="003A5E05" w:rsidP="007B07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384D" w:rsidRPr="00621A8E" w:rsidRDefault="00621A8E" w:rsidP="007B07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7</w:t>
      </w:r>
      <w:r w:rsidR="003A5E05"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50384D"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Библиометрические показатели публикаций Казахстана в области медицины Web of Science (Thomson Reuters): Информационный справочник /Ибраев А.Ж., Кубиева Т.Ш., Козбагарова Г.А., Пономарева Н.И., Кнарбек П.А. – Алматы: НЦНТИ, 2015. – 59 с.</w:t>
      </w:r>
      <w:r w:rsidR="00E56196"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B077C" w:rsidRPr="00621A8E" w:rsidRDefault="007B077C" w:rsidP="007B0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подготовке справочника использованы данные информационных ресурсов Web of Science компании Thomson Reuters </w:t>
      </w:r>
      <w:r w:rsidRPr="00621A8E">
        <w:rPr>
          <w:rFonts w:ascii="Times New Roman" w:hAnsi="Times New Roman" w:cs="Times New Roman"/>
          <w:sz w:val="24"/>
          <w:szCs w:val="24"/>
        </w:rPr>
        <w:t>за период 2008-2014 гг.</w:t>
      </w:r>
    </w:p>
    <w:p w:rsidR="007B077C" w:rsidRPr="00621A8E" w:rsidRDefault="007B077C" w:rsidP="007B0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Библиометрические индикаторы - количество публикаций, цитируемость, индекс </w:t>
      </w:r>
      <w:proofErr w:type="spellStart"/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Хирша</w:t>
      </w:r>
      <w:proofErr w:type="spellEnd"/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привязке к области исследования, автору, организации и стране дают основу для качественной оценки результатов научных работ Казахстана в области медицины, определения их масштабов, структуры и динамики. Это, безусловно, важно при принятии управленческих решений по развитию и финансированию приоритетных в науке.</w:t>
      </w:r>
    </w:p>
    <w:p w:rsidR="007B077C" w:rsidRPr="00621A8E" w:rsidRDefault="007B077C" w:rsidP="007B07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384D" w:rsidRPr="00621A8E" w:rsidRDefault="00621A8E" w:rsidP="00E56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</w:t>
      </w:r>
      <w:r w:rsidR="003A5E05"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50384D"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Библиометрические показатели публикаций Казахстана в области аграрных и биологических наук Web of Science (Thomson Reuters): Информационный справочник /Ибраев А.Ж., Кубиева Т.Ш., Пономарева Н.И., Козбагарова Г.А., Буркитбаев Ж.Г. – Алматы: НЦНТИ, 2015. – 55 с.</w:t>
      </w:r>
      <w:r w:rsidR="00E56196" w:rsidRPr="0062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14573" w:rsidRPr="00621A8E" w:rsidRDefault="00114573" w:rsidP="00114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подготовке справочника использованы данные информационных ресурсов Web of Science компании Thomson Reuters </w:t>
      </w:r>
      <w:r w:rsidRPr="00621A8E">
        <w:rPr>
          <w:rFonts w:ascii="Times New Roman" w:hAnsi="Times New Roman" w:cs="Times New Roman"/>
          <w:sz w:val="24"/>
          <w:szCs w:val="24"/>
        </w:rPr>
        <w:t>за период 2008-2014 гг.</w:t>
      </w:r>
    </w:p>
    <w:p w:rsidR="00114573" w:rsidRPr="00621A8E" w:rsidRDefault="00114573" w:rsidP="00114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Библиометрические индикаторы - количество публикаций, цитируемость, индекс </w:t>
      </w:r>
      <w:proofErr w:type="spellStart"/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Хирша</w:t>
      </w:r>
      <w:proofErr w:type="spellEnd"/>
      <w:r w:rsidRPr="0062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привязке к области исследования, автору, организации и стране дают основу для качественной оценки результатов научных работ Казахстана в области аграрных и биологических наук, определения их масштабов, структуры и динамики. Это, безусловно, важно при принятии управленческих решений по развитию и финансированию приоритетных в науке.</w:t>
      </w:r>
    </w:p>
    <w:sectPr w:rsidR="00114573" w:rsidRPr="0062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7C"/>
    <w:rsid w:val="00014874"/>
    <w:rsid w:val="00016386"/>
    <w:rsid w:val="000333E5"/>
    <w:rsid w:val="0005134A"/>
    <w:rsid w:val="00052A7B"/>
    <w:rsid w:val="00053417"/>
    <w:rsid w:val="000555B2"/>
    <w:rsid w:val="00061E5B"/>
    <w:rsid w:val="00075B90"/>
    <w:rsid w:val="00082F25"/>
    <w:rsid w:val="00091003"/>
    <w:rsid w:val="000D784B"/>
    <w:rsid w:val="00114573"/>
    <w:rsid w:val="00136796"/>
    <w:rsid w:val="00136994"/>
    <w:rsid w:val="00161CAE"/>
    <w:rsid w:val="00184EC6"/>
    <w:rsid w:val="0019408D"/>
    <w:rsid w:val="00196A61"/>
    <w:rsid w:val="001B54BF"/>
    <w:rsid w:val="001E266E"/>
    <w:rsid w:val="001F6770"/>
    <w:rsid w:val="00232C61"/>
    <w:rsid w:val="0024317E"/>
    <w:rsid w:val="002470D7"/>
    <w:rsid w:val="00264294"/>
    <w:rsid w:val="00271F4B"/>
    <w:rsid w:val="0027334B"/>
    <w:rsid w:val="00285424"/>
    <w:rsid w:val="0029695D"/>
    <w:rsid w:val="002D5E34"/>
    <w:rsid w:val="002E20E7"/>
    <w:rsid w:val="002F3EB8"/>
    <w:rsid w:val="003156D7"/>
    <w:rsid w:val="0032060E"/>
    <w:rsid w:val="00330C36"/>
    <w:rsid w:val="00333D9F"/>
    <w:rsid w:val="00341C6A"/>
    <w:rsid w:val="00364FD7"/>
    <w:rsid w:val="0037297C"/>
    <w:rsid w:val="0037785E"/>
    <w:rsid w:val="00393229"/>
    <w:rsid w:val="003A07C6"/>
    <w:rsid w:val="003A5E05"/>
    <w:rsid w:val="003B61D7"/>
    <w:rsid w:val="003D5248"/>
    <w:rsid w:val="003F4279"/>
    <w:rsid w:val="00412320"/>
    <w:rsid w:val="004330A5"/>
    <w:rsid w:val="00437ACE"/>
    <w:rsid w:val="004472FD"/>
    <w:rsid w:val="00461D1A"/>
    <w:rsid w:val="00470207"/>
    <w:rsid w:val="00476246"/>
    <w:rsid w:val="004904AD"/>
    <w:rsid w:val="00490575"/>
    <w:rsid w:val="004D2C5F"/>
    <w:rsid w:val="004F51C1"/>
    <w:rsid w:val="00500ABF"/>
    <w:rsid w:val="0050384D"/>
    <w:rsid w:val="005175D3"/>
    <w:rsid w:val="00520954"/>
    <w:rsid w:val="00575C10"/>
    <w:rsid w:val="005816ED"/>
    <w:rsid w:val="00581EED"/>
    <w:rsid w:val="00592BF6"/>
    <w:rsid w:val="00593F84"/>
    <w:rsid w:val="00595A40"/>
    <w:rsid w:val="005A4C67"/>
    <w:rsid w:val="005C323F"/>
    <w:rsid w:val="005D2027"/>
    <w:rsid w:val="00621A8E"/>
    <w:rsid w:val="006267C5"/>
    <w:rsid w:val="00631C81"/>
    <w:rsid w:val="00663E8F"/>
    <w:rsid w:val="00673218"/>
    <w:rsid w:val="006767D7"/>
    <w:rsid w:val="00684B8F"/>
    <w:rsid w:val="006C34E3"/>
    <w:rsid w:val="006C5228"/>
    <w:rsid w:val="006C6CF8"/>
    <w:rsid w:val="006E38C9"/>
    <w:rsid w:val="006E7BD5"/>
    <w:rsid w:val="006F121B"/>
    <w:rsid w:val="006F445A"/>
    <w:rsid w:val="0070455E"/>
    <w:rsid w:val="007153ED"/>
    <w:rsid w:val="0072105F"/>
    <w:rsid w:val="00722013"/>
    <w:rsid w:val="0072296C"/>
    <w:rsid w:val="00735141"/>
    <w:rsid w:val="007423AC"/>
    <w:rsid w:val="00751107"/>
    <w:rsid w:val="00767555"/>
    <w:rsid w:val="00770061"/>
    <w:rsid w:val="00777E3F"/>
    <w:rsid w:val="00785EA7"/>
    <w:rsid w:val="007A0723"/>
    <w:rsid w:val="007A137A"/>
    <w:rsid w:val="007B077C"/>
    <w:rsid w:val="007B2B5D"/>
    <w:rsid w:val="007F614A"/>
    <w:rsid w:val="00832296"/>
    <w:rsid w:val="00845F1D"/>
    <w:rsid w:val="00862CBB"/>
    <w:rsid w:val="008E071D"/>
    <w:rsid w:val="008F1935"/>
    <w:rsid w:val="008F25CC"/>
    <w:rsid w:val="0090509E"/>
    <w:rsid w:val="0097099E"/>
    <w:rsid w:val="00981B9C"/>
    <w:rsid w:val="009C3AB8"/>
    <w:rsid w:val="009E137F"/>
    <w:rsid w:val="009E1561"/>
    <w:rsid w:val="00A01BD4"/>
    <w:rsid w:val="00A03096"/>
    <w:rsid w:val="00A33C93"/>
    <w:rsid w:val="00A7033A"/>
    <w:rsid w:val="00A933CF"/>
    <w:rsid w:val="00AB4244"/>
    <w:rsid w:val="00AB66C6"/>
    <w:rsid w:val="00AD1E92"/>
    <w:rsid w:val="00AD2A09"/>
    <w:rsid w:val="00B20554"/>
    <w:rsid w:val="00B225AA"/>
    <w:rsid w:val="00B65BDA"/>
    <w:rsid w:val="00B716EE"/>
    <w:rsid w:val="00BA3EDC"/>
    <w:rsid w:val="00BB46D1"/>
    <w:rsid w:val="00BB603F"/>
    <w:rsid w:val="00BF3531"/>
    <w:rsid w:val="00BF67A9"/>
    <w:rsid w:val="00C3103C"/>
    <w:rsid w:val="00C359C8"/>
    <w:rsid w:val="00C6560E"/>
    <w:rsid w:val="00C66DFE"/>
    <w:rsid w:val="00CD60F2"/>
    <w:rsid w:val="00CD798D"/>
    <w:rsid w:val="00D14F8C"/>
    <w:rsid w:val="00D36E54"/>
    <w:rsid w:val="00D41311"/>
    <w:rsid w:val="00D57171"/>
    <w:rsid w:val="00D60B5B"/>
    <w:rsid w:val="00D74EFC"/>
    <w:rsid w:val="00D81FB0"/>
    <w:rsid w:val="00D85F15"/>
    <w:rsid w:val="00D9246E"/>
    <w:rsid w:val="00DB3C9C"/>
    <w:rsid w:val="00DD453D"/>
    <w:rsid w:val="00E07F05"/>
    <w:rsid w:val="00E23309"/>
    <w:rsid w:val="00E249BC"/>
    <w:rsid w:val="00E3612D"/>
    <w:rsid w:val="00E4208E"/>
    <w:rsid w:val="00E515BF"/>
    <w:rsid w:val="00E56196"/>
    <w:rsid w:val="00E57BC0"/>
    <w:rsid w:val="00E84429"/>
    <w:rsid w:val="00E97340"/>
    <w:rsid w:val="00EC7347"/>
    <w:rsid w:val="00EC7B6A"/>
    <w:rsid w:val="00ED3439"/>
    <w:rsid w:val="00EE7BEB"/>
    <w:rsid w:val="00EF1E87"/>
    <w:rsid w:val="00EF713D"/>
    <w:rsid w:val="00F27128"/>
    <w:rsid w:val="00F52097"/>
    <w:rsid w:val="00F54B30"/>
    <w:rsid w:val="00F63A1A"/>
    <w:rsid w:val="00F71A0F"/>
    <w:rsid w:val="00F80707"/>
    <w:rsid w:val="00F85C37"/>
    <w:rsid w:val="00FA48B3"/>
    <w:rsid w:val="00FB7C61"/>
    <w:rsid w:val="00FD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70CE8-C57A-49E6-8FE1-5B6FDA5C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7B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Тамара Кубиева</cp:lastModifiedBy>
  <cp:revision>4</cp:revision>
  <dcterms:created xsi:type="dcterms:W3CDTF">2016-07-11T10:16:00Z</dcterms:created>
  <dcterms:modified xsi:type="dcterms:W3CDTF">2016-07-11T10:18:00Z</dcterms:modified>
</cp:coreProperties>
</file>